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305B" w14:textId="1BCC2DEC" w:rsidR="00F72F16" w:rsidRPr="00BE1C45" w:rsidRDefault="00F72F16" w:rsidP="00BE1C4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Wodzierady, dnia </w:t>
      </w:r>
      <w:r w:rsidR="00B53D84" w:rsidRPr="00AF1A7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E1C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53D84" w:rsidRPr="00AF1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sierpnia 2022</w:t>
      </w:r>
      <w:r w:rsidR="00984207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3263CB2E" w14:textId="77777777" w:rsidR="00F72F16" w:rsidRPr="00900DAB" w:rsidRDefault="00F72F16" w:rsidP="00F72F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00297409"/>
      <w:r w:rsidRPr="0090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Zapytanie ofertowe na wykonanie zamówienia pn.</w:t>
      </w:r>
    </w:p>
    <w:p w14:paraId="784CA42D" w14:textId="16D4E25D" w:rsidR="00B53D84" w:rsidRPr="00900DAB" w:rsidRDefault="00B53D84" w:rsidP="00BE1C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10495277"/>
      <w:r w:rsidRPr="00900DAB">
        <w:rPr>
          <w:rFonts w:ascii="Times New Roman" w:eastAsia="Times New Roman" w:hAnsi="Times New Roman" w:cs="Times New Roman"/>
          <w:b/>
          <w:bCs/>
          <w:sz w:val="24"/>
          <w:szCs w:val="24"/>
          <w:lang w:val="pl"/>
        </w:rPr>
        <w:t>Budowa drewnianej wiaty na samochód w miejscowości Wodzierady nr 24, 98-105 Wodzierady</w:t>
      </w:r>
      <w:bookmarkStart w:id="2" w:name="_Hlk90375713"/>
      <w:r w:rsidRPr="0090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bookmarkEnd w:id="1"/>
    <w:bookmarkEnd w:id="2"/>
    <w:p w14:paraId="20A190DA" w14:textId="2D3A9552" w:rsidR="00F72F16" w:rsidRPr="00900DAB" w:rsidRDefault="00F72F16" w:rsidP="00B438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Nr postępowania: GOPS.271. </w:t>
      </w:r>
      <w:r w:rsidR="00984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90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.2022</w:t>
      </w:r>
      <w:bookmarkEnd w:id="0"/>
    </w:p>
    <w:p w14:paraId="713EAC6C" w14:textId="7F3DE2F3" w:rsidR="00F72F16" w:rsidRPr="00900DAB" w:rsidRDefault="00F72F16" w:rsidP="00F72F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DAB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Podstawa prawna:</w:t>
      </w:r>
      <w:r w:rsidRPr="00900D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Zamówienie powyżej 50 tys. PLN netto udzielane jest zgodnie z zasadą konkurencyjności oraz nie podlega przepisom ustawy Prawo Zamówień Publicznych. Dokumentem regulującym są Wytyczne w zakresie kwalifikowalności wydatków w ramach Europejskiego Funduszu Rozwoju Regionalnego, Europejskiego Funduszu Społecznego oraz Funduszu Spójności na lata 2014-2020 dostępne na stronie</w:t>
      </w:r>
      <w:r w:rsidR="00BE1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BE1C45" w:rsidRPr="00BE1C4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https://www.funduszeeuropejskie.gov.pl/strony/o-funduszach/dokumenty/wytyczne-w</w:t>
        </w:r>
      </w:hyperlink>
      <w:r w:rsidR="00BE1C45" w:rsidRPr="00BE1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0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zakresie-kwalifikowalnosci-wydatkow-w-ramach-europejskiego-funduszu-rozwoju-regionalnego-europejskiego-funduszu-spolecznego-oraz-funduszu-spojnosci-na-lata-2014-2020/.</w:t>
      </w:r>
    </w:p>
    <w:p w14:paraId="0C69920A" w14:textId="77777777" w:rsidR="00F72F16" w:rsidRPr="00900DAB" w:rsidRDefault="00F72F16" w:rsidP="00F72F16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900DAB">
        <w:rPr>
          <w:rFonts w:eastAsia="Times New Roman"/>
          <w:b/>
          <w:bCs/>
          <w:color w:val="000000"/>
          <w:sz w:val="24"/>
          <w:szCs w:val="24"/>
        </w:rPr>
        <w:t>Nazwa i adres Zamawiającego.</w:t>
      </w:r>
    </w:p>
    <w:p w14:paraId="49144533" w14:textId="77777777" w:rsidR="00F72F16" w:rsidRPr="00900DAB" w:rsidRDefault="00F72F16" w:rsidP="00F7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>Nazwa i adres Zamawiającego</w:t>
      </w:r>
    </w:p>
    <w:p w14:paraId="29AF9EE1" w14:textId="77777777" w:rsidR="00F72F16" w:rsidRPr="00900DAB" w:rsidRDefault="00F72F16" w:rsidP="00F7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Wodzieradach</w:t>
      </w:r>
    </w:p>
    <w:p w14:paraId="516EE00D" w14:textId="77777777" w:rsidR="00F72F16" w:rsidRPr="00900DAB" w:rsidRDefault="00F72F16" w:rsidP="00F7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reprezentowany przez Kierownika Gminnego Ośrodka Pomocy Społecznej w Wodzieradach </w:t>
      </w:r>
    </w:p>
    <w:p w14:paraId="2596230C" w14:textId="77777777" w:rsidR="00F72F16" w:rsidRPr="00900DAB" w:rsidRDefault="00F72F16" w:rsidP="00F7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90375826"/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>Wodzierady 24, 98-105 Wodzierady</w:t>
      </w:r>
    </w:p>
    <w:bookmarkEnd w:id="3"/>
    <w:p w14:paraId="0BCB526A" w14:textId="77777777" w:rsidR="00F72F16" w:rsidRPr="00900DAB" w:rsidRDefault="00F72F16" w:rsidP="00F7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 tel.: 43 677 36 99 </w:t>
      </w:r>
    </w:p>
    <w:p w14:paraId="122551D3" w14:textId="77777777" w:rsidR="00F72F16" w:rsidRPr="00900DAB" w:rsidRDefault="00F72F16" w:rsidP="00F7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>NIP: 8311257395</w:t>
      </w:r>
    </w:p>
    <w:p w14:paraId="3CC0D0A9" w14:textId="77777777" w:rsidR="00F72F16" w:rsidRPr="00900DAB" w:rsidRDefault="00F72F16" w:rsidP="00F7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>REGON: 005273620</w:t>
      </w:r>
    </w:p>
    <w:p w14:paraId="4C11C866" w14:textId="77777777" w:rsidR="00F72F16" w:rsidRPr="00900DAB" w:rsidRDefault="00F72F16" w:rsidP="00F7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Adres poczty elektronicznej: </w:t>
      </w:r>
      <w:hyperlink r:id="rId8" w:history="1">
        <w:r w:rsidRPr="00900DAB">
          <w:rPr>
            <w:rStyle w:val="Hipercze"/>
            <w:rFonts w:ascii="Times New Roman" w:hAnsi="Times New Roman" w:cs="Times New Roman"/>
            <w:sz w:val="24"/>
            <w:szCs w:val="24"/>
          </w:rPr>
          <w:t>gops@wodzierady.pl</w:t>
        </w:r>
      </w:hyperlink>
      <w:r w:rsidRPr="0090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41C533" w14:textId="77777777" w:rsidR="00F72F16" w:rsidRPr="00900DAB" w:rsidRDefault="00F72F16" w:rsidP="00F72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3370EB1" w14:textId="77777777" w:rsidR="00F72F16" w:rsidRPr="00900DAB" w:rsidRDefault="00F72F16" w:rsidP="00F72F16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900DAB">
        <w:rPr>
          <w:rFonts w:eastAsia="Times New Roman"/>
          <w:b/>
          <w:bCs/>
          <w:color w:val="000000"/>
          <w:sz w:val="24"/>
          <w:szCs w:val="24"/>
        </w:rPr>
        <w:t>Opis przedmiotu zamówienia.</w:t>
      </w:r>
    </w:p>
    <w:p w14:paraId="623B7BFC" w14:textId="77777777" w:rsidR="00F72F16" w:rsidRPr="00900DAB" w:rsidRDefault="00F72F16" w:rsidP="00F72F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>Wspólny Słownik Zamówień (CPV)</w:t>
      </w:r>
    </w:p>
    <w:p w14:paraId="3BF3552B" w14:textId="0ECF5047" w:rsidR="00F72F16" w:rsidRPr="00900DAB" w:rsidRDefault="00B53D84" w:rsidP="00F72F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>45000000-7 – Roboty budowlane</w:t>
      </w:r>
    </w:p>
    <w:p w14:paraId="33A7E74A" w14:textId="06EF8057" w:rsidR="00F72F16" w:rsidRDefault="00B53D84" w:rsidP="00F72F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>45100000-8 Przygotowanie terenu pod budowę</w:t>
      </w:r>
    </w:p>
    <w:p w14:paraId="441C97C5" w14:textId="77777777" w:rsidR="00A93A25" w:rsidRPr="00900DAB" w:rsidRDefault="00A93A25" w:rsidP="00F72F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130519" w14:textId="77777777" w:rsidR="00A93A25" w:rsidRDefault="00F72F16" w:rsidP="00900D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DAB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niniejszego zamówienia jest:  </w:t>
      </w:r>
    </w:p>
    <w:p w14:paraId="2C8732C9" w14:textId="57FE21DF" w:rsidR="00900DAB" w:rsidRDefault="00F72F16" w:rsidP="00984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0DAB">
        <w:rPr>
          <w:rFonts w:ascii="Times New Roman" w:hAnsi="Times New Roman" w:cs="Times New Roman"/>
          <w:sz w:val="24"/>
          <w:szCs w:val="24"/>
        </w:rPr>
        <w:t xml:space="preserve">Wybór Wykonawcy na </w:t>
      </w:r>
      <w:r w:rsidR="00900DAB" w:rsidRPr="00900DAB">
        <w:rPr>
          <w:rFonts w:ascii="Times New Roman" w:hAnsi="Times New Roman" w:cs="Times New Roman"/>
          <w:sz w:val="24"/>
          <w:szCs w:val="24"/>
        </w:rPr>
        <w:t>wykonanie zamówienia pn. „</w:t>
      </w:r>
      <w:r w:rsidR="00900DAB" w:rsidRPr="00900DAB">
        <w:rPr>
          <w:rFonts w:ascii="Times New Roman" w:eastAsia="Times New Roman" w:hAnsi="Times New Roman" w:cs="Times New Roman"/>
          <w:b/>
          <w:bCs/>
          <w:sz w:val="24"/>
          <w:szCs w:val="24"/>
          <w:lang w:val="pl"/>
        </w:rPr>
        <w:t>Budowa drewnianej wiaty na samochód w miejscowości Wodzierady nr 24, 98-105 Wodzierady</w:t>
      </w:r>
      <w:r w:rsidR="00900DAB" w:rsidRPr="0090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90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0DAB">
        <w:rPr>
          <w:rFonts w:ascii="Times New Roman" w:hAnsi="Times New Roman" w:cs="Times New Roman"/>
          <w:sz w:val="24"/>
          <w:szCs w:val="24"/>
        </w:rPr>
        <w:t xml:space="preserve">w ramach Priorytetu IX Włączenie społeczne, Działania IX.2 Usługi na rzecz osób zagrożonych ubóstwem lub wykluczeniem społecznym, Poddziałania IX.2.1 Usługi społeczne i zdrowotne, Regionalnego Programu </w:t>
      </w:r>
      <w:r w:rsidRPr="00900DAB">
        <w:rPr>
          <w:rFonts w:ascii="Times New Roman" w:hAnsi="Times New Roman" w:cs="Times New Roman"/>
          <w:sz w:val="24"/>
          <w:szCs w:val="24"/>
        </w:rPr>
        <w:lastRenderedPageBreak/>
        <w:t>Operacyjnego Województwa Łódzkiego 2014-2020”</w:t>
      </w:r>
      <w:r w:rsidR="00A93A25">
        <w:rPr>
          <w:rFonts w:ascii="Times New Roman" w:hAnsi="Times New Roman" w:cs="Times New Roman"/>
          <w:sz w:val="24"/>
          <w:szCs w:val="24"/>
        </w:rPr>
        <w:t xml:space="preserve"> </w:t>
      </w:r>
      <w:r w:rsidR="00900DAB" w:rsidRPr="00900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ramach </w:t>
      </w:r>
      <w:r w:rsidR="00900DAB" w:rsidRPr="00900DA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Zadania 1 - Świetlica Środowiskowa w Kwiatkowicach </w:t>
      </w:r>
      <w:r w:rsidR="00900DAB" w:rsidRPr="00900DAB">
        <w:rPr>
          <w:rFonts w:ascii="Times New Roman" w:hAnsi="Times New Roman" w:cs="Times New Roman"/>
          <w:sz w:val="24"/>
          <w:szCs w:val="24"/>
          <w:lang w:eastAsia="en-US"/>
        </w:rPr>
        <w:t>poz. kosztowa  2</w:t>
      </w:r>
      <w:r w:rsidR="008629F1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900DAB" w:rsidRPr="00900DAB">
        <w:rPr>
          <w:rFonts w:ascii="Times New Roman" w:hAnsi="Times New Roman" w:cs="Times New Roman"/>
          <w:sz w:val="24"/>
          <w:szCs w:val="24"/>
          <w:lang w:eastAsia="en-US"/>
        </w:rPr>
        <w:t xml:space="preserve"> – wiata na samochód</w:t>
      </w:r>
      <w:r w:rsidR="008629F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2CD12D8" w14:textId="77777777" w:rsidR="00A93A25" w:rsidRDefault="00A93A25" w:rsidP="00A93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68FD1" w14:textId="4DF03278" w:rsidR="00A93A25" w:rsidRPr="00A93A25" w:rsidRDefault="00A93A25" w:rsidP="00A93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A25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24F0BC9A" w14:textId="3D782D27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bookmarkStart w:id="4" w:name="_Hlk110496832"/>
      <w:r>
        <w:t>Przedmiotem zamówienia jest budowa drewnianej wiaty na samochód o powierzchni do 40 m</w:t>
      </w:r>
      <w:r w:rsidRPr="00A507D6">
        <w:rPr>
          <w:vertAlign w:val="superscript"/>
        </w:rPr>
        <w:t>2</w:t>
      </w:r>
      <w:r>
        <w:t xml:space="preserve"> w Wodzieradach nr 24, 98-105 Wodzierady na działce o numerze 184/7 w obrębie geodezyjnym Wodzierady (plac za budynkiem Urzędu Gminy Wodzierady):</w:t>
      </w:r>
    </w:p>
    <w:p w14:paraId="4280210F" w14:textId="416C2FB5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>
        <w:t xml:space="preserve">– wiata wolnostojąca, prostokątna o wymiarach ramy konstrukcji 10 x 4 m, wsparta na </w:t>
      </w:r>
      <w:r w:rsidR="00A93A25">
        <w:t>8</w:t>
      </w:r>
      <w:r>
        <w:t>-ciu sosnowych lub świerkowych słupach;</w:t>
      </w:r>
    </w:p>
    <w:p w14:paraId="4881105E" w14:textId="5F7A33C1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>
        <w:t>– wykonana z drewna sosnowego lub świerkowego bez ścian zewnętrznych;</w:t>
      </w:r>
      <w:r w:rsidR="00D66913">
        <w:t xml:space="preserve"> (brak zabudowy boków i szczytów);</w:t>
      </w:r>
    </w:p>
    <w:p w14:paraId="1A5DD0C6" w14:textId="76B71975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>
        <w:t xml:space="preserve">- dach dwuspadowy, podbity deską sosnową lub świerkową, pokryty: </w:t>
      </w:r>
      <w:r w:rsidRPr="005B19D2">
        <w:rPr>
          <w:rStyle w:val="Pogrubienie"/>
        </w:rPr>
        <w:t>gonty dachowe bitumiczne kolor brąz;</w:t>
      </w:r>
      <w:r w:rsidR="00D66913">
        <w:rPr>
          <w:rStyle w:val="Pogrubienie"/>
        </w:rPr>
        <w:t xml:space="preserve"> kąt nachylenia 24</w:t>
      </w:r>
      <w:r w:rsidR="0014499B">
        <w:rPr>
          <w:rStyle w:val="Pogrubienie"/>
        </w:rPr>
        <w:t xml:space="preserve"> </w:t>
      </w:r>
      <w:r w:rsidR="00D66913">
        <w:rPr>
          <w:rStyle w:val="Pogrubienie"/>
        </w:rPr>
        <w:t>stopnie.</w:t>
      </w:r>
    </w:p>
    <w:p w14:paraId="1C1F019E" w14:textId="1362F074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>
        <w:t xml:space="preserve">– wysokość słupów nośnych do </w:t>
      </w:r>
      <w:r w:rsidR="00D66913">
        <w:t>3</w:t>
      </w:r>
      <w:r>
        <w:t xml:space="preserve"> m; </w:t>
      </w:r>
    </w:p>
    <w:p w14:paraId="6C8DBB06" w14:textId="05D9D695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Pr="0092528B">
        <w:t>słupy nośne z drewna C27 o przekroju kwadratowym 1</w:t>
      </w:r>
      <w:r w:rsidR="00D66913">
        <w:t xml:space="preserve">6 </w:t>
      </w:r>
      <w:r w:rsidRPr="0092528B">
        <w:t>x</w:t>
      </w:r>
      <w:r w:rsidR="00D66913">
        <w:t xml:space="preserve"> </w:t>
      </w:r>
      <w:r w:rsidRPr="0092528B">
        <w:t>1</w:t>
      </w:r>
      <w:r w:rsidR="00D66913">
        <w:t>6</w:t>
      </w:r>
      <w:r>
        <w:t xml:space="preserve"> </w:t>
      </w:r>
      <w:r w:rsidRPr="0092528B">
        <w:t>cm. Słupy należy odizolować od stóp betonowych poprzez zachowanie min. 2</w:t>
      </w:r>
      <w:r w:rsidR="00AF1A73">
        <w:t xml:space="preserve"> </w:t>
      </w:r>
      <w:r w:rsidRPr="0092528B">
        <w:t>cm</w:t>
      </w:r>
      <w:r>
        <w:t>.</w:t>
      </w:r>
      <w:r w:rsidRPr="0092528B">
        <w:t xml:space="preserve"> odstępu między drewnem a betonem - montaż słupów w prefabrykowanych kotwach stalowych;</w:t>
      </w:r>
    </w:p>
    <w:p w14:paraId="144CD0F7" w14:textId="7379B638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>
        <w:t xml:space="preserve">– wysokość do kalenicy maksymalnie do </w:t>
      </w:r>
      <w:r w:rsidR="00D66913">
        <w:t>4</w:t>
      </w:r>
      <w:r>
        <w:t xml:space="preserve"> m; </w:t>
      </w:r>
    </w:p>
    <w:p w14:paraId="61F949E7" w14:textId="77777777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>
        <w:t>-  rynny wg rozwiązań systemowych;</w:t>
      </w:r>
    </w:p>
    <w:p w14:paraId="33950945" w14:textId="77777777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 w:rsidRPr="00705BBD">
        <w:t>– podłoga wiaty utwardzona na gruncie z kostki betonowej gr. 6</w:t>
      </w:r>
      <w:r>
        <w:t xml:space="preserve"> </w:t>
      </w:r>
      <w:r w:rsidRPr="00705BBD">
        <w:t>cm</w:t>
      </w:r>
      <w:r>
        <w:t>.</w:t>
      </w:r>
      <w:r w:rsidRPr="00705BBD">
        <w:t xml:space="preserve"> w kolorze szarym, na podsypkach i podkładach, utwardzenie podłogi na gruncie należy wykończyć brzeżami trawnikowymi 20x6cm w ławach betonowych;</w:t>
      </w:r>
    </w:p>
    <w:p w14:paraId="77917A8C" w14:textId="77777777" w:rsidR="00900DAB" w:rsidRPr="00705BBD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Pr="00705BBD">
        <w:t>elementy</w:t>
      </w:r>
      <w:r>
        <w:t xml:space="preserve"> </w:t>
      </w:r>
      <w:r w:rsidRPr="00705BBD">
        <w:t>drewniane konstrukcji zabezpieczyć przed grzybami, owadami,</w:t>
      </w:r>
      <w:r>
        <w:t xml:space="preserve"> </w:t>
      </w:r>
      <w:r w:rsidRPr="00705BBD">
        <w:t>ogniem i korozją biologiczną środkiem zabezpieczającym np. typu FOBOS M-4 M4 lub innym równoważnym impregnatem koloryzującym na kolor brązowy (odcień należy skonsultować z Inwestorem). Zaleca się impregnowanie elementów w 20% roztworze FOBOSU w temperaturze i warunkach ściśle określonych w instrukcji środka ochronnego;</w:t>
      </w:r>
    </w:p>
    <w:p w14:paraId="23174EF0" w14:textId="77777777" w:rsidR="00900DAB" w:rsidRDefault="00900DAB" w:rsidP="00900DAB">
      <w:pPr>
        <w:pStyle w:val="NormalnyWeb"/>
        <w:spacing w:before="0" w:beforeAutospacing="0" w:after="0" w:afterAutospacing="0" w:line="360" w:lineRule="auto"/>
      </w:pPr>
      <w:r>
        <w:t>- przygotowanie gruntu pod kotwienie;</w:t>
      </w:r>
    </w:p>
    <w:p w14:paraId="503C0D40" w14:textId="77777777" w:rsidR="00900DAB" w:rsidRDefault="00900DAB" w:rsidP="00900DAB">
      <w:pPr>
        <w:pStyle w:val="NormalnyWeb"/>
        <w:spacing w:before="0" w:beforeAutospacing="0" w:after="0" w:afterAutospacing="0" w:line="360" w:lineRule="auto"/>
      </w:pPr>
      <w:r>
        <w:t>– transport;</w:t>
      </w:r>
    </w:p>
    <w:p w14:paraId="2AD535B4" w14:textId="77777777" w:rsidR="00900DAB" w:rsidRDefault="00900DAB" w:rsidP="00900DAB">
      <w:pPr>
        <w:pStyle w:val="NormalnyWeb"/>
        <w:spacing w:before="0" w:beforeAutospacing="0" w:after="0" w:afterAutospacing="0" w:line="360" w:lineRule="auto"/>
      </w:pPr>
      <w:r>
        <w:t>– montaż wiaty.</w:t>
      </w:r>
    </w:p>
    <w:p w14:paraId="507A11FB" w14:textId="77777777" w:rsidR="00900DAB" w:rsidRDefault="00900DAB" w:rsidP="00900DAB">
      <w:pPr>
        <w:pStyle w:val="NormalnyWeb"/>
        <w:spacing w:before="0" w:beforeAutospacing="0" w:after="0" w:afterAutospacing="0" w:line="360" w:lineRule="auto"/>
        <w:jc w:val="both"/>
      </w:pPr>
      <w:r w:rsidRPr="00C8183F">
        <w:t xml:space="preserve">Obsługa komunikacyjna projektowanej wiaty </w:t>
      </w:r>
      <w:r>
        <w:t xml:space="preserve">z </w:t>
      </w:r>
      <w:r w:rsidRPr="00C8183F">
        <w:t xml:space="preserve">istniejącym </w:t>
      </w:r>
      <w:r>
        <w:t>wjazdem</w:t>
      </w:r>
      <w:r w:rsidRPr="00C8183F">
        <w:t xml:space="preserve"> na przedmiotową działkę.</w:t>
      </w:r>
    </w:p>
    <w:bookmarkEnd w:id="4"/>
    <w:p w14:paraId="7610B0FB" w14:textId="77777777" w:rsidR="00900DAB" w:rsidRDefault="00900DAB" w:rsidP="00900DAB">
      <w:pPr>
        <w:pStyle w:val="NormalnyWeb"/>
        <w:spacing w:before="0" w:beforeAutospacing="0" w:after="0" w:afterAutospacing="0" w:line="360" w:lineRule="auto"/>
      </w:pPr>
      <w:r w:rsidRPr="00C8183F">
        <w:rPr>
          <w:b/>
          <w:bCs/>
        </w:rPr>
        <w:lastRenderedPageBreak/>
        <w:t>Forma architektoniczna.</w:t>
      </w:r>
      <w:r w:rsidRPr="00C8183F">
        <w:rPr>
          <w:b/>
          <w:bCs/>
        </w:rPr>
        <w:br/>
      </w:r>
      <w:r>
        <w:t xml:space="preserve">Wiata winna </w:t>
      </w:r>
      <w:r w:rsidRPr="00C8183F">
        <w:t>posiada</w:t>
      </w:r>
      <w:r>
        <w:t>ć</w:t>
      </w:r>
      <w:r w:rsidRPr="00C8183F">
        <w:t xml:space="preserve"> formę architektoniczną nawiązującą do zabudowy sąsiedniej i spełniającą wymagania zawarte w planie zagospodarowania przestrzennego.</w:t>
      </w:r>
    </w:p>
    <w:p w14:paraId="7962957A" w14:textId="77777777" w:rsidR="00900DAB" w:rsidRDefault="00900DAB" w:rsidP="00900DAB">
      <w:pPr>
        <w:pStyle w:val="NormalnyWeb"/>
        <w:spacing w:before="0" w:beforeAutospacing="0" w:after="0" w:afterAutospacing="0" w:line="360" w:lineRule="auto"/>
      </w:pPr>
      <w:r w:rsidRPr="00C8183F">
        <w:rPr>
          <w:b/>
          <w:bCs/>
        </w:rPr>
        <w:t>Bezpieczeństwo konstrukcji.</w:t>
      </w:r>
      <w:r w:rsidRPr="00C8183F">
        <w:rPr>
          <w:b/>
          <w:bCs/>
        </w:rPr>
        <w:br/>
      </w:r>
      <w:r>
        <w:t>Wiata winna być wykonana</w:t>
      </w:r>
      <w:r w:rsidRPr="00C8183F">
        <w:t xml:space="preserve"> w oparciu o obowiązujące przepisy i zalecenia w zakresie nośności i użytkowania obiektu.</w:t>
      </w:r>
      <w:r w:rsidRPr="00C8183F">
        <w:br/>
      </w:r>
      <w:r w:rsidRPr="00C8183F">
        <w:rPr>
          <w:b/>
          <w:bCs/>
        </w:rPr>
        <w:t>Bezpieczeństwo pożarowe.</w:t>
      </w:r>
      <w:r w:rsidRPr="00C8183F">
        <w:rPr>
          <w:b/>
          <w:bCs/>
        </w:rPr>
        <w:br/>
      </w:r>
      <w:r>
        <w:t>Wiata</w:t>
      </w:r>
      <w:r w:rsidRPr="00C8183F">
        <w:t xml:space="preserve"> i materiały zastosowane do je</w:t>
      </w:r>
      <w:r>
        <w:t>j</w:t>
      </w:r>
      <w:r w:rsidRPr="00C8183F">
        <w:t xml:space="preserve"> wykonania </w:t>
      </w:r>
      <w:r>
        <w:t xml:space="preserve">winny </w:t>
      </w:r>
      <w:r w:rsidRPr="00C8183F">
        <w:t>spełnia</w:t>
      </w:r>
      <w:r>
        <w:t>ć</w:t>
      </w:r>
      <w:r w:rsidRPr="00C8183F">
        <w:t xml:space="preserve"> warunki</w:t>
      </w:r>
      <w:r w:rsidRPr="00C8183F">
        <w:br/>
        <w:t>ochrony przeciwpożarowej. Wymagana klasa odporności pożarowej E. Elementy</w:t>
      </w:r>
      <w:r w:rsidRPr="00C8183F">
        <w:br/>
        <w:t xml:space="preserve">konstrukcyjno-materiałowe budynku </w:t>
      </w:r>
      <w:r>
        <w:t xml:space="preserve">winny </w:t>
      </w:r>
      <w:r w:rsidRPr="00C8183F">
        <w:t>spełnia</w:t>
      </w:r>
      <w:r>
        <w:t>ć</w:t>
      </w:r>
      <w:r w:rsidRPr="00C8183F">
        <w:t xml:space="preserve"> wymagania j.w. dla klasy E odporności</w:t>
      </w:r>
      <w:r w:rsidRPr="00C8183F">
        <w:br/>
        <w:t>pożarowej.</w:t>
      </w:r>
      <w:r w:rsidRPr="00C8183F">
        <w:br/>
      </w:r>
      <w:r w:rsidRPr="00C8183F">
        <w:rPr>
          <w:b/>
          <w:bCs/>
        </w:rPr>
        <w:t>Bezpieczeństwo użytkowania.</w:t>
      </w:r>
      <w:r w:rsidRPr="00C8183F">
        <w:rPr>
          <w:b/>
          <w:bCs/>
        </w:rPr>
        <w:br/>
      </w:r>
      <w:r w:rsidRPr="00C8183F">
        <w:t>Przyjęte do obliczeń statycznych obciążenia użytkowe i współczynniki</w:t>
      </w:r>
      <w:r>
        <w:t xml:space="preserve"> </w:t>
      </w:r>
      <w:r w:rsidRPr="00C8183F">
        <w:t xml:space="preserve">bezpieczeństwa </w:t>
      </w:r>
      <w:r>
        <w:t xml:space="preserve">winny być </w:t>
      </w:r>
      <w:r w:rsidRPr="00C8183F">
        <w:t>zgodne z Polskimi Normami i zapewni</w:t>
      </w:r>
      <w:r>
        <w:t>ć</w:t>
      </w:r>
      <w:r w:rsidRPr="00C8183F">
        <w:t xml:space="preserve"> bezpieczne użytkowanie</w:t>
      </w:r>
      <w:r>
        <w:t xml:space="preserve"> </w:t>
      </w:r>
      <w:r w:rsidRPr="00C8183F">
        <w:t xml:space="preserve">obiektu budowlanego. </w:t>
      </w:r>
    </w:p>
    <w:p w14:paraId="560D52BE" w14:textId="77777777" w:rsidR="00900DAB" w:rsidRDefault="00900DAB" w:rsidP="00900DAB">
      <w:pPr>
        <w:pStyle w:val="NormalnyWeb"/>
        <w:spacing w:before="0" w:beforeAutospacing="0" w:after="0" w:afterAutospacing="0" w:line="360" w:lineRule="auto"/>
      </w:pPr>
      <w:r w:rsidRPr="006029C2">
        <w:rPr>
          <w:b/>
          <w:bCs/>
        </w:rPr>
        <w:t>Ochrona przed hałasem i drganiami.</w:t>
      </w:r>
      <w:r w:rsidRPr="006029C2">
        <w:rPr>
          <w:b/>
          <w:bCs/>
        </w:rPr>
        <w:br/>
      </w:r>
      <w:r w:rsidRPr="00C8183F">
        <w:t>Dla przyjętego programu użytkowego nie występuje związana z eksploatacją emisja</w:t>
      </w:r>
      <w:r w:rsidRPr="00C8183F">
        <w:br/>
        <w:t>hałasu i drgań.</w:t>
      </w:r>
      <w:r w:rsidRPr="00C8183F">
        <w:br/>
      </w:r>
      <w:r w:rsidRPr="006029C2">
        <w:rPr>
          <w:b/>
          <w:bCs/>
        </w:rPr>
        <w:t>Oszczędność energii i izolacyjność cieplna przegród.</w:t>
      </w:r>
      <w:r w:rsidRPr="006029C2">
        <w:rPr>
          <w:b/>
          <w:bCs/>
        </w:rPr>
        <w:br/>
      </w:r>
      <w:r w:rsidRPr="00C8183F">
        <w:t>Dla tego rodzaju obiektów nie stawia się wymagań związanych z oszczędnością</w:t>
      </w:r>
      <w:r w:rsidRPr="00C8183F">
        <w:br/>
        <w:t>energii i izolacyjnością cieplną.</w:t>
      </w:r>
      <w:r w:rsidRPr="00C8183F">
        <w:br/>
      </w:r>
      <w:r w:rsidRPr="006029C2">
        <w:rPr>
          <w:b/>
          <w:bCs/>
        </w:rPr>
        <w:t>Warunki higieniczne, zdrowotne i ochrony środowiska.</w:t>
      </w:r>
      <w:r w:rsidRPr="006029C2">
        <w:rPr>
          <w:b/>
          <w:bCs/>
        </w:rPr>
        <w:br/>
      </w:r>
      <w:r>
        <w:t>Wiata</w:t>
      </w:r>
      <w:r w:rsidRPr="00C8183F">
        <w:t xml:space="preserve"> dla przyjętego programu użytkowego </w:t>
      </w:r>
      <w:r>
        <w:t xml:space="preserve">winna </w:t>
      </w:r>
      <w:r w:rsidRPr="00C8183F">
        <w:t>spełni</w:t>
      </w:r>
      <w:r>
        <w:t>ć</w:t>
      </w:r>
      <w:r w:rsidRPr="00C8183F">
        <w:t xml:space="preserve"> wymagania</w:t>
      </w:r>
      <w:r w:rsidRPr="00C8183F">
        <w:br/>
        <w:t>bezpieczeństwa i higieny pracy, ergonomii oraz higieniczno zdrowotne.</w:t>
      </w:r>
    </w:p>
    <w:p w14:paraId="582C32BE" w14:textId="77777777" w:rsidR="00900DAB" w:rsidRPr="0092528B" w:rsidRDefault="00900DAB" w:rsidP="00900DAB">
      <w:pPr>
        <w:pStyle w:val="NormalnyWeb"/>
        <w:spacing w:before="0" w:beforeAutospacing="0" w:after="0" w:afterAutospacing="0" w:line="360" w:lineRule="auto"/>
        <w:rPr>
          <w:b/>
          <w:bCs/>
        </w:rPr>
      </w:pPr>
      <w:r w:rsidRPr="0092528B">
        <w:rPr>
          <w:b/>
          <w:bCs/>
        </w:rPr>
        <w:t>Gwarancja</w:t>
      </w:r>
    </w:p>
    <w:p w14:paraId="32A37632" w14:textId="77777777" w:rsidR="00900DAB" w:rsidRDefault="00900DAB" w:rsidP="00900DAB">
      <w:pPr>
        <w:pStyle w:val="NormalnyWeb"/>
        <w:spacing w:before="0" w:beforeAutospacing="0" w:after="0" w:afterAutospacing="0" w:line="360" w:lineRule="auto"/>
      </w:pPr>
      <w:r>
        <w:t>Wykonawca udzieli 24 miesiące gwarancji na wykonanie przedmiotu zamówienia.</w:t>
      </w:r>
    </w:p>
    <w:p w14:paraId="43FA2778" w14:textId="77777777" w:rsidR="00900DAB" w:rsidRPr="00C8183F" w:rsidRDefault="00900DAB" w:rsidP="00900DAB">
      <w:pPr>
        <w:pStyle w:val="NormalnyWeb"/>
        <w:spacing w:before="0" w:beforeAutospacing="0" w:after="0" w:afterAutospacing="0" w:line="360" w:lineRule="auto"/>
      </w:pPr>
      <w:r w:rsidRPr="00705BBD">
        <w:rPr>
          <w:b/>
          <w:bCs/>
        </w:rPr>
        <w:t>Uwagi końcowe</w:t>
      </w:r>
      <w:r>
        <w:rPr>
          <w:b/>
          <w:bCs/>
        </w:rPr>
        <w:t xml:space="preserve"> wymagane wobec Wykonawcy</w:t>
      </w:r>
      <w:r w:rsidRPr="00705BBD">
        <w:rPr>
          <w:b/>
          <w:bCs/>
        </w:rPr>
        <w:br/>
      </w:r>
      <w:r w:rsidRPr="00705BBD">
        <w:t>1. Do budowy należy stosować wyłącznie materiały i urządzeni</w:t>
      </w:r>
      <w:r>
        <w:t xml:space="preserve">a </w:t>
      </w:r>
      <w:r w:rsidRPr="00705BBD">
        <w:t>posiadające wymagane prawem atesty lub aprobaty techniczne,</w:t>
      </w:r>
      <w:r>
        <w:t xml:space="preserve"> </w:t>
      </w:r>
      <w:r w:rsidRPr="00705BBD">
        <w:t>dopuszczające do stosowania w budownictwie.</w:t>
      </w:r>
      <w:r w:rsidRPr="00705BBD">
        <w:br/>
        <w:t>2. W okresie prowadzenia prac teren właściwie zabezpieczyć przed</w:t>
      </w:r>
      <w:r>
        <w:t xml:space="preserve"> </w:t>
      </w:r>
      <w:r w:rsidRPr="00705BBD">
        <w:t>osobami postronnymi.</w:t>
      </w:r>
      <w:r w:rsidRPr="00705BBD">
        <w:br/>
        <w:t>3. W razie wątpliwości wynikłych podczas prowadzenia prac skontaktować</w:t>
      </w:r>
      <w:r>
        <w:t xml:space="preserve"> </w:t>
      </w:r>
      <w:r w:rsidRPr="00705BBD">
        <w:t>się z autorem opracowania, który w ramach zleconego nadzoru</w:t>
      </w:r>
      <w:r>
        <w:t xml:space="preserve"> </w:t>
      </w:r>
      <w:r w:rsidRPr="00705BBD">
        <w:t>autorskiego wskaże sposób postępowania.</w:t>
      </w:r>
      <w:r w:rsidRPr="00705BBD">
        <w:br/>
        <w:t>4. Przestrzegać przepisy BHP.</w:t>
      </w:r>
      <w:r w:rsidRPr="00705BBD">
        <w:br/>
      </w:r>
      <w:r w:rsidRPr="00705BBD">
        <w:lastRenderedPageBreak/>
        <w:t>5. Roboty prowadzić zgodnie z wytycznymi zawartymi w „Warunkach</w:t>
      </w:r>
      <w:r>
        <w:t xml:space="preserve"> </w:t>
      </w:r>
      <w:r w:rsidRPr="00705BBD">
        <w:t>wykonania i odbioru</w:t>
      </w:r>
      <w:r>
        <w:t xml:space="preserve"> </w:t>
      </w:r>
      <w:r w:rsidRPr="00705BBD">
        <w:t>robót budowlanych” oraz zgodnie z zasadami</w:t>
      </w:r>
      <w:r>
        <w:t xml:space="preserve"> </w:t>
      </w:r>
      <w:r w:rsidRPr="00705BBD">
        <w:t>wiedzy budowlanej.</w:t>
      </w:r>
    </w:p>
    <w:p w14:paraId="6EC8EF1F" w14:textId="77777777" w:rsidR="00900DAB" w:rsidRDefault="00900DAB" w:rsidP="00900DAB">
      <w:pPr>
        <w:pStyle w:val="NormalnyWeb"/>
        <w:spacing w:before="0" w:beforeAutospacing="0" w:after="0" w:afterAutospacing="0" w:line="360" w:lineRule="auto"/>
      </w:pPr>
      <w:r>
        <w:rPr>
          <w:rStyle w:val="Pogrubienie"/>
        </w:rPr>
        <w:t>III. Termin realizacji zamówienia</w:t>
      </w:r>
    </w:p>
    <w:p w14:paraId="2D8A71DF" w14:textId="13E7804E" w:rsidR="00900DAB" w:rsidRDefault="00900DAB" w:rsidP="00900DAB">
      <w:pPr>
        <w:pStyle w:val="NormalnyWeb"/>
        <w:spacing w:before="0" w:beforeAutospacing="0" w:after="0" w:afterAutospacing="0" w:line="360" w:lineRule="auto"/>
      </w:pPr>
      <w:r>
        <w:t xml:space="preserve">1. Wiatę wraz z niezbędnymi robotami należy wykonać </w:t>
      </w:r>
      <w:r w:rsidRPr="00470CAE">
        <w:rPr>
          <w:b/>
          <w:bCs/>
        </w:rPr>
        <w:t xml:space="preserve">w terminie do </w:t>
      </w:r>
      <w:r w:rsidR="00BE1C45">
        <w:rPr>
          <w:b/>
          <w:bCs/>
        </w:rPr>
        <w:t>10 października</w:t>
      </w:r>
      <w:r w:rsidRPr="00470CAE">
        <w:rPr>
          <w:b/>
          <w:bCs/>
        </w:rPr>
        <w:t xml:space="preserve"> 2022r.</w:t>
      </w:r>
    </w:p>
    <w:p w14:paraId="333F4A5C" w14:textId="77777777" w:rsidR="00900DAB" w:rsidRDefault="00900DAB" w:rsidP="00900DAB">
      <w:pPr>
        <w:pStyle w:val="NormalnyWeb"/>
        <w:spacing w:before="0" w:beforeAutospacing="0" w:after="0" w:afterAutospacing="0" w:line="360" w:lineRule="auto"/>
      </w:pPr>
      <w:r>
        <w:t>2. Zamawiający nie przygotowuje terenu pod montaż.</w:t>
      </w:r>
    </w:p>
    <w:p w14:paraId="1E1476CD" w14:textId="77777777" w:rsidR="00900DAB" w:rsidRPr="007962E5" w:rsidRDefault="00900DAB" w:rsidP="00900DAB">
      <w:pPr>
        <w:pStyle w:val="NormalnyWeb"/>
        <w:spacing w:before="0" w:beforeAutospacing="0" w:after="0" w:afterAutospacing="0" w:line="360" w:lineRule="auto"/>
      </w:pPr>
      <w:r>
        <w:t>3. Zmiana terminu realizacji może nastąpić w przypadku zajścia okoliczności, których strony nie mogły przewidzieć w chwili zawarcia umowy, a w szczególności w skutek wystąpienia siły wyższej.</w:t>
      </w:r>
    </w:p>
    <w:p w14:paraId="164FA786" w14:textId="77777777" w:rsidR="00A93A25" w:rsidRDefault="00A93A25" w:rsidP="00A93A25">
      <w:pPr>
        <w:pStyle w:val="NormalnyWeb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14:paraId="69F57942" w14:textId="063765F9" w:rsidR="00A93A25" w:rsidRDefault="00A93A25" w:rsidP="00A93A25">
      <w:pPr>
        <w:pStyle w:val="NormalnyWeb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900DAB">
        <w:rPr>
          <w:b/>
          <w:color w:val="000000"/>
          <w:shd w:val="clear" w:color="auto" w:fill="FFFFFF"/>
        </w:rPr>
        <w:t xml:space="preserve">MIEJSCE REALIZACJI PRZEDMIOTU ZAMÓWIENIA: </w:t>
      </w:r>
    </w:p>
    <w:p w14:paraId="0939B73D" w14:textId="77777777" w:rsidR="00A93A25" w:rsidRPr="00A93A25" w:rsidRDefault="00A93A25" w:rsidP="00A93A25">
      <w:pPr>
        <w:pStyle w:val="NormalnyWeb"/>
        <w:spacing w:before="0" w:beforeAutospacing="0" w:after="0" w:afterAutospacing="0"/>
        <w:jc w:val="both"/>
      </w:pPr>
      <w:r w:rsidRPr="00900DAB">
        <w:t>Wodzierady nr 24, 98-105 Wodzierady na działce o numerze 184/7 w obrębie geodezyjnym Wodzierady (plac za budynkiem Urzędu Gminy Wodzierady)</w:t>
      </w:r>
    </w:p>
    <w:p w14:paraId="6A307115" w14:textId="77777777" w:rsidR="00F72F16" w:rsidRPr="00B900C8" w:rsidRDefault="00F72F16" w:rsidP="00BE1C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E65BC01" w14:textId="2A64211C" w:rsidR="00F72F16" w:rsidRPr="00B900C8" w:rsidRDefault="00EA6139" w:rsidP="00EA6139">
      <w:pPr>
        <w:pStyle w:val="Akapitzlist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jc w:val="both"/>
      </w:pPr>
      <w:r w:rsidRPr="00B900C8">
        <w:rPr>
          <w:rFonts w:eastAsia="Times New Roman"/>
        </w:rPr>
        <w:t>Wiata</w:t>
      </w:r>
      <w:r w:rsidR="00F72F16" w:rsidRPr="00B900C8">
        <w:rPr>
          <w:rFonts w:eastAsia="Times New Roman"/>
        </w:rPr>
        <w:t xml:space="preserve"> </w:t>
      </w:r>
      <w:r w:rsidR="00F72F16" w:rsidRPr="00B900C8">
        <w:t xml:space="preserve"> będąc</w:t>
      </w:r>
      <w:r w:rsidRPr="00B900C8">
        <w:t>a</w:t>
      </w:r>
      <w:r w:rsidR="00F72F16" w:rsidRPr="00B900C8">
        <w:t xml:space="preserve"> przedmiotem zamówienia musi być</w:t>
      </w:r>
      <w:r w:rsidR="00F72F16" w:rsidRPr="00B900C8">
        <w:rPr>
          <w:b/>
        </w:rPr>
        <w:t xml:space="preserve"> </w:t>
      </w:r>
      <w:r w:rsidRPr="00B900C8">
        <w:t>wykonana z fabrycznie nowych materiałów o wysokiej jakości..</w:t>
      </w:r>
      <w:r w:rsidR="00F72F16" w:rsidRPr="00B900C8">
        <w:t xml:space="preserve"> Okres gwarancji nie może być krótszy niż 24 miesiące licząc od dnia dostawy do Zamawiającego.</w:t>
      </w:r>
    </w:p>
    <w:p w14:paraId="7FEA53B1" w14:textId="6F2AF669" w:rsidR="00F72F16" w:rsidRPr="00B900C8" w:rsidRDefault="00F72F16" w:rsidP="00EA6139">
      <w:pPr>
        <w:pStyle w:val="Akapitzlist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jc w:val="both"/>
      </w:pPr>
      <w:r w:rsidRPr="00B900C8">
        <w:t>Materiały muszą być zaopatrzone w etykiety identyfikujące dany produkt, muszą posiadać znak firmowy, nazwę produktu, podstawowe dane o produkcie, adres producenta, kraj pochodzenia.</w:t>
      </w:r>
    </w:p>
    <w:p w14:paraId="5B99ABA1" w14:textId="4E6DB5E6" w:rsidR="00F72F16" w:rsidRPr="00B900C8" w:rsidRDefault="00F72F16" w:rsidP="00EA6139">
      <w:pPr>
        <w:pStyle w:val="Akapitzlist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jc w:val="both"/>
      </w:pPr>
      <w:r w:rsidRPr="00B900C8">
        <w:t>Cen</w:t>
      </w:r>
      <w:r w:rsidR="00EA6139" w:rsidRPr="00B900C8">
        <w:t>a</w:t>
      </w:r>
      <w:r w:rsidRPr="00B900C8">
        <w:t xml:space="preserve"> jednostkow</w:t>
      </w:r>
      <w:r w:rsidR="00EA6139" w:rsidRPr="00B900C8">
        <w:t>a</w:t>
      </w:r>
      <w:r w:rsidRPr="00B900C8">
        <w:t xml:space="preserve"> wynikając</w:t>
      </w:r>
      <w:r w:rsidR="00EA6139" w:rsidRPr="00B900C8">
        <w:t>a</w:t>
      </w:r>
      <w:r w:rsidRPr="00B900C8">
        <w:t xml:space="preserve"> z oferty Wykonawcy nie ulegn</w:t>
      </w:r>
      <w:r w:rsidR="00EA6139" w:rsidRPr="00B900C8">
        <w:t>ie</w:t>
      </w:r>
      <w:r w:rsidRPr="00B900C8">
        <w:t xml:space="preserve"> podwyższeniu  w okresie realizacji umowy</w:t>
      </w:r>
      <w:r w:rsidR="00414F14">
        <w:t>.</w:t>
      </w:r>
    </w:p>
    <w:p w14:paraId="472665D5" w14:textId="77777777" w:rsidR="00F72F16" w:rsidRPr="00B900C8" w:rsidRDefault="00F72F16" w:rsidP="00F72F16">
      <w:pPr>
        <w:pStyle w:val="Nagwek1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B900C8">
        <w:rPr>
          <w:rFonts w:ascii="Times New Roman" w:hAnsi="Times New Roman" w:cs="Times New Roman"/>
          <w:color w:val="000000"/>
          <w:sz w:val="22"/>
          <w:szCs w:val="22"/>
        </w:rPr>
        <w:t>3. </w:t>
      </w:r>
      <w:bookmarkStart w:id="5" w:name="_Toc232315056"/>
      <w:r w:rsidRPr="00B900C8">
        <w:rPr>
          <w:rFonts w:ascii="Times New Roman" w:hAnsi="Times New Roman" w:cs="Times New Roman"/>
          <w:color w:val="000000"/>
          <w:sz w:val="22"/>
          <w:szCs w:val="22"/>
        </w:rPr>
        <w:t>Termin wykonania zamówienia.</w:t>
      </w:r>
      <w:bookmarkEnd w:id="5"/>
    </w:p>
    <w:p w14:paraId="271D7432" w14:textId="08FFF398" w:rsidR="00F72F16" w:rsidRPr="00B900C8" w:rsidRDefault="00F72F16" w:rsidP="00F72F16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/>
          <w:b/>
        </w:rPr>
      </w:pPr>
      <w:r w:rsidRPr="00B900C8">
        <w:rPr>
          <w:rFonts w:eastAsia="Times New Roman"/>
          <w:b/>
        </w:rPr>
        <w:t xml:space="preserve">Termin realizacji zamówienia </w:t>
      </w:r>
      <w:r w:rsidR="00EA6139" w:rsidRPr="00B900C8">
        <w:rPr>
          <w:rFonts w:eastAsia="Times New Roman"/>
          <w:b/>
        </w:rPr>
        <w:t xml:space="preserve">do </w:t>
      </w:r>
      <w:r w:rsidR="00C952E5">
        <w:rPr>
          <w:rFonts w:eastAsia="Times New Roman"/>
          <w:b/>
        </w:rPr>
        <w:t>10 października</w:t>
      </w:r>
      <w:r w:rsidR="00EA6139" w:rsidRPr="00B900C8">
        <w:rPr>
          <w:rFonts w:eastAsia="Times New Roman"/>
          <w:b/>
        </w:rPr>
        <w:t xml:space="preserve"> 2022 roku.</w:t>
      </w:r>
    </w:p>
    <w:p w14:paraId="2FFF7782" w14:textId="6E97157A" w:rsidR="00F72F16" w:rsidRPr="00B900C8" w:rsidRDefault="00F72F16" w:rsidP="00F72F16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/>
        </w:rPr>
      </w:pPr>
      <w:r w:rsidRPr="00B900C8">
        <w:rPr>
          <w:rFonts w:eastAsia="Times New Roman"/>
        </w:rPr>
        <w:t>Termin realizacji zamówienia może ulec zmianie na wniosek Wykonawcy lub Zamawiającego, pod warunkiem uzyskania zgody Zamawiającego</w:t>
      </w:r>
      <w:r w:rsidR="0045445E" w:rsidRPr="00B900C8">
        <w:rPr>
          <w:rFonts w:eastAsia="Times New Roman"/>
        </w:rPr>
        <w:t>, nie dłużej jednak niż maksymalnie o 10 dni kalendarzowych.</w:t>
      </w:r>
    </w:p>
    <w:p w14:paraId="76988BCB" w14:textId="77777777" w:rsidR="00F72F16" w:rsidRPr="00B900C8" w:rsidRDefault="00F72F16" w:rsidP="00F72F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900C8">
        <w:rPr>
          <w:rFonts w:ascii="Times New Roman" w:eastAsia="Times New Roman" w:hAnsi="Times New Roman" w:cs="Times New Roman"/>
          <w:b/>
          <w:bCs/>
          <w:color w:val="000000"/>
        </w:rPr>
        <w:t>4.  </w:t>
      </w:r>
      <w:r w:rsidRPr="00B900C8">
        <w:rPr>
          <w:rFonts w:ascii="Times New Roman" w:eastAsia="Times New Roman" w:hAnsi="Times New Roman" w:cs="Times New Roman"/>
          <w:b/>
          <w:bCs/>
        </w:rPr>
        <w:t> </w:t>
      </w:r>
      <w:r w:rsidRPr="00B900C8">
        <w:rPr>
          <w:rFonts w:ascii="Times New Roman" w:eastAsia="Times New Roman" w:hAnsi="Times New Roman" w:cs="Times New Roman"/>
          <w:b/>
          <w:bCs/>
          <w:color w:val="000000"/>
        </w:rPr>
        <w:t>Warunki udziału w postępowaniu i Wykluczenia.</w:t>
      </w:r>
      <w:bookmarkStart w:id="6" w:name="_Toc232315058"/>
      <w:bookmarkEnd w:id="6"/>
      <w:r w:rsidRPr="00B900C8">
        <w:rPr>
          <w:rFonts w:ascii="Times New Roman" w:hAnsi="Times New Roman" w:cs="Times New Roman"/>
        </w:rPr>
        <w:t xml:space="preserve"> </w:t>
      </w:r>
    </w:p>
    <w:p w14:paraId="5537D538" w14:textId="58A0BE28" w:rsidR="00F72F16" w:rsidRPr="00B900C8" w:rsidRDefault="00F72F16" w:rsidP="00F72F16">
      <w:pPr>
        <w:pStyle w:val="Standard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Wykonawca nie może być powiązany osobowo lub kapitałowo z Zamawiającym</w:t>
      </w:r>
      <w:r w:rsidRPr="00B900C8">
        <w:rPr>
          <w:rFonts w:ascii="Times New Roman" w:hAnsi="Times New Roman" w:cs="Times New Roman"/>
          <w:b/>
          <w:color w:val="000000"/>
        </w:rPr>
        <w:t>.</w:t>
      </w:r>
      <w:r w:rsidRPr="00B900C8">
        <w:rPr>
          <w:rFonts w:ascii="Times New Roman" w:hAnsi="Times New Roman" w:cs="Times New Roman"/>
          <w:color w:val="000000"/>
        </w:rPr>
        <w:t xml:space="preserve">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9FBA387" w14:textId="77777777" w:rsidR="00F72F16" w:rsidRPr="00B900C8" w:rsidRDefault="00F72F16" w:rsidP="00F72F16">
      <w:pPr>
        <w:pStyle w:val="Standard"/>
        <w:widowControl w:val="0"/>
        <w:numPr>
          <w:ilvl w:val="1"/>
          <w:numId w:val="12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uczestniczeniu w spółce jako wspólnik spółki cywilnej lub spółki osobowej;</w:t>
      </w:r>
    </w:p>
    <w:p w14:paraId="25BD583F" w14:textId="77777777" w:rsidR="00F72F16" w:rsidRPr="00B900C8" w:rsidRDefault="00F72F16" w:rsidP="00F72F16">
      <w:pPr>
        <w:pStyle w:val="Standard"/>
        <w:widowControl w:val="0"/>
        <w:numPr>
          <w:ilvl w:val="1"/>
          <w:numId w:val="12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posiadaniu co najmniej 10% udziałów lub akcji;</w:t>
      </w:r>
    </w:p>
    <w:p w14:paraId="6BEF396F" w14:textId="77777777" w:rsidR="00F72F16" w:rsidRPr="00B900C8" w:rsidRDefault="00F72F16" w:rsidP="00F72F16">
      <w:pPr>
        <w:pStyle w:val="Standard"/>
        <w:widowControl w:val="0"/>
        <w:numPr>
          <w:ilvl w:val="1"/>
          <w:numId w:val="12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pełnieniu funkcji członka organu nadzorczego lub zarządzającego, prokurenta, pełnomocnika;</w:t>
      </w:r>
    </w:p>
    <w:p w14:paraId="537B3B47" w14:textId="77777777" w:rsidR="00F72F16" w:rsidRPr="00B900C8" w:rsidRDefault="00F72F16" w:rsidP="00F72F16">
      <w:pPr>
        <w:pStyle w:val="Standard"/>
        <w:widowControl w:val="0"/>
        <w:numPr>
          <w:ilvl w:val="1"/>
          <w:numId w:val="12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399DF89F" w14:textId="77777777" w:rsidR="00F72F16" w:rsidRPr="00B900C8" w:rsidRDefault="00F72F16" w:rsidP="00F72F16">
      <w:pPr>
        <w:pStyle w:val="Standard"/>
        <w:widowControl w:val="0"/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7C57BFD4" w14:textId="77777777" w:rsidR="00F72F16" w:rsidRPr="00B900C8" w:rsidRDefault="00F72F16" w:rsidP="00F72F16">
      <w:pPr>
        <w:pStyle w:val="Standard"/>
        <w:tabs>
          <w:tab w:val="left" w:pos="567"/>
        </w:tabs>
        <w:ind w:hanging="284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ab/>
        <w:t xml:space="preserve">W sytuacji wystąpienia powiązania Wykonawca będzie podlegał odrzuceniu z postępowania. Ocena spełniania przedstawionych powyżej warunków zostanie dokonana wg formuły: „spełnia – nie spełnia” </w:t>
      </w:r>
      <w:r w:rsidRPr="00B900C8">
        <w:rPr>
          <w:rFonts w:ascii="Times New Roman" w:hAnsi="Times New Roman" w:cs="Times New Roman"/>
          <w:color w:val="000000"/>
        </w:rPr>
        <w:lastRenderedPageBreak/>
        <w:t xml:space="preserve">na podstawie załącznika do zapytania. Wykonawca, który nie spełni któregokolwiek z warunków zostanie odrzucony w postępowaniu.  </w:t>
      </w:r>
    </w:p>
    <w:p w14:paraId="4D672093" w14:textId="77777777" w:rsidR="00F72F16" w:rsidRPr="00B900C8" w:rsidRDefault="00F72F16" w:rsidP="00F72F16">
      <w:pPr>
        <w:jc w:val="both"/>
        <w:rPr>
          <w:rFonts w:ascii="Times New Roman" w:eastAsia="Times New Roman" w:hAnsi="Times New Roman" w:cs="Times New Roman"/>
        </w:rPr>
      </w:pPr>
      <w:r w:rsidRPr="00B900C8">
        <w:rPr>
          <w:rFonts w:ascii="Times New Roman" w:hAnsi="Times New Roman" w:cs="Times New Roman"/>
          <w:b/>
        </w:rPr>
        <w:t>B.</w:t>
      </w:r>
      <w:r w:rsidRPr="00B900C8">
        <w:rPr>
          <w:rFonts w:ascii="Times New Roman" w:hAnsi="Times New Roman" w:cs="Times New Roman"/>
        </w:rPr>
        <w:t xml:space="preserve"> </w:t>
      </w:r>
      <w:r w:rsidRPr="00B900C8">
        <w:rPr>
          <w:rFonts w:ascii="Times New Roman" w:eastAsia="Times New Roman" w:hAnsi="Times New Roman" w:cs="Times New Roman"/>
        </w:rPr>
        <w:t>Wykonawcy ubiegający się o zamówienie muszą:</w:t>
      </w:r>
    </w:p>
    <w:p w14:paraId="08598B49" w14:textId="77777777" w:rsidR="00F72F16" w:rsidRPr="00B900C8" w:rsidRDefault="00F72F16" w:rsidP="00F72F16">
      <w:pPr>
        <w:pStyle w:val="Standard"/>
        <w:widowControl w:val="0"/>
        <w:numPr>
          <w:ilvl w:val="0"/>
          <w:numId w:val="14"/>
        </w:numPr>
        <w:tabs>
          <w:tab w:val="left" w:pos="851"/>
        </w:tabs>
        <w:autoSpaceDE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posiadać uprawnienia do prowadzenia określonej działalności gospodarczej lub zawodowej, o ile wynika to z odrębnych przepisów;</w:t>
      </w:r>
    </w:p>
    <w:p w14:paraId="6E4127DD" w14:textId="77777777" w:rsidR="00F72F16" w:rsidRPr="00B900C8" w:rsidRDefault="00F72F16" w:rsidP="00F72F16">
      <w:pPr>
        <w:pStyle w:val="Standard"/>
        <w:widowControl w:val="0"/>
        <w:numPr>
          <w:ilvl w:val="0"/>
          <w:numId w:val="14"/>
        </w:numPr>
        <w:tabs>
          <w:tab w:val="left" w:pos="851"/>
        </w:tabs>
        <w:autoSpaceDE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posiadać zdolność ekonomiczną lub finansową niezbędną do realizacji zamówienia;</w:t>
      </w:r>
    </w:p>
    <w:p w14:paraId="54A339E7" w14:textId="77777777" w:rsidR="00F72F16" w:rsidRPr="00B900C8" w:rsidRDefault="00F72F16" w:rsidP="00F72F16">
      <w:pPr>
        <w:pStyle w:val="Standard"/>
        <w:widowControl w:val="0"/>
        <w:numPr>
          <w:ilvl w:val="0"/>
          <w:numId w:val="14"/>
        </w:numPr>
        <w:tabs>
          <w:tab w:val="left" w:pos="709"/>
        </w:tabs>
        <w:autoSpaceDE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posiadać zdolność techniczną lub zawodową niezbędną do realizacji zamówienia.</w:t>
      </w:r>
    </w:p>
    <w:p w14:paraId="14F12D0F" w14:textId="77777777" w:rsidR="00F72F16" w:rsidRPr="00B900C8" w:rsidRDefault="00F72F16" w:rsidP="00F72F16">
      <w:pPr>
        <w:pStyle w:val="Standard"/>
        <w:widowControl w:val="0"/>
        <w:tabs>
          <w:tab w:val="left" w:pos="709"/>
        </w:tabs>
        <w:autoSpaceDE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</w:p>
    <w:p w14:paraId="035A5FA3" w14:textId="77777777" w:rsidR="00F72F16" w:rsidRPr="00B900C8" w:rsidRDefault="00F72F16" w:rsidP="00F72F16">
      <w:pPr>
        <w:jc w:val="both"/>
        <w:rPr>
          <w:rFonts w:ascii="Times New Roman" w:hAnsi="Times New Roman" w:cs="Times New Roman"/>
        </w:rPr>
      </w:pPr>
      <w:r w:rsidRPr="00B900C8">
        <w:rPr>
          <w:rFonts w:ascii="Times New Roman" w:eastAsia="Times New Roman" w:hAnsi="Times New Roman" w:cs="Times New Roman"/>
        </w:rPr>
        <w:t xml:space="preserve">Spełnienie warunku oceniane będzie na podstawie oświadczenia, które stanowi załącznik do zapytania ofertowego. Wykonawca, który nie spełni któregokolwiek z warunków zostanie odrzucony w postępowaniu. </w:t>
      </w:r>
    </w:p>
    <w:p w14:paraId="32F1EC34" w14:textId="16DCD5C2" w:rsidR="00F72F16" w:rsidRPr="00C952E5" w:rsidRDefault="00F72F16" w:rsidP="00F72F16">
      <w:pPr>
        <w:pStyle w:val="Nagwek1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B900C8">
        <w:rPr>
          <w:rFonts w:ascii="Times New Roman" w:hAnsi="Times New Roman" w:cs="Times New Roman"/>
          <w:sz w:val="22"/>
          <w:szCs w:val="22"/>
        </w:rPr>
        <w:t xml:space="preserve">Dokumenty wymagane w celu potwierdzenia spełniania warunków. </w:t>
      </w:r>
    </w:p>
    <w:p w14:paraId="05FF448F" w14:textId="77777777" w:rsidR="00F72F16" w:rsidRPr="00B900C8" w:rsidRDefault="00F72F16" w:rsidP="00F72F1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  <w:color w:val="000000"/>
        </w:rPr>
        <w:t>Zamawiający w celu potwierdzenia warunków określonych w punkcie 4 oraz w specyfikacji zamówienia wymaga przedłożenia następujących dokumentów:</w:t>
      </w:r>
    </w:p>
    <w:p w14:paraId="2CF5E83C" w14:textId="77777777" w:rsidR="00F72F16" w:rsidRPr="00B900C8" w:rsidRDefault="00F72F16" w:rsidP="00F72F1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Oświadczenie o spełnieniu warunków udziału w postępowaniu dla podpunktu a i b oraz o braku podstaw do wykluczenia z udziału w postępowaniu (według wzorów stanowiących załączniki do zapytania ofertowego).</w:t>
      </w:r>
    </w:p>
    <w:p w14:paraId="70DB07CE" w14:textId="050DA919" w:rsidR="00F72F16" w:rsidRPr="00EB6E54" w:rsidRDefault="00F72F16" w:rsidP="00F72F1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</w:rPr>
        <w:t xml:space="preserve">Formularz ofertowy, w którym </w:t>
      </w:r>
      <w:r w:rsidR="00C952E5">
        <w:rPr>
          <w:rFonts w:ascii="Times New Roman" w:hAnsi="Times New Roman" w:cs="Times New Roman"/>
        </w:rPr>
        <w:t>O</w:t>
      </w:r>
      <w:r w:rsidRPr="00B900C8">
        <w:rPr>
          <w:rFonts w:ascii="Times New Roman" w:hAnsi="Times New Roman" w:cs="Times New Roman"/>
        </w:rPr>
        <w:t>ferent oświadcza, iż oferowane materiały spełniają wymogi specyfikacji zawartej w opisie przedmiotu zamówienia (według wzoru stanowiącego załącznik do zapytania ofertowego).</w:t>
      </w:r>
    </w:p>
    <w:p w14:paraId="781CCBDE" w14:textId="1C87973F" w:rsidR="00EB6E54" w:rsidRPr="00B900C8" w:rsidRDefault="00EB6E54" w:rsidP="00F72F1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Wykaz wykonanych usług według załączonego formularza.</w:t>
      </w:r>
    </w:p>
    <w:p w14:paraId="066131A1" w14:textId="77777777" w:rsidR="00F72F16" w:rsidRPr="00B900C8" w:rsidRDefault="00F72F16" w:rsidP="00F72F1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bookmarkStart w:id="7" w:name="_Hlk100297339"/>
    </w:p>
    <w:p w14:paraId="59B9914E" w14:textId="77777777" w:rsidR="00F72F16" w:rsidRPr="00B900C8" w:rsidRDefault="00F72F16" w:rsidP="00F72F16">
      <w:pPr>
        <w:pStyle w:val="Nagwek1"/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8" w:name="_Toc232315063"/>
      <w:bookmarkEnd w:id="7"/>
      <w:r w:rsidRPr="00B900C8">
        <w:rPr>
          <w:rFonts w:ascii="Times New Roman" w:hAnsi="Times New Roman" w:cs="Times New Roman"/>
          <w:sz w:val="22"/>
          <w:szCs w:val="22"/>
        </w:rPr>
        <w:t>Opis sposobu przygotowania oferty.</w:t>
      </w:r>
      <w:bookmarkEnd w:id="8"/>
    </w:p>
    <w:p w14:paraId="3F08306F" w14:textId="77777777" w:rsidR="00F72F16" w:rsidRPr="00B900C8" w:rsidRDefault="00F72F16" w:rsidP="00F72F16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Wymagania podstawowe.</w:t>
      </w:r>
    </w:p>
    <w:p w14:paraId="1BF3A063" w14:textId="79A08DEF" w:rsidR="00D166B7" w:rsidRPr="00B900C8" w:rsidRDefault="00F72F16" w:rsidP="00D166B7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0" w:hanging="283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  <w:b/>
        </w:rPr>
        <w:t xml:space="preserve">Każdy Wykonawca może złożyć tylko jedną ofertę. </w:t>
      </w:r>
    </w:p>
    <w:p w14:paraId="2AD5DE0C" w14:textId="58528474" w:rsidR="00F72F16" w:rsidRPr="00B900C8" w:rsidRDefault="00F72F16" w:rsidP="00F72F16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Oferta musi być </w:t>
      </w:r>
      <w:r w:rsidR="00BE1C45">
        <w:rPr>
          <w:rFonts w:ascii="Times New Roman" w:hAnsi="Times New Roman" w:cs="Times New Roman"/>
        </w:rPr>
        <w:t xml:space="preserve">sporządzona w języku polskim i </w:t>
      </w:r>
      <w:r w:rsidRPr="00B900C8">
        <w:rPr>
          <w:rFonts w:ascii="Times New Roman" w:hAnsi="Times New Roman" w:cs="Times New Roman"/>
        </w:rPr>
        <w:t>podpisana przez osoby upoważnione do reprezentowania Wykonawcy. Oznacza to, iż jeżeli z dokumentu(ów) określającego(ych) status prawny Wykonawcy(ów) lub</w:t>
      </w:r>
      <w:r w:rsidR="00B900C8">
        <w:rPr>
          <w:rFonts w:ascii="Times New Roman" w:hAnsi="Times New Roman" w:cs="Times New Roman"/>
        </w:rPr>
        <w:t xml:space="preserve"> </w:t>
      </w:r>
      <w:r w:rsidRPr="00B900C8">
        <w:rPr>
          <w:rFonts w:ascii="Times New Roman" w:hAnsi="Times New Roman" w:cs="Times New Roman"/>
        </w:rPr>
        <w:t>pełnomocnictwa</w:t>
      </w:r>
      <w:r w:rsidR="00C952E5">
        <w:rPr>
          <w:rFonts w:ascii="Times New Roman" w:hAnsi="Times New Roman" w:cs="Times New Roman"/>
        </w:rPr>
        <w:t xml:space="preserve"> </w:t>
      </w:r>
      <w:r w:rsidRPr="00B900C8">
        <w:rPr>
          <w:rFonts w:ascii="Times New Roman" w:hAnsi="Times New Roman" w:cs="Times New Roman"/>
        </w:rPr>
        <w:t>(pełnomocnictw) wynika, iż do reprezentowania Wykonawcy(ów) upoważnionych jest łącznie kilka osób dokumenty wchodzące w skład oferty muszą być podpisane przez wszystkie te osoby.</w:t>
      </w:r>
    </w:p>
    <w:p w14:paraId="69B4453A" w14:textId="77777777" w:rsidR="00F72F16" w:rsidRPr="00B900C8" w:rsidRDefault="00F72F16" w:rsidP="00F72F16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43D0BE3A" w14:textId="77777777" w:rsidR="00F72F16" w:rsidRPr="00B900C8" w:rsidRDefault="00F72F16" w:rsidP="00F72F16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3A1E9016" w14:textId="77777777" w:rsidR="00F72F16" w:rsidRPr="00B900C8" w:rsidRDefault="00F72F16" w:rsidP="00F72F16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Wykonawca ponosi wszelkie koszty związane z przygotowaniem i złożeniem oferty. </w:t>
      </w:r>
    </w:p>
    <w:p w14:paraId="418A6DBD" w14:textId="77777777" w:rsidR="00F72F16" w:rsidRPr="00B900C8" w:rsidRDefault="00F72F16" w:rsidP="00F72F16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Wykonawca w toku postępowania może zwracać się z pytaniami o wyjaśnienie niniejszego zapytania. Odpowiedź zostanie wysłana do wykonawcy zadającego pytanie oraz zamieszczona na stronie internetowej na której zamieszczone jest niniejsze zapytanie.</w:t>
      </w:r>
      <w:r w:rsidRPr="00B900C8">
        <w:rPr>
          <w:rFonts w:ascii="Times New Roman" w:hAnsi="Times New Roman" w:cs="Times New Roman"/>
        </w:rPr>
        <w:t xml:space="preserve"> </w:t>
      </w:r>
      <w:r w:rsidRPr="00B900C8">
        <w:rPr>
          <w:rFonts w:ascii="Times New Roman" w:hAnsi="Times New Roman" w:cs="Times New Roman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</w:t>
      </w:r>
      <w:r w:rsidRPr="00B900C8">
        <w:rPr>
          <w:rFonts w:ascii="Times New Roman" w:hAnsi="Times New Roman" w:cs="Times New Roman"/>
          <w:color w:val="000000"/>
        </w:rPr>
        <w:br/>
        <w:t xml:space="preserve">w terminie krótszym niż 1 dzień przed terminem składania ofert.   </w:t>
      </w:r>
    </w:p>
    <w:p w14:paraId="76A0CC04" w14:textId="77777777" w:rsidR="00F72F16" w:rsidRPr="00B900C8" w:rsidRDefault="00F72F16" w:rsidP="00F72F16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11BFA5EC" w14:textId="1F71F054" w:rsidR="00F72F16" w:rsidRPr="00B900C8" w:rsidRDefault="00F72F16" w:rsidP="00F72F16">
      <w:pPr>
        <w:numPr>
          <w:ilvl w:val="1"/>
          <w:numId w:val="20"/>
        </w:numPr>
        <w:tabs>
          <w:tab w:val="left" w:pos="284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lastRenderedPageBreak/>
        <w:t xml:space="preserve">Wykonawca przed upływem terminu składania ofert może dokonywać jej zmian, uzupełnień, wycofań. </w:t>
      </w:r>
    </w:p>
    <w:p w14:paraId="711D8C92" w14:textId="77777777" w:rsidR="00D166B7" w:rsidRPr="00B900C8" w:rsidRDefault="00D166B7" w:rsidP="00D166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4D1AF1" w14:textId="77777777" w:rsidR="00F72F16" w:rsidRPr="00B900C8" w:rsidRDefault="00F72F16" w:rsidP="00F72F1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bookmarkStart w:id="9" w:name="_Toc504465391"/>
      <w:r w:rsidRPr="00B900C8">
        <w:rPr>
          <w:rFonts w:ascii="Times New Roman" w:hAnsi="Times New Roman" w:cs="Times New Roman"/>
          <w:b/>
          <w:bCs/>
        </w:rPr>
        <w:t>Forma oferty.</w:t>
      </w:r>
      <w:bookmarkEnd w:id="9"/>
    </w:p>
    <w:p w14:paraId="290F389D" w14:textId="77777777" w:rsidR="00F72F16" w:rsidRPr="00B900C8" w:rsidRDefault="00F72F16" w:rsidP="00F72F16">
      <w:pPr>
        <w:pStyle w:val="Akapitzlist"/>
        <w:numPr>
          <w:ilvl w:val="0"/>
          <w:numId w:val="22"/>
        </w:numPr>
        <w:spacing w:after="0" w:line="240" w:lineRule="auto"/>
        <w:ind w:left="0" w:hanging="283"/>
        <w:jc w:val="both"/>
      </w:pPr>
      <w:r w:rsidRPr="00B900C8">
        <w:t xml:space="preserve">Ofertę należy złożyć w jednej z wymienionych form: pocztą tradycyjną/kurierem lub osobiście lub elektronicznie na e-mail: </w:t>
      </w:r>
      <w:hyperlink r:id="rId9" w:history="1">
        <w:r w:rsidRPr="00B900C8">
          <w:rPr>
            <w:rStyle w:val="Hipercze"/>
          </w:rPr>
          <w:t>gops@wodzierady.pl</w:t>
        </w:r>
      </w:hyperlink>
      <w:r w:rsidRPr="00B900C8">
        <w:t xml:space="preserve">  (liczy się data i godzina wpływu do siedziby Zamawiającego na wskazany adres e-mail).</w:t>
      </w:r>
    </w:p>
    <w:p w14:paraId="47FBA731" w14:textId="77777777" w:rsidR="00F72F16" w:rsidRPr="00B900C8" w:rsidRDefault="00F72F16" w:rsidP="00F72F16">
      <w:pPr>
        <w:numPr>
          <w:ilvl w:val="0"/>
          <w:numId w:val="22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Dokumenty wchodzące w skład oferty mogą być przedstawiane w formie oryginałów lub poświadczonych przez Wykonawcę za zgodność z oryginałem kopii lub skanów oryginałów dokumentów.</w:t>
      </w:r>
    </w:p>
    <w:p w14:paraId="1C49E7F5" w14:textId="77777777" w:rsidR="00F72F16" w:rsidRPr="00B900C8" w:rsidRDefault="00F72F16" w:rsidP="00F72F16">
      <w:pPr>
        <w:numPr>
          <w:ilvl w:val="0"/>
          <w:numId w:val="22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Zamawiający może żądać przedstawienia oryginału lub notarialnie poświadczonej kopii dokumentu wówczas, gdy złożona przez Wykonawcę kserokopia dokumentu lub skan jest nieczytelna/y lub budzi uzasadnione wątpliwości, co do jej prawdziwości.</w:t>
      </w:r>
    </w:p>
    <w:p w14:paraId="5A545DB8" w14:textId="134DDD5F" w:rsidR="00F72F16" w:rsidRPr="00B900C8" w:rsidRDefault="00F72F16" w:rsidP="00F72F16">
      <w:pPr>
        <w:numPr>
          <w:ilvl w:val="0"/>
          <w:numId w:val="22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Oferta powinna przedstawiać cenę brutto zamówienia oraz cenę </w:t>
      </w:r>
      <w:r w:rsidR="00414F14">
        <w:rPr>
          <w:rFonts w:ascii="Times New Roman" w:hAnsi="Times New Roman" w:cs="Times New Roman"/>
        </w:rPr>
        <w:t>netto, jak również wartość podatku VAT</w:t>
      </w:r>
      <w:r w:rsidRPr="00B900C8">
        <w:rPr>
          <w:rFonts w:ascii="Times New Roman" w:hAnsi="Times New Roman" w:cs="Times New Roman"/>
        </w:rPr>
        <w:t>.</w:t>
      </w:r>
    </w:p>
    <w:p w14:paraId="719C5320" w14:textId="77777777" w:rsidR="00F72F16" w:rsidRPr="00B900C8" w:rsidRDefault="00F72F16" w:rsidP="00F72F1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152DF96D" w14:textId="77777777" w:rsidR="00F72F16" w:rsidRPr="00B900C8" w:rsidRDefault="00F72F16" w:rsidP="00F72F1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B900C8">
        <w:rPr>
          <w:rFonts w:ascii="Times New Roman" w:hAnsi="Times New Roman" w:cs="Times New Roman"/>
          <w:b/>
          <w:bCs/>
        </w:rPr>
        <w:t>Zawartość oferty.</w:t>
      </w:r>
    </w:p>
    <w:p w14:paraId="1FC67562" w14:textId="77777777" w:rsidR="00F72F16" w:rsidRPr="00B900C8" w:rsidRDefault="00F72F16" w:rsidP="00F72F16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Kompletna oferta powinna zawierać:</w:t>
      </w:r>
    </w:p>
    <w:p w14:paraId="1B91FF94" w14:textId="77777777" w:rsidR="00F72F16" w:rsidRPr="00B900C8" w:rsidRDefault="00F72F16" w:rsidP="00F72F16">
      <w:pPr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Wypełniony formularz oferty; </w:t>
      </w:r>
    </w:p>
    <w:p w14:paraId="4B069579" w14:textId="77777777" w:rsidR="00F72F16" w:rsidRPr="00B900C8" w:rsidRDefault="00F72F16" w:rsidP="00F72F16">
      <w:pPr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Oświadczenie o spełnieniu warunków udziału w postępowaniu oraz o braku podstaw do wykluczenia z udziału w postępowaniu (według wzoru stanowiącego załącznik);</w:t>
      </w:r>
    </w:p>
    <w:p w14:paraId="01194A69" w14:textId="77777777" w:rsidR="00F72F16" w:rsidRPr="00B900C8" w:rsidRDefault="00F72F16" w:rsidP="00F72F16">
      <w:pPr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Pełnomocnictwo dla osób/y podpisujących/cej ofertę, że jeżeli upoważnienie takie nie wynika wprost z dokumentu stwierdzającego status prawny Wykonawcy (odpisu z właściwego rejestru lub zaświadczenia o wpisie do ewidencji działalności gospodarczej) - oryginał lub poświadczoną notarialnie kopię stosownego pełnomocnictwa  wystawionego przez osoby do tego upoważnione (jeśli dotyczy). </w:t>
      </w:r>
    </w:p>
    <w:p w14:paraId="42484F73" w14:textId="77777777" w:rsidR="00F72F16" w:rsidRPr="00B900C8" w:rsidRDefault="00F72F16" w:rsidP="00F72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ab/>
      </w:r>
    </w:p>
    <w:p w14:paraId="6B1CB62F" w14:textId="77777777" w:rsidR="00F72F16" w:rsidRPr="00B900C8" w:rsidRDefault="00F72F16" w:rsidP="00F72F16">
      <w:pPr>
        <w:pStyle w:val="Nagwek1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10" w:name="_Toc232315064"/>
      <w:r w:rsidRPr="00B900C8">
        <w:rPr>
          <w:rFonts w:ascii="Times New Roman" w:hAnsi="Times New Roman" w:cs="Times New Roman"/>
          <w:sz w:val="22"/>
          <w:szCs w:val="22"/>
        </w:rPr>
        <w:t>Osoby uprawnione do porozumiewania się z Wykonawcami.</w:t>
      </w:r>
      <w:bookmarkEnd w:id="10"/>
    </w:p>
    <w:p w14:paraId="47861259" w14:textId="77777777" w:rsidR="00F72F16" w:rsidRPr="00B900C8" w:rsidRDefault="00F72F16" w:rsidP="00F72F16">
      <w:pPr>
        <w:spacing w:line="240" w:lineRule="auto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Osobą upoważnioną przez Zamawiającego do kontaktowania się Wykonawcami jest: Ewa Podębska e-mail: gops@wodzierady.pl ,  tel. 43 677-36-99    lub 665-620-632 </w:t>
      </w:r>
    </w:p>
    <w:p w14:paraId="7D7AC21C" w14:textId="77777777" w:rsidR="00F72F16" w:rsidRPr="00B900C8" w:rsidRDefault="00F72F16" w:rsidP="00F72F16">
      <w:pPr>
        <w:pStyle w:val="Nagwek1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11" w:name="_Toc232315066"/>
      <w:r w:rsidRPr="00B900C8">
        <w:rPr>
          <w:rFonts w:ascii="Times New Roman" w:hAnsi="Times New Roman" w:cs="Times New Roman"/>
          <w:sz w:val="22"/>
          <w:szCs w:val="22"/>
        </w:rPr>
        <w:t>Miejsce, termin i sposób złożenia oferty.</w:t>
      </w:r>
      <w:bookmarkEnd w:id="11"/>
    </w:p>
    <w:p w14:paraId="6975ADF2" w14:textId="77777777" w:rsidR="00F72F16" w:rsidRPr="00B900C8" w:rsidRDefault="00F72F16" w:rsidP="00F72F16">
      <w:pPr>
        <w:spacing w:line="240" w:lineRule="auto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Ofertę należy złożyć w jednej z wymienionych form: </w:t>
      </w:r>
    </w:p>
    <w:p w14:paraId="629F0DD4" w14:textId="77777777" w:rsidR="00F72F16" w:rsidRPr="00B900C8" w:rsidRDefault="00F72F16" w:rsidP="00F72F16">
      <w:pPr>
        <w:pStyle w:val="Akapitzlist"/>
        <w:numPr>
          <w:ilvl w:val="0"/>
          <w:numId w:val="26"/>
        </w:numPr>
        <w:spacing w:line="240" w:lineRule="auto"/>
        <w:jc w:val="both"/>
      </w:pPr>
      <w:r w:rsidRPr="00B900C8">
        <w:t>osobiście od poniedziałku do piątku w godz. 9,00 – 15,00 w siedzibie Gminnego Ośrodka Pomocy Społecznej, 98-105 Wodzierady nr 24,</w:t>
      </w:r>
    </w:p>
    <w:p w14:paraId="0AE273F5" w14:textId="77777777" w:rsidR="00F72F16" w:rsidRPr="00B900C8" w:rsidRDefault="00F72F16" w:rsidP="00F72F16">
      <w:pPr>
        <w:pStyle w:val="Akapitzlist"/>
        <w:spacing w:line="240" w:lineRule="auto"/>
        <w:jc w:val="both"/>
      </w:pPr>
      <w:r w:rsidRPr="00B900C8">
        <w:t xml:space="preserve">lub </w:t>
      </w:r>
    </w:p>
    <w:p w14:paraId="2C872DBC" w14:textId="77777777" w:rsidR="00F72F16" w:rsidRPr="00B900C8" w:rsidRDefault="00F72F16" w:rsidP="00F72F16">
      <w:pPr>
        <w:pStyle w:val="Akapitzlist"/>
        <w:numPr>
          <w:ilvl w:val="0"/>
          <w:numId w:val="26"/>
        </w:numPr>
        <w:spacing w:line="240" w:lineRule="auto"/>
        <w:jc w:val="both"/>
      </w:pPr>
      <w:r w:rsidRPr="00B900C8">
        <w:t>pocztą tradycyjną/kurierem na adres: Gminny Ośrodek Pomocy Społecznej w Wodzieradach, 98-105 Wodzierady nr 24</w:t>
      </w:r>
    </w:p>
    <w:p w14:paraId="58F253D2" w14:textId="77777777" w:rsidR="00F72F16" w:rsidRPr="00B900C8" w:rsidRDefault="00F72F16" w:rsidP="00F72F16">
      <w:pPr>
        <w:pStyle w:val="Akapitzlist"/>
        <w:spacing w:line="240" w:lineRule="auto"/>
        <w:jc w:val="both"/>
      </w:pPr>
      <w:r w:rsidRPr="00B900C8">
        <w:t xml:space="preserve"> lub </w:t>
      </w:r>
    </w:p>
    <w:p w14:paraId="638686EA" w14:textId="77777777" w:rsidR="00F72F16" w:rsidRPr="00B900C8" w:rsidRDefault="00F72F16" w:rsidP="00F72F16">
      <w:pPr>
        <w:pStyle w:val="Akapitzlist"/>
        <w:numPr>
          <w:ilvl w:val="0"/>
          <w:numId w:val="26"/>
        </w:numPr>
        <w:spacing w:line="240" w:lineRule="auto"/>
        <w:jc w:val="both"/>
      </w:pPr>
      <w:r w:rsidRPr="00B900C8">
        <w:t xml:space="preserve">w wersji elektronicznej (skan podpisanych dokumentów) na adres e-mail gops@wodzierady. pl </w:t>
      </w:r>
    </w:p>
    <w:p w14:paraId="3AF2A0DD" w14:textId="31C326A4" w:rsidR="00F72F16" w:rsidRPr="00B900C8" w:rsidRDefault="00F72F16" w:rsidP="00F72F16">
      <w:pPr>
        <w:spacing w:line="240" w:lineRule="auto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w nieprzekraczalnym terminie: </w:t>
      </w:r>
      <w:r w:rsidRPr="00B900C8">
        <w:rPr>
          <w:rFonts w:ascii="Times New Roman" w:hAnsi="Times New Roman" w:cs="Times New Roman"/>
          <w:b/>
          <w:u w:val="single"/>
        </w:rPr>
        <w:t xml:space="preserve">do dnia </w:t>
      </w:r>
      <w:r w:rsidR="00D166B7" w:rsidRPr="00B900C8">
        <w:rPr>
          <w:rFonts w:ascii="Times New Roman" w:hAnsi="Times New Roman" w:cs="Times New Roman"/>
          <w:b/>
          <w:color w:val="000000"/>
          <w:u w:val="single"/>
        </w:rPr>
        <w:t>1</w:t>
      </w:r>
      <w:r w:rsidR="00BE1C45">
        <w:rPr>
          <w:rFonts w:ascii="Times New Roman" w:hAnsi="Times New Roman" w:cs="Times New Roman"/>
          <w:b/>
          <w:color w:val="000000"/>
          <w:u w:val="single"/>
        </w:rPr>
        <w:t>8</w:t>
      </w:r>
      <w:r w:rsidR="00D166B7" w:rsidRPr="00B900C8">
        <w:rPr>
          <w:rFonts w:ascii="Times New Roman" w:hAnsi="Times New Roman" w:cs="Times New Roman"/>
          <w:b/>
          <w:color w:val="000000"/>
          <w:u w:val="single"/>
        </w:rPr>
        <w:t xml:space="preserve"> sierpnia</w:t>
      </w:r>
      <w:r w:rsidRPr="00B900C8">
        <w:rPr>
          <w:rFonts w:ascii="Times New Roman" w:hAnsi="Times New Roman" w:cs="Times New Roman"/>
          <w:b/>
          <w:color w:val="000000"/>
          <w:u w:val="single"/>
        </w:rPr>
        <w:t xml:space="preserve"> 2022 roku </w:t>
      </w:r>
      <w:r w:rsidRPr="00B900C8">
        <w:rPr>
          <w:rFonts w:ascii="Times New Roman" w:hAnsi="Times New Roman" w:cs="Times New Roman"/>
          <w:b/>
          <w:u w:val="single"/>
        </w:rPr>
        <w:t>do godz. 12,00.</w:t>
      </w:r>
      <w:r w:rsidRPr="00B900C8">
        <w:rPr>
          <w:rFonts w:ascii="Times New Roman" w:hAnsi="Times New Roman" w:cs="Times New Roman"/>
          <w:b/>
        </w:rPr>
        <w:t xml:space="preserve"> </w:t>
      </w:r>
      <w:r w:rsidRPr="00B900C8">
        <w:rPr>
          <w:rFonts w:ascii="Times New Roman" w:hAnsi="Times New Roman" w:cs="Times New Roman"/>
        </w:rPr>
        <w:t xml:space="preserve">Decyduje data i godzina wpływu do siedziby Zamawiającego (lub wpływu na serwer poczty e-mali w przypadku wersji elektronicznej). Oferty złożone po tym terminie nie będą rozpatrywane. </w:t>
      </w:r>
    </w:p>
    <w:p w14:paraId="091220AB" w14:textId="77777777" w:rsidR="00F72F16" w:rsidRPr="00B900C8" w:rsidRDefault="00F72F16" w:rsidP="00F72F16">
      <w:pPr>
        <w:pStyle w:val="Nagwek1"/>
        <w:numPr>
          <w:ilvl w:val="0"/>
          <w:numId w:val="16"/>
        </w:numPr>
        <w:tabs>
          <w:tab w:val="left" w:pos="426"/>
        </w:tabs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12" w:name="_Toc232315070"/>
      <w:r w:rsidRPr="00B900C8">
        <w:rPr>
          <w:rFonts w:ascii="Times New Roman" w:hAnsi="Times New Roman" w:cs="Times New Roman"/>
          <w:sz w:val="22"/>
          <w:szCs w:val="22"/>
        </w:rPr>
        <w:t>Kryteria oceny ofert.</w:t>
      </w:r>
      <w:bookmarkEnd w:id="12"/>
    </w:p>
    <w:p w14:paraId="177C068E" w14:textId="77777777" w:rsidR="00F72F16" w:rsidRPr="00B900C8" w:rsidRDefault="00F72F16" w:rsidP="00F72F1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B900C8">
        <w:rPr>
          <w:rFonts w:ascii="Times New Roman" w:hAnsi="Times New Roman" w:cs="Times New Roman"/>
          <w:noProof/>
        </w:rPr>
        <w:t>Zamawiający oceni i porówna jedynie te kompletne oferty, które nie zostaną odrzucone przez Zamawiającego;</w:t>
      </w:r>
    </w:p>
    <w:p w14:paraId="0C14458A" w14:textId="77777777" w:rsidR="00F72F16" w:rsidRPr="00B900C8" w:rsidRDefault="00F72F16" w:rsidP="00F72F1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</w:rPr>
      </w:pPr>
      <w:r w:rsidRPr="00B900C8">
        <w:rPr>
          <w:rFonts w:ascii="Times New Roman" w:hAnsi="Times New Roman" w:cs="Times New Roman"/>
          <w:noProof/>
        </w:rPr>
        <w:t>Oferty zostaną ocenione przez Zamawiającego w oparciu o następujące kryteria i ich znaczenie:</w:t>
      </w:r>
    </w:p>
    <w:p w14:paraId="00BC6B58" w14:textId="77777777" w:rsidR="00F72F16" w:rsidRPr="00B900C8" w:rsidRDefault="00F72F16" w:rsidP="00F72F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</w:p>
    <w:tbl>
      <w:tblPr>
        <w:tblW w:w="85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276"/>
        <w:gridCol w:w="3550"/>
      </w:tblGrid>
      <w:tr w:rsidR="00F72F16" w:rsidRPr="00B900C8" w14:paraId="4C90D57A" w14:textId="77777777" w:rsidTr="00F72F16">
        <w:trPr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EC8E3" w14:textId="77777777" w:rsidR="00F72F16" w:rsidRPr="00B900C8" w:rsidRDefault="00F72F1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 w:rsidRPr="00B900C8">
              <w:rPr>
                <w:rFonts w:ascii="Times New Roman" w:hAnsi="Times New Roman" w:cs="Times New Roman"/>
                <w:noProof/>
                <w:lang w:eastAsia="en-US"/>
              </w:rPr>
              <w:lastRenderedPageBreak/>
              <w:t>Kryterium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D95F7" w14:textId="77777777" w:rsidR="00F72F16" w:rsidRPr="00B900C8" w:rsidRDefault="00F72F1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 w:rsidRPr="00B900C8">
              <w:rPr>
                <w:rFonts w:ascii="Times New Roman" w:hAnsi="Times New Roman" w:cs="Times New Roman"/>
                <w:noProof/>
                <w:lang w:eastAsia="en-US"/>
              </w:rPr>
              <w:t>Znaczenie procentowe kryterium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F0072" w14:textId="77777777" w:rsidR="00F72F16" w:rsidRPr="00B900C8" w:rsidRDefault="00F72F1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 w:rsidRPr="00B900C8">
              <w:rPr>
                <w:rFonts w:ascii="Times New Roman" w:hAnsi="Times New Roman" w:cs="Times New Roman"/>
                <w:noProof/>
                <w:lang w:eastAsia="en-US"/>
              </w:rPr>
              <w:t>Maksymalna liczba punktów, jakie może otrzymać oferta za dane kryterium</w:t>
            </w:r>
          </w:p>
        </w:tc>
      </w:tr>
      <w:tr w:rsidR="00F72F16" w:rsidRPr="00B900C8" w14:paraId="2B6C42B4" w14:textId="77777777" w:rsidTr="00F72F16">
        <w:trPr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A8EC5" w14:textId="66111F91" w:rsidR="00F72F16" w:rsidRPr="00B900C8" w:rsidRDefault="00F72F16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en-US"/>
              </w:rPr>
            </w:pPr>
            <w:r w:rsidRPr="00B900C8">
              <w:rPr>
                <w:rFonts w:ascii="Times New Roman" w:hAnsi="Times New Roman" w:cs="Times New Roman"/>
                <w:b/>
                <w:noProof/>
                <w:lang w:eastAsia="en-US"/>
              </w:rPr>
              <w:t xml:space="preserve">Cena </w:t>
            </w:r>
            <w:r w:rsidR="009E0A08" w:rsidRPr="00B900C8">
              <w:rPr>
                <w:rFonts w:ascii="Times New Roman" w:hAnsi="Times New Roman" w:cs="Times New Roman"/>
                <w:b/>
                <w:noProof/>
                <w:lang w:eastAsia="en-US"/>
              </w:rPr>
              <w:t>dostawy</w:t>
            </w:r>
            <w:r w:rsidRPr="00B900C8">
              <w:rPr>
                <w:rFonts w:ascii="Times New Roman" w:hAnsi="Times New Roman" w:cs="Times New Roman"/>
                <w:b/>
                <w:noProof/>
                <w:lang w:eastAsia="en-US"/>
              </w:rPr>
              <w:t>* [C]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41986" w14:textId="77777777" w:rsidR="00F72F16" w:rsidRPr="00B900C8" w:rsidRDefault="00F72F16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en-US"/>
              </w:rPr>
            </w:pPr>
            <w:r w:rsidRPr="00B900C8">
              <w:rPr>
                <w:rFonts w:ascii="Times New Roman" w:hAnsi="Times New Roman" w:cs="Times New Roman"/>
                <w:b/>
                <w:noProof/>
                <w:lang w:eastAsia="en-US"/>
              </w:rPr>
              <w:t>90%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3EA31" w14:textId="77777777" w:rsidR="00F72F16" w:rsidRPr="00B900C8" w:rsidRDefault="00F72F16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en-US"/>
              </w:rPr>
            </w:pPr>
            <w:r w:rsidRPr="00B900C8">
              <w:rPr>
                <w:rFonts w:ascii="Times New Roman" w:hAnsi="Times New Roman" w:cs="Times New Roman"/>
                <w:b/>
                <w:noProof/>
                <w:lang w:eastAsia="en-US"/>
              </w:rPr>
              <w:t>90 pkt</w:t>
            </w:r>
          </w:p>
        </w:tc>
      </w:tr>
      <w:tr w:rsidR="00F72F16" w:rsidRPr="00B900C8" w14:paraId="77404C7F" w14:textId="77777777" w:rsidTr="00F72F16">
        <w:trPr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7B241" w14:textId="77777777" w:rsidR="00F72F16" w:rsidRPr="00B900C8" w:rsidRDefault="00F72F16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en-US"/>
              </w:rPr>
            </w:pPr>
            <w:r w:rsidRPr="00B900C8">
              <w:rPr>
                <w:rFonts w:ascii="Times New Roman" w:hAnsi="Times New Roman" w:cs="Times New Roman"/>
                <w:b/>
                <w:lang w:eastAsia="en-US"/>
              </w:rPr>
              <w:t>Klauzula społeczna [KS]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E50AA" w14:textId="77777777" w:rsidR="00F72F16" w:rsidRPr="00B900C8" w:rsidRDefault="00F72F16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en-US"/>
              </w:rPr>
            </w:pPr>
            <w:r w:rsidRPr="00B900C8">
              <w:rPr>
                <w:rFonts w:ascii="Times New Roman" w:hAnsi="Times New Roman" w:cs="Times New Roman"/>
                <w:b/>
                <w:lang w:eastAsia="en-US"/>
              </w:rPr>
              <w:t>10%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956B6" w14:textId="77777777" w:rsidR="00F72F16" w:rsidRPr="00B900C8" w:rsidRDefault="00F72F16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en-US"/>
              </w:rPr>
            </w:pPr>
            <w:r w:rsidRPr="00B900C8">
              <w:rPr>
                <w:rFonts w:ascii="Times New Roman" w:hAnsi="Times New Roman" w:cs="Times New Roman"/>
                <w:b/>
                <w:lang w:eastAsia="en-US"/>
              </w:rPr>
              <w:t>10 pkt</w:t>
            </w:r>
          </w:p>
        </w:tc>
      </w:tr>
    </w:tbl>
    <w:p w14:paraId="78C38FCE" w14:textId="77777777" w:rsidR="00F72F16" w:rsidRPr="00B900C8" w:rsidRDefault="00F72F16" w:rsidP="00F72F16">
      <w:pPr>
        <w:spacing w:line="240" w:lineRule="auto"/>
        <w:jc w:val="both"/>
        <w:rPr>
          <w:rFonts w:ascii="Times New Roman" w:hAnsi="Times New Roman" w:cs="Times New Roman"/>
          <w:noProof/>
          <w:color w:val="000000"/>
        </w:rPr>
      </w:pPr>
      <w:r w:rsidRPr="00B900C8">
        <w:rPr>
          <w:rFonts w:ascii="Times New Roman" w:hAnsi="Times New Roman" w:cs="Times New Roman"/>
          <w:noProof/>
          <w:color w:val="000000"/>
        </w:rPr>
        <w:t>*</w:t>
      </w:r>
      <w:r w:rsidRPr="00B900C8">
        <w:rPr>
          <w:rFonts w:ascii="Times New Roman" w:hAnsi="Times New Roman" w:cs="Times New Roman"/>
          <w:color w:val="000000"/>
        </w:rPr>
        <w:t xml:space="preserve"> </w:t>
      </w:r>
      <w:r w:rsidRPr="00B900C8">
        <w:rPr>
          <w:rFonts w:ascii="Times New Roman" w:hAnsi="Times New Roman" w:cs="Times New Roman"/>
          <w:noProof/>
          <w:color w:val="000000"/>
        </w:rPr>
        <w:t>Cena brutto to cena jaką zamawiający będzie zobowiązany ponieść w związku z realizacją przedmiotowego zamówienia.</w:t>
      </w:r>
      <w:bookmarkStart w:id="13" w:name="_Toc504465407"/>
    </w:p>
    <w:p w14:paraId="0170D2CB" w14:textId="1699B587" w:rsidR="00F72F16" w:rsidRPr="00B900C8" w:rsidRDefault="00F72F16" w:rsidP="00F72F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900C8">
        <w:rPr>
          <w:rFonts w:ascii="Times New Roman" w:hAnsi="Times New Roman" w:cs="Times New Roman"/>
          <w:b/>
        </w:rPr>
        <w:t xml:space="preserve">Zasady oceny kryterium "Cena </w:t>
      </w:r>
      <w:r w:rsidR="009E0A08" w:rsidRPr="00B900C8">
        <w:rPr>
          <w:rFonts w:ascii="Times New Roman" w:hAnsi="Times New Roman" w:cs="Times New Roman"/>
          <w:b/>
        </w:rPr>
        <w:t>dostawy</w:t>
      </w:r>
      <w:r w:rsidRPr="00B900C8">
        <w:rPr>
          <w:rFonts w:ascii="Times New Roman" w:hAnsi="Times New Roman" w:cs="Times New Roman"/>
          <w:b/>
        </w:rPr>
        <w:t>" [C</w:t>
      </w:r>
      <w:bookmarkEnd w:id="13"/>
      <w:r w:rsidRPr="00B900C8">
        <w:rPr>
          <w:rFonts w:ascii="Times New Roman" w:hAnsi="Times New Roman" w:cs="Times New Roman"/>
          <w:b/>
        </w:rPr>
        <w:t>].</w:t>
      </w:r>
    </w:p>
    <w:p w14:paraId="78B3DB80" w14:textId="21D5B0A5" w:rsidR="00F72F16" w:rsidRPr="00B900C8" w:rsidRDefault="00F72F16" w:rsidP="009E0A08">
      <w:pPr>
        <w:tabs>
          <w:tab w:val="left" w:pos="709"/>
          <w:tab w:val="num" w:pos="5760"/>
        </w:tabs>
        <w:spacing w:line="240" w:lineRule="auto"/>
        <w:jc w:val="both"/>
        <w:rPr>
          <w:rFonts w:ascii="Times New Roman" w:hAnsi="Times New Roman" w:cs="Times New Roman"/>
          <w:noProof/>
        </w:rPr>
      </w:pPr>
      <w:r w:rsidRPr="00B900C8">
        <w:rPr>
          <w:rFonts w:ascii="Times New Roman" w:hAnsi="Times New Roman" w:cs="Times New Roman"/>
          <w:noProof/>
          <w:u w:val="single"/>
        </w:rPr>
        <w:t>Będzie brana pod uwagę cena brutto całego zamówienia</w:t>
      </w:r>
      <w:r w:rsidRPr="00B900C8">
        <w:rPr>
          <w:rFonts w:ascii="Times New Roman" w:hAnsi="Times New Roman" w:cs="Times New Roman"/>
          <w:noProof/>
        </w:rPr>
        <w:t xml:space="preserve">. Oferta najtańsza, niepodlegająca odrzuceniu, otrzyma 90 pkt., oferty droższe otrzymają proporcjonalnie mniej punktów. </w:t>
      </w:r>
      <w:r w:rsidRPr="00B900C8">
        <w:rPr>
          <w:rFonts w:ascii="Times New Roman" w:eastAsia="Times New Roman" w:hAnsi="Times New Roman" w:cs="Times New Roman"/>
        </w:rPr>
        <w:t xml:space="preserve">Punkty za kryterium </w:t>
      </w:r>
      <w:r w:rsidRPr="00B900C8">
        <w:rPr>
          <w:rFonts w:ascii="Times New Roman" w:eastAsia="Times New Roman" w:hAnsi="Times New Roman" w:cs="Times New Roman"/>
          <w:bCs/>
        </w:rPr>
        <w:t>cena</w:t>
      </w:r>
      <w:r w:rsidRPr="00B900C8">
        <w:rPr>
          <w:rFonts w:ascii="Times New Roman" w:eastAsia="Times New Roman" w:hAnsi="Times New Roman" w:cs="Times New Roman"/>
        </w:rPr>
        <w:t xml:space="preserve"> będą obliczone wg poniższego wzoru:</w:t>
      </w:r>
    </w:p>
    <w:p w14:paraId="26F8BD2E" w14:textId="77777777" w:rsidR="00F72F16" w:rsidRPr="00B900C8" w:rsidRDefault="00F72F16" w:rsidP="00F72F16">
      <w:pPr>
        <w:spacing w:line="240" w:lineRule="auto"/>
        <w:ind w:hanging="284"/>
        <w:contextualSpacing/>
        <w:rPr>
          <w:rFonts w:ascii="Times New Roman" w:eastAsia="Times New Roman" w:hAnsi="Times New Roman" w:cs="Times New Roman"/>
        </w:rPr>
      </w:pPr>
      <w:r w:rsidRPr="00B900C8">
        <w:rPr>
          <w:rFonts w:ascii="Times New Roman" w:eastAsia="Times New Roman" w:hAnsi="Times New Roman" w:cs="Times New Roman"/>
          <w:color w:val="000000"/>
        </w:rPr>
        <w:t>                         Najniższa cena brutto spośród badanych ofert</w:t>
      </w:r>
    </w:p>
    <w:p w14:paraId="2F7E54F8" w14:textId="77777777" w:rsidR="00F72F16" w:rsidRPr="00B900C8" w:rsidRDefault="00F72F16" w:rsidP="00F72F16">
      <w:pPr>
        <w:spacing w:line="240" w:lineRule="auto"/>
        <w:ind w:hanging="284"/>
        <w:contextualSpacing/>
        <w:rPr>
          <w:rFonts w:ascii="Times New Roman" w:eastAsia="Times New Roman" w:hAnsi="Times New Roman" w:cs="Times New Roman"/>
        </w:rPr>
      </w:pPr>
      <w:r w:rsidRPr="00B900C8">
        <w:rPr>
          <w:rFonts w:ascii="Times New Roman" w:eastAsia="Times New Roman" w:hAnsi="Times New Roman" w:cs="Times New Roman"/>
          <w:color w:val="000000"/>
        </w:rPr>
        <w:t xml:space="preserve">         C   =  --------------------------------------------------------------  x  90 pkt   </w:t>
      </w:r>
    </w:p>
    <w:p w14:paraId="1C8E7DF8" w14:textId="77777777" w:rsidR="00F72F16" w:rsidRPr="00B900C8" w:rsidRDefault="00F72F16" w:rsidP="00F72F16">
      <w:pPr>
        <w:spacing w:line="240" w:lineRule="auto"/>
        <w:ind w:hanging="284"/>
        <w:contextualSpacing/>
        <w:rPr>
          <w:rFonts w:ascii="Times New Roman" w:eastAsia="Times New Roman" w:hAnsi="Times New Roman" w:cs="Times New Roman"/>
        </w:rPr>
      </w:pPr>
      <w:r w:rsidRPr="00B900C8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 Cena brutto  badanej oferty</w:t>
      </w:r>
    </w:p>
    <w:p w14:paraId="47D4B711" w14:textId="77777777" w:rsidR="00F72F16" w:rsidRPr="00B900C8" w:rsidRDefault="00F72F16" w:rsidP="00B900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B900C8">
        <w:rPr>
          <w:rFonts w:ascii="Times New Roman" w:eastAsia="Times New Roman" w:hAnsi="Times New Roman" w:cs="Times New Roman"/>
          <w:color w:val="000000"/>
        </w:rPr>
        <w:t>gdzie:</w:t>
      </w:r>
    </w:p>
    <w:p w14:paraId="467FF04D" w14:textId="77777777" w:rsidR="00F72F16" w:rsidRPr="00B900C8" w:rsidRDefault="00F72F16" w:rsidP="00F72F16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35328DBE" w14:textId="77777777" w:rsidR="00F72F16" w:rsidRPr="00B900C8" w:rsidRDefault="00F72F16" w:rsidP="00F72F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900C8">
        <w:rPr>
          <w:rFonts w:ascii="Times New Roman" w:eastAsia="Times New Roman" w:hAnsi="Times New Roman" w:cs="Times New Roman"/>
          <w:color w:val="000000"/>
        </w:rPr>
        <w:t>C - ilość punktów w kryterium „cena” / 1 pkt.= 1%</w:t>
      </w:r>
    </w:p>
    <w:p w14:paraId="6F748EB5" w14:textId="77777777" w:rsidR="00F72F16" w:rsidRPr="00B900C8" w:rsidRDefault="00F72F16" w:rsidP="00F72F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593AA0A" w14:textId="77777777" w:rsidR="00F72F16" w:rsidRPr="00B900C8" w:rsidRDefault="00F72F16" w:rsidP="00F72F16">
      <w:pPr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  <w:b/>
        </w:rPr>
        <w:t>Zasady oceny kryterium "Klauzula społeczna" [KS]:</w:t>
      </w:r>
    </w:p>
    <w:p w14:paraId="6CEF3E3C" w14:textId="77777777" w:rsidR="00F72F16" w:rsidRPr="00B900C8" w:rsidRDefault="00F72F16" w:rsidP="00F72F16">
      <w:pPr>
        <w:widowControl w:val="0"/>
        <w:numPr>
          <w:ilvl w:val="2"/>
          <w:numId w:val="30"/>
        </w:numPr>
        <w:suppressAutoHyphens/>
        <w:spacing w:after="0"/>
        <w:ind w:left="709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Klauzula społeczna - Wykonawca do realizacji zamówienia zatrudni na umowę o pracę </w:t>
      </w:r>
      <w:r w:rsidRPr="00B900C8">
        <w:rPr>
          <w:rFonts w:ascii="Times New Roman" w:hAnsi="Times New Roman" w:cs="Times New Roman"/>
          <w:shd w:val="clear" w:color="auto" w:fill="FFFFFF"/>
        </w:rPr>
        <w:t xml:space="preserve">lub spółdzielczą umowę o pracę lub umowę cywilno-prawną </w:t>
      </w:r>
      <w:r w:rsidRPr="00B900C8">
        <w:rPr>
          <w:rFonts w:ascii="Times New Roman" w:hAnsi="Times New Roman" w:cs="Times New Roman"/>
        </w:rPr>
        <w:t xml:space="preserve">osobę/osoby: </w:t>
      </w:r>
    </w:p>
    <w:p w14:paraId="3133869F" w14:textId="77777777" w:rsidR="00F72F16" w:rsidRPr="00B900C8" w:rsidRDefault="00F72F16" w:rsidP="00F72F16">
      <w:pPr>
        <w:widowControl w:val="0"/>
        <w:numPr>
          <w:ilvl w:val="0"/>
          <w:numId w:val="32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Bezrobotne w rozumieniu ustawy z dnia 20 kwietnia 2004 r. o promocji zatrudnienia i instytucjach rynku pracy; i/lub</w:t>
      </w:r>
    </w:p>
    <w:p w14:paraId="20C0614C" w14:textId="77777777" w:rsidR="00F72F16" w:rsidRPr="00B900C8" w:rsidRDefault="00F72F16" w:rsidP="00F72F16">
      <w:pPr>
        <w:widowControl w:val="0"/>
        <w:numPr>
          <w:ilvl w:val="0"/>
          <w:numId w:val="32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Młodocianych, o których mowa w przepisach prawa pracy, w celu przygotowania zawodowego; i/lub</w:t>
      </w:r>
    </w:p>
    <w:p w14:paraId="0F616ACB" w14:textId="77777777" w:rsidR="00F72F16" w:rsidRPr="00B900C8" w:rsidRDefault="00F72F16" w:rsidP="00F72F16">
      <w:pPr>
        <w:widowControl w:val="0"/>
        <w:numPr>
          <w:ilvl w:val="0"/>
          <w:numId w:val="32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Niepełnosprawne w rozumieniu ustawy z dnia 27 sierpnia 1997 r. o rehabilitacji zawodowej i społecznej oraz zatrudnieniu osób niepełnosprawnych; i/lub</w:t>
      </w:r>
    </w:p>
    <w:p w14:paraId="74152504" w14:textId="230286A9" w:rsidR="00F72F16" w:rsidRPr="00B900C8" w:rsidRDefault="00F72F16" w:rsidP="00B900C8">
      <w:pPr>
        <w:widowControl w:val="0"/>
        <w:numPr>
          <w:ilvl w:val="0"/>
          <w:numId w:val="32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Innych osób niż określone w pkt a) b) lub c), o którym mowa w ustawie z dnia 13 czerwca 2003 r. o zatrudnieniu socjalnym (Dz.U.2019.0.217) lub we właściwych przepisach państwa członkowskich Unii Europejskiej  lub Europejskiego Obszaru Gospodarczego.</w:t>
      </w:r>
    </w:p>
    <w:p w14:paraId="6A39FD77" w14:textId="77777777" w:rsidR="00F72F16" w:rsidRPr="00B900C8" w:rsidRDefault="00F72F16" w:rsidP="00F72F16">
      <w:pPr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B900C8">
        <w:rPr>
          <w:rFonts w:ascii="Times New Roman" w:hAnsi="Times New Roman" w:cs="Times New Roman"/>
          <w:b/>
          <w:u w:val="single"/>
          <w:shd w:val="clear" w:color="auto" w:fill="FFFFFF"/>
        </w:rPr>
        <w:t>Możliwe jest zatrudnienie na część etatu, jednak ze względu na jakość miejsca pracy nie może to być mniej niż 1/4 etatu w okresie realizacji umowy, a w przypadku umów cywilno-prawnych nie mniej niż 42 godziny pracy w miesiącu w okresie realizacji umowy. Zatrudnienia należy dokonać w ciągu 2 dni roboczych od dnia uzyskania informacji o wyborze najkorzystniejszej oferty. Umowa z pracownikami powinna być zawarta nie zależnie czy to umowa o prace czy spółdzielcza umowa o pracę  czy umowa cywilno-prawna na okres realizacji umowy.</w:t>
      </w:r>
    </w:p>
    <w:p w14:paraId="4DBDB78A" w14:textId="77777777" w:rsidR="00F72F16" w:rsidRPr="00B900C8" w:rsidRDefault="00F72F16" w:rsidP="00F72F16">
      <w:pPr>
        <w:widowControl w:val="0"/>
        <w:numPr>
          <w:ilvl w:val="0"/>
          <w:numId w:val="34"/>
        </w:numPr>
        <w:tabs>
          <w:tab w:val="clear" w:pos="0"/>
          <w:tab w:val="num" w:pos="851"/>
        </w:tabs>
        <w:suppressAutoHyphens/>
        <w:spacing w:after="0"/>
        <w:ind w:left="1276" w:hanging="425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zatrudnianie 0 osób z grup wskazanych powyżej - 0% (0 pkt.)</w:t>
      </w:r>
    </w:p>
    <w:p w14:paraId="023705E6" w14:textId="77777777" w:rsidR="00F72F16" w:rsidRPr="00B900C8" w:rsidRDefault="00F72F16" w:rsidP="00F72F16">
      <w:pPr>
        <w:widowControl w:val="0"/>
        <w:numPr>
          <w:ilvl w:val="0"/>
          <w:numId w:val="34"/>
        </w:numPr>
        <w:tabs>
          <w:tab w:val="clear" w:pos="0"/>
          <w:tab w:val="num" w:pos="851"/>
        </w:tabs>
        <w:suppressAutoHyphens/>
        <w:spacing w:after="0"/>
        <w:ind w:left="1276" w:hanging="425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zatrudnienie 1 osoby z grup wskazanych powyżej - 5% (5 pkt.)</w:t>
      </w:r>
    </w:p>
    <w:p w14:paraId="13E9F717" w14:textId="77777777" w:rsidR="00F72F16" w:rsidRPr="00B900C8" w:rsidRDefault="00F72F16" w:rsidP="00F72F16">
      <w:pPr>
        <w:widowControl w:val="0"/>
        <w:numPr>
          <w:ilvl w:val="0"/>
          <w:numId w:val="34"/>
        </w:numPr>
        <w:tabs>
          <w:tab w:val="clear" w:pos="0"/>
          <w:tab w:val="num" w:pos="851"/>
        </w:tabs>
        <w:suppressAutoHyphens/>
        <w:spacing w:after="0"/>
        <w:ind w:left="1276" w:hanging="425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zatrudnienia 2 osób i więcej z grup wskazanych powyżej  - 10% (10 pkt.)</w:t>
      </w:r>
    </w:p>
    <w:p w14:paraId="11B8D91E" w14:textId="1368D9DC" w:rsidR="00F72F16" w:rsidRPr="00B900C8" w:rsidRDefault="00F72F16" w:rsidP="00F72F16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Ocena w zakresie tego kryterium zostanie dokonana na podstawie wypełnionego formularza oferty cenowej. Deklaracja składana jest poprzez zaznaczenie „x” właściwej liczby osób. W przypadku nie </w:t>
      </w:r>
      <w:r w:rsidRPr="00B900C8">
        <w:rPr>
          <w:rFonts w:ascii="Times New Roman" w:hAnsi="Times New Roman" w:cs="Times New Roman"/>
        </w:rPr>
        <w:lastRenderedPageBreak/>
        <w:t>zaznaczenia żadnej z odpowiedzi, Wykonawcy w ocenie ww. kryterium otrzymają 0 punktów.</w:t>
      </w:r>
    </w:p>
    <w:p w14:paraId="7B6E215F" w14:textId="77777777" w:rsidR="00F72F16" w:rsidRPr="00B900C8" w:rsidRDefault="00F72F16" w:rsidP="00F72F16">
      <w:pPr>
        <w:widowControl w:val="0"/>
        <w:numPr>
          <w:ilvl w:val="2"/>
          <w:numId w:val="30"/>
        </w:numPr>
        <w:tabs>
          <w:tab w:val="left" w:pos="709"/>
        </w:tabs>
        <w:suppressAutoHyphens/>
        <w:spacing w:after="0"/>
        <w:ind w:left="709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Zamawiający uprawniony będzie do kontroli spełniania przez Wykonawcę wymagań dotyczących  zatrudniania ww. osób. Na żądanie Zamawiającego, wykonawca obowiązany będzie niezwłocznie udokumentować fakt zatrudniania ww. osób, w szczególności poprzez przedłożenie umów o pracę/spółdzielczej umowy o pracę/umowy cywilno-prawnej  oraz dokumentów poświadczających status osób zatrudnionych, </w:t>
      </w:r>
    </w:p>
    <w:p w14:paraId="4B0332AC" w14:textId="77777777" w:rsidR="00F72F16" w:rsidRPr="00B900C8" w:rsidRDefault="00F72F16" w:rsidP="00F72F16">
      <w:pPr>
        <w:widowControl w:val="0"/>
        <w:numPr>
          <w:ilvl w:val="2"/>
          <w:numId w:val="30"/>
        </w:numPr>
        <w:tabs>
          <w:tab w:val="left" w:pos="709"/>
        </w:tabs>
        <w:suppressAutoHyphens/>
        <w:spacing w:after="0"/>
        <w:ind w:left="709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W przypadku niezatrudniania w sposób opisany powyżej przy realizacji zamówienia wymaganej liczby wskazanych osób, Wykonawca będzie zobowiązany do zapłacenia Zamawiającemu kary umownej w wysokości 30% wynagrodzenia umownego za wykonanie zamówienia. Zamawiającemu będzie przysługiwało również prawo odstąpienia od umowy. </w:t>
      </w:r>
    </w:p>
    <w:p w14:paraId="54BBBF62" w14:textId="77777777" w:rsidR="00F72F16" w:rsidRPr="00B900C8" w:rsidRDefault="00F72F16" w:rsidP="00D166B7">
      <w:pPr>
        <w:widowControl w:val="0"/>
        <w:tabs>
          <w:tab w:val="left" w:pos="709"/>
        </w:tabs>
        <w:suppressAutoHyphens/>
        <w:spacing w:after="0"/>
        <w:ind w:left="529"/>
        <w:jc w:val="both"/>
        <w:rPr>
          <w:rFonts w:ascii="Times New Roman" w:hAnsi="Times New Roman" w:cs="Times New Roman"/>
        </w:rPr>
      </w:pPr>
    </w:p>
    <w:p w14:paraId="41A9F6B5" w14:textId="77777777" w:rsidR="00F72F16" w:rsidRPr="00B900C8" w:rsidRDefault="00F72F16" w:rsidP="00F72F16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B900C8">
        <w:rPr>
          <w:rFonts w:ascii="Times New Roman" w:hAnsi="Times New Roman" w:cs="Times New Roman"/>
          <w:b/>
        </w:rPr>
        <w:t>Ostateczna ocena punktowa oferty:</w:t>
      </w:r>
    </w:p>
    <w:p w14:paraId="306A4B02" w14:textId="77777777" w:rsidR="00F72F16" w:rsidRPr="00B900C8" w:rsidRDefault="00F72F16" w:rsidP="00F72F16">
      <w:pPr>
        <w:pStyle w:val="Akapitzlist"/>
        <w:numPr>
          <w:ilvl w:val="1"/>
          <w:numId w:val="36"/>
        </w:numPr>
        <w:spacing w:after="0" w:line="240" w:lineRule="auto"/>
        <w:ind w:left="0" w:hanging="283"/>
        <w:jc w:val="both"/>
        <w:rPr>
          <w:noProof/>
        </w:rPr>
      </w:pPr>
      <w:r w:rsidRPr="00B900C8">
        <w:rPr>
          <w:noProof/>
        </w:rPr>
        <w:t>Ocena punktowa oferty "i" będzie zaokrągloną do dwóch miejsc po przecinku.</w:t>
      </w:r>
    </w:p>
    <w:p w14:paraId="78CC499D" w14:textId="77777777" w:rsidR="00F72F16" w:rsidRPr="00B900C8" w:rsidRDefault="00F72F16" w:rsidP="00F72F16">
      <w:pPr>
        <w:pStyle w:val="Akapitzlist"/>
        <w:numPr>
          <w:ilvl w:val="1"/>
          <w:numId w:val="36"/>
        </w:numPr>
        <w:spacing w:after="0" w:line="240" w:lineRule="auto"/>
        <w:ind w:left="0" w:hanging="283"/>
        <w:jc w:val="both"/>
        <w:rPr>
          <w:noProof/>
        </w:rPr>
      </w:pPr>
      <w:r w:rsidRPr="00B900C8">
        <w:rPr>
          <w:iCs/>
          <w:noProof/>
        </w:rPr>
        <w:t>Zamawiający udzieli niniejszego zamówienia temu Wykonawcy, który uzyska najwyższą liczb</w:t>
      </w:r>
      <w:bookmarkStart w:id="14" w:name="_Toc65767895"/>
      <w:r w:rsidRPr="00B900C8">
        <w:rPr>
          <w:iCs/>
          <w:noProof/>
        </w:rPr>
        <w:t>ę punktów w ostatecznej ocenie.</w:t>
      </w:r>
      <w:r w:rsidRPr="00B900C8">
        <w:rPr>
          <w:noProof/>
        </w:rPr>
        <w:t xml:space="preserve"> </w:t>
      </w:r>
    </w:p>
    <w:p w14:paraId="50310D96" w14:textId="77777777" w:rsidR="00F72F16" w:rsidRPr="00B900C8" w:rsidRDefault="00F72F16" w:rsidP="00F72F16">
      <w:pPr>
        <w:pStyle w:val="Akapitzlist"/>
        <w:numPr>
          <w:ilvl w:val="1"/>
          <w:numId w:val="36"/>
        </w:numPr>
        <w:spacing w:after="0" w:line="240" w:lineRule="auto"/>
        <w:ind w:left="0" w:hanging="283"/>
        <w:jc w:val="both"/>
        <w:rPr>
          <w:noProof/>
        </w:rPr>
      </w:pPr>
      <w:r w:rsidRPr="00B900C8">
        <w:rPr>
          <w:noProof/>
        </w:rPr>
        <w:t>Wykonawca maksymalnie może zdobyć 100,00 pkt. Liczba punktów wynikająca z działań matematycznych będzie zaokrąglana do dwóch miejsc po przecinku.</w:t>
      </w:r>
    </w:p>
    <w:p w14:paraId="04E30F95" w14:textId="77777777" w:rsidR="00F72F16" w:rsidRPr="00B900C8" w:rsidRDefault="00F72F16" w:rsidP="00F72F16">
      <w:pPr>
        <w:pStyle w:val="Akapitzlist"/>
        <w:numPr>
          <w:ilvl w:val="1"/>
          <w:numId w:val="36"/>
        </w:numPr>
        <w:spacing w:after="0" w:line="240" w:lineRule="auto"/>
        <w:ind w:left="0" w:hanging="283"/>
        <w:jc w:val="both"/>
        <w:rPr>
          <w:noProof/>
        </w:rPr>
      </w:pPr>
      <w:r w:rsidRPr="00B900C8">
        <w:rPr>
          <w:noProof/>
        </w:rPr>
        <w:t xml:space="preserve">Za najkorzystniejszą zostanie uznana oferta (lub oferty), nie podlegająca odrzuceniu, która po zsumowaniu punktów przyznanych w poszczególnych podkryteriach otrzyma największą liczbę punktów. </w:t>
      </w:r>
    </w:p>
    <w:p w14:paraId="15D983AD" w14:textId="77777777" w:rsidR="00F72F16" w:rsidRPr="00B900C8" w:rsidRDefault="00F72F16" w:rsidP="00F72F16">
      <w:pPr>
        <w:pStyle w:val="Akapitzlist"/>
        <w:numPr>
          <w:ilvl w:val="1"/>
          <w:numId w:val="36"/>
        </w:numPr>
        <w:spacing w:after="0" w:line="240" w:lineRule="auto"/>
        <w:ind w:left="0" w:hanging="283"/>
        <w:jc w:val="both"/>
        <w:rPr>
          <w:noProof/>
        </w:rPr>
      </w:pPr>
      <w:r w:rsidRPr="00B900C8">
        <w:t xml:space="preserve">Przed zawarciem umowy Zamawiający może prowadzić dodatkowe negocjacje z Wykonawcą, którego oferta została uznana za najkorzystniejszą lub z Wykonawcami, których oferty zostały ocenione najwyżej, w szczególności jeśli oferty przekroczą kwoty, które Zamawiający zamierza przeznaczyć na realizację zamówienia. Jeśli w wyniku negocjacji dojdzie do zmiany treści ofert, Wykonawca zobowiązany jest złożyć ofertę ostateczną w terminie 2 dni kalendarzowych od dnia zakończenia negocjacji. </w:t>
      </w:r>
    </w:p>
    <w:p w14:paraId="2D074C58" w14:textId="32EA1ED6" w:rsidR="00F72F16" w:rsidRPr="00B900C8" w:rsidRDefault="00F72F16" w:rsidP="00F72F1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 xml:space="preserve">W przypadku niewybrania Wykonawcy (np. brak ofert, odrzucenie ofert) Zamawiający dopuszcza możliwość ponownego rozpoczęcia procedury zapytania ofertowego. </w:t>
      </w:r>
    </w:p>
    <w:p w14:paraId="0C08A12A" w14:textId="77777777" w:rsidR="00F72F16" w:rsidRPr="00B900C8" w:rsidRDefault="00F72F16" w:rsidP="00F72F16">
      <w:pPr>
        <w:pStyle w:val="Nagwek1"/>
        <w:numPr>
          <w:ilvl w:val="0"/>
          <w:numId w:val="16"/>
        </w:numPr>
        <w:tabs>
          <w:tab w:val="left" w:pos="567"/>
        </w:tabs>
        <w:spacing w:before="0" w:after="0"/>
        <w:ind w:left="0" w:hanging="426"/>
        <w:rPr>
          <w:rFonts w:ascii="Times New Roman" w:hAnsi="Times New Roman" w:cs="Times New Roman"/>
          <w:sz w:val="22"/>
          <w:szCs w:val="22"/>
        </w:rPr>
      </w:pPr>
      <w:bookmarkStart w:id="15" w:name="_Toc232315072"/>
      <w:r w:rsidRPr="00B900C8">
        <w:rPr>
          <w:rFonts w:ascii="Times New Roman" w:hAnsi="Times New Roman" w:cs="Times New Roman"/>
          <w:sz w:val="22"/>
          <w:szCs w:val="22"/>
        </w:rPr>
        <w:t>Tryb oceny ofert i ogłoszenia wyników.</w:t>
      </w:r>
      <w:bookmarkEnd w:id="15"/>
      <w:r w:rsidRPr="00B900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1B8FE4" w14:textId="77777777" w:rsidR="00F72F16" w:rsidRPr="00B900C8" w:rsidRDefault="00F72F16" w:rsidP="00F72F16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hanging="283"/>
        <w:rPr>
          <w:rFonts w:ascii="Times New Roman" w:hAnsi="Times New Roman" w:cs="Times New Roman"/>
          <w:iCs/>
          <w:noProof/>
        </w:rPr>
      </w:pPr>
      <w:r w:rsidRPr="00B900C8">
        <w:rPr>
          <w:rFonts w:ascii="Times New Roman" w:hAnsi="Times New Roman" w:cs="Times New Roman"/>
          <w:iCs/>
          <w:noProof/>
        </w:rPr>
        <w:t>Wyjaśnienia treści ofert i poprawianie oczywistych omyłek oraz braków.</w:t>
      </w:r>
    </w:p>
    <w:p w14:paraId="366BEA2E" w14:textId="77777777" w:rsidR="00F72F16" w:rsidRPr="00B900C8" w:rsidRDefault="00F72F16" w:rsidP="00F72F16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900C8">
        <w:rPr>
          <w:rFonts w:ascii="Times New Roman" w:hAnsi="Times New Roman" w:cs="Times New Roman"/>
          <w:iCs/>
          <w:noProof/>
        </w:rPr>
        <w:t>W</w:t>
      </w:r>
      <w:r w:rsidRPr="00B900C8">
        <w:rPr>
          <w:rFonts w:ascii="Times New Roman" w:hAnsi="Times New Roman" w:cs="Times New Roman"/>
          <w:noProof/>
        </w:rPr>
        <w:t xml:space="preserve"> toku badania i oceny ofert Zamawiający może żądać od Wykonawców wyjaśnień i uzupełnień dotyczących treści złożonych ofert (</w:t>
      </w:r>
      <w:r w:rsidRPr="00B900C8">
        <w:rPr>
          <w:rFonts w:ascii="Times New Roman" w:eastAsia="Times New Roman" w:hAnsi="Times New Roman" w:cs="Times New Roman"/>
          <w:noProof/>
          <w:lang w:eastAsia="x-none"/>
        </w:rPr>
        <w:t xml:space="preserve">jeżeli nie naruszy to konkurencyjności). </w:t>
      </w:r>
      <w:r w:rsidRPr="00B900C8">
        <w:rPr>
          <w:rFonts w:ascii="Times New Roman" w:eastAsia="Times New Roman" w:hAnsi="Times New Roman" w:cs="Times New Roman"/>
          <w:b/>
          <w:noProof/>
          <w:u w:val="single"/>
          <w:lang w:eastAsia="x-none"/>
        </w:rPr>
        <w:t>Uzupełnieniu nie podlegają: formularz ofertowy</w:t>
      </w:r>
      <w:r w:rsidRPr="00B900C8">
        <w:rPr>
          <w:rFonts w:ascii="Times New Roman" w:hAnsi="Times New Roman" w:cs="Times New Roman"/>
          <w:b/>
          <w:noProof/>
          <w:u w:val="single"/>
        </w:rPr>
        <w:t>.</w:t>
      </w:r>
    </w:p>
    <w:p w14:paraId="6503C412" w14:textId="77777777" w:rsidR="00F72F16" w:rsidRPr="00B900C8" w:rsidRDefault="00F72F16" w:rsidP="00F72F16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hanging="283"/>
        <w:rPr>
          <w:rFonts w:ascii="Times New Roman" w:hAnsi="Times New Roman" w:cs="Times New Roman"/>
          <w:iCs/>
          <w:noProof/>
        </w:rPr>
      </w:pPr>
      <w:r w:rsidRPr="00B900C8">
        <w:rPr>
          <w:rFonts w:ascii="Times New Roman" w:hAnsi="Times New Roman" w:cs="Times New Roman"/>
          <w:iCs/>
          <w:noProof/>
        </w:rPr>
        <w:t>Sprawdzanie wiarygodności ofert.</w:t>
      </w:r>
    </w:p>
    <w:p w14:paraId="5C85CCD1" w14:textId="77777777" w:rsidR="00F72F16" w:rsidRPr="00B900C8" w:rsidRDefault="00F72F16" w:rsidP="00F72F1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noProof/>
        </w:rPr>
      </w:pPr>
      <w:r w:rsidRPr="00B900C8">
        <w:rPr>
          <w:rFonts w:ascii="Times New Roman" w:hAnsi="Times New Roman" w:cs="Times New Roman"/>
          <w:noProof/>
        </w:rPr>
        <w:t xml:space="preserve">Zamawiający zastrzega sobie prawo sprawdzania w toku oceny oferty wiarygodności przedstawionych przez Wykonawców dokumentów, oświadczeń, wykazów, danych i informacji. </w:t>
      </w:r>
    </w:p>
    <w:p w14:paraId="140F4572" w14:textId="77777777" w:rsidR="00F72F16" w:rsidRPr="00B900C8" w:rsidRDefault="00F72F16" w:rsidP="00F72F16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hanging="294"/>
        <w:jc w:val="both"/>
        <w:rPr>
          <w:rFonts w:ascii="Times New Roman" w:hAnsi="Times New Roman" w:cs="Times New Roman"/>
          <w:noProof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Ogłoszenie wyników postępowania.</w:t>
      </w:r>
    </w:p>
    <w:p w14:paraId="6284C727" w14:textId="2C8BC1A9" w:rsidR="00F72F16" w:rsidRPr="00B900C8" w:rsidRDefault="00F72F16" w:rsidP="009E0A08">
      <w:pPr>
        <w:pStyle w:val="Nagwek1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900C8">
        <w:rPr>
          <w:rFonts w:ascii="Times New Roman" w:eastAsia="Calibri" w:hAnsi="Times New Roman" w:cs="Times New Roman"/>
          <w:b w:val="0"/>
          <w:bCs w:val="0"/>
          <w:noProof/>
          <w:sz w:val="22"/>
          <w:szCs w:val="22"/>
          <w:lang w:eastAsia="en-US"/>
        </w:rPr>
        <w:t xml:space="preserve">Wykonawcy, którzy złożą oferty zostaną zawiadomieni o wynikach postępowania w formie elektronicznej na adres e-mail  wskazany w ofercie lub telefonicznie na wskazany w ofercie numer telefonu. Informacja o wynikach postępowania zostanie opublikowana na stronie internetowej </w:t>
      </w:r>
      <w:r w:rsidRPr="00B900C8">
        <w:rPr>
          <w:rFonts w:ascii="Times New Roman" w:hAnsi="Times New Roman" w:cs="Times New Roman"/>
          <w:b w:val="0"/>
          <w:sz w:val="22"/>
          <w:szCs w:val="22"/>
        </w:rPr>
        <w:t>Zamawiającego i/lub stronie internetowej, na której zamieszczone jest niniejsze zapytanie.</w:t>
      </w:r>
    </w:p>
    <w:p w14:paraId="0891443E" w14:textId="77777777" w:rsidR="009E0A08" w:rsidRPr="00B900C8" w:rsidRDefault="009E0A08" w:rsidP="009E0A08">
      <w:pPr>
        <w:spacing w:after="0" w:line="240" w:lineRule="auto"/>
        <w:rPr>
          <w:rFonts w:ascii="Times New Roman" w:hAnsi="Times New Roman" w:cs="Times New Roman"/>
        </w:rPr>
      </w:pPr>
    </w:p>
    <w:p w14:paraId="1AD90C25" w14:textId="77777777" w:rsidR="00F72F16" w:rsidRPr="00B900C8" w:rsidRDefault="00F72F16" w:rsidP="009E0A08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color w:val="000000"/>
        </w:rPr>
      </w:pPr>
      <w:r w:rsidRPr="00B900C8">
        <w:rPr>
          <w:rFonts w:ascii="Times New Roman" w:hAnsi="Times New Roman" w:cs="Times New Roman"/>
          <w:b/>
          <w:color w:val="000000"/>
        </w:rPr>
        <w:t>Podpisanie umowy.</w:t>
      </w:r>
    </w:p>
    <w:p w14:paraId="13B3AD47" w14:textId="73CCD088" w:rsidR="00F72F16" w:rsidRPr="00B900C8" w:rsidRDefault="00F72F16" w:rsidP="009E0A08">
      <w:pPr>
        <w:numPr>
          <w:ilvl w:val="1"/>
          <w:numId w:val="40"/>
        </w:numPr>
        <w:tabs>
          <w:tab w:val="left" w:pos="851"/>
          <w:tab w:val="num" w:pos="1276"/>
        </w:tabs>
        <w:suppressAutoHyphens/>
        <w:spacing w:after="0" w:line="240" w:lineRule="auto"/>
        <w:ind w:left="0" w:hanging="425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 xml:space="preserve">Po przeprowadzeniu postępowania Zamawiający podpisze z Wykonawcą/Wykonawcami umowę, zgodnie ze wzorem stanowiącym załącznik do Zapytania Ofertowego. W przypadku, gdy Wykonawca odstąpi od podpisania umowy z Zamawiającym, możliwe jest podpisanie umowy z kolejnym Wykonawcą, który w postępowaniu o udzielenie zamówienia publicznego uzyskał kolejną najwyższą </w:t>
      </w:r>
      <w:r w:rsidRPr="00B900C8">
        <w:rPr>
          <w:rFonts w:ascii="Times New Roman" w:hAnsi="Times New Roman" w:cs="Times New Roman"/>
          <w:color w:val="000000"/>
        </w:rPr>
        <w:lastRenderedPageBreak/>
        <w:t>liczbę punktów. O terminie zawarcia umowy Zamawiający powiadomi Wykonawcę drogą e-mailową lub telefoniczną wraz z informacją o wynikach postępowania.</w:t>
      </w:r>
    </w:p>
    <w:p w14:paraId="1CF1059A" w14:textId="77777777" w:rsidR="00F72F16" w:rsidRPr="00B900C8" w:rsidRDefault="00F72F16" w:rsidP="00F72F16">
      <w:pPr>
        <w:numPr>
          <w:ilvl w:val="1"/>
          <w:numId w:val="40"/>
        </w:numPr>
        <w:tabs>
          <w:tab w:val="left" w:pos="851"/>
          <w:tab w:val="num" w:pos="1276"/>
        </w:tabs>
        <w:suppressAutoHyphens/>
        <w:spacing w:after="0" w:line="240" w:lineRule="auto"/>
        <w:ind w:left="0" w:hanging="425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Zamawiający dopuszcza zmiany warunków umowy zawartej z Wykonawcą:</w:t>
      </w:r>
    </w:p>
    <w:p w14:paraId="65709C04" w14:textId="77777777" w:rsidR="00F72F16" w:rsidRPr="00B900C8" w:rsidRDefault="00F72F16" w:rsidP="00F72F16">
      <w:pPr>
        <w:numPr>
          <w:ilvl w:val="2"/>
          <w:numId w:val="40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 xml:space="preserve"> w przypadku wystąpienia okoliczności związanych ze zmianą założeń Projektu w ramach którego realizowane jest zamówienie, tj. „Centrum Usług Środowiskowych w powiecie łaskim”,</w:t>
      </w:r>
    </w:p>
    <w:p w14:paraId="2C1E32B3" w14:textId="77777777" w:rsidR="00F72F16" w:rsidRPr="00B900C8" w:rsidRDefault="00F72F16" w:rsidP="00F72F16">
      <w:pPr>
        <w:numPr>
          <w:ilvl w:val="2"/>
          <w:numId w:val="40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w przypadku zmian przepisów prawa np. stawki podatku VAT,</w:t>
      </w:r>
    </w:p>
    <w:p w14:paraId="1D8BD06D" w14:textId="77777777" w:rsidR="00F72F16" w:rsidRPr="00B900C8" w:rsidRDefault="00F72F16" w:rsidP="00F72F16">
      <w:pPr>
        <w:numPr>
          <w:ilvl w:val="2"/>
          <w:numId w:val="40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 xml:space="preserve">w zakresie zmiany terminu realizacji zamówienia </w:t>
      </w:r>
      <w:r w:rsidRPr="00B900C8">
        <w:rPr>
          <w:rFonts w:ascii="Times New Roman" w:eastAsia="Times New Roman" w:hAnsi="Times New Roman" w:cs="Times New Roman"/>
        </w:rPr>
        <w:t>na wniosek Wykonawcy lub Zamawiającego, pod warunkiem uzyskania zgody od Zamawiającego,</w:t>
      </w:r>
    </w:p>
    <w:p w14:paraId="17C79F72" w14:textId="77777777" w:rsidR="00F72F16" w:rsidRPr="00B900C8" w:rsidRDefault="00F72F16" w:rsidP="00F72F16">
      <w:pPr>
        <w:numPr>
          <w:ilvl w:val="2"/>
          <w:numId w:val="40"/>
        </w:numPr>
        <w:tabs>
          <w:tab w:val="num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w przypadku innych okoliczności i zmian nie istotnych, o których wiedza o ich wprowadzeniu do umowy na etapie postepowania, nie wpłynęłaby na krąg podmiotów, ubiegających się o niniejsze zamówienie czy też na wynik postępowania</w:t>
      </w:r>
    </w:p>
    <w:p w14:paraId="603C9494" w14:textId="77777777" w:rsidR="00F72F16" w:rsidRPr="00B900C8" w:rsidRDefault="00F72F16" w:rsidP="00F72F16">
      <w:pPr>
        <w:numPr>
          <w:ilvl w:val="1"/>
          <w:numId w:val="40"/>
        </w:numPr>
        <w:tabs>
          <w:tab w:val="left" w:pos="851"/>
          <w:tab w:val="num" w:pos="1276"/>
        </w:tabs>
        <w:suppressAutoHyphens/>
        <w:spacing w:after="0" w:line="240" w:lineRule="auto"/>
        <w:ind w:left="0" w:hanging="425"/>
        <w:jc w:val="both"/>
        <w:rPr>
          <w:rFonts w:ascii="Times New Roman" w:hAnsi="Times New Roman" w:cs="Times New Roman"/>
          <w:color w:val="000000"/>
        </w:rPr>
      </w:pPr>
      <w:r w:rsidRPr="00B900C8">
        <w:rPr>
          <w:rFonts w:ascii="Times New Roman" w:hAnsi="Times New Roman" w:cs="Times New Roman"/>
          <w:color w:val="000000"/>
        </w:rPr>
        <w:t>Wszystkie powyższe postanowienia stanowią katalog zmian, na które Zamawiający może w</w:t>
      </w:r>
      <w:r w:rsidRPr="00B900C8">
        <w:rPr>
          <w:rFonts w:ascii="Times New Roman" w:hAnsi="Times New Roman" w:cs="Times New Roman"/>
        </w:rPr>
        <w:t xml:space="preserve">yrazić zgodę. Nie stanowią jednocześnie zobowiązania do wyrażenia takiej zgody i nie rodzą żadnego roszczenia w stosunku do Zamawiającego. </w:t>
      </w:r>
    </w:p>
    <w:p w14:paraId="0F1CEC80" w14:textId="77777777" w:rsidR="00F72F16" w:rsidRPr="00B900C8" w:rsidRDefault="00F72F16" w:rsidP="00F72F16">
      <w:pPr>
        <w:tabs>
          <w:tab w:val="left" w:pos="851"/>
          <w:tab w:val="num" w:pos="19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3A9B234" w14:textId="77777777" w:rsidR="00F72F16" w:rsidRPr="00B900C8" w:rsidRDefault="00F72F16" w:rsidP="00F72F16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color w:val="000000"/>
        </w:rPr>
      </w:pPr>
      <w:bookmarkStart w:id="16" w:name="_Toc137005134"/>
      <w:bookmarkStart w:id="17" w:name="_Toc137005138"/>
      <w:bookmarkStart w:id="18" w:name="_Toc137005139"/>
      <w:bookmarkStart w:id="19" w:name="_Toc137005140"/>
      <w:bookmarkStart w:id="20" w:name="_Toc232315074"/>
      <w:bookmarkEnd w:id="14"/>
      <w:bookmarkEnd w:id="16"/>
      <w:bookmarkEnd w:id="17"/>
      <w:bookmarkEnd w:id="18"/>
      <w:bookmarkEnd w:id="19"/>
      <w:r w:rsidRPr="00B900C8">
        <w:rPr>
          <w:rFonts w:ascii="Times New Roman" w:hAnsi="Times New Roman" w:cs="Times New Roman"/>
          <w:b/>
          <w:color w:val="000000"/>
        </w:rPr>
        <w:t xml:space="preserve">Odrzucenie Wykonawcy. </w:t>
      </w:r>
      <w:bookmarkEnd w:id="20"/>
    </w:p>
    <w:p w14:paraId="00266E94" w14:textId="77777777" w:rsidR="00F72F16" w:rsidRPr="00B900C8" w:rsidRDefault="00F72F16" w:rsidP="00F72F1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900C8">
        <w:rPr>
          <w:rFonts w:ascii="Times New Roman" w:hAnsi="Times New Roman" w:cs="Times New Roman"/>
          <w:noProof/>
        </w:rPr>
        <w:t>Wykonawca zostanie odrzucony z niniejszego postępowania:</w:t>
      </w:r>
    </w:p>
    <w:p w14:paraId="5D6CD6A4" w14:textId="77777777" w:rsidR="00F72F16" w:rsidRPr="00B900C8" w:rsidRDefault="00F72F16" w:rsidP="00F72F16">
      <w:pPr>
        <w:pStyle w:val="Akapitzlist"/>
        <w:numPr>
          <w:ilvl w:val="0"/>
          <w:numId w:val="42"/>
        </w:numPr>
        <w:spacing w:after="0" w:line="240" w:lineRule="auto"/>
        <w:ind w:left="567"/>
        <w:rPr>
          <w:noProof/>
        </w:rPr>
      </w:pPr>
      <w:r w:rsidRPr="00B900C8">
        <w:rPr>
          <w:noProof/>
        </w:rPr>
        <w:t>w przypadku nie spełniania warunków udziału w postępowaniu;</w:t>
      </w:r>
    </w:p>
    <w:p w14:paraId="3373383C" w14:textId="77777777" w:rsidR="00F72F16" w:rsidRPr="00B900C8" w:rsidRDefault="00F72F16" w:rsidP="00F72F16">
      <w:pPr>
        <w:pStyle w:val="Akapitzlist"/>
        <w:numPr>
          <w:ilvl w:val="0"/>
          <w:numId w:val="42"/>
        </w:numPr>
        <w:spacing w:after="0" w:line="240" w:lineRule="auto"/>
        <w:ind w:left="567"/>
        <w:rPr>
          <w:noProof/>
        </w:rPr>
      </w:pPr>
      <w:r w:rsidRPr="00B900C8">
        <w:rPr>
          <w:noProof/>
        </w:rPr>
        <w:t>w przypadku niezgodności oferty z niniejszym zapytaniem;</w:t>
      </w:r>
    </w:p>
    <w:p w14:paraId="664111D0" w14:textId="77777777" w:rsidR="00F72F16" w:rsidRPr="00B900C8" w:rsidRDefault="00F72F16" w:rsidP="00F72F16">
      <w:pPr>
        <w:pStyle w:val="Akapitzlist"/>
        <w:numPr>
          <w:ilvl w:val="0"/>
          <w:numId w:val="42"/>
        </w:numPr>
        <w:spacing w:after="0" w:line="240" w:lineRule="auto"/>
        <w:ind w:left="567"/>
        <w:rPr>
          <w:noProof/>
        </w:rPr>
      </w:pPr>
      <w:r w:rsidRPr="00B900C8">
        <w:rPr>
          <w:noProof/>
        </w:rPr>
        <w:t>w przypadku przedstawienie przez Wykonawcę informacji nieprawdziwych.</w:t>
      </w:r>
    </w:p>
    <w:p w14:paraId="6955455B" w14:textId="77777777" w:rsidR="00F72F16" w:rsidRPr="00B900C8" w:rsidRDefault="00F72F16" w:rsidP="00F72F16">
      <w:pPr>
        <w:pStyle w:val="Akapitzlist"/>
        <w:spacing w:after="0" w:line="240" w:lineRule="auto"/>
        <w:ind w:left="567"/>
        <w:rPr>
          <w:noProof/>
        </w:rPr>
      </w:pPr>
    </w:p>
    <w:p w14:paraId="0752AA60" w14:textId="77777777" w:rsidR="00F72F16" w:rsidRPr="00B900C8" w:rsidRDefault="00F72F16" w:rsidP="00F72F16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color w:val="000000"/>
        </w:rPr>
      </w:pPr>
      <w:bookmarkStart w:id="21" w:name="_Toc232315075"/>
      <w:r w:rsidRPr="00B900C8">
        <w:rPr>
          <w:rFonts w:ascii="Times New Roman" w:hAnsi="Times New Roman" w:cs="Times New Roman"/>
          <w:b/>
          <w:color w:val="000000"/>
        </w:rPr>
        <w:t>Sposób porozumiewania się Zamawiającego z Wykonawcami</w:t>
      </w:r>
      <w:bookmarkEnd w:id="21"/>
      <w:r w:rsidRPr="00B900C8">
        <w:rPr>
          <w:rFonts w:ascii="Times New Roman" w:hAnsi="Times New Roman" w:cs="Times New Roman"/>
          <w:b/>
          <w:color w:val="000000"/>
        </w:rPr>
        <w:t>:</w:t>
      </w:r>
    </w:p>
    <w:p w14:paraId="095ED116" w14:textId="1F0D6448" w:rsidR="00F72F16" w:rsidRPr="00B900C8" w:rsidRDefault="00F72F16" w:rsidP="00F72F16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W niniejszym postępowaniu oferty, oświadczenia, wnioski, zawiadomienia oraz informacje Zamawiający i Wykonawcy przekazują pisemnie</w:t>
      </w:r>
      <w:r w:rsidR="00626BC7">
        <w:rPr>
          <w:rFonts w:ascii="Times New Roman" w:hAnsi="Times New Roman" w:cs="Times New Roman"/>
        </w:rPr>
        <w:t xml:space="preserve"> </w:t>
      </w:r>
      <w:r w:rsidRPr="00B900C8">
        <w:rPr>
          <w:rFonts w:ascii="Times New Roman" w:hAnsi="Times New Roman" w:cs="Times New Roman"/>
        </w:rPr>
        <w:t xml:space="preserve">poprzez e-mail. </w:t>
      </w:r>
    </w:p>
    <w:p w14:paraId="1587F2EA" w14:textId="77777777" w:rsidR="00F72F16" w:rsidRPr="00B900C8" w:rsidRDefault="00F72F16" w:rsidP="00F72F16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color w:val="000000"/>
        </w:rPr>
      </w:pPr>
      <w:r w:rsidRPr="00B900C8">
        <w:rPr>
          <w:rFonts w:ascii="Times New Roman" w:hAnsi="Times New Roman" w:cs="Times New Roman"/>
          <w:b/>
          <w:color w:val="000000"/>
        </w:rPr>
        <w:t>Unieważnienie postępowania</w:t>
      </w:r>
    </w:p>
    <w:p w14:paraId="1B7EBE25" w14:textId="77777777" w:rsidR="00F72F16" w:rsidRPr="00B900C8" w:rsidRDefault="00F72F16" w:rsidP="00F72F16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Zamawiający zastrzega sobie możliwość unieważnienia postępowania bez podania przyczyny.</w:t>
      </w:r>
    </w:p>
    <w:p w14:paraId="685161B0" w14:textId="77777777" w:rsidR="00F72F16" w:rsidRPr="00B900C8" w:rsidRDefault="00F72F16" w:rsidP="00F72F16">
      <w:pPr>
        <w:pStyle w:val="Nagwek1"/>
        <w:numPr>
          <w:ilvl w:val="0"/>
          <w:numId w:val="16"/>
        </w:numPr>
        <w:tabs>
          <w:tab w:val="left" w:pos="567"/>
        </w:tabs>
        <w:spacing w:before="0" w:after="0"/>
        <w:ind w:left="0" w:hanging="709"/>
        <w:rPr>
          <w:rFonts w:ascii="Times New Roman" w:eastAsia="Calibri" w:hAnsi="Times New Roman" w:cs="Times New Roman"/>
          <w:bCs w:val="0"/>
          <w:color w:val="000000"/>
          <w:sz w:val="22"/>
          <w:szCs w:val="22"/>
        </w:rPr>
      </w:pPr>
      <w:bookmarkStart w:id="22" w:name="_Toc65960016"/>
      <w:r w:rsidRPr="00B900C8">
        <w:rPr>
          <w:rFonts w:ascii="Times New Roman" w:eastAsia="Calibri" w:hAnsi="Times New Roman" w:cs="Times New Roman"/>
          <w:bCs w:val="0"/>
          <w:color w:val="000000"/>
          <w:sz w:val="22"/>
          <w:szCs w:val="22"/>
        </w:rPr>
        <w:t>Pozostałe informacje</w:t>
      </w:r>
    </w:p>
    <w:p w14:paraId="151D8B62" w14:textId="77777777" w:rsidR="00F72F16" w:rsidRPr="00B900C8" w:rsidRDefault="00F72F16" w:rsidP="00F72F16">
      <w:pPr>
        <w:pStyle w:val="Akapitzlist"/>
        <w:numPr>
          <w:ilvl w:val="6"/>
          <w:numId w:val="44"/>
        </w:numPr>
        <w:spacing w:line="240" w:lineRule="auto"/>
        <w:ind w:left="426"/>
        <w:jc w:val="both"/>
      </w:pPr>
      <w:r w:rsidRPr="00B900C8">
        <w:t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internetowej Zamawiającego i/lub stronie internetowej, na której zamieszczone jest niniejsze zapytanie. 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3" w:name="_Toc232315079"/>
      <w:r w:rsidRPr="00B900C8">
        <w:t>.</w:t>
      </w:r>
    </w:p>
    <w:p w14:paraId="2978FE67" w14:textId="77777777" w:rsidR="00F72F16" w:rsidRPr="00B900C8" w:rsidRDefault="00F72F16" w:rsidP="00F72F16">
      <w:pPr>
        <w:pStyle w:val="Akapitzlist"/>
        <w:numPr>
          <w:ilvl w:val="6"/>
          <w:numId w:val="44"/>
        </w:numPr>
        <w:spacing w:line="240" w:lineRule="auto"/>
        <w:ind w:left="426"/>
        <w:jc w:val="both"/>
      </w:pPr>
      <w:r w:rsidRPr="00B900C8">
        <w:t>Projekt „Centrum Usług Środowiskowych w powiecie łaskim” współfinansowany jest przez Unie Europejską z Europejskiego Funduszu Społecznego oraz Budżetu Państwa w ramach Regionalnego Programu Operacyjnego Województwa Łódzkiego na lata 2014-2020.</w:t>
      </w:r>
    </w:p>
    <w:p w14:paraId="21C47A0E" w14:textId="77777777" w:rsidR="00F72F16" w:rsidRPr="00B900C8" w:rsidRDefault="00F72F16" w:rsidP="00F72F16">
      <w:pPr>
        <w:pStyle w:val="Nagwek1"/>
        <w:numPr>
          <w:ilvl w:val="0"/>
          <w:numId w:val="16"/>
        </w:numPr>
        <w:tabs>
          <w:tab w:val="left" w:pos="567"/>
        </w:tabs>
        <w:spacing w:before="0" w:after="0"/>
        <w:ind w:left="0" w:hanging="709"/>
        <w:rPr>
          <w:rFonts w:ascii="Times New Roman" w:eastAsia="Calibri" w:hAnsi="Times New Roman" w:cs="Times New Roman"/>
          <w:bCs w:val="0"/>
          <w:color w:val="000000"/>
          <w:sz w:val="22"/>
          <w:szCs w:val="22"/>
        </w:rPr>
      </w:pPr>
      <w:r w:rsidRPr="00B900C8">
        <w:rPr>
          <w:rFonts w:ascii="Times New Roman" w:eastAsia="Calibri" w:hAnsi="Times New Roman" w:cs="Times New Roman"/>
          <w:bCs w:val="0"/>
          <w:color w:val="000000"/>
          <w:sz w:val="22"/>
          <w:szCs w:val="22"/>
        </w:rPr>
        <w:t>Klauzula informacyjna dotycząca danych osobowych</w:t>
      </w:r>
    </w:p>
    <w:p w14:paraId="098B2D40" w14:textId="77777777" w:rsidR="00F72F16" w:rsidRPr="00B900C8" w:rsidRDefault="00F72F16" w:rsidP="00F72F16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900C8">
        <w:rPr>
          <w:rFonts w:ascii="Times New Roman" w:hAnsi="Times New Roman" w:cs="Times New Roman"/>
          <w:noProof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B53B2A3" w14:textId="77777777" w:rsidR="00F72F16" w:rsidRPr="00B900C8" w:rsidRDefault="00F72F16" w:rsidP="00F72F16">
      <w:pPr>
        <w:pStyle w:val="Akapitzlist"/>
        <w:numPr>
          <w:ilvl w:val="0"/>
          <w:numId w:val="44"/>
        </w:numPr>
        <w:tabs>
          <w:tab w:val="num" w:pos="1418"/>
        </w:tabs>
        <w:spacing w:line="240" w:lineRule="auto"/>
        <w:ind w:left="1418" w:hanging="567"/>
        <w:jc w:val="both"/>
        <w:rPr>
          <w:noProof/>
        </w:rPr>
      </w:pPr>
      <w:r w:rsidRPr="00B900C8">
        <w:rPr>
          <w:noProof/>
        </w:rPr>
        <w:t>Administratorem Pani/Pana danych osobowych jest Gminny Ośrodek Pomocy Społecznej w Wodzieradach, 98-105 Wodzierady nr 24.</w:t>
      </w:r>
    </w:p>
    <w:p w14:paraId="14F8EE82" w14:textId="77777777" w:rsidR="00F72F16" w:rsidRPr="00B900C8" w:rsidRDefault="00F72F16" w:rsidP="00F72F16">
      <w:pPr>
        <w:pStyle w:val="Akapitzlist"/>
        <w:numPr>
          <w:ilvl w:val="0"/>
          <w:numId w:val="44"/>
        </w:numPr>
        <w:tabs>
          <w:tab w:val="num" w:pos="1418"/>
        </w:tabs>
        <w:spacing w:line="240" w:lineRule="auto"/>
        <w:ind w:left="1418" w:hanging="567"/>
        <w:jc w:val="both"/>
        <w:rPr>
          <w:noProof/>
        </w:rPr>
      </w:pPr>
      <w:r w:rsidRPr="00B900C8">
        <w:rPr>
          <w:noProof/>
        </w:rPr>
        <w:t>Pani/Pana dane osobowe przetwarzane są w celu związanym z postępowaniem o udzielenie zamówienia;</w:t>
      </w:r>
    </w:p>
    <w:p w14:paraId="2CE2BC28" w14:textId="77777777" w:rsidR="00F72F16" w:rsidRPr="00B900C8" w:rsidRDefault="00F72F16" w:rsidP="00F72F16">
      <w:pPr>
        <w:pStyle w:val="Akapitzlist"/>
        <w:numPr>
          <w:ilvl w:val="0"/>
          <w:numId w:val="44"/>
        </w:numPr>
        <w:tabs>
          <w:tab w:val="num" w:pos="1418"/>
        </w:tabs>
        <w:spacing w:line="240" w:lineRule="auto"/>
        <w:ind w:left="1418" w:hanging="567"/>
        <w:jc w:val="both"/>
        <w:rPr>
          <w:noProof/>
        </w:rPr>
      </w:pPr>
      <w:r w:rsidRPr="00B900C8">
        <w:rPr>
          <w:noProof/>
        </w:rPr>
        <w:lastRenderedPageBreak/>
        <w:t xml:space="preserve">Odbiorcami Pani/Pana danych osobowych będą osoby lub podmioty, którym udostępniona zostanie dokumentacja postępowania; Pani/Pana dane osobowe mogą zostać również powierzone do przetwarzania Instytucji Pośredniczącej - Wojewódzkiemu Urzędowi Pracy w Łodzi, z siedzibą przy ul. Wólczańskiej, a także specjalistycznym firmom, realizującym na zlecenie Instytucji Zarządzającej, Instytucji Pośredniczącej oraz beneficjenta kontrole i audyt w ramach RPO WŁ 2014-2020 w celu prawidłowej realizacji zadań objetych Projektem, a także podmiotom świadczącym usługi pocztowe. </w:t>
      </w:r>
    </w:p>
    <w:p w14:paraId="11591696" w14:textId="77777777" w:rsidR="00F72F16" w:rsidRPr="00B900C8" w:rsidRDefault="00F72F16" w:rsidP="00F72F16">
      <w:pPr>
        <w:pStyle w:val="Akapitzlist"/>
        <w:numPr>
          <w:ilvl w:val="0"/>
          <w:numId w:val="44"/>
        </w:numPr>
        <w:tabs>
          <w:tab w:val="num" w:pos="1418"/>
        </w:tabs>
        <w:spacing w:after="0" w:line="240" w:lineRule="auto"/>
        <w:ind w:left="1418" w:hanging="567"/>
        <w:jc w:val="both"/>
        <w:rPr>
          <w:noProof/>
        </w:rPr>
      </w:pPr>
      <w:r w:rsidRPr="00B900C8">
        <w:rPr>
          <w:noProof/>
        </w:rPr>
        <w:t xml:space="preserve">Obowiązek podania przez Panią/Pana danych osobowych bezpośrednio Pani/Pana dotyczących jest wymogiem, związanym z udziałem w postępowaniu o udzielenie niniejższego zamówienia; </w:t>
      </w:r>
    </w:p>
    <w:p w14:paraId="21C439FB" w14:textId="77777777" w:rsidR="00F72F16" w:rsidRPr="00B900C8" w:rsidRDefault="00F72F16" w:rsidP="00F72F16">
      <w:pPr>
        <w:pStyle w:val="Akapitzlist"/>
        <w:numPr>
          <w:ilvl w:val="0"/>
          <w:numId w:val="44"/>
        </w:numPr>
        <w:tabs>
          <w:tab w:val="num" w:pos="1418"/>
        </w:tabs>
        <w:spacing w:after="0" w:line="240" w:lineRule="auto"/>
        <w:ind w:left="1418" w:hanging="567"/>
        <w:jc w:val="both"/>
        <w:rPr>
          <w:noProof/>
        </w:rPr>
      </w:pPr>
      <w:r w:rsidRPr="00B900C8">
        <w:rPr>
          <w:noProof/>
        </w:rPr>
        <w:t>Pani/Pana dane osobowe nie będą przekazywane do państwa trzeciego lub organizacji międzynarodowej;</w:t>
      </w:r>
    </w:p>
    <w:p w14:paraId="7FF12294" w14:textId="77777777" w:rsidR="00F72F16" w:rsidRPr="00B900C8" w:rsidRDefault="00F72F16" w:rsidP="00F72F16">
      <w:pPr>
        <w:numPr>
          <w:ilvl w:val="0"/>
          <w:numId w:val="44"/>
        </w:numPr>
        <w:tabs>
          <w:tab w:val="num" w:pos="1418"/>
        </w:tabs>
        <w:suppressAutoHyphens/>
        <w:spacing w:after="0" w:line="240" w:lineRule="auto"/>
        <w:ind w:left="1418" w:hanging="567"/>
        <w:jc w:val="both"/>
        <w:rPr>
          <w:rFonts w:ascii="Times New Roman" w:hAnsi="Times New Roman" w:cs="Times New Roman"/>
          <w:noProof/>
        </w:rPr>
      </w:pPr>
      <w:r w:rsidRPr="00B900C8">
        <w:rPr>
          <w:rFonts w:ascii="Times New Roman" w:hAnsi="Times New Roman" w:cs="Times New Roman"/>
          <w:noProof/>
        </w:rPr>
        <w:t>Pani/Pana dane osobowe nie będą poddawane zautomatyzowanemu podejmowaniu decyzji;</w:t>
      </w:r>
    </w:p>
    <w:p w14:paraId="60C88425" w14:textId="77777777" w:rsidR="00F72F16" w:rsidRPr="00B900C8" w:rsidRDefault="00F72F16" w:rsidP="00F72F16">
      <w:pPr>
        <w:numPr>
          <w:ilvl w:val="0"/>
          <w:numId w:val="44"/>
        </w:numPr>
        <w:tabs>
          <w:tab w:val="num" w:pos="1418"/>
        </w:tabs>
        <w:suppressAutoHyphens/>
        <w:spacing w:after="0" w:line="240" w:lineRule="auto"/>
        <w:ind w:left="1418" w:hanging="567"/>
        <w:jc w:val="both"/>
        <w:rPr>
          <w:rFonts w:ascii="Times New Roman" w:hAnsi="Times New Roman" w:cs="Times New Roman"/>
          <w:noProof/>
        </w:rPr>
      </w:pPr>
      <w:r w:rsidRPr="00B900C8">
        <w:rPr>
          <w:rFonts w:ascii="Times New Roman" w:hAnsi="Times New Roman" w:cs="Times New Roman"/>
          <w:noProof/>
        </w:rPr>
        <w:t>Pani/Pana dane osobowe będą przechowywane do czasu rozliczenia RPO WŁ 2014-2020 oraz zakończenia archiwizowania dokumentacji;</w:t>
      </w:r>
    </w:p>
    <w:p w14:paraId="07826D5D" w14:textId="77777777" w:rsidR="00F72F16" w:rsidRPr="00B900C8" w:rsidRDefault="00F72F16" w:rsidP="00F72F16">
      <w:pPr>
        <w:pStyle w:val="Akapitzlist"/>
        <w:numPr>
          <w:ilvl w:val="0"/>
          <w:numId w:val="44"/>
        </w:numPr>
        <w:tabs>
          <w:tab w:val="num" w:pos="1418"/>
        </w:tabs>
        <w:spacing w:line="240" w:lineRule="auto"/>
        <w:ind w:left="1418" w:hanging="567"/>
        <w:jc w:val="both"/>
        <w:rPr>
          <w:noProof/>
        </w:rPr>
      </w:pPr>
      <w:r w:rsidRPr="00B900C8">
        <w:rPr>
          <w:noProof/>
        </w:rPr>
        <w:t>Ma Pani/Pan prawo dostępu do treści swoich danych osobowych i ich sprostowania, usunięcia lub ograniczenia przetwarzania. W przypadku wniosków o udostępnienie danych, ich aktualizację czy żądanie usunięcia oraz jakichkolwiek skarg związanych z przetwarzaniem przez nas danych osobowych należy kontaktować się, wysyłając e-mail na adres</w:t>
      </w:r>
      <w:r w:rsidRPr="00B900C8">
        <w:t xml:space="preserve">: </w:t>
      </w:r>
      <w:hyperlink r:id="rId10" w:history="1">
        <w:r w:rsidRPr="00B900C8">
          <w:rPr>
            <w:rStyle w:val="Hipercze"/>
          </w:rPr>
          <w:t>iod@wodzierady.pl</w:t>
        </w:r>
      </w:hyperlink>
      <w:r w:rsidRPr="00B900C8">
        <w:t xml:space="preserve"> lub</w:t>
      </w:r>
      <w:r w:rsidRPr="00B900C8">
        <w:rPr>
          <w:noProof/>
        </w:rPr>
        <w:t xml:space="preserve"> list na adres:</w:t>
      </w:r>
      <w:r w:rsidRPr="00B900C8">
        <w:t xml:space="preserve"> Gminny Ośrodek Pomocy Społecznej, 98-105 Wodzierady nr 24.</w:t>
      </w:r>
    </w:p>
    <w:p w14:paraId="31AA4E2C" w14:textId="77777777" w:rsidR="00F72F16" w:rsidRPr="00B900C8" w:rsidRDefault="00F72F16" w:rsidP="00F72F16">
      <w:pPr>
        <w:pStyle w:val="Akapitzlist"/>
        <w:numPr>
          <w:ilvl w:val="0"/>
          <w:numId w:val="44"/>
        </w:numPr>
        <w:tabs>
          <w:tab w:val="num" w:pos="1418"/>
        </w:tabs>
        <w:spacing w:line="240" w:lineRule="auto"/>
        <w:ind w:left="1418" w:hanging="567"/>
        <w:jc w:val="both"/>
        <w:rPr>
          <w:noProof/>
        </w:rPr>
      </w:pPr>
      <w:r w:rsidRPr="00B900C8">
        <w:rPr>
          <w:noProof/>
        </w:rPr>
        <w:t>Przysługuje Pani/Panu prawo wniesienia skargi do organu nadzorczego, którym jest Prezes Urzędu Ochrony Danych Osobowych.</w:t>
      </w:r>
    </w:p>
    <w:bookmarkEnd w:id="23"/>
    <w:p w14:paraId="6D85A91A" w14:textId="77777777" w:rsidR="00F72F16" w:rsidRPr="00B900C8" w:rsidRDefault="00F72F16" w:rsidP="00F72F16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B900C8">
        <w:rPr>
          <w:rFonts w:ascii="Times New Roman" w:hAnsi="Times New Roman" w:cs="Times New Roman"/>
        </w:rPr>
        <w:t>Załącznikami do niniejszego zapytania są następujące wzory:</w:t>
      </w:r>
    </w:p>
    <w:tbl>
      <w:tblPr>
        <w:tblW w:w="8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064"/>
      </w:tblGrid>
      <w:tr w:rsidR="00F72F16" w:rsidRPr="00EB6E54" w14:paraId="4C978796" w14:textId="77777777" w:rsidTr="00F72F16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3059" w14:textId="77777777" w:rsidR="00F72F16" w:rsidRPr="00EB6E54" w:rsidRDefault="00F72F16">
            <w:pPr>
              <w:pStyle w:val="Bezodstpw"/>
              <w:spacing w:line="256" w:lineRule="auto"/>
              <w:rPr>
                <w:rFonts w:ascii="Times New Roman" w:hAnsi="Times New Roman"/>
                <w:b/>
                <w:bCs/>
                <w:lang w:val="pl-PL"/>
              </w:rPr>
            </w:pPr>
            <w:r w:rsidRPr="00EB6E54">
              <w:rPr>
                <w:rFonts w:ascii="Times New Roman" w:hAnsi="Times New Roman"/>
                <w:b/>
                <w:bCs/>
                <w:lang w:val="pl-PL"/>
              </w:rPr>
              <w:t>Lp.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A15F" w14:textId="77777777" w:rsidR="00F72F16" w:rsidRPr="00EB6E54" w:rsidRDefault="00F72F16" w:rsidP="00EB6E54">
            <w:pPr>
              <w:pStyle w:val="Bezodstpw"/>
              <w:spacing w:line="256" w:lineRule="auto"/>
              <w:ind w:left="143" w:hanging="143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EB6E54">
              <w:rPr>
                <w:rFonts w:ascii="Times New Roman" w:hAnsi="Times New Roman"/>
                <w:b/>
                <w:bCs/>
                <w:lang w:val="pl-PL"/>
              </w:rPr>
              <w:t>Nazwa Załącznika</w:t>
            </w:r>
          </w:p>
        </w:tc>
      </w:tr>
      <w:tr w:rsidR="00F72F16" w:rsidRPr="00B900C8" w14:paraId="65A23C86" w14:textId="77777777" w:rsidTr="00F72F16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69AB" w14:textId="77777777" w:rsidR="00F72F16" w:rsidRPr="00B900C8" w:rsidRDefault="00F72F16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lang w:val="pl-PL"/>
              </w:rPr>
            </w:pPr>
            <w:r w:rsidRPr="00B900C8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BFB3" w14:textId="672350CC" w:rsidR="00F72F16" w:rsidRPr="00B900C8" w:rsidRDefault="00F72F16">
            <w:pPr>
              <w:pStyle w:val="Bezodstpw"/>
              <w:spacing w:line="256" w:lineRule="auto"/>
              <w:rPr>
                <w:rFonts w:ascii="Times New Roman" w:hAnsi="Times New Roman"/>
                <w:lang w:val="pl-PL"/>
              </w:rPr>
            </w:pPr>
            <w:r w:rsidRPr="00B900C8">
              <w:rPr>
                <w:rFonts w:ascii="Times New Roman" w:hAnsi="Times New Roman"/>
                <w:lang w:val="pl-PL"/>
              </w:rPr>
              <w:t>Wzór formularza oferty</w:t>
            </w:r>
            <w:r w:rsidR="00414F14">
              <w:rPr>
                <w:rFonts w:ascii="Times New Roman" w:hAnsi="Times New Roman"/>
                <w:lang w:val="pl-PL"/>
              </w:rPr>
              <w:t xml:space="preserve"> – </w:t>
            </w:r>
            <w:r w:rsidR="00EB6E54">
              <w:rPr>
                <w:rFonts w:ascii="Times New Roman" w:hAnsi="Times New Roman"/>
                <w:lang w:val="pl-PL"/>
              </w:rPr>
              <w:t>Z</w:t>
            </w:r>
            <w:r w:rsidR="00414F14">
              <w:rPr>
                <w:rFonts w:ascii="Times New Roman" w:hAnsi="Times New Roman"/>
                <w:lang w:val="pl-PL"/>
              </w:rPr>
              <w:t>ałącznik nr 1</w:t>
            </w:r>
            <w:r w:rsidRPr="00B900C8"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F72F16" w:rsidRPr="00B900C8" w14:paraId="06A81DAE" w14:textId="77777777" w:rsidTr="00F72F16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BC52" w14:textId="77777777" w:rsidR="00F72F16" w:rsidRPr="00B900C8" w:rsidRDefault="00F72F16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lang w:val="pl-PL"/>
              </w:rPr>
            </w:pPr>
            <w:r w:rsidRPr="00B900C8"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4EE3" w14:textId="2C6E7F3D" w:rsidR="00F72F16" w:rsidRPr="00B900C8" w:rsidRDefault="00F72F16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00C8">
              <w:rPr>
                <w:rFonts w:ascii="Times New Roman" w:hAnsi="Times New Roman" w:cs="Times New Roman"/>
                <w:lang w:eastAsia="en-US"/>
              </w:rPr>
              <w:t>Wzór oświadczenie o spełnieniu warunków udziału w postępowaniu oraz o braku podstaw do wykluczenia z udziału w postępowaniu</w:t>
            </w:r>
            <w:r w:rsidR="00414F14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EB6E54">
              <w:rPr>
                <w:rFonts w:ascii="Times New Roman" w:hAnsi="Times New Roman" w:cs="Times New Roman"/>
                <w:lang w:eastAsia="en-US"/>
              </w:rPr>
              <w:t>Z</w:t>
            </w:r>
            <w:r w:rsidR="00414F14">
              <w:rPr>
                <w:rFonts w:ascii="Times New Roman" w:hAnsi="Times New Roman" w:cs="Times New Roman"/>
                <w:lang w:eastAsia="en-US"/>
              </w:rPr>
              <w:t>ałącznik nr 2</w:t>
            </w:r>
            <w:r w:rsidRPr="00B900C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72F16" w:rsidRPr="00B900C8" w14:paraId="409693F7" w14:textId="77777777" w:rsidTr="00F72F16">
        <w:trPr>
          <w:trHeight w:val="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D10" w14:textId="77777777" w:rsidR="00F72F16" w:rsidRPr="00B900C8" w:rsidRDefault="00F72F16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lang w:val="pl-PL"/>
              </w:rPr>
            </w:pPr>
            <w:r w:rsidRPr="00B900C8"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4923" w14:textId="6B6B63E1" w:rsidR="00F72F16" w:rsidRPr="00B900C8" w:rsidRDefault="00F72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00C8">
              <w:rPr>
                <w:rFonts w:ascii="Times New Roman" w:hAnsi="Times New Roman" w:cs="Times New Roman"/>
                <w:lang w:eastAsia="en-US"/>
              </w:rPr>
              <w:t>Wzór umowy z Wykonawcą  z wzorem protokołu odbioru prac</w:t>
            </w:r>
            <w:r w:rsidR="00414F14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EB6E54">
              <w:rPr>
                <w:rFonts w:ascii="Times New Roman" w:hAnsi="Times New Roman" w:cs="Times New Roman"/>
                <w:lang w:eastAsia="en-US"/>
              </w:rPr>
              <w:t>Z</w:t>
            </w:r>
            <w:r w:rsidR="00414F14">
              <w:rPr>
                <w:rFonts w:ascii="Times New Roman" w:hAnsi="Times New Roman" w:cs="Times New Roman"/>
                <w:lang w:eastAsia="en-US"/>
              </w:rPr>
              <w:t>ałącznik nr 3</w:t>
            </w:r>
          </w:p>
        </w:tc>
      </w:tr>
      <w:tr w:rsidR="00F72F16" w:rsidRPr="00B900C8" w14:paraId="2217257F" w14:textId="77777777" w:rsidTr="00F72F16">
        <w:trPr>
          <w:trHeight w:val="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32CF" w14:textId="77777777" w:rsidR="00F72F16" w:rsidRPr="00B900C8" w:rsidRDefault="00F72F16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lang w:val="pl-PL"/>
              </w:rPr>
            </w:pPr>
            <w:r w:rsidRPr="00B900C8"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55C" w14:textId="64767F6B" w:rsidR="00F72F16" w:rsidRPr="00B900C8" w:rsidRDefault="00F72F1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00C8">
              <w:rPr>
                <w:rFonts w:ascii="Times New Roman" w:hAnsi="Times New Roman" w:cs="Times New Roman"/>
                <w:lang w:eastAsia="en-US"/>
              </w:rPr>
              <w:t xml:space="preserve">Wzór </w:t>
            </w:r>
            <w:r w:rsidR="00414F14">
              <w:rPr>
                <w:rFonts w:ascii="Times New Roman" w:hAnsi="Times New Roman" w:cs="Times New Roman"/>
                <w:lang w:eastAsia="en-US"/>
              </w:rPr>
              <w:t xml:space="preserve">wykazu wykonanych usług – </w:t>
            </w:r>
            <w:r w:rsidR="00EB6E54">
              <w:rPr>
                <w:rFonts w:ascii="Times New Roman" w:hAnsi="Times New Roman" w:cs="Times New Roman"/>
                <w:lang w:eastAsia="en-US"/>
              </w:rPr>
              <w:t>Z</w:t>
            </w:r>
            <w:r w:rsidR="00414F14">
              <w:rPr>
                <w:rFonts w:ascii="Times New Roman" w:hAnsi="Times New Roman" w:cs="Times New Roman"/>
                <w:lang w:eastAsia="en-US"/>
              </w:rPr>
              <w:t>ałącznik nr 4</w:t>
            </w:r>
          </w:p>
        </w:tc>
      </w:tr>
      <w:bookmarkEnd w:id="22"/>
    </w:tbl>
    <w:p w14:paraId="242BEF34" w14:textId="77777777" w:rsidR="00F72F16" w:rsidRPr="00B900C8" w:rsidRDefault="00F72F16" w:rsidP="00F72F16">
      <w:pPr>
        <w:rPr>
          <w:rFonts w:ascii="Times New Roman" w:hAnsi="Times New Roman" w:cs="Times New Roman"/>
          <w:b/>
          <w:bCs/>
          <w:u w:val="single"/>
        </w:rPr>
      </w:pPr>
    </w:p>
    <w:p w14:paraId="076ADB89" w14:textId="55A2159F" w:rsidR="008A22BF" w:rsidRPr="00B900C8" w:rsidRDefault="00D166B7" w:rsidP="00D166B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00C8">
        <w:rPr>
          <w:rFonts w:ascii="Times New Roman" w:hAnsi="Times New Roman" w:cs="Times New Roman"/>
          <w:b/>
          <w:bCs/>
        </w:rPr>
        <w:t>/-/ Ewa Podębska</w:t>
      </w:r>
    </w:p>
    <w:p w14:paraId="462453C5" w14:textId="230167D7" w:rsidR="00D166B7" w:rsidRPr="00B900C8" w:rsidRDefault="00D166B7" w:rsidP="00D166B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00C8">
        <w:rPr>
          <w:rFonts w:ascii="Times New Roman" w:hAnsi="Times New Roman" w:cs="Times New Roman"/>
          <w:b/>
          <w:bCs/>
        </w:rPr>
        <w:t>Kierownik GOPS w Wodzieradach</w:t>
      </w:r>
    </w:p>
    <w:sectPr w:rsidR="00D166B7" w:rsidRPr="00B900C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734F" w14:textId="77777777" w:rsidR="00491BEE" w:rsidRDefault="00491BEE" w:rsidP="00F72F16">
      <w:pPr>
        <w:spacing w:after="0" w:line="240" w:lineRule="auto"/>
      </w:pPr>
      <w:r>
        <w:separator/>
      </w:r>
    </w:p>
  </w:endnote>
  <w:endnote w:type="continuationSeparator" w:id="0">
    <w:p w14:paraId="389A44A2" w14:textId="77777777" w:rsidR="00491BEE" w:rsidRDefault="00491BEE" w:rsidP="00F7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59FF" w14:textId="66E2F05F" w:rsidR="00F72F16" w:rsidRDefault="00F72F16" w:rsidP="00F72F16">
    <w:pPr>
      <w:pStyle w:val="Stopka"/>
      <w:ind w:right="-142"/>
      <w:jc w:val="center"/>
    </w:pPr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052F" w14:textId="77777777" w:rsidR="00491BEE" w:rsidRDefault="00491BEE" w:rsidP="00F72F16">
      <w:pPr>
        <w:spacing w:after="0" w:line="240" w:lineRule="auto"/>
      </w:pPr>
      <w:r>
        <w:separator/>
      </w:r>
    </w:p>
  </w:footnote>
  <w:footnote w:type="continuationSeparator" w:id="0">
    <w:p w14:paraId="1106E5F4" w14:textId="77777777" w:rsidR="00491BEE" w:rsidRDefault="00491BEE" w:rsidP="00F7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16D7" w14:textId="7CA32A03" w:rsidR="00F72F16" w:rsidRPr="00F72F16" w:rsidRDefault="00F72F16" w:rsidP="00F72F16">
    <w:pPr>
      <w:pStyle w:val="Nagwek"/>
      <w:jc w:val="center"/>
    </w:pPr>
    <w:r>
      <w:rPr>
        <w:noProof/>
      </w:rPr>
      <w:drawing>
        <wp:inline distT="0" distB="0" distL="0" distR="0" wp14:anchorId="78FC29A7" wp14:editId="63C81195">
          <wp:extent cx="5753100" cy="866775"/>
          <wp:effectExtent l="0" t="0" r="0" b="952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sz w:val="2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9C0542"/>
    <w:multiLevelType w:val="hybridMultilevel"/>
    <w:tmpl w:val="532E5C06"/>
    <w:lvl w:ilvl="0" w:tplc="6D84D0F2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E7C12"/>
    <w:multiLevelType w:val="multilevel"/>
    <w:tmpl w:val="BDD2B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344" w:hanging="72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08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</w:lvl>
  </w:abstractNum>
  <w:abstractNum w:abstractNumId="20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446144">
    <w:abstractNumId w:val="18"/>
  </w:num>
  <w:num w:numId="2" w16cid:durableId="17711223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55863">
    <w:abstractNumId w:val="6"/>
  </w:num>
  <w:num w:numId="4" w16cid:durableId="1696734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580941">
    <w:abstractNumId w:val="7"/>
  </w:num>
  <w:num w:numId="6" w16cid:durableId="1089961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4227821">
    <w:abstractNumId w:val="19"/>
  </w:num>
  <w:num w:numId="8" w16cid:durableId="152254878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623932">
    <w:abstractNumId w:val="2"/>
  </w:num>
  <w:num w:numId="10" w16cid:durableId="277493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072325">
    <w:abstractNumId w:val="4"/>
  </w:num>
  <w:num w:numId="12" w16cid:durableId="1035619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651582">
    <w:abstractNumId w:val="10"/>
  </w:num>
  <w:num w:numId="14" w16cid:durableId="1957176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6467529">
    <w:abstractNumId w:val="14"/>
  </w:num>
  <w:num w:numId="16" w16cid:durableId="111020568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1746242">
    <w:abstractNumId w:val="12"/>
  </w:num>
  <w:num w:numId="18" w16cid:durableId="1234703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4447260">
    <w:abstractNumId w:val="13"/>
  </w:num>
  <w:num w:numId="20" w16cid:durableId="1252662194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4846018">
    <w:abstractNumId w:val="17"/>
  </w:num>
  <w:num w:numId="22" w16cid:durableId="1640380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5961172">
    <w:abstractNumId w:val="3"/>
  </w:num>
  <w:num w:numId="24" w16cid:durableId="1401296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385625">
    <w:abstractNumId w:val="15"/>
  </w:num>
  <w:num w:numId="26" w16cid:durableId="707415437">
    <w:abstractNumId w:val="15"/>
  </w:num>
  <w:num w:numId="27" w16cid:durableId="470826062">
    <w:abstractNumId w:val="20"/>
  </w:num>
  <w:num w:numId="28" w16cid:durableId="288126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4005241">
    <w:abstractNumId w:val="5"/>
  </w:num>
  <w:num w:numId="30" w16cid:durableId="59882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9374509">
    <w:abstractNumId w:val="0"/>
  </w:num>
  <w:num w:numId="32" w16cid:durableId="1148322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352517">
    <w:abstractNumId w:val="1"/>
  </w:num>
  <w:num w:numId="34" w16cid:durableId="1369144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9027432">
    <w:abstractNumId w:val="16"/>
  </w:num>
  <w:num w:numId="36" w16cid:durableId="2066220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7324333">
    <w:abstractNumId w:val="8"/>
  </w:num>
  <w:num w:numId="38" w16cid:durableId="11020734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6570601">
    <w:abstractNumId w:val="21"/>
  </w:num>
  <w:num w:numId="40" w16cid:durableId="15345334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4173503">
    <w:abstractNumId w:val="9"/>
  </w:num>
  <w:num w:numId="42" w16cid:durableId="521632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0072126">
    <w:abstractNumId w:val="11"/>
  </w:num>
  <w:num w:numId="44" w16cid:durableId="460274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50"/>
    <w:rsid w:val="00047A46"/>
    <w:rsid w:val="0014499B"/>
    <w:rsid w:val="00414F14"/>
    <w:rsid w:val="0045445E"/>
    <w:rsid w:val="00491BEE"/>
    <w:rsid w:val="00613F30"/>
    <w:rsid w:val="00626BC7"/>
    <w:rsid w:val="00684CBC"/>
    <w:rsid w:val="00736C92"/>
    <w:rsid w:val="00747F50"/>
    <w:rsid w:val="00755C51"/>
    <w:rsid w:val="008629F1"/>
    <w:rsid w:val="008A22BF"/>
    <w:rsid w:val="00900DAB"/>
    <w:rsid w:val="00984207"/>
    <w:rsid w:val="009E0A08"/>
    <w:rsid w:val="00A35A5E"/>
    <w:rsid w:val="00A93A25"/>
    <w:rsid w:val="00AF1A73"/>
    <w:rsid w:val="00B4382E"/>
    <w:rsid w:val="00B53D84"/>
    <w:rsid w:val="00B900C8"/>
    <w:rsid w:val="00BD01A9"/>
    <w:rsid w:val="00BE1C45"/>
    <w:rsid w:val="00C93530"/>
    <w:rsid w:val="00C952E5"/>
    <w:rsid w:val="00D166B7"/>
    <w:rsid w:val="00D649B3"/>
    <w:rsid w:val="00D66913"/>
    <w:rsid w:val="00D77A89"/>
    <w:rsid w:val="00DF7264"/>
    <w:rsid w:val="00E45B6D"/>
    <w:rsid w:val="00EA284D"/>
    <w:rsid w:val="00EA6139"/>
    <w:rsid w:val="00EB6E54"/>
    <w:rsid w:val="00EE7EFE"/>
    <w:rsid w:val="00F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472B"/>
  <w15:chartTrackingRefBased/>
  <w15:docId w15:val="{08CD5509-7270-4026-954E-CCCD91B0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F1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2F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2F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72F1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2F1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7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F7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1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F7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1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2F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2F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2F1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F72F16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2F16"/>
    <w:pPr>
      <w:ind w:left="720"/>
      <w:contextualSpacing/>
    </w:pPr>
    <w:rPr>
      <w:rFonts w:ascii="Times New Roman" w:hAnsi="Times New Roman" w:cs="Times New Roman"/>
    </w:rPr>
  </w:style>
  <w:style w:type="paragraph" w:customStyle="1" w:styleId="Normalny1">
    <w:name w:val="Normalny1"/>
    <w:rsid w:val="00F72F16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F72F16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apple-converted-space">
    <w:name w:val="apple-converted-space"/>
    <w:basedOn w:val="Domylnaczcionkaakapitu"/>
    <w:rsid w:val="00F72F16"/>
  </w:style>
  <w:style w:type="table" w:styleId="Tabela-Siatka">
    <w:name w:val="Table Grid"/>
    <w:basedOn w:val="Standardowy"/>
    <w:uiPriority w:val="39"/>
    <w:rsid w:val="00F72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72F16"/>
    <w:rPr>
      <w:b/>
      <w:bCs/>
    </w:rPr>
  </w:style>
  <w:style w:type="paragraph" w:styleId="NormalnyWeb">
    <w:name w:val="Normal (Web)"/>
    <w:basedOn w:val="Normalny"/>
    <w:uiPriority w:val="99"/>
    <w:unhideWhenUsed/>
    <w:rsid w:val="0090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00D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0DAB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wodzierad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strony/o-funduszach/dokumenty/wytyczne-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wodzierad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wodzierad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3669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16</cp:revision>
  <dcterms:created xsi:type="dcterms:W3CDTF">2022-04-08T18:50:00Z</dcterms:created>
  <dcterms:modified xsi:type="dcterms:W3CDTF">2022-08-04T09:08:00Z</dcterms:modified>
</cp:coreProperties>
</file>