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Przedmiot STWiORB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Przedmiotem niniejszej specyfikacji technicznej wykonania i odbioru robót budowlanych (STWiORB)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FA0784" w:rsidRPr="00FA0784">
        <w:rPr>
          <w:rFonts w:ascii="Tahoma" w:hAnsi="Tahoma" w:cs="Tahoma"/>
          <w:sz w:val="20"/>
          <w:szCs w:val="20"/>
        </w:rPr>
        <w:t>Modernizacja infrastruktury drogowej na terenie Gminy Wodzierady - remont drogi gminnej nr 103402E Kwiatkowice - Wandzin i 108205E granica gminy Lutomiersk - Kwiatkowice Las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1.2. Zakres stosowania STWiORB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1.3. Zakres robót objętych STWiORB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Stosowane określenia podstawowe są zgodne z obowiązującymi, odpowiednimi polskimi normami oraz z definicjami podanymi w STWiORB D-M-00.00.00 „Wymagania ogólne” pkt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 podano w STWiORB D-M-00.00.00 „Wymagania ogólne” pkt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sprzętu podano w STWiORB D-M-00.00.00 „Wymagania ogólne” pkt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transportu podano w STWiORB D-M-00.00.00 „Wymagania ogólne” pkt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wykonania robót podano w STWiORB D-M-00.00.00 „Wymagania ogólne” pkt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dokopów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. W miejscach dokopów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>nić gruntem przydatnym do budowy nasypów i zagęścić, zgodnie z wymaganiami zawartymi w STWiORB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STWiORB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kontroli jakości robót podano w STWiORB D-M-00.00.00 „Wymagania ogólne” pkt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wiednie wymagania określone w STWiORB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obmiaru robót podano w STWiORB D-M-00.00.00 „Wymagania ogólne” pkt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 podano w STWiORB D-M-00.00.00 „Wymagania ogólne” pkt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ustalenia dotyczące podstawy płatności podano w STWiORB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>ne” pkt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zrąbkowanie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zrąbkowanie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736" w:rsidRDefault="00D14736" w:rsidP="00B15F04">
      <w:r>
        <w:separator/>
      </w:r>
    </w:p>
  </w:endnote>
  <w:endnote w:type="continuationSeparator" w:id="0">
    <w:p w:rsidR="00D14736" w:rsidRDefault="00D14736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6B48C3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FA0784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736" w:rsidRDefault="00D14736" w:rsidP="00B15F04">
      <w:r>
        <w:separator/>
      </w:r>
    </w:p>
  </w:footnote>
  <w:footnote w:type="continuationSeparator" w:id="0">
    <w:p w:rsidR="00D14736" w:rsidRDefault="00D14736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20499"/>
    <w:rsid w:val="002423C6"/>
    <w:rsid w:val="002925DF"/>
    <w:rsid w:val="003D37A3"/>
    <w:rsid w:val="00462910"/>
    <w:rsid w:val="00670C33"/>
    <w:rsid w:val="006A26A3"/>
    <w:rsid w:val="006B3FA4"/>
    <w:rsid w:val="006B48C3"/>
    <w:rsid w:val="00731853"/>
    <w:rsid w:val="007F6227"/>
    <w:rsid w:val="0089369B"/>
    <w:rsid w:val="00971E66"/>
    <w:rsid w:val="00993241"/>
    <w:rsid w:val="00AA1CAA"/>
    <w:rsid w:val="00B15F04"/>
    <w:rsid w:val="00C67E4A"/>
    <w:rsid w:val="00C87308"/>
    <w:rsid w:val="00D14736"/>
    <w:rsid w:val="00F25BE9"/>
    <w:rsid w:val="00FA0784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2022-03-15T19:43:00Z</dcterms:created>
  <dcterms:modified xsi:type="dcterms:W3CDTF">2022-03-15T19:43:00Z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