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0C54D8E4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95EB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3308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3DB1DD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14DD6413" w14:textId="194A22B7" w:rsidR="0079545B" w:rsidRPr="001161B8" w:rsidRDefault="00E75659" w:rsidP="00430AFC">
            <w:pPr>
              <w:spacing w:line="260" w:lineRule="exact"/>
              <w:ind w:left="0"/>
              <w:rPr>
                <w:rFonts w:ascii="Arial" w:hAnsi="Arial" w:cs="Arial"/>
                <w:b/>
                <w:bCs/>
                <w:szCs w:val="24"/>
              </w:rPr>
            </w:pP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Ó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40F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092FD585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47D8" w14:textId="77777777" w:rsidR="0079545B" w:rsidRPr="00491453" w:rsidRDefault="0079545B" w:rsidP="00491453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491453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15451139" w14:textId="3935B7DE" w:rsidR="00491453" w:rsidRPr="003B3514" w:rsidRDefault="00491453" w:rsidP="003B351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OGRODZENIE W ZESPOL</w:t>
            </w:r>
            <w:r w:rsidR="00DB5217">
              <w:rPr>
                <w:rFonts w:ascii="TimesNewRoman" w:hAnsi="TimesNewRoman" w:cs="TimesNewRoman"/>
                <w:sz w:val="16"/>
                <w:szCs w:val="16"/>
              </w:rPr>
              <w:t>E</w:t>
            </w:r>
            <w:r w:rsidR="00DB5217" w:rsidRPr="00807DEF">
              <w:rPr>
                <w:rFonts w:ascii="TimesNewRoman" w:hAnsi="TimesNewRoman" w:cs="TimesNewRoman"/>
                <w:sz w:val="16"/>
                <w:szCs w:val="16"/>
              </w:rPr>
              <w:t xml:space="preserve"> DWORSKIM-PARKWO-FOLWARCZNYM</w:t>
            </w:r>
          </w:p>
          <w:p w14:paraId="15B263FE" w14:textId="77777777" w:rsidR="00491453" w:rsidRPr="00491453" w:rsidRDefault="00491453" w:rsidP="00491453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FB29" w14:textId="05B30F04" w:rsidR="00D465D2" w:rsidRPr="00D465D2" w:rsidRDefault="0079545B" w:rsidP="00D465D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465D2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77B2C829" w14:textId="0DB599A5" w:rsidR="0079545B" w:rsidRPr="00D465D2" w:rsidRDefault="00E56995" w:rsidP="00D465D2">
            <w:pPr>
              <w:spacing w:line="240" w:lineRule="exact"/>
              <w:ind w:left="360"/>
              <w:rPr>
                <w:rFonts w:ascii="TimesNewRoman" w:hAnsi="TimesNewRoman" w:cs="TimesNewRoman"/>
                <w:sz w:val="16"/>
                <w:szCs w:val="16"/>
              </w:rPr>
            </w:pPr>
            <w:r w:rsidRPr="00E56995">
              <w:rPr>
                <w:rFonts w:ascii="TimesNewRoman" w:hAnsi="TimesNewRoman" w:cs="TimesNewRoman"/>
                <w:sz w:val="16"/>
                <w:szCs w:val="16"/>
              </w:rPr>
              <w:t xml:space="preserve">pierwsza połowa </w:t>
            </w:r>
            <w:r w:rsidR="00D465D2" w:rsidRPr="00D465D2">
              <w:rPr>
                <w:rFonts w:ascii="TimesNewRoman" w:hAnsi="TimesNewRoman" w:cs="TimesNewRoman"/>
                <w:sz w:val="16"/>
                <w:szCs w:val="16"/>
              </w:rPr>
              <w:t>XX w.</w:t>
            </w:r>
          </w:p>
          <w:p w14:paraId="20B5B246" w14:textId="5A59644A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F820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33CDA524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F0664" w14:textId="2F9B0D2C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6A550D39" w14:textId="38ABCCBE" w:rsidR="00B853C7" w:rsidRDefault="00B853C7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2E6238">
              <w:rPr>
                <w:rFonts w:ascii="TimesNewRoman" w:hAnsi="TimesNewRoman" w:cs="TimesNewRoman"/>
                <w:sz w:val="16"/>
                <w:szCs w:val="16"/>
              </w:rPr>
              <w:t>Brama wjazdowa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od strony południowej</w:t>
            </w:r>
            <w:r w:rsidR="002E6238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32C84947" w14:textId="77777777" w:rsidR="00B853C7" w:rsidRDefault="00B853C7" w:rsidP="0028693A">
            <w:pPr>
              <w:spacing w:line="240" w:lineRule="exact"/>
              <w:ind w:left="0"/>
              <w:rPr>
                <w:noProof/>
              </w:rPr>
            </w:pPr>
          </w:p>
          <w:p w14:paraId="7F43FBDD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34400EF4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116D6305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3ABEDFA9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0F7B2FF4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7709A51A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20770967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38D91EFE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58D13264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12913E1F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18551C4B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5943C57A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2DD000AC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39B33E89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4E3AA835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19E7509E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2C4CFC49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1DB193AA" w14:textId="77777777" w:rsidR="00DB5217" w:rsidRDefault="00DB5217" w:rsidP="0028693A">
            <w:pPr>
              <w:spacing w:line="240" w:lineRule="exact"/>
              <w:ind w:left="0"/>
              <w:rPr>
                <w:noProof/>
              </w:rPr>
            </w:pPr>
          </w:p>
          <w:p w14:paraId="23143604" w14:textId="20775982" w:rsidR="00B853C7" w:rsidRDefault="00DB5217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00B0FA" wp14:editId="519EB13C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5634A" w14:textId="77777777" w:rsidR="00B853C7" w:rsidRDefault="00B853C7" w:rsidP="0028693A">
            <w:pPr>
              <w:spacing w:line="240" w:lineRule="exact"/>
              <w:ind w:left="0"/>
              <w:rPr>
                <w:noProof/>
              </w:rPr>
            </w:pPr>
          </w:p>
          <w:p w14:paraId="33904E82" w14:textId="77777777" w:rsidR="00B853C7" w:rsidRDefault="00B853C7" w:rsidP="0028693A">
            <w:pPr>
              <w:spacing w:line="240" w:lineRule="exact"/>
              <w:ind w:left="0"/>
              <w:rPr>
                <w:noProof/>
              </w:rPr>
            </w:pPr>
          </w:p>
          <w:p w14:paraId="798C05A3" w14:textId="77777777" w:rsidR="00B853C7" w:rsidRDefault="00B853C7" w:rsidP="0028693A">
            <w:pPr>
              <w:spacing w:line="240" w:lineRule="exact"/>
              <w:ind w:left="0"/>
              <w:rPr>
                <w:noProof/>
              </w:rPr>
            </w:pPr>
          </w:p>
          <w:p w14:paraId="11338D39" w14:textId="77777777" w:rsidR="00B853C7" w:rsidRDefault="00B853C7" w:rsidP="0028693A">
            <w:pPr>
              <w:spacing w:line="240" w:lineRule="exact"/>
              <w:ind w:left="0"/>
              <w:rPr>
                <w:noProof/>
              </w:rPr>
            </w:pPr>
          </w:p>
          <w:p w14:paraId="5CE573FF" w14:textId="77777777" w:rsidR="00B853C7" w:rsidRDefault="00B853C7" w:rsidP="0028693A">
            <w:pPr>
              <w:spacing w:line="240" w:lineRule="exact"/>
              <w:ind w:left="0"/>
              <w:rPr>
                <w:noProof/>
              </w:rPr>
            </w:pPr>
          </w:p>
          <w:p w14:paraId="4044F136" w14:textId="0F37B462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7804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30AAF04B" w14:textId="1A472364" w:rsidR="00972F43" w:rsidRPr="00972F43" w:rsidRDefault="00972F43" w:rsidP="00972F43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972F43">
              <w:rPr>
                <w:rFonts w:ascii="TimesNewRoman" w:hAnsi="TimesNewRoman" w:cs="TimesNewRoman"/>
                <w:sz w:val="16"/>
                <w:szCs w:val="16"/>
              </w:rPr>
              <w:t>Piorunów 25</w:t>
            </w:r>
          </w:p>
          <w:p w14:paraId="28D1400B" w14:textId="77777777" w:rsidR="00972F43" w:rsidRPr="00972F43" w:rsidRDefault="00972F43" w:rsidP="00972F43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972F43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3796EB4C" w14:textId="72C3CDD1" w:rsidR="0028693A" w:rsidRPr="00E225E5" w:rsidRDefault="00E75659" w:rsidP="00972F43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75659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972F43" w:rsidRPr="00972F43">
              <w:rPr>
                <w:rFonts w:ascii="TimesNewRoman" w:hAnsi="TimesNewRoman" w:cs="TimesNewRoman"/>
                <w:sz w:val="16"/>
                <w:szCs w:val="16"/>
              </w:rPr>
              <w:t>99/1</w:t>
            </w:r>
            <w:r w:rsidR="00B937E9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3B3514" w:rsidRPr="003B3514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5D5C0A87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52A72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457C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50C87971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5E7C442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760FA8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E772198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3B50B24A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1D4944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73494800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2FBD373C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D7DA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94D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D4CDE7C" w14:textId="77777777" w:rsidR="00B853C7" w:rsidRPr="00B853C7" w:rsidRDefault="00B853C7" w:rsidP="00B853C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853C7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2910DDE5" w14:textId="77777777" w:rsidR="0028693A" w:rsidRDefault="00B853C7" w:rsidP="00B853C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853C7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0F78FE37" w14:textId="007003DB" w:rsidR="00B937E9" w:rsidRPr="00E225E5" w:rsidRDefault="00B937E9" w:rsidP="00B853C7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3FBCC847" w14:textId="77777777" w:rsidR="00C4239C" w:rsidRDefault="00C4239C" w:rsidP="00DB5217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446BAB9D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1666F8C6" w14:textId="77777777" w:rsidR="00B853C7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485C221C" w14:textId="19291CC3" w:rsidR="00C4239C" w:rsidRDefault="005760CC" w:rsidP="00B853C7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Ogrodzenie</w:t>
            </w:r>
            <w:r w:rsidR="00B853C7" w:rsidRPr="00B853C7">
              <w:rPr>
                <w:rFonts w:ascii="TimesNewRoman" w:hAnsi="TimesNewRoman" w:cs="TimesNewRoman"/>
                <w:sz w:val="16"/>
                <w:szCs w:val="16"/>
              </w:rPr>
              <w:t xml:space="preserve"> wzniesiono w</w:t>
            </w:r>
            <w:r w:rsidR="00E56995">
              <w:rPr>
                <w:rFonts w:ascii="TimesNewRoman" w:hAnsi="TimesNewRoman" w:cs="TimesNewRoman"/>
                <w:sz w:val="16"/>
                <w:szCs w:val="16"/>
              </w:rPr>
              <w:t xml:space="preserve"> pierwszej połowie</w:t>
            </w:r>
            <w:r w:rsidR="00B853C7" w:rsidRPr="00B853C7">
              <w:rPr>
                <w:rFonts w:ascii="TimesNewRoman" w:hAnsi="TimesNewRoman" w:cs="TimesNewRoman"/>
                <w:sz w:val="16"/>
                <w:szCs w:val="16"/>
              </w:rPr>
              <w:t xml:space="preserve"> XX w. </w:t>
            </w:r>
            <w:r>
              <w:rPr>
                <w:rFonts w:ascii="TimesNewRoman" w:hAnsi="TimesNewRoman" w:cs="TimesNewRoman"/>
                <w:sz w:val="16"/>
                <w:szCs w:val="16"/>
              </w:rPr>
              <w:t>Z</w:t>
            </w:r>
            <w:r w:rsidR="00B853C7" w:rsidRPr="00B853C7">
              <w:rPr>
                <w:rFonts w:ascii="TimesNewRoman" w:hAnsi="TimesNewRoman" w:cs="TimesNewRoman"/>
                <w:sz w:val="16"/>
                <w:szCs w:val="16"/>
              </w:rPr>
              <w:t xml:space="preserve">najduje się przy 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 xml:space="preserve">drodze Kwiatkowice-Przyrownica. </w:t>
            </w:r>
            <w:r w:rsidR="00B853C7" w:rsidRPr="00B853C7">
              <w:rPr>
                <w:rFonts w:ascii="TimesNewRoman" w:hAnsi="TimesNewRoman" w:cs="TimesNewRoman"/>
                <w:sz w:val="16"/>
                <w:szCs w:val="16"/>
              </w:rPr>
              <w:t>W jego obrębie znajduj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>e się dwór i park</w:t>
            </w:r>
            <w:r w:rsidR="00B853C7" w:rsidRPr="00B853C7">
              <w:rPr>
                <w:rFonts w:ascii="TimesNewRoman" w:hAnsi="TimesNewRoman" w:cs="TimesNewRoman"/>
                <w:sz w:val="16"/>
                <w:szCs w:val="16"/>
              </w:rPr>
              <w:t xml:space="preserve">. Poza jego obrębem stoją 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 xml:space="preserve">budynki gospodarcze. </w:t>
            </w:r>
            <w:r w:rsidR="00B853C7" w:rsidRPr="00B853C7">
              <w:rPr>
                <w:rFonts w:ascii="TimesNewRoman" w:hAnsi="TimesNewRoman" w:cs="TimesNewRoman"/>
                <w:sz w:val="16"/>
                <w:szCs w:val="16"/>
              </w:rPr>
              <w:t>Brama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 xml:space="preserve"> główna znajduje się na linii dworu</w:t>
            </w:r>
            <w:r w:rsidR="00DB5217">
              <w:rPr>
                <w:rFonts w:ascii="TimesNewRoman" w:hAnsi="TimesNewRoman" w:cs="TimesNewRoman"/>
                <w:sz w:val="16"/>
                <w:szCs w:val="16"/>
              </w:rPr>
              <w:t>. Brama główna zawieszona jest na dwóch otynkowanych słupach, zwieńczonych gzymsem</w:t>
            </w:r>
            <w:r w:rsidR="00113026">
              <w:rPr>
                <w:rFonts w:ascii="TimesNewRoman" w:hAnsi="TimesNewRoman" w:cs="TimesNewRoman"/>
                <w:sz w:val="16"/>
                <w:szCs w:val="16"/>
              </w:rPr>
              <w:t xml:space="preserve">, połączonych metalowym ażurowym zwieńczeniem. Przy drodze ogrodzenie </w:t>
            </w:r>
            <w:r w:rsidR="00113026" w:rsidRPr="00113026">
              <w:rPr>
                <w:rFonts w:ascii="TimesNewRoman" w:hAnsi="TimesNewRoman" w:cs="TimesNewRoman"/>
                <w:sz w:val="16"/>
                <w:szCs w:val="16"/>
              </w:rPr>
              <w:t xml:space="preserve">w postaci metalowego parkanu, wybudowanego na </w:t>
            </w:r>
            <w:r w:rsidR="00113026">
              <w:rPr>
                <w:rFonts w:ascii="TimesNewRoman" w:hAnsi="TimesNewRoman" w:cs="TimesNewRoman"/>
                <w:sz w:val="16"/>
                <w:szCs w:val="16"/>
              </w:rPr>
              <w:t>ceglanej</w:t>
            </w:r>
            <w:r w:rsidR="00113026" w:rsidRPr="00113026">
              <w:rPr>
                <w:rFonts w:ascii="TimesNewRoman" w:hAnsi="TimesNewRoman" w:cs="TimesNewRoman"/>
                <w:sz w:val="16"/>
                <w:szCs w:val="16"/>
              </w:rPr>
              <w:t xml:space="preserve"> podmurówce</w:t>
            </w:r>
            <w:r w:rsidR="00113026">
              <w:rPr>
                <w:rFonts w:ascii="TimesNewRoman" w:hAnsi="TimesNewRoman" w:cs="TimesNewRoman"/>
                <w:sz w:val="16"/>
                <w:szCs w:val="16"/>
              </w:rPr>
              <w:t>. W pozostałym przebiegu o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 xml:space="preserve">grodzenie </w:t>
            </w:r>
            <w:r w:rsidR="00113026">
              <w:rPr>
                <w:rFonts w:ascii="TimesNewRoman" w:hAnsi="TimesNewRoman" w:cs="TimesNewRoman"/>
                <w:sz w:val="16"/>
                <w:szCs w:val="16"/>
              </w:rPr>
              <w:t>z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>budowane z</w:t>
            </w:r>
            <w:r w:rsidR="00113026">
              <w:rPr>
                <w:rFonts w:ascii="TimesNewRoman" w:hAnsi="TimesNewRoman" w:cs="TimesNewRoman"/>
                <w:sz w:val="16"/>
                <w:szCs w:val="16"/>
              </w:rPr>
              <w:t xml:space="preserve"> wysokiego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113026">
              <w:rPr>
                <w:rFonts w:ascii="TimesNewRoman" w:hAnsi="TimesNewRoman" w:cs="TimesNewRoman"/>
                <w:sz w:val="16"/>
                <w:szCs w:val="16"/>
              </w:rPr>
              <w:t>ceglanego muru</w:t>
            </w:r>
            <w:r w:rsidR="00B853C7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B853C7" w:rsidRPr="00B853C7">
              <w:rPr>
                <w:rFonts w:ascii="TimesNewRoman" w:hAnsi="TimesNewRoman" w:cs="TimesNewRoman"/>
                <w:sz w:val="16"/>
                <w:szCs w:val="16"/>
              </w:rPr>
              <w:t>Wart zachowania jako nieodłączny element krajobrazu gminy. Stanowi cząstkę dziedzictwa kulturowego gminy.</w:t>
            </w:r>
            <w:r w:rsidR="00E56995">
              <w:rPr>
                <w:rFonts w:ascii="TimesNewRoman" w:hAnsi="TimesNewRoman" w:cs="TimesNewRoman"/>
                <w:sz w:val="16"/>
                <w:szCs w:val="16"/>
              </w:rPr>
              <w:t xml:space="preserve"> Jest elementem </w:t>
            </w:r>
            <w:r w:rsidR="00E56995" w:rsidRPr="00E56995">
              <w:rPr>
                <w:rFonts w:ascii="TimesNewRoman" w:hAnsi="TimesNewRoman" w:cs="TimesNewRoman"/>
                <w:sz w:val="16"/>
                <w:szCs w:val="16"/>
              </w:rPr>
              <w:t>zespoł</w:t>
            </w:r>
            <w:r w:rsidR="00E56995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E56995" w:rsidRPr="00E56995">
              <w:rPr>
                <w:rFonts w:ascii="TimesNewRoman" w:hAnsi="TimesNewRoman" w:cs="TimesNewRoman"/>
                <w:sz w:val="16"/>
                <w:szCs w:val="16"/>
              </w:rPr>
              <w:t xml:space="preserve"> dworsko-parkowo-folwarczn</w:t>
            </w:r>
            <w:r w:rsidR="00D83109">
              <w:rPr>
                <w:rFonts w:ascii="TimesNewRoman" w:hAnsi="TimesNewRoman" w:cs="TimesNewRoman"/>
                <w:sz w:val="16"/>
                <w:szCs w:val="16"/>
              </w:rPr>
              <w:t>ego</w:t>
            </w:r>
            <w:r w:rsidR="00E56995" w:rsidRPr="00E56995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E56995">
              <w:rPr>
                <w:rFonts w:ascii="TimesNewRoman" w:hAnsi="TimesNewRoman" w:cs="TimesNewRoman"/>
                <w:sz w:val="16"/>
                <w:szCs w:val="16"/>
              </w:rPr>
              <w:t xml:space="preserve"> Wygradza teren reprezentacyjny od zabudowy gospodarczej.</w:t>
            </w:r>
          </w:p>
          <w:p w14:paraId="11956F9B" w14:textId="77777777" w:rsidR="00C4239C" w:rsidRDefault="00C4239C">
            <w:pPr>
              <w:ind w:left="0"/>
            </w:pPr>
          </w:p>
        </w:tc>
        <w:tc>
          <w:tcPr>
            <w:tcW w:w="7529" w:type="dxa"/>
            <w:gridSpan w:val="2"/>
          </w:tcPr>
          <w:p w14:paraId="2950824E" w14:textId="77777777" w:rsidR="00B853C7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B853C7">
              <w:t xml:space="preserve"> </w:t>
            </w:r>
          </w:p>
          <w:p w14:paraId="2CE74236" w14:textId="73047B21" w:rsidR="00C4239C" w:rsidRDefault="00B853C7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853C7">
              <w:rPr>
                <w:rFonts w:ascii="TimesNewRoman" w:hAnsi="TimesNewRoman" w:cs="TimesNewRoman"/>
                <w:sz w:val="16"/>
                <w:szCs w:val="16"/>
              </w:rPr>
              <w:t xml:space="preserve">Stan zachowania dobry. Należy zachować pierwotny wygląd </w:t>
            </w:r>
            <w:r w:rsidR="00E2573A">
              <w:rPr>
                <w:rFonts w:ascii="TimesNewRoman" w:hAnsi="TimesNewRoman" w:cs="TimesNewRoman"/>
                <w:sz w:val="16"/>
                <w:szCs w:val="16"/>
              </w:rPr>
              <w:t xml:space="preserve">ogrodzenia </w:t>
            </w:r>
            <w:r w:rsidRPr="00B853C7">
              <w:rPr>
                <w:rFonts w:ascii="TimesNewRoman" w:hAnsi="TimesNewRoman" w:cs="TimesNewRoman"/>
                <w:sz w:val="16"/>
                <w:szCs w:val="16"/>
              </w:rPr>
              <w:t xml:space="preserve">w miarę możliwości, monitorować stan zachowania i na bieżąco dbać o obiekt. </w:t>
            </w:r>
            <w:r w:rsidR="00E75659">
              <w:rPr>
                <w:rFonts w:ascii="TimesNewRoman" w:hAnsi="TimesNewRoman" w:cs="TimesNewRoman"/>
                <w:sz w:val="16"/>
                <w:szCs w:val="16"/>
              </w:rPr>
              <w:t>P</w:t>
            </w:r>
            <w:r w:rsidRPr="00B853C7">
              <w:rPr>
                <w:rFonts w:ascii="TimesNewRoman" w:hAnsi="TimesNewRoman" w:cs="TimesNewRoman"/>
                <w:sz w:val="16"/>
                <w:szCs w:val="16"/>
              </w:rPr>
              <w:t>race budowlano- konserwatorskie powinny być uzgodnione z ŁWKZ.</w:t>
            </w:r>
          </w:p>
          <w:p w14:paraId="3EE3CE3C" w14:textId="190E66D4" w:rsidR="00C4239C" w:rsidRDefault="00C4239C">
            <w:pPr>
              <w:ind w:left="0"/>
            </w:pPr>
          </w:p>
        </w:tc>
      </w:tr>
      <w:tr w:rsidR="00C4239C" w14:paraId="74F84613" w14:textId="77777777" w:rsidTr="00C4239C">
        <w:trPr>
          <w:trHeight w:val="2292"/>
        </w:trPr>
        <w:tc>
          <w:tcPr>
            <w:tcW w:w="7529" w:type="dxa"/>
            <w:vMerge/>
          </w:tcPr>
          <w:p w14:paraId="71A37B60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27C10DCF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343B8276" w14:textId="286BDEB7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B937E9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E2573A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B937E9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A08AE8C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6A1D2E36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7C82C965" w14:textId="14E4E742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2E6238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40752A9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9EFC94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F09B49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2629C4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C119D2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AC65003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73A52F93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3100C"/>
    <w:multiLevelType w:val="hybridMultilevel"/>
    <w:tmpl w:val="B9326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715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13026"/>
    <w:rsid w:val="0028693A"/>
    <w:rsid w:val="002E6238"/>
    <w:rsid w:val="003B3514"/>
    <w:rsid w:val="00491453"/>
    <w:rsid w:val="005760CC"/>
    <w:rsid w:val="0079545B"/>
    <w:rsid w:val="00972F43"/>
    <w:rsid w:val="009E3BD2"/>
    <w:rsid w:val="00B74FAC"/>
    <w:rsid w:val="00B853C7"/>
    <w:rsid w:val="00B937E9"/>
    <w:rsid w:val="00C4239C"/>
    <w:rsid w:val="00D465D2"/>
    <w:rsid w:val="00D83109"/>
    <w:rsid w:val="00DB5217"/>
    <w:rsid w:val="00E2573A"/>
    <w:rsid w:val="00E56995"/>
    <w:rsid w:val="00E75659"/>
    <w:rsid w:val="00EC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4E59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1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A85E9-98A7-4B9F-A8BF-4A5D8532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17</cp:revision>
  <dcterms:created xsi:type="dcterms:W3CDTF">2022-02-02T20:08:00Z</dcterms:created>
  <dcterms:modified xsi:type="dcterms:W3CDTF">2022-07-30T20:43:00Z</dcterms:modified>
</cp:coreProperties>
</file>