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3AABA224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FF94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A836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E4D21E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195DB313" w14:textId="2AAE9E75" w:rsidR="0079545B" w:rsidRPr="00540F5E" w:rsidRDefault="00540F5E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Ó</w:t>
            </w:r>
            <w:r w:rsidR="000F2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42763CB2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086E" w14:textId="77777777" w:rsidR="0079545B" w:rsidRPr="00E55181" w:rsidRDefault="0079545B" w:rsidP="00E55181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55181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8E85D7F" w14:textId="77777777" w:rsidR="00E55181" w:rsidRDefault="00E55181" w:rsidP="00E5518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PARK W ZESPOLE DWORSKIM</w:t>
            </w:r>
          </w:p>
          <w:p w14:paraId="15579C71" w14:textId="77777777" w:rsidR="00E55181" w:rsidRDefault="00E55181" w:rsidP="00E5518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D196394" w14:textId="77777777" w:rsidR="00E55181" w:rsidRPr="00E55181" w:rsidRDefault="00E55181" w:rsidP="00E5518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1E60" w14:textId="77777777" w:rsidR="0079545B" w:rsidRPr="00540F5E" w:rsidRDefault="0079545B" w:rsidP="00540F5E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540F5E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2B01B25" w14:textId="77777777" w:rsidR="00540F5E" w:rsidRPr="00540F5E" w:rsidRDefault="00540F5E" w:rsidP="00540F5E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XX w.</w:t>
            </w:r>
          </w:p>
          <w:p w14:paraId="190E4538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2299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13214405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F0F5" w14:textId="3C770EE3" w:rsidR="00C91D1A" w:rsidRPr="00461B03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764420B5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5A6E21E0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4DCB2A97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2478E128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795D3978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339EEC4D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01D15F55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1CDD6BF5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4B6CC569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362B04F5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1C6E2DF9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26684469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0E853416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5C79E4F8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1DCA3E04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6044EA75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048D55A5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5B8AF151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6F607A79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42945071" w14:textId="77777777" w:rsidR="00DE75A0" w:rsidRDefault="00DE75A0" w:rsidP="0028693A">
            <w:pPr>
              <w:spacing w:line="240" w:lineRule="exact"/>
              <w:ind w:left="0"/>
              <w:rPr>
                <w:noProof/>
              </w:rPr>
            </w:pPr>
          </w:p>
          <w:p w14:paraId="73FA91A4" w14:textId="634754FD" w:rsidR="00C91D1A" w:rsidRDefault="00DE75A0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BB095C" wp14:editId="4780E33C">
                  <wp:extent cx="3625200" cy="3445200"/>
                  <wp:effectExtent l="0" t="0" r="0" b="317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200" cy="344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7D1E31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1CFE366C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7E65B837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345F214F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12002A15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2B1BBD70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2E41CE3F" w14:textId="77777777" w:rsidR="00C91D1A" w:rsidRDefault="00C91D1A" w:rsidP="0028693A">
            <w:pPr>
              <w:spacing w:line="240" w:lineRule="exact"/>
              <w:ind w:left="0"/>
              <w:rPr>
                <w:noProof/>
              </w:rPr>
            </w:pPr>
          </w:p>
          <w:p w14:paraId="7BC6A05A" w14:textId="77777777" w:rsidR="00811B37" w:rsidRDefault="00811B37" w:rsidP="0028693A">
            <w:pPr>
              <w:spacing w:line="240" w:lineRule="exact"/>
              <w:ind w:left="0"/>
              <w:rPr>
                <w:noProof/>
              </w:rPr>
            </w:pPr>
          </w:p>
          <w:p w14:paraId="12F416E0" w14:textId="66218B7F" w:rsidR="00461B03" w:rsidRPr="00811B37" w:rsidRDefault="00811B37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</w:t>
            </w:r>
            <w:r w:rsidR="002E5922">
              <w:rPr>
                <w:noProof/>
              </w:rPr>
              <w:t xml:space="preserve">                                                                           </w:t>
            </w:r>
            <w:r w:rsidR="003D018C">
              <w:rPr>
                <w:noProof/>
              </w:rPr>
              <w:t xml:space="preserve">     </w:t>
            </w:r>
            <w:r w:rsidR="002E5922" w:rsidRPr="00771C67">
              <w:rPr>
                <w:rFonts w:ascii="TimesNewRoman" w:hAnsi="TimesNewRoman" w:cs="TimesNewRoman"/>
                <w:sz w:val="16"/>
                <w:szCs w:val="16"/>
              </w:rPr>
              <w:t>↑północ</w:t>
            </w:r>
            <w:r w:rsidR="003D018C" w:rsidRPr="003D018C">
              <w:rPr>
                <w:rFonts w:ascii="TimesNewRoman" w:hAnsi="TimesNewRoman" w:cs="TimesNewRoman"/>
                <w:sz w:val="16"/>
                <w:szCs w:val="16"/>
              </w:rPr>
              <w:t xml:space="preserve"> skala 1:2000 czerwona linia wyznacza przybliżony obszar ochrony</w:t>
            </w:r>
            <w:r>
              <w:rPr>
                <w:noProof/>
              </w:rPr>
              <w:t xml:space="preserve">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4C84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5A6A462F" w14:textId="3075F693" w:rsidR="00540F5E" w:rsidRPr="00540F5E" w:rsidRDefault="00540F5E" w:rsidP="00540F5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Piorunów 25</w:t>
            </w:r>
          </w:p>
          <w:p w14:paraId="3296BD65" w14:textId="77777777" w:rsidR="0028693A" w:rsidRDefault="00540F5E" w:rsidP="00540F5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540F5E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3A1357EF" w14:textId="51BA3B51" w:rsidR="00C730A3" w:rsidRPr="00E225E5" w:rsidRDefault="000F2293" w:rsidP="00540F5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F2293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C730A3">
              <w:rPr>
                <w:rFonts w:ascii="TimesNewRoman" w:hAnsi="TimesNewRoman" w:cs="TimesNewRoman"/>
                <w:sz w:val="16"/>
                <w:szCs w:val="16"/>
              </w:rPr>
              <w:t xml:space="preserve"> 99/1</w:t>
            </w:r>
            <w:r w:rsidR="002E592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4150F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150F0" w:rsidRPr="004150F0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19FF425B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B1F45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A7C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ECF8389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9F5F23E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B5AF55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B82C2A7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52725569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74387B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44B9766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0A1B891E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4BB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71B7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BD41E8A" w14:textId="77777777" w:rsidR="00916F6D" w:rsidRPr="00916F6D" w:rsidRDefault="00916F6D" w:rsidP="00D01AF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16F6D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7664F4E0" w14:textId="77777777" w:rsidR="0028693A" w:rsidRDefault="00916F6D" w:rsidP="00916F6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916F6D">
              <w:rPr>
                <w:rFonts w:ascii="TimesNewRoman" w:hAnsi="TimesNewRoman" w:cs="TimesNewRoman"/>
                <w:sz w:val="16"/>
                <w:szCs w:val="16"/>
              </w:rPr>
              <w:t>Wojewódzka Ewidencja Zabytków</w:t>
            </w:r>
          </w:p>
          <w:p w14:paraId="0E8E7497" w14:textId="0CC51D85" w:rsidR="00916F6D" w:rsidRPr="00E225E5" w:rsidRDefault="00916F6D" w:rsidP="00916F6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916F6D"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0B8E2AAF" w14:textId="77777777" w:rsidR="00C4239C" w:rsidRDefault="00C4239C" w:rsidP="00461B03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7863614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680831BF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6C97FB24" w14:textId="277FD9FB" w:rsidR="00C4239C" w:rsidRPr="00540F5E" w:rsidRDefault="00C91D1A" w:rsidP="004150F0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1D1A">
              <w:rPr>
                <w:rFonts w:ascii="Times New Roman" w:hAnsi="Times New Roman" w:cs="Times New Roman"/>
                <w:sz w:val="16"/>
                <w:szCs w:val="16"/>
              </w:rPr>
              <w:t xml:space="preserve">Park znajduje się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 granicach wyznaczonych przez ogrodzenie.</w:t>
            </w:r>
            <w:r w:rsidRPr="00C91D1A">
              <w:rPr>
                <w:rFonts w:ascii="Times New Roman" w:hAnsi="Times New Roman" w:cs="Times New Roman"/>
                <w:sz w:val="16"/>
                <w:szCs w:val="16"/>
              </w:rPr>
              <w:t xml:space="preserve"> Powstał w XX w. </w:t>
            </w:r>
            <w:r w:rsidR="004150F0" w:rsidRPr="004150F0">
              <w:rPr>
                <w:rFonts w:ascii="Times New Roman" w:hAnsi="Times New Roman" w:cs="Times New Roman"/>
                <w:sz w:val="16"/>
                <w:szCs w:val="16"/>
              </w:rPr>
              <w:t>Jest elementem zespołu dworsko-parkowo-folwarcznego</w:t>
            </w:r>
            <w:r w:rsidR="004150F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E59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150F0">
              <w:rPr>
                <w:rFonts w:ascii="Times New Roman" w:hAnsi="Times New Roman" w:cs="Times New Roman"/>
                <w:sz w:val="16"/>
                <w:szCs w:val="16"/>
              </w:rPr>
              <w:t>W 1974 r. dokonano inwentaryzacji parku. Zwrócono wówczas uwagę</w:t>
            </w:r>
            <w:r w:rsidR="00012CF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15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2CFB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 w:rsidR="004150F0">
              <w:rPr>
                <w:rFonts w:ascii="Times New Roman" w:hAnsi="Times New Roman" w:cs="Times New Roman"/>
                <w:sz w:val="16"/>
                <w:szCs w:val="16"/>
              </w:rPr>
              <w:t>e w parku najwięcej było lip drobnolistnych oraz dębów. Sporą cześć drzewostanu stanowiły kasztanowce,</w:t>
            </w:r>
            <w:r w:rsidR="00916F6D">
              <w:rPr>
                <w:rFonts w:ascii="Times New Roman" w:hAnsi="Times New Roman" w:cs="Times New Roman"/>
                <w:sz w:val="16"/>
                <w:szCs w:val="16"/>
              </w:rPr>
              <w:t xml:space="preserve"> klony i świerki. </w:t>
            </w:r>
            <w:r w:rsidR="002E5922" w:rsidRPr="002E5922">
              <w:rPr>
                <w:rFonts w:ascii="Times New Roman" w:hAnsi="Times New Roman" w:cs="Times New Roman"/>
                <w:sz w:val="16"/>
                <w:szCs w:val="16"/>
              </w:rPr>
              <w:t xml:space="preserve">Z parku zachowały się kilkanaście okazów </w:t>
            </w:r>
            <w:proofErr w:type="spellStart"/>
            <w:r w:rsidR="002E5922" w:rsidRPr="002E5922">
              <w:rPr>
                <w:rFonts w:ascii="Times New Roman" w:hAnsi="Times New Roman" w:cs="Times New Roman"/>
                <w:sz w:val="16"/>
                <w:szCs w:val="16"/>
              </w:rPr>
              <w:t>starodrzewowia</w:t>
            </w:r>
            <w:proofErr w:type="spellEnd"/>
            <w:r w:rsidR="00012CF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E5922" w:rsidRPr="002E5922">
              <w:rPr>
                <w:rFonts w:ascii="Times New Roman" w:hAnsi="Times New Roman" w:cs="Times New Roman"/>
                <w:sz w:val="16"/>
                <w:szCs w:val="16"/>
              </w:rPr>
              <w:t xml:space="preserve"> Resztę roślinności stanowi roślinność wtórna. Układ przestrzenny parku z zachowanym układem kompozycyjnym.</w:t>
            </w:r>
          </w:p>
        </w:tc>
        <w:tc>
          <w:tcPr>
            <w:tcW w:w="7529" w:type="dxa"/>
            <w:gridSpan w:val="2"/>
          </w:tcPr>
          <w:p w14:paraId="1D8A962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8AF3C98" w14:textId="1B104212" w:rsidR="00540F5E" w:rsidRPr="00540F5E" w:rsidRDefault="00540F5E" w:rsidP="00540F5E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40F5E">
              <w:rPr>
                <w:rFonts w:ascii="Times New Roman" w:hAnsi="Times New Roman" w:cs="Times New Roman"/>
                <w:sz w:val="16"/>
                <w:szCs w:val="16"/>
              </w:rPr>
              <w:t xml:space="preserve">Stan zachowania dobry. </w:t>
            </w:r>
            <w:r w:rsidR="00C91D1A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540F5E">
              <w:rPr>
                <w:rFonts w:ascii="Times New Roman" w:hAnsi="Times New Roman" w:cs="Times New Roman"/>
                <w:sz w:val="16"/>
                <w:szCs w:val="16"/>
              </w:rPr>
              <w:t>race budowlano- konserwatorskie powinny być uzgodnione z ŁWKZ.</w:t>
            </w:r>
          </w:p>
          <w:p w14:paraId="25B478AC" w14:textId="77777777" w:rsidR="00C4239C" w:rsidRDefault="00C4239C">
            <w:pPr>
              <w:ind w:left="0"/>
            </w:pPr>
          </w:p>
        </w:tc>
      </w:tr>
      <w:tr w:rsidR="00C4239C" w14:paraId="19DEEDFE" w14:textId="77777777" w:rsidTr="00C4239C">
        <w:trPr>
          <w:trHeight w:val="2292"/>
        </w:trPr>
        <w:tc>
          <w:tcPr>
            <w:tcW w:w="7529" w:type="dxa"/>
            <w:vMerge/>
          </w:tcPr>
          <w:p w14:paraId="12D55DB5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E78A453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544C724" w14:textId="756C0712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2E5922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D01AF9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="004150F0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2E5922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A987265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156936A7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006273B9" w14:textId="4FDE1E7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150F0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BFE2585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FF24AB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D28355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92A6D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71853D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B5513A1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185CEF56" w14:textId="77777777" w:rsidR="00C4239C" w:rsidRDefault="00C4239C" w:rsidP="006F6060">
      <w:pPr>
        <w:ind w:left="0"/>
      </w:pPr>
    </w:p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8D3"/>
    <w:multiLevelType w:val="hybridMultilevel"/>
    <w:tmpl w:val="7316B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59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12CFB"/>
    <w:rsid w:val="000E5F9D"/>
    <w:rsid w:val="000F2293"/>
    <w:rsid w:val="0028693A"/>
    <w:rsid w:val="002E5922"/>
    <w:rsid w:val="003D018C"/>
    <w:rsid w:val="004150F0"/>
    <w:rsid w:val="00461B03"/>
    <w:rsid w:val="00540F5E"/>
    <w:rsid w:val="006F6060"/>
    <w:rsid w:val="0079545B"/>
    <w:rsid w:val="00811B37"/>
    <w:rsid w:val="00870F63"/>
    <w:rsid w:val="00916F6D"/>
    <w:rsid w:val="009E3BD2"/>
    <w:rsid w:val="00B74FAC"/>
    <w:rsid w:val="00C4239C"/>
    <w:rsid w:val="00C730A3"/>
    <w:rsid w:val="00C91D1A"/>
    <w:rsid w:val="00D01AF9"/>
    <w:rsid w:val="00DE75A0"/>
    <w:rsid w:val="00E5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E3482"/>
  <w15:docId w15:val="{7C848E76-D4D1-4188-97A3-4F12CBB7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5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7B1CA-EA4D-4A2B-A333-FA93BDC1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16</cp:revision>
  <cp:lastPrinted>2022-08-11T08:17:00Z</cp:lastPrinted>
  <dcterms:created xsi:type="dcterms:W3CDTF">2022-02-02T20:08:00Z</dcterms:created>
  <dcterms:modified xsi:type="dcterms:W3CDTF">2022-08-11T08:24:00Z</dcterms:modified>
</cp:coreProperties>
</file>