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D912F1B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5B68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73AE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0BE50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40F1F6AD" w14:textId="34E598A1" w:rsidR="0079545B" w:rsidRPr="00760FE9" w:rsidRDefault="00AA7787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D559F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60FE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5AAD6427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D3A2" w14:textId="77777777" w:rsidR="0079545B" w:rsidRPr="00AA7787" w:rsidRDefault="0079545B" w:rsidP="00AA7787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AA7787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646BC9DD" w14:textId="77777777" w:rsidR="00AA7787" w:rsidRPr="00AA7787" w:rsidRDefault="00AA7787" w:rsidP="00AA7787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AA7787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FF3A" w14:textId="77777777" w:rsidR="0079545B" w:rsidRPr="00AA7787" w:rsidRDefault="0079545B" w:rsidP="00AA7787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AA7787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30EB02AD" w14:textId="067988D8" w:rsidR="00AA7787" w:rsidRPr="00AA7787" w:rsidRDefault="00D00595" w:rsidP="00AA7787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o</w:t>
            </w:r>
            <w:r w:rsidR="00AA7787" w:rsidRPr="00AA7787">
              <w:rPr>
                <w:rFonts w:ascii="TimesNewRoman" w:hAnsi="TimesNewRoman" w:cs="TimesNewRoman"/>
                <w:sz w:val="16"/>
                <w:szCs w:val="16"/>
              </w:rPr>
              <w:t>k</w:t>
            </w:r>
            <w:r w:rsidR="00D559F2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AA7787" w:rsidRPr="00AA7787">
              <w:rPr>
                <w:rFonts w:ascii="TimesNewRoman" w:hAnsi="TimesNewRoman" w:cs="TimesNewRoman"/>
                <w:sz w:val="16"/>
                <w:szCs w:val="16"/>
              </w:rPr>
              <w:t xml:space="preserve"> 19</w:t>
            </w:r>
            <w:r w:rsidR="0099288C">
              <w:rPr>
                <w:rFonts w:ascii="TimesNewRoman" w:hAnsi="TimesNewRoman" w:cs="TimesNewRoman"/>
                <w:sz w:val="16"/>
                <w:szCs w:val="16"/>
              </w:rPr>
              <w:t>2</w:t>
            </w:r>
            <w:r w:rsidR="00AA7787" w:rsidRPr="00AA7787">
              <w:rPr>
                <w:rFonts w:ascii="TimesNewRoman" w:hAnsi="TimesNewRoman" w:cs="TimesNewRoman"/>
                <w:sz w:val="16"/>
                <w:szCs w:val="16"/>
              </w:rPr>
              <w:t>0 r</w:t>
            </w:r>
          </w:p>
          <w:p w14:paraId="42D27FF0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F2E8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2049ADDD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D34CA" w14:textId="77777777" w:rsidR="001D18F7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8E81D02" w14:textId="3797C8ED" w:rsidR="0028693A" w:rsidRDefault="005D437C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</w:t>
            </w:r>
            <w:r w:rsidR="00FF7A87">
              <w:rPr>
                <w:rFonts w:ascii="TimesNewRoman" w:hAnsi="TimesNewRoman" w:cs="TimesNewRoman"/>
                <w:sz w:val="16"/>
                <w:szCs w:val="16"/>
              </w:rPr>
              <w:t xml:space="preserve"> strony wschodniej</w:t>
            </w:r>
            <w:r w:rsidR="00401F8F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23C60CB2" w14:textId="77777777" w:rsidR="00FF7A87" w:rsidRDefault="00FF7A8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650BA0F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415FEEAB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669128E4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043E80AA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1951E9B5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16A3D989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0A718ACD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6AFF90FF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31BBF1CB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7E88E4D9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40CE6F55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596FB8A5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0A65E479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0A67E04C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04DE307E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543D5B24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7DCCE61B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1C790511" w14:textId="77777777" w:rsidR="005D437C" w:rsidRDefault="005D437C" w:rsidP="0028693A">
            <w:pPr>
              <w:spacing w:line="240" w:lineRule="exact"/>
              <w:ind w:left="0"/>
              <w:rPr>
                <w:noProof/>
              </w:rPr>
            </w:pPr>
          </w:p>
          <w:p w14:paraId="154E5C79" w14:textId="38A491C5" w:rsidR="00FF7A87" w:rsidRDefault="005D437C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4E57C0C" wp14:editId="4B01F166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808410" w14:textId="77777777" w:rsidR="00FF7A87" w:rsidRDefault="00FF7A8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8D54EC9" w14:textId="77777777" w:rsidR="00FF7A87" w:rsidRDefault="00FF7A8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808CFD1" w14:textId="77777777" w:rsidR="00FF7A87" w:rsidRDefault="00FF7A8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75D5C5B" w14:textId="77777777" w:rsidR="00FF7A87" w:rsidRDefault="00FF7A87" w:rsidP="0028693A">
            <w:pPr>
              <w:spacing w:line="240" w:lineRule="exact"/>
              <w:ind w:left="0"/>
              <w:rPr>
                <w:noProof/>
              </w:rPr>
            </w:pPr>
          </w:p>
          <w:p w14:paraId="0BADC4B3" w14:textId="030E0D2E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BAE1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079117E4" w14:textId="64DE960F" w:rsidR="00AA7787" w:rsidRPr="00AA7787" w:rsidRDefault="00AA7787" w:rsidP="00AA7787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AA7787">
              <w:rPr>
                <w:rFonts w:ascii="TimesNewRoman" w:eastAsia="Calibri" w:hAnsi="TimesNewRoman" w:cs="TimesNewRoman"/>
                <w:sz w:val="16"/>
                <w:szCs w:val="16"/>
              </w:rPr>
              <w:t>Kwiatkowice ul. Łaska 24</w:t>
            </w:r>
          </w:p>
          <w:p w14:paraId="644E4A9C" w14:textId="77777777" w:rsidR="00AA7787" w:rsidRPr="00AA7787" w:rsidRDefault="00AA7787" w:rsidP="00AA7787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AA7787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2A913923" w14:textId="0CC0B94A" w:rsidR="0028693A" w:rsidRPr="00E225E5" w:rsidRDefault="00D00595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D00595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1D18F7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559F2">
              <w:rPr>
                <w:rFonts w:ascii="TimesNewRoman" w:hAnsi="TimesNewRoman" w:cs="TimesNewRoman"/>
                <w:sz w:val="16"/>
                <w:szCs w:val="16"/>
              </w:rPr>
              <w:t>459</w:t>
            </w:r>
            <w:r w:rsidR="006674C5">
              <w:rPr>
                <w:rFonts w:ascii="TimesNewRoman" w:hAnsi="TimesNewRoman" w:cs="TimesNewRoman"/>
                <w:sz w:val="16"/>
                <w:szCs w:val="16"/>
              </w:rPr>
              <w:t xml:space="preserve">/ </w:t>
            </w:r>
            <w:r w:rsidR="004C048A" w:rsidRPr="004C048A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660280E1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FA8F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CF9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126A99B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45648C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82EFC0B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D87F9C7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4486389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C359E8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010225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33967EDE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1BB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E3AFA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D71FC78" w14:textId="20C7E578" w:rsidR="009464E4" w:rsidRPr="009464E4" w:rsidRDefault="009464E4" w:rsidP="009464E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464E4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294E9C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9464E4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30243138" w14:textId="77777777" w:rsidR="0028693A" w:rsidRDefault="009464E4" w:rsidP="009464E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9464E4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29797551" w14:textId="06ECA13B" w:rsidR="006674C5" w:rsidRPr="00E225E5" w:rsidRDefault="006674C5" w:rsidP="009464E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4731548D" w14:textId="77777777" w:rsidR="00C4239C" w:rsidRDefault="00C4239C" w:rsidP="002106E1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3EC79B72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88C00E0" w14:textId="77777777" w:rsidR="00D559F2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D559F2">
              <w:t xml:space="preserve"> </w:t>
            </w:r>
          </w:p>
          <w:p w14:paraId="7DD2E135" w14:textId="35EC9D7F" w:rsidR="00C4239C" w:rsidRPr="0099288C" w:rsidRDefault="00D559F2" w:rsidP="0099288C">
            <w:pPr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559F2">
              <w:rPr>
                <w:rFonts w:ascii="TimesNewRoman" w:hAnsi="TimesNewRoman" w:cs="TimesNewRoman"/>
                <w:sz w:val="16"/>
                <w:szCs w:val="16"/>
              </w:rPr>
              <w:t>Budynek wzniesiony około 19</w:t>
            </w:r>
            <w:r w:rsidR="0099288C">
              <w:rPr>
                <w:rFonts w:ascii="TimesNewRoman" w:hAnsi="TimesNewRoman" w:cs="TimesNewRoman"/>
                <w:sz w:val="16"/>
                <w:szCs w:val="16"/>
              </w:rPr>
              <w:t>2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99288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r. Brak szczegółowych informacji o jego historii.</w:t>
            </w:r>
            <w:r>
              <w:t xml:space="preserve">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 xml:space="preserve">Dom znajduje się </w:t>
            </w:r>
            <w:r w:rsidR="0099288C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w środkowym biegu ul. Łaskiej.</w:t>
            </w:r>
            <w:r>
              <w:t xml:space="preserve">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Dom to obiekt murowany na kamien</w:t>
            </w:r>
            <w:r w:rsidR="00B10D3B">
              <w:rPr>
                <w:rFonts w:ascii="TimesNewRoman" w:hAnsi="TimesNewRoman" w:cs="TimesNewRoman"/>
                <w:sz w:val="16"/>
                <w:szCs w:val="16"/>
              </w:rPr>
              <w:t>no-betonowym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 xml:space="preserve"> fundamencie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9222F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Jest to budynek na rzucie prostokąta, wydłużony na linii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pół.-płn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Budynek parterowy,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 xml:space="preserve"> o bryle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 xml:space="preserve"> prostopadłoście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>nnej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31363F">
              <w:t xml:space="preserve"> </w:t>
            </w:r>
            <w:r w:rsidR="0031363F" w:rsidRPr="0031363F">
              <w:rPr>
                <w:rFonts w:ascii="TimesNewRoman" w:hAnsi="TimesNewRoman" w:cs="TimesNewRoman"/>
                <w:sz w:val="16"/>
                <w:szCs w:val="16"/>
              </w:rPr>
              <w:t>Od strony północnej dobudowano na osi ganek.</w:t>
            </w:r>
            <w:r w:rsidR="004E6B4A">
              <w:rPr>
                <w:rFonts w:ascii="TimesNewRoman" w:hAnsi="TimesNewRoman" w:cs="TimesNewRoman"/>
                <w:sz w:val="16"/>
                <w:szCs w:val="16"/>
              </w:rPr>
              <w:t xml:space="preserve"> Od strony południowy rozbudowano o drewniany taras.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 xml:space="preserve"> Przykryty jest dwuspadowym dachem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D559F2">
              <w:rPr>
                <w:rFonts w:ascii="TimesNewRoman" w:hAnsi="TimesNewRoman" w:cs="TimesNewRoman"/>
                <w:sz w:val="16"/>
                <w:szCs w:val="16"/>
              </w:rPr>
              <w:t>pokrytym blachą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>, z wydłużon</w:t>
            </w:r>
            <w:r w:rsidR="0099288C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121F3">
              <w:rPr>
                <w:rFonts w:ascii="TimesNewRoman" w:hAnsi="TimesNewRoman" w:cs="TimesNewRoman"/>
                <w:sz w:val="16"/>
                <w:szCs w:val="16"/>
              </w:rPr>
              <w:t>zachodnią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 xml:space="preserve"> połacią dachu. </w:t>
            </w:r>
            <w:r w:rsidR="009222F4" w:rsidRPr="009222F4">
              <w:rPr>
                <w:rFonts w:ascii="TimesNewRoman" w:hAnsi="TimesNewRoman" w:cs="TimesNewRoman"/>
                <w:sz w:val="16"/>
                <w:szCs w:val="16"/>
              </w:rPr>
              <w:t>Elewacja ściany p</w:t>
            </w:r>
            <w:r w:rsidR="009222F4">
              <w:rPr>
                <w:rFonts w:ascii="TimesNewRoman" w:hAnsi="TimesNewRoman" w:cs="TimesNewRoman"/>
                <w:sz w:val="16"/>
                <w:szCs w:val="16"/>
              </w:rPr>
              <w:t>ółnocnej</w:t>
            </w:r>
            <w:r w:rsidR="009222F4" w:rsidRPr="009222F4">
              <w:rPr>
                <w:rFonts w:ascii="TimesNewRoman" w:hAnsi="TimesNewRoman" w:cs="TimesNewRoman"/>
                <w:sz w:val="16"/>
                <w:szCs w:val="16"/>
              </w:rPr>
              <w:t xml:space="preserve"> 3-osiowa z wejściem na osi</w:t>
            </w:r>
            <w:r w:rsidR="006674C5">
              <w:rPr>
                <w:rFonts w:ascii="TimesNewRoman" w:hAnsi="TimesNewRoman" w:cs="TimesNewRoman"/>
                <w:sz w:val="16"/>
                <w:szCs w:val="16"/>
              </w:rPr>
              <w:t xml:space="preserve"> przez ganek</w:t>
            </w:r>
            <w:r w:rsidR="009222F4" w:rsidRPr="009222F4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9222F4">
              <w:t xml:space="preserve"> </w:t>
            </w:r>
            <w:r w:rsidR="009222F4" w:rsidRPr="009222F4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prosto.</w:t>
            </w:r>
            <w:r w:rsidR="009222F4">
              <w:t xml:space="preserve"> </w:t>
            </w:r>
            <w:r w:rsidR="009222F4" w:rsidRPr="009222F4">
              <w:rPr>
                <w:rFonts w:ascii="TimesNewRoman" w:hAnsi="TimesNewRoman" w:cs="TimesNewRoman"/>
                <w:sz w:val="16"/>
                <w:szCs w:val="16"/>
              </w:rPr>
              <w:t>Nie zachowała się oryginalna stolarka okienna</w:t>
            </w:r>
            <w:r w:rsidR="009222F4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9222F4" w:rsidRPr="009222F4">
              <w:rPr>
                <w:rFonts w:ascii="TimesNewRoman" w:hAnsi="TimesNewRoman" w:cs="TimesNewRoman"/>
                <w:sz w:val="16"/>
                <w:szCs w:val="16"/>
              </w:rPr>
              <w:t>Brak detali architektonicznych</w:t>
            </w:r>
            <w:r w:rsidR="009222F4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4C49D5">
              <w:t xml:space="preserve"> </w:t>
            </w:r>
            <w:r w:rsidR="004C49D5" w:rsidRPr="004C49D5">
              <w:rPr>
                <w:rFonts w:ascii="TimesNewRoman" w:hAnsi="TimesNewRoman" w:cs="TimesNewRoman"/>
                <w:sz w:val="16"/>
                <w:szCs w:val="16"/>
              </w:rPr>
              <w:t xml:space="preserve">Budynek znacznie przekształcony. </w:t>
            </w:r>
            <w:r w:rsidR="00C121F3" w:rsidRPr="00C121F3">
              <w:rPr>
                <w:rFonts w:ascii="TimesNewRoman" w:hAnsi="TimesNewRoman" w:cs="TimesNewRoman"/>
                <w:sz w:val="16"/>
                <w:szCs w:val="16"/>
              </w:rPr>
              <w:t xml:space="preserve">Obiekt ocieplony styropianem. </w:t>
            </w:r>
            <w:r w:rsidR="004E1BEA" w:rsidRPr="004E1BEA">
              <w:rPr>
                <w:rFonts w:ascii="TimesNewRoman" w:hAnsi="TimesNewRoman" w:cs="TimesNewRoman"/>
                <w:sz w:val="16"/>
                <w:szCs w:val="16"/>
              </w:rPr>
              <w:t>Zatracił wartości dla których wpisany był do GEZ</w:t>
            </w:r>
          </w:p>
        </w:tc>
        <w:tc>
          <w:tcPr>
            <w:tcW w:w="7529" w:type="dxa"/>
            <w:gridSpan w:val="2"/>
          </w:tcPr>
          <w:p w14:paraId="5A852FA0" w14:textId="77777777" w:rsidR="00D00595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0A83DB0" w14:textId="0BA62D3C" w:rsidR="001D18F7" w:rsidRDefault="00D00595" w:rsidP="00C4239C">
            <w:pPr>
              <w:spacing w:line="240" w:lineRule="exact"/>
              <w:ind w:left="0"/>
            </w:pPr>
            <w:r w:rsidRPr="00D00595">
              <w:rPr>
                <w:rFonts w:ascii="TimesNewRoman" w:hAnsi="TimesNewRoman" w:cs="TimesNewRoman"/>
                <w:sz w:val="16"/>
                <w:szCs w:val="16"/>
              </w:rPr>
              <w:t xml:space="preserve">Obiekt stracił walory zabytkowe w wyniku </w:t>
            </w:r>
            <w:r w:rsidR="004E6B4A">
              <w:rPr>
                <w:rFonts w:ascii="TimesNewRoman" w:hAnsi="TimesNewRoman" w:cs="TimesNewRoman"/>
                <w:sz w:val="16"/>
                <w:szCs w:val="16"/>
              </w:rPr>
              <w:t>przebudowy</w:t>
            </w:r>
            <w:r w:rsidRPr="00D00595">
              <w:rPr>
                <w:rFonts w:ascii="TimesNewRoman" w:hAnsi="TimesNewRoman" w:cs="TimesNewRoman"/>
                <w:sz w:val="16"/>
                <w:szCs w:val="16"/>
              </w:rPr>
              <w:t>. Wyłączenia z GEZ</w:t>
            </w:r>
            <w:r w:rsidR="0031363F">
              <w:rPr>
                <w:rFonts w:ascii="TimesNewRoman" w:hAnsi="TimesNewRoman" w:cs="TimesNewRoman"/>
                <w:sz w:val="16"/>
                <w:szCs w:val="16"/>
              </w:rPr>
              <w:t xml:space="preserve"> po wyłączeniu z wojewódzkiej ewidencji zabytków</w:t>
            </w:r>
            <w:r w:rsidR="00087364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64BCEC71" w14:textId="77777777" w:rsidR="00C4239C" w:rsidRDefault="00C4239C" w:rsidP="004C49D5">
            <w:pPr>
              <w:spacing w:line="240" w:lineRule="exact"/>
              <w:ind w:left="0"/>
            </w:pPr>
          </w:p>
        </w:tc>
      </w:tr>
      <w:tr w:rsidR="00C4239C" w14:paraId="540D9B06" w14:textId="77777777" w:rsidTr="00C4239C">
        <w:trPr>
          <w:trHeight w:val="2292"/>
        </w:trPr>
        <w:tc>
          <w:tcPr>
            <w:tcW w:w="7529" w:type="dxa"/>
            <w:vMerge/>
          </w:tcPr>
          <w:p w14:paraId="0AA32994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07EB8FB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88B4117" w14:textId="71D20006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6674C5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C121F3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="00401F8F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6674C5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14CC2E8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8DE16EC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B223100" w14:textId="625647DF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01F8F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49BEC1F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623E8F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AD031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A5CDF33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7EB90C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1EEA42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2901261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B4273"/>
    <w:multiLevelType w:val="hybridMultilevel"/>
    <w:tmpl w:val="925A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1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87364"/>
    <w:rsid w:val="000E5F9D"/>
    <w:rsid w:val="001D18F7"/>
    <w:rsid w:val="002106E1"/>
    <w:rsid w:val="0028693A"/>
    <w:rsid w:val="00294E9C"/>
    <w:rsid w:val="0031363F"/>
    <w:rsid w:val="003943F3"/>
    <w:rsid w:val="00401F8F"/>
    <w:rsid w:val="004C048A"/>
    <w:rsid w:val="004C49D5"/>
    <w:rsid w:val="004E1BEA"/>
    <w:rsid w:val="004E6B4A"/>
    <w:rsid w:val="005D437C"/>
    <w:rsid w:val="006674C5"/>
    <w:rsid w:val="00760FE9"/>
    <w:rsid w:val="0079545B"/>
    <w:rsid w:val="009222F4"/>
    <w:rsid w:val="009464E4"/>
    <w:rsid w:val="0099288C"/>
    <w:rsid w:val="009E3BD2"/>
    <w:rsid w:val="00AA7787"/>
    <w:rsid w:val="00B10D3B"/>
    <w:rsid w:val="00B74FAC"/>
    <w:rsid w:val="00C121F3"/>
    <w:rsid w:val="00C4239C"/>
    <w:rsid w:val="00D00595"/>
    <w:rsid w:val="00D559F2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E76C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7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8A59-B122-4484-A58D-5693A9C9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dcterms:created xsi:type="dcterms:W3CDTF">2022-02-02T20:08:00Z</dcterms:created>
  <dcterms:modified xsi:type="dcterms:W3CDTF">2022-07-29T21:18:00Z</dcterms:modified>
</cp:coreProperties>
</file>