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B4" w:rsidRDefault="003D39B4" w:rsidP="003D39B4">
      <w:pPr>
        <w:rPr>
          <w:sz w:val="24"/>
          <w:szCs w:val="24"/>
        </w:rPr>
      </w:pPr>
    </w:p>
    <w:p w:rsidR="003D39B4" w:rsidRDefault="003D39B4" w:rsidP="003D39B4">
      <w:pPr>
        <w:rPr>
          <w:sz w:val="24"/>
          <w:szCs w:val="24"/>
        </w:rPr>
      </w:pPr>
    </w:p>
    <w:p w:rsidR="003D39B4" w:rsidRDefault="003D39B4" w:rsidP="003D39B4">
      <w:pPr>
        <w:rPr>
          <w:sz w:val="24"/>
          <w:szCs w:val="24"/>
        </w:rPr>
      </w:pPr>
    </w:p>
    <w:p w:rsidR="003D39B4" w:rsidRDefault="003D39B4" w:rsidP="003D39B4">
      <w:pPr>
        <w:rPr>
          <w:sz w:val="24"/>
          <w:szCs w:val="24"/>
        </w:rPr>
      </w:pPr>
    </w:p>
    <w:p w:rsidR="003D39B4" w:rsidRDefault="003D39B4" w:rsidP="003D39B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D39B4" w:rsidRDefault="003D39B4" w:rsidP="003D39B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11825" cy="890905"/>
            <wp:effectExtent l="19050" t="0" r="3175" b="0"/>
            <wp:docPr id="6" name="Obraz 6" descr="pokl-ef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kl-efs-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B4" w:rsidRDefault="003D39B4" w:rsidP="003D39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5 do SIWZ</w:t>
      </w:r>
    </w:p>
    <w:p w:rsidR="003D39B4" w:rsidRDefault="003D39B4" w:rsidP="003D39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</w:t>
      </w:r>
    </w:p>
    <w:p w:rsidR="003D39B4" w:rsidRDefault="003D39B4" w:rsidP="003D39B4">
      <w:pPr>
        <w:jc w:val="center"/>
        <w:rPr>
          <w:b/>
          <w:sz w:val="24"/>
          <w:szCs w:val="24"/>
        </w:rPr>
      </w:pPr>
    </w:p>
    <w:p w:rsidR="003D39B4" w:rsidRDefault="003D39B4" w:rsidP="003D39B4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nr 1 -  Doposażenie bazy dydaktycznej w Zespole Szkół w Krzeszowie – Szkoła Podstawowa w Krzeszowie</w:t>
      </w:r>
    </w:p>
    <w:p w:rsidR="003D39B4" w:rsidRDefault="003D39B4" w:rsidP="003D39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pomocy dydaktycznych do prowadzenia zajęć w programie POKL „Indywidualizacja procesu nauczania i wychowania uczniów  I-III w szkołach podstawowych Gminy Krzeszów” dla Zespołu Szkół w Krzeszowie – Szkoła Podstawowa w Krzeszowie  woj. podkarpackie,  pow. niżański </w:t>
      </w: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966"/>
        <w:gridCol w:w="1417"/>
        <w:gridCol w:w="1700"/>
        <w:gridCol w:w="1558"/>
        <w:gridCol w:w="991"/>
      </w:tblGrid>
      <w:tr w:rsidR="003D39B4" w:rsidTr="00F5498A">
        <w:trPr>
          <w:trHeight w:val="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Wykaz pomocy dydaktycznych do prowadzenia zajęć  logopedycznych dla dzieci                           z zaburzeniami mowy</w:t>
            </w: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Nazwa produktu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Jednostka miary/Ilość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Cena brutto jednostkowa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Wartość 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wibrator logopedyczny SQ pen REREK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płyn dezynfekujący do wibratora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program komputerowy do </w:t>
            </w:r>
            <w:proofErr w:type="spellStart"/>
            <w:r>
              <w:rPr>
                <w:sz w:val="24"/>
                <w:szCs w:val="24"/>
              </w:rPr>
              <w:t>dyslekcji</w:t>
            </w:r>
            <w:proofErr w:type="spellEnd"/>
            <w:r>
              <w:rPr>
                <w:sz w:val="24"/>
                <w:szCs w:val="24"/>
              </w:rPr>
              <w:t xml:space="preserve">  „</w:t>
            </w:r>
            <w:proofErr w:type="spellStart"/>
            <w:r>
              <w:rPr>
                <w:sz w:val="24"/>
                <w:szCs w:val="24"/>
              </w:rPr>
              <w:t>Edusensus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Dyslekcja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aptop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pStyle w:val="Akapitzlist"/>
              <w:autoSpaceDE w:val="0"/>
              <w:autoSpaceDN w:val="0"/>
              <w:adjustRightInd w:val="0"/>
              <w:ind w:left="1920"/>
              <w:rPr>
                <w:b/>
                <w:sz w:val="24"/>
                <w:szCs w:val="24"/>
                <w:lang w:eastAsia="en-US"/>
              </w:rPr>
            </w:pPr>
          </w:p>
          <w:p w:rsidR="003D39B4" w:rsidRDefault="003D39B4" w:rsidP="00F549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Wykaz pomocy dydaktycznych do  prowadzenia zajęć z gimnastyki korekcyjnej dla dzieci  z  wadami postawy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pStyle w:val="Akapitzlist"/>
              <w:autoSpaceDE w:val="0"/>
              <w:autoSpaceDN w:val="0"/>
              <w:adjustRightInd w:val="0"/>
              <w:ind w:left="192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materac gimnastyczny (200x120x20)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przyrząd </w:t>
            </w:r>
            <w:proofErr w:type="spellStart"/>
            <w:r>
              <w:rPr>
                <w:sz w:val="24"/>
                <w:szCs w:val="24"/>
              </w:rPr>
              <w:t>gimnastycznyt</w:t>
            </w:r>
            <w:proofErr w:type="spellEnd"/>
            <w:r>
              <w:rPr>
                <w:sz w:val="24"/>
                <w:szCs w:val="24"/>
              </w:rPr>
              <w:t xml:space="preserve"> II (pachołki, obręcze, drążki)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mata </w:t>
            </w:r>
            <w:proofErr w:type="spellStart"/>
            <w:r>
              <w:rPr>
                <w:sz w:val="24"/>
                <w:szCs w:val="24"/>
              </w:rPr>
              <w:t>Nappex</w:t>
            </w:r>
            <w:proofErr w:type="spellEnd"/>
            <w:r>
              <w:rPr>
                <w:sz w:val="24"/>
                <w:szCs w:val="24"/>
              </w:rPr>
              <w:t xml:space="preserve"> z wypustkami (60x120)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kolorowa ścieżka wałków (148x36x3)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minipłotki</w:t>
            </w:r>
            <w:proofErr w:type="spellEnd"/>
            <w:r>
              <w:rPr>
                <w:sz w:val="24"/>
                <w:szCs w:val="24"/>
              </w:rPr>
              <w:t xml:space="preserve"> drewniane (53x12x12)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piłki siatkowe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piłki koszykowe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piłki ręczne małe gumowe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wysoka deska balansująca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D39B4" w:rsidRDefault="003D39B4" w:rsidP="00F549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Wykaz pomocy dydaktycznych do  prowadzenia zajęć dla dzieci ze specyficznymi trudnościami                     w czytaniu i pisaniu</w:t>
            </w: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Sprzęt  audio przenośny (radioodtwarzacz CB, USB)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programu do nauki czytania i pisania „Czytam i piszę”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ramka „Logiko </w:t>
            </w:r>
            <w:proofErr w:type="spellStart"/>
            <w:r>
              <w:rPr>
                <w:sz w:val="24"/>
                <w:szCs w:val="24"/>
              </w:rPr>
              <w:t>Piscolo</w:t>
            </w:r>
            <w:proofErr w:type="spellEnd"/>
            <w:r>
              <w:rPr>
                <w:sz w:val="24"/>
                <w:szCs w:val="24"/>
              </w:rPr>
              <w:t>” (23x28)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nakładki magnetyczne na tablice szkolne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zestaw kostek wspomagających czytanie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plansze do  nauki ortografii dla klas I-III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pomoce do nauki ortografii „Różowa ortografia – cz. I, II, III”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komplet  liter do ćwiczeń w zakresie identyfikacji fonemów z ich graficznymi odpowiednikami (alfabet)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tablice informacyjno-ilustracyjne do nauki gramatyki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D39B4" w:rsidRDefault="003D39B4" w:rsidP="003D39B4">
      <w:pPr>
        <w:pStyle w:val="Akapitzlist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3D39B4" w:rsidRDefault="003D39B4" w:rsidP="003D39B4">
      <w:pPr>
        <w:pStyle w:val="Akapitzlist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3D39B4" w:rsidRDefault="003D39B4" w:rsidP="003D39B4">
      <w:pPr>
        <w:pStyle w:val="Akapitzlist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3D39B4" w:rsidRDefault="003D39B4" w:rsidP="003D39B4">
      <w:pPr>
        <w:pStyle w:val="Akapitzlist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3D39B4" w:rsidRDefault="003D39B4" w:rsidP="003D39B4">
      <w:pPr>
        <w:pStyle w:val="Akapitzlist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3D39B4" w:rsidRDefault="003D39B4" w:rsidP="003D39B4">
      <w:pPr>
        <w:pStyle w:val="Bezodstpw"/>
      </w:pP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966"/>
        <w:gridCol w:w="1417"/>
        <w:gridCol w:w="1700"/>
        <w:gridCol w:w="1558"/>
        <w:gridCol w:w="991"/>
      </w:tblGrid>
      <w:tr w:rsidR="003D39B4" w:rsidTr="00F5498A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:rsidR="003D39B4" w:rsidRDefault="003D39B4" w:rsidP="00F5498A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Zadanie nr 2 -  Doposażenie bazy dydaktycznej w Publicznej Szkole Podstawowej w Bystrem</w:t>
            </w:r>
          </w:p>
          <w:p w:rsidR="003D39B4" w:rsidRDefault="003D39B4" w:rsidP="00F5498A">
            <w:pPr>
              <w:rPr>
                <w:b/>
                <w:sz w:val="24"/>
                <w:szCs w:val="24"/>
              </w:rPr>
            </w:pPr>
          </w:p>
          <w:p w:rsidR="003D39B4" w:rsidRDefault="003D39B4" w:rsidP="00F549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Wykaz pomocy dydaktycznych do prowadzenia zajęć w programie POKL „Indywidualizacja procesu nauczania uczniów klas I-III w szkołach podstawowych Gminy Krzeszów” dla Publicznej Szkoły Podstawowej w Bystrem woj. podkarpackie, pow. niżański</w:t>
            </w:r>
          </w:p>
          <w:p w:rsidR="003D39B4" w:rsidRDefault="003D39B4" w:rsidP="00F5498A">
            <w:pPr>
              <w:rPr>
                <w:b/>
                <w:sz w:val="24"/>
                <w:szCs w:val="24"/>
              </w:rPr>
            </w:pPr>
          </w:p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Wykaz pomocy dydaktycznych do prowadzenia zajęć  logopedycznych dla dzieci z zaburzeniami mowy</w:t>
            </w: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komputerowy „</w:t>
            </w:r>
            <w:proofErr w:type="spellStart"/>
            <w:r>
              <w:rPr>
                <w:sz w:val="24"/>
                <w:szCs w:val="24"/>
              </w:rPr>
              <w:t>Logopedia-Edusensus</w:t>
            </w:r>
            <w:proofErr w:type="spellEnd"/>
            <w:r>
              <w:rPr>
                <w:sz w:val="24"/>
                <w:szCs w:val="24"/>
              </w:rPr>
              <w:t>” (pakiet)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komputerowy „</w:t>
            </w:r>
            <w:proofErr w:type="spellStart"/>
            <w:r>
              <w:rPr>
                <w:sz w:val="24"/>
                <w:szCs w:val="24"/>
              </w:rPr>
              <w:t>Logopedia-Eduterapeutica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Wibrator logopedyczny z łopatkami REREK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dezynfekujący do wibratora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Dmuchajka</w:t>
            </w:r>
            <w:proofErr w:type="spellEnd"/>
            <w:r>
              <w:rPr>
                <w:sz w:val="24"/>
                <w:szCs w:val="24"/>
              </w:rPr>
              <w:t xml:space="preserve"> logopedyczna „Pilch”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piramida logopedyczna L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do badania i doskonalenia słuchu fonemowego dzieci (obrazki i wyrazy)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logopedyczny „</w:t>
            </w:r>
            <w:proofErr w:type="spellStart"/>
            <w:r>
              <w:rPr>
                <w:sz w:val="24"/>
                <w:szCs w:val="24"/>
              </w:rPr>
              <w:t>Logowirówki</w:t>
            </w:r>
            <w:proofErr w:type="spellEnd"/>
            <w:r>
              <w:rPr>
                <w:sz w:val="24"/>
                <w:szCs w:val="24"/>
              </w:rPr>
              <w:t xml:space="preserve"> logopedyczne-ćwiczenia poprawnej wymowy”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olbrzymia tablica magnetyczna (Metal+61 akcesoriów)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flippera</w:t>
            </w:r>
            <w:proofErr w:type="spellEnd"/>
            <w:r>
              <w:rPr>
                <w:sz w:val="24"/>
                <w:szCs w:val="24"/>
              </w:rPr>
              <w:t xml:space="preserve">  logopedyczny magnetyczny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„Łamigłówka Junior </w:t>
            </w:r>
            <w:proofErr w:type="spellStart"/>
            <w:r>
              <w:rPr>
                <w:sz w:val="24"/>
                <w:szCs w:val="24"/>
              </w:rPr>
              <w:t>Samopol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słowno-obrazkowa wspomagająca prawidłową wymowę głosek: </w:t>
            </w:r>
            <w:proofErr w:type="spellStart"/>
            <w:r>
              <w:rPr>
                <w:sz w:val="24"/>
                <w:szCs w:val="24"/>
              </w:rPr>
              <w:t>S,Z,C,DZ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słowno-obrazkowa wspomagająca prawidłową wymowę głosek: </w:t>
            </w:r>
            <w:proofErr w:type="spellStart"/>
            <w:r>
              <w:rPr>
                <w:sz w:val="24"/>
                <w:szCs w:val="24"/>
              </w:rPr>
              <w:t>SZ,Ż,CZ,DŻ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kart „Mowa bezdźwięczna (</w:t>
            </w:r>
            <w:proofErr w:type="spellStart"/>
            <w:r>
              <w:rPr>
                <w:sz w:val="24"/>
                <w:szCs w:val="24"/>
              </w:rPr>
              <w:t>W-F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WI-Fi</w:t>
            </w:r>
            <w:proofErr w:type="spellEnd"/>
            <w:r>
              <w:rPr>
                <w:sz w:val="24"/>
                <w:szCs w:val="24"/>
              </w:rPr>
              <w:t>)”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piórka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planszowa „Przygoda z głoskami dźwięcznymi                       i bezdźwięcznymi”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układanka lewopółkulowa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vibrator</w:t>
            </w:r>
            <w:proofErr w:type="spellEnd"/>
            <w:r>
              <w:rPr>
                <w:sz w:val="24"/>
                <w:szCs w:val="24"/>
              </w:rPr>
              <w:t xml:space="preserve"> logopedyczny – zestaw V3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39B4" w:rsidTr="00F5498A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jc w:val="center"/>
              <w:rPr>
                <w:b/>
                <w:sz w:val="24"/>
                <w:szCs w:val="24"/>
              </w:rPr>
            </w:pPr>
          </w:p>
          <w:p w:rsidR="003D39B4" w:rsidRDefault="003D39B4" w:rsidP="00F549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Wykaz pomocy dydaktycznych do  prowadzenia zajęć z gimnastyki korekcyjnej dla dzieci                     z  wadami postawy</w:t>
            </w: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suchy basen z piłeczkami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Fascynujące zestaw Alfresko „skrzyżowanie”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schody ze zjeżdżalnią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kamienie rzeczne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kolorowa ścieżka wałków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przyrządów do korygowania wad postawy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taśma </w:t>
            </w:r>
            <w:proofErr w:type="spellStart"/>
            <w:r>
              <w:rPr>
                <w:sz w:val="24"/>
                <w:szCs w:val="24"/>
              </w:rPr>
              <w:t>Thera-Banda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proofErr w:type="spellStart"/>
            <w: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multiwspinaczka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9B4" w:rsidTr="00F549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39B4" w:rsidRDefault="003D39B4" w:rsidP="00F5498A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minipłotki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  <w:proofErr w:type="spellStart"/>
            <w: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B4" w:rsidRDefault="003D39B4" w:rsidP="00F5498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94737" w:rsidRDefault="00E94737"/>
    <w:sectPr w:rsidR="00E94737" w:rsidSect="00E9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D39B4"/>
    <w:rsid w:val="003D39B4"/>
    <w:rsid w:val="00E9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39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D39B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9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9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Krzeszów</cp:lastModifiedBy>
  <cp:revision>2</cp:revision>
  <dcterms:created xsi:type="dcterms:W3CDTF">2012-08-30T08:56:00Z</dcterms:created>
  <dcterms:modified xsi:type="dcterms:W3CDTF">2012-08-30T08:58:00Z</dcterms:modified>
</cp:coreProperties>
</file>