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24" w:rsidRDefault="00806F24" w:rsidP="00806F24"/>
    <w:p w:rsidR="00806F24" w:rsidRDefault="00806F24" w:rsidP="00806F24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5711825" cy="890905"/>
            <wp:effectExtent l="19050" t="0" r="3175" b="0"/>
            <wp:docPr id="4" name="Obraz 4" descr="pokl-ef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kl-efs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F24" w:rsidRDefault="00806F24" w:rsidP="00806F24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06F24" w:rsidRDefault="00806F24" w:rsidP="00806F24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Załącznik nr 3 do SIWZ</w:t>
      </w:r>
    </w:p>
    <w:p w:rsidR="00806F24" w:rsidRDefault="00806F24" w:rsidP="00806F24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06F24" w:rsidRDefault="00806F24" w:rsidP="00806F2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OŚWIADCZENIE</w:t>
      </w:r>
    </w:p>
    <w:p w:rsidR="00806F24" w:rsidRDefault="00806F24" w:rsidP="00806F2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806F24" w:rsidRDefault="00806F24" w:rsidP="00806F2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 BRAKU PODSTAW DO WYKLUCZENIA Z POSTĘPOWANIA</w:t>
      </w:r>
    </w:p>
    <w:p w:rsidR="00806F24" w:rsidRDefault="00806F24" w:rsidP="00806F2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806F24" w:rsidRDefault="00806F24" w:rsidP="00806F24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Nazwa wykonawcy</w:t>
      </w:r>
      <w:r>
        <w:rPr>
          <w:color w:val="000000"/>
          <w:sz w:val="24"/>
          <w:szCs w:val="24"/>
        </w:rPr>
        <w:tab/>
        <w:t>……………………………………………………………………</w:t>
      </w:r>
    </w:p>
    <w:p w:rsidR="00806F24" w:rsidRDefault="00806F24" w:rsidP="00806F24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 wykonawcy</w:t>
      </w:r>
      <w:r>
        <w:rPr>
          <w:color w:val="000000"/>
          <w:sz w:val="24"/>
          <w:szCs w:val="24"/>
        </w:rPr>
        <w:tab/>
        <w:t>……………………………………………………………………</w:t>
      </w:r>
    </w:p>
    <w:p w:rsidR="00806F24" w:rsidRDefault="00806F24" w:rsidP="00806F24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06F24" w:rsidRDefault="00806F24" w:rsidP="00806F24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before="60" w:after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Oświadczamy, że w stosunku do Firmy, którą reprezentujemy brak jest podstaw do wykluczenia z powodu niespełnienia warunków, o których mowa w art. 24 ust. 1 Prawa zamówień publicznych w szczególności:</w:t>
      </w:r>
    </w:p>
    <w:p w:rsidR="00806F24" w:rsidRDefault="00806F24" w:rsidP="00806F24">
      <w:pPr>
        <w:widowControl w:val="0"/>
        <w:tabs>
          <w:tab w:val="left" w:pos="720"/>
          <w:tab w:val="left" w:pos="3780"/>
          <w:tab w:val="left" w:leader="dot" w:pos="8460"/>
        </w:tabs>
        <w:autoSpaceDE w:val="0"/>
        <w:autoSpaceDN w:val="0"/>
        <w:adjustRightInd w:val="0"/>
        <w:spacing w:before="60" w:after="60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>
        <w:rPr>
          <w:color w:val="000000"/>
          <w:sz w:val="24"/>
          <w:szCs w:val="24"/>
        </w:rPr>
        <w:tab/>
        <w:t>Firma, którą reprezentujemy nie wyrządziła szkody, nie wykonując zamówienia lub wykonując je nienależycie, a szkoda ta została stwierdzona orzeczeniem sądu, które uprawomocniło się w okresie 3 lat przed wszczęciem niniejszego postępowania.</w:t>
      </w:r>
    </w:p>
    <w:p w:rsidR="00806F24" w:rsidRDefault="00806F24" w:rsidP="00806F24">
      <w:pPr>
        <w:widowControl w:val="0"/>
        <w:autoSpaceDE w:val="0"/>
        <w:autoSpaceDN w:val="0"/>
        <w:adjustRightInd w:val="0"/>
        <w:spacing w:before="60" w:after="60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>
        <w:rPr>
          <w:color w:val="000000"/>
          <w:sz w:val="24"/>
          <w:szCs w:val="24"/>
        </w:rPr>
        <w:tab/>
        <w:t>w stosunku do Firmy, którą reprezentujemy nie otwarto likwidacji, ani nie ogłoszono upadłości, z wyjątkiem sytuacji, gdy po ogłoszeniu upadłości doszło do zawarcia układu zatwierdzonego prawomocnym postanowieniem sądu, jeżeli układ ten nie przewiduje zaspokojenia wierzycieli przez likwidację majątku upadłego.</w:t>
      </w:r>
    </w:p>
    <w:p w:rsidR="00806F24" w:rsidRDefault="00806F24" w:rsidP="00806F24">
      <w:pPr>
        <w:widowControl w:val="0"/>
        <w:autoSpaceDE w:val="0"/>
        <w:autoSpaceDN w:val="0"/>
        <w:adjustRightInd w:val="0"/>
        <w:spacing w:before="60" w:after="60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>
        <w:rPr>
          <w:color w:val="000000"/>
          <w:sz w:val="24"/>
          <w:szCs w:val="24"/>
        </w:rPr>
        <w:tab/>
        <w:t>Firma, którą reprezentujemy nie zalega z uiszczeniem podatków, opłat lub składek na ubezpieczenia społeczne lub zdrowotne, z wyjątkiem przypadków uzyskania przewidzianych prawem zwolnienia, odroczenia, rozłożenia na raty zaległych płatności lub wstrzymania w całości wykonania decyzji właściwego organu.</w:t>
      </w:r>
    </w:p>
    <w:p w:rsidR="00806F24" w:rsidRDefault="00806F24" w:rsidP="00806F24">
      <w:pPr>
        <w:widowControl w:val="0"/>
        <w:autoSpaceDE w:val="0"/>
        <w:autoSpaceDN w:val="0"/>
        <w:adjustRightInd w:val="0"/>
        <w:spacing w:before="60" w:after="60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</w:t>
      </w:r>
      <w:r>
        <w:rPr>
          <w:color w:val="000000"/>
          <w:sz w:val="24"/>
          <w:szCs w:val="24"/>
        </w:rPr>
        <w:tab/>
        <w:t xml:space="preserve">osoby określone w art. 24 ust. 1 </w:t>
      </w:r>
      <w:proofErr w:type="spellStart"/>
      <w:r>
        <w:rPr>
          <w:color w:val="000000"/>
          <w:sz w:val="24"/>
          <w:szCs w:val="24"/>
        </w:rPr>
        <w:t>pkt</w:t>
      </w:r>
      <w:proofErr w:type="spellEnd"/>
      <w:r>
        <w:rPr>
          <w:color w:val="000000"/>
          <w:sz w:val="24"/>
          <w:szCs w:val="24"/>
        </w:rPr>
        <w:t xml:space="preserve"> 4) do 8 nie zostały prawomocnie skazane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</w:t>
      </w:r>
    </w:p>
    <w:p w:rsidR="00806F24" w:rsidRDefault="00806F24" w:rsidP="00806F24">
      <w:pPr>
        <w:widowControl w:val="0"/>
        <w:autoSpaceDE w:val="0"/>
        <w:autoSpaceDN w:val="0"/>
        <w:adjustRightInd w:val="0"/>
        <w:spacing w:before="60" w:after="60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</w:t>
      </w:r>
      <w:r>
        <w:rPr>
          <w:color w:val="000000"/>
          <w:sz w:val="24"/>
          <w:szCs w:val="24"/>
        </w:rPr>
        <w:tab/>
        <w:t>w stosunku do Firmy, którą reprezentujemy Sąd nie orzekł zakazu ubiegania się o zamówienia na podstawie przepisów o odpowiedzialności podmiotów zbiorowych za czyny zabronione pod groźbą kary.</w:t>
      </w:r>
    </w:p>
    <w:p w:rsidR="00806F24" w:rsidRDefault="00806F24" w:rsidP="00806F24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before="60" w:after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potwierdzenie spełnienia wyżej wymienionych warunków do oferty załączam wszelkie dokumenty i oświadczenia wskazane przez zamawiającego w specyfikacji istotnych warunków zamówienia.</w:t>
      </w:r>
    </w:p>
    <w:p w:rsidR="00806F24" w:rsidRDefault="00806F24" w:rsidP="00806F24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before="60" w:after="60"/>
        <w:jc w:val="both"/>
        <w:rPr>
          <w:color w:val="000000"/>
          <w:sz w:val="24"/>
          <w:szCs w:val="24"/>
        </w:rPr>
      </w:pPr>
    </w:p>
    <w:p w:rsidR="00806F24" w:rsidRDefault="00806F24" w:rsidP="00806F24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           </w:t>
      </w:r>
      <w:r>
        <w:rPr>
          <w:color w:val="000000"/>
          <w:sz w:val="24"/>
          <w:szCs w:val="24"/>
        </w:rPr>
        <w:tab/>
        <w:t xml:space="preserve">                                                 …………………………………                                             ……. ………………………</w:t>
      </w:r>
    </w:p>
    <w:p w:rsidR="00806F24" w:rsidRDefault="00806F24" w:rsidP="00806F24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/Miejscowość, data/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/pieczęć, podpis Wykonawcy/</w:t>
      </w:r>
    </w:p>
    <w:p w:rsidR="00E94737" w:rsidRDefault="00E94737"/>
    <w:sectPr w:rsidR="00E94737" w:rsidSect="00E94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806F24"/>
    <w:rsid w:val="00806F24"/>
    <w:rsid w:val="00E9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6F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F2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Krzeszów</dc:creator>
  <cp:keywords/>
  <dc:description/>
  <cp:lastModifiedBy>Krzeszów</cp:lastModifiedBy>
  <cp:revision>2</cp:revision>
  <dcterms:created xsi:type="dcterms:W3CDTF">2012-08-30T08:52:00Z</dcterms:created>
  <dcterms:modified xsi:type="dcterms:W3CDTF">2012-08-30T08:53:00Z</dcterms:modified>
</cp:coreProperties>
</file>