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25370" w14:textId="77777777" w:rsidR="00D8090A" w:rsidRPr="003F5389" w:rsidRDefault="00D8090A" w:rsidP="00D8090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spacing w:line="360" w:lineRule="auto"/>
        <w:jc w:val="center"/>
        <w:rPr>
          <w:rFonts w:ascii="Calibri" w:hAnsi="Calibri" w:cs="Arial"/>
          <w:b/>
          <w:caps/>
        </w:rPr>
      </w:pPr>
    </w:p>
    <w:p w14:paraId="13A7E315" w14:textId="311C413E" w:rsidR="00D8090A" w:rsidRPr="003F5389" w:rsidRDefault="00D8090A" w:rsidP="00D8090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spacing w:line="360" w:lineRule="auto"/>
        <w:jc w:val="center"/>
        <w:rPr>
          <w:rFonts w:ascii="Calibri" w:hAnsi="Calibri" w:cs="Arial"/>
          <w:b/>
          <w:caps/>
        </w:rPr>
      </w:pPr>
      <w:r w:rsidRPr="003F5389">
        <w:rPr>
          <w:rFonts w:ascii="Calibri" w:hAnsi="Calibri" w:cs="Arial"/>
          <w:b/>
          <w:caps/>
        </w:rPr>
        <w:t xml:space="preserve">(Tryb podstawowy – art. 275 pkt </w:t>
      </w:r>
      <w:r w:rsidR="00FC6FA9">
        <w:rPr>
          <w:rFonts w:ascii="Calibri" w:hAnsi="Calibri" w:cs="Arial"/>
          <w:b/>
          <w:caps/>
        </w:rPr>
        <w:t>1</w:t>
      </w:r>
      <w:r w:rsidRPr="003F5389">
        <w:rPr>
          <w:rFonts w:ascii="Calibri" w:hAnsi="Calibri" w:cs="Arial"/>
          <w:b/>
          <w:caps/>
        </w:rPr>
        <w:t xml:space="preserve"> Pzp)</w:t>
      </w:r>
    </w:p>
    <w:p w14:paraId="2ABF459E" w14:textId="77777777" w:rsidR="00D8090A" w:rsidRPr="003F5389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spacing w:before="480" w:line="360" w:lineRule="auto"/>
        <w:jc w:val="center"/>
        <w:rPr>
          <w:rFonts w:ascii="Calibri" w:hAnsi="Calibri" w:cs="Arial"/>
          <w:b/>
          <w:caps/>
          <w:sz w:val="28"/>
          <w:szCs w:val="28"/>
        </w:rPr>
      </w:pPr>
      <w:r w:rsidRPr="003F5389">
        <w:rPr>
          <w:rFonts w:ascii="Calibri" w:hAnsi="Calibri" w:cs="Arial"/>
          <w:b/>
          <w:caps/>
          <w:sz w:val="28"/>
          <w:szCs w:val="28"/>
        </w:rPr>
        <w:t>zAMAWIAJ</w:t>
      </w:r>
      <w:r w:rsidRPr="003F5389">
        <w:rPr>
          <w:rFonts w:ascii="Calibri" w:hAnsi="Calibri" w:cs="Calibri"/>
          <w:b/>
          <w:caps/>
          <w:sz w:val="28"/>
          <w:szCs w:val="28"/>
        </w:rPr>
        <w:t>Ą</w:t>
      </w:r>
      <w:r w:rsidRPr="003F5389">
        <w:rPr>
          <w:rFonts w:ascii="Calibri" w:hAnsi="Calibri" w:cs="Arial"/>
          <w:b/>
          <w:caps/>
          <w:sz w:val="28"/>
          <w:szCs w:val="28"/>
        </w:rPr>
        <w:t>CY:</w:t>
      </w:r>
    </w:p>
    <w:p w14:paraId="06DE7F97" w14:textId="5EA72A60" w:rsidR="00D8090A" w:rsidRPr="003F5389" w:rsidRDefault="00A93461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spacing w:before="40" w:line="360" w:lineRule="auto"/>
        <w:jc w:val="center"/>
        <w:rPr>
          <w:rFonts w:ascii="Calibri" w:hAnsi="Calibri" w:cs="Arial"/>
          <w:b/>
          <w:caps/>
          <w:sz w:val="28"/>
          <w:szCs w:val="28"/>
        </w:rPr>
      </w:pPr>
      <w:r>
        <w:rPr>
          <w:rFonts w:ascii="Calibri" w:hAnsi="Calibri"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773B6" wp14:editId="400EF664">
                <wp:simplePos x="0" y="0"/>
                <wp:positionH relativeFrom="column">
                  <wp:posOffset>71120</wp:posOffset>
                </wp:positionH>
                <wp:positionV relativeFrom="paragraph">
                  <wp:posOffset>200025</wp:posOffset>
                </wp:positionV>
                <wp:extent cx="333375" cy="247650"/>
                <wp:effectExtent l="19050" t="19050" r="28575" b="190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24765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E95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5.6pt;margin-top:15.75pt;width:26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" strokecolor="yellow" strokeweight="4.5pt"/>
            </w:pict>
          </mc:Fallback>
        </mc:AlternateContent>
      </w:r>
      <w:r w:rsidR="00D8090A" w:rsidRPr="003F5389">
        <w:rPr>
          <w:rFonts w:ascii="Calibri" w:hAnsi="Calibri" w:cs="Arial"/>
          <w:b/>
          <w:caps/>
          <w:sz w:val="28"/>
          <w:szCs w:val="28"/>
        </w:rPr>
        <w:t xml:space="preserve">Gmina </w:t>
      </w:r>
      <w:r w:rsidR="00FC6FA9">
        <w:rPr>
          <w:rFonts w:ascii="Calibri" w:hAnsi="Calibri" w:cs="Arial"/>
          <w:b/>
          <w:caps/>
          <w:sz w:val="28"/>
          <w:szCs w:val="28"/>
        </w:rPr>
        <w:t>Garbatka-Letnisko</w:t>
      </w:r>
      <w:r w:rsidR="00D8090A" w:rsidRPr="003F5389">
        <w:rPr>
          <w:rFonts w:ascii="Calibri" w:hAnsi="Calibri" w:cs="Arial"/>
          <w:b/>
          <w:caps/>
          <w:sz w:val="28"/>
          <w:szCs w:val="28"/>
        </w:rPr>
        <w:t xml:space="preserve">, ul. </w:t>
      </w:r>
      <w:r w:rsidR="00FC6FA9">
        <w:rPr>
          <w:rFonts w:ascii="Calibri" w:hAnsi="Calibri" w:cs="Arial"/>
          <w:b/>
          <w:caps/>
          <w:sz w:val="28"/>
          <w:szCs w:val="28"/>
        </w:rPr>
        <w:t>Skrzyńskich 1</w:t>
      </w:r>
      <w:r w:rsidR="00D8090A" w:rsidRPr="003F5389">
        <w:rPr>
          <w:rFonts w:ascii="Calibri" w:hAnsi="Calibri" w:cs="Arial"/>
          <w:b/>
          <w:caps/>
          <w:sz w:val="28"/>
          <w:szCs w:val="28"/>
        </w:rPr>
        <w:t>, 26-9</w:t>
      </w:r>
      <w:r w:rsidR="00FC6FA9">
        <w:rPr>
          <w:rFonts w:ascii="Calibri" w:hAnsi="Calibri" w:cs="Arial"/>
          <w:b/>
          <w:caps/>
          <w:sz w:val="28"/>
          <w:szCs w:val="28"/>
        </w:rPr>
        <w:t>30</w:t>
      </w:r>
      <w:r w:rsidR="00D8090A" w:rsidRPr="003F5389">
        <w:rPr>
          <w:rFonts w:ascii="Calibri" w:hAnsi="Calibri" w:cs="Arial"/>
          <w:b/>
          <w:caps/>
          <w:sz w:val="28"/>
          <w:szCs w:val="28"/>
        </w:rPr>
        <w:t xml:space="preserve"> </w:t>
      </w:r>
      <w:r w:rsidR="00FC6FA9">
        <w:rPr>
          <w:rFonts w:ascii="Calibri" w:hAnsi="Calibri" w:cs="Arial"/>
          <w:b/>
          <w:caps/>
          <w:sz w:val="28"/>
          <w:szCs w:val="28"/>
        </w:rPr>
        <w:t>Garbatka-Letnisko</w:t>
      </w:r>
    </w:p>
    <w:p w14:paraId="20D17862" w14:textId="427DC1C8" w:rsidR="00D8090A" w:rsidRPr="003F5389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spacing w:before="40" w:line="360" w:lineRule="auto"/>
        <w:jc w:val="center"/>
        <w:rPr>
          <w:rFonts w:ascii="Calibri" w:hAnsi="Calibri" w:cs="Arial"/>
          <w:b/>
          <w:caps/>
          <w:sz w:val="28"/>
          <w:szCs w:val="28"/>
        </w:rPr>
      </w:pPr>
      <w:r w:rsidRPr="003F5389">
        <w:rPr>
          <w:rFonts w:ascii="Calibri" w:hAnsi="Calibri" w:cs="Arial"/>
          <w:b/>
          <w:sz w:val="28"/>
          <w:szCs w:val="28"/>
        </w:rPr>
        <w:t>www.</w:t>
      </w:r>
      <w:r w:rsidR="00FC6FA9">
        <w:rPr>
          <w:rFonts w:ascii="Calibri" w:hAnsi="Calibri" w:cs="Arial"/>
          <w:b/>
          <w:sz w:val="28"/>
          <w:szCs w:val="28"/>
        </w:rPr>
        <w:t>garbatkaletnisko</w:t>
      </w:r>
      <w:r w:rsidRPr="003F5389">
        <w:rPr>
          <w:rFonts w:ascii="Calibri" w:hAnsi="Calibri" w:cs="Arial"/>
          <w:b/>
          <w:sz w:val="28"/>
          <w:szCs w:val="28"/>
        </w:rPr>
        <w:t>.pl</w:t>
      </w:r>
      <w:r w:rsidRPr="003F5389">
        <w:rPr>
          <w:rFonts w:ascii="Calibri" w:hAnsi="Calibri" w:cs="Arial"/>
          <w:b/>
          <w:sz w:val="28"/>
          <w:szCs w:val="28"/>
        </w:rPr>
        <w:tab/>
      </w:r>
    </w:p>
    <w:p w14:paraId="318B7045" w14:textId="4D5ED9A3" w:rsidR="0059610C" w:rsidRPr="005E1070" w:rsidRDefault="00D8090A" w:rsidP="0059610C">
      <w:pPr>
        <w:spacing w:before="480" w:line="360" w:lineRule="auto"/>
        <w:jc w:val="center"/>
        <w:rPr>
          <w:rFonts w:ascii="Calibri" w:hAnsi="Calibri" w:cs="Arial"/>
          <w:sz w:val="20"/>
          <w:szCs w:val="20"/>
        </w:rPr>
      </w:pPr>
      <w:r w:rsidRPr="005E1070">
        <w:rPr>
          <w:rFonts w:ascii="Calibri" w:hAnsi="Calibri" w:cs="Arial"/>
          <w:sz w:val="20"/>
          <w:szCs w:val="20"/>
        </w:rPr>
        <w:t>Zaprasza do złożenia oferty w postępowaniu o udzielenie zamówienia publicznego prowadzonego w trybie art. 275 pkt</w:t>
      </w:r>
      <w:r>
        <w:rPr>
          <w:rFonts w:ascii="Calibri" w:hAnsi="Calibri" w:cs="Arial"/>
          <w:sz w:val="20"/>
          <w:szCs w:val="20"/>
        </w:rPr>
        <w:t>.</w:t>
      </w:r>
      <w:r w:rsidRPr="005E1070">
        <w:rPr>
          <w:rFonts w:ascii="Calibri" w:hAnsi="Calibri" w:cs="Arial"/>
          <w:sz w:val="20"/>
          <w:szCs w:val="20"/>
        </w:rPr>
        <w:t xml:space="preserve"> </w:t>
      </w:r>
      <w:r w:rsidR="00FC6FA9">
        <w:rPr>
          <w:rFonts w:ascii="Calibri" w:hAnsi="Calibri" w:cs="Arial"/>
          <w:sz w:val="20"/>
          <w:szCs w:val="20"/>
        </w:rPr>
        <w:t>1</w:t>
      </w:r>
      <w:r w:rsidRPr="005E1070">
        <w:rPr>
          <w:rFonts w:ascii="Calibri" w:hAnsi="Calibri" w:cs="Arial"/>
          <w:sz w:val="20"/>
          <w:szCs w:val="20"/>
        </w:rPr>
        <w:t xml:space="preserve"> ustawy PZP (tryb podstawowy </w:t>
      </w:r>
      <w:r w:rsidR="00AF28EA">
        <w:rPr>
          <w:rFonts w:ascii="Calibri" w:hAnsi="Calibri" w:cs="Arial"/>
          <w:sz w:val="20"/>
          <w:szCs w:val="20"/>
        </w:rPr>
        <w:t xml:space="preserve"> be przeprowadzenia negocjacji) </w:t>
      </w:r>
      <w:r w:rsidRPr="005E1070">
        <w:rPr>
          <w:rStyle w:val="Odwoanieprzypisudolnego"/>
          <w:rFonts w:ascii="Calibri" w:hAnsi="Calibri" w:cs="Arial"/>
          <w:szCs w:val="20"/>
        </w:rPr>
        <w:t xml:space="preserve"> </w:t>
      </w:r>
      <w:r w:rsidRPr="005E1070">
        <w:rPr>
          <w:rFonts w:ascii="Calibri" w:hAnsi="Calibri" w:cs="Arial"/>
          <w:sz w:val="20"/>
          <w:szCs w:val="20"/>
        </w:rPr>
        <w:t>o wartości zamówienia nie przekraczającej progów unijnych, o jakich stanowi art. 3 ustawy z 11 września 2019 r. - Prawo zamówień publicznych (tekst jedn. Dz. U. z 202</w:t>
      </w:r>
      <w:r>
        <w:rPr>
          <w:rFonts w:ascii="Calibri" w:hAnsi="Calibri" w:cs="Arial"/>
          <w:sz w:val="20"/>
          <w:szCs w:val="20"/>
        </w:rPr>
        <w:t>3</w:t>
      </w:r>
      <w:r w:rsidRPr="005E1070">
        <w:rPr>
          <w:rFonts w:ascii="Calibri" w:hAnsi="Calibri" w:cs="Arial"/>
          <w:sz w:val="20"/>
          <w:szCs w:val="20"/>
        </w:rPr>
        <w:t xml:space="preserve"> r. poz. </w:t>
      </w:r>
      <w:r>
        <w:rPr>
          <w:rFonts w:ascii="Calibri" w:hAnsi="Calibri" w:cs="Arial"/>
          <w:sz w:val="20"/>
          <w:szCs w:val="20"/>
        </w:rPr>
        <w:t>1605 z późn.zm.</w:t>
      </w:r>
      <w:r w:rsidRPr="005E1070">
        <w:rPr>
          <w:rFonts w:ascii="Calibri" w:hAnsi="Calibri" w:cs="Arial"/>
          <w:sz w:val="20"/>
          <w:szCs w:val="20"/>
        </w:rPr>
        <w:t xml:space="preserve">) – dalej ustawy </w:t>
      </w:r>
      <w:proofErr w:type="spellStart"/>
      <w:r w:rsidRPr="005E1070">
        <w:rPr>
          <w:rFonts w:ascii="Calibri" w:hAnsi="Calibri" w:cs="Arial"/>
          <w:sz w:val="20"/>
          <w:szCs w:val="20"/>
        </w:rPr>
        <w:t>Pzp</w:t>
      </w:r>
      <w:proofErr w:type="spellEnd"/>
      <w:r w:rsidRPr="005E1070">
        <w:rPr>
          <w:rFonts w:ascii="Calibri" w:hAnsi="Calibri" w:cs="Arial"/>
          <w:sz w:val="20"/>
          <w:szCs w:val="20"/>
        </w:rPr>
        <w:t xml:space="preserve">, </w:t>
      </w:r>
      <w:r w:rsidRPr="005E1070">
        <w:rPr>
          <w:rFonts w:ascii="Calibri" w:hAnsi="Calibri" w:cs="Arial"/>
          <w:b/>
          <w:bCs/>
          <w:sz w:val="20"/>
          <w:szCs w:val="20"/>
        </w:rPr>
        <w:t xml:space="preserve">na roboty budowlane </w:t>
      </w:r>
      <w:r w:rsidRPr="005E1070">
        <w:rPr>
          <w:rFonts w:ascii="Calibri" w:hAnsi="Calibri" w:cs="Arial"/>
          <w:sz w:val="20"/>
          <w:szCs w:val="20"/>
        </w:rPr>
        <w:t>pn.</w:t>
      </w:r>
    </w:p>
    <w:p w14:paraId="31C7FB4B" w14:textId="31A11DCF" w:rsidR="0059610C" w:rsidRPr="0059610C" w:rsidRDefault="0059610C" w:rsidP="0059610C">
      <w:pPr>
        <w:jc w:val="center"/>
        <w:rPr>
          <w:rFonts w:cstheme="minorHAnsi"/>
          <w:b/>
          <w:bCs/>
          <w:sz w:val="28"/>
          <w:szCs w:val="28"/>
        </w:rPr>
      </w:pPr>
      <w:bookmarkStart w:id="0" w:name="_Hlk167274460"/>
      <w:r w:rsidRPr="0059610C">
        <w:rPr>
          <w:rFonts w:ascii="Calibri" w:hAnsi="Calibri"/>
          <w:b/>
          <w:sz w:val="28"/>
          <w:szCs w:val="28"/>
        </w:rPr>
        <w:t>„</w:t>
      </w:r>
      <w:r w:rsidR="00AF55C4">
        <w:rPr>
          <w:rFonts w:ascii="Calibri" w:hAnsi="Calibri"/>
          <w:b/>
          <w:sz w:val="28"/>
          <w:szCs w:val="28"/>
        </w:rPr>
        <w:t>Termomodernizacja i modernizacja gminnych budynków użyteczności publicznej</w:t>
      </w:r>
      <w:r w:rsidRPr="0059610C">
        <w:rPr>
          <w:rFonts w:ascii="Calibri" w:hAnsi="Calibri" w:cs="Calibri"/>
          <w:b/>
          <w:bCs/>
          <w:sz w:val="28"/>
          <w:szCs w:val="28"/>
        </w:rPr>
        <w:t>”</w:t>
      </w:r>
      <w:bookmarkEnd w:id="0"/>
      <w:r w:rsidR="00406F83" w:rsidRPr="00406F83">
        <w:rPr>
          <w:rFonts w:ascii="Arial" w:hAnsi="Arial" w:cs="Arial"/>
          <w:b/>
          <w:color w:val="000000"/>
        </w:rPr>
        <w:t xml:space="preserve"> </w:t>
      </w:r>
      <w:r w:rsidR="00406F83">
        <w:rPr>
          <w:rFonts w:ascii="Arial" w:hAnsi="Arial" w:cs="Arial"/>
          <w:b/>
          <w:color w:val="000000"/>
        </w:rPr>
        <w:t>w systemie zaprojektuj i wybuduj</w:t>
      </w:r>
    </w:p>
    <w:p w14:paraId="24BA5B1A" w14:textId="5A157E60" w:rsidR="00D8090A" w:rsidRPr="005E1070" w:rsidRDefault="00D8090A" w:rsidP="00D8090A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3F5389">
        <w:rPr>
          <w:rFonts w:ascii="Calibri" w:hAnsi="Calibri" w:cs="Arial"/>
          <w:b/>
          <w:sz w:val="22"/>
          <w:szCs w:val="22"/>
        </w:rPr>
        <w:t xml:space="preserve">Nr postępowania  </w:t>
      </w:r>
      <w:r w:rsidR="00A72AF5">
        <w:rPr>
          <w:rFonts w:ascii="Calibri" w:hAnsi="Calibri" w:cs="Arial"/>
          <w:b/>
          <w:sz w:val="22"/>
          <w:szCs w:val="22"/>
          <w:u w:val="single"/>
        </w:rPr>
        <w:t>RIB.IZP.271.1.</w:t>
      </w:r>
      <w:r w:rsidR="00CB0216">
        <w:rPr>
          <w:rFonts w:ascii="Calibri" w:hAnsi="Calibri" w:cs="Arial"/>
          <w:b/>
          <w:sz w:val="22"/>
          <w:szCs w:val="22"/>
          <w:u w:val="single"/>
        </w:rPr>
        <w:t>1</w:t>
      </w:r>
      <w:r w:rsidR="00AF55C4">
        <w:rPr>
          <w:rFonts w:ascii="Calibri" w:hAnsi="Calibri" w:cs="Arial"/>
          <w:b/>
          <w:sz w:val="22"/>
          <w:szCs w:val="22"/>
          <w:u w:val="single"/>
        </w:rPr>
        <w:t>7</w:t>
      </w:r>
      <w:r w:rsidR="00A72AF5">
        <w:rPr>
          <w:rFonts w:ascii="Calibri" w:hAnsi="Calibri" w:cs="Arial"/>
          <w:b/>
          <w:sz w:val="22"/>
          <w:szCs w:val="22"/>
          <w:u w:val="single"/>
        </w:rPr>
        <w:t>.2024</w:t>
      </w:r>
    </w:p>
    <w:p w14:paraId="1C45B569" w14:textId="77777777" w:rsidR="00D6758B" w:rsidRDefault="00D6758B" w:rsidP="00D6758B">
      <w:pPr>
        <w:rPr>
          <w:rFonts w:cstheme="minorHAnsi"/>
          <w:b/>
          <w:bCs/>
          <w:sz w:val="22"/>
          <w:szCs w:val="22"/>
        </w:rPr>
      </w:pPr>
      <w:r>
        <w:rPr>
          <w:rFonts w:ascii="Calibri" w:hAnsi="Calibri"/>
          <w:b/>
        </w:rPr>
        <w:t xml:space="preserve">         </w:t>
      </w:r>
    </w:p>
    <w:p w14:paraId="394D4321" w14:textId="77777777" w:rsidR="00D8090A" w:rsidRPr="003F5389" w:rsidRDefault="00D8090A" w:rsidP="00D8090A">
      <w:pPr>
        <w:rPr>
          <w:rFonts w:ascii="Calibri" w:hAnsi="Calibri" w:cs="Arial"/>
          <w:sz w:val="22"/>
          <w:szCs w:val="22"/>
        </w:rPr>
      </w:pPr>
    </w:p>
    <w:p w14:paraId="6415157D" w14:textId="77777777" w:rsidR="00D8090A" w:rsidRPr="005E1070" w:rsidRDefault="00D8090A" w:rsidP="00D8090A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5E1070">
        <w:rPr>
          <w:rFonts w:ascii="Calibri" w:hAnsi="Calibri" w:cs="Arial"/>
          <w:b/>
          <w:sz w:val="20"/>
          <w:szCs w:val="20"/>
        </w:rPr>
        <w:t>Przedmiotowe postępowanie prowadzone jest przy użyciu środków komunikacji elektronicznej.</w:t>
      </w:r>
    </w:p>
    <w:p w14:paraId="17E647B6" w14:textId="43A595E7" w:rsidR="00D8090A" w:rsidRPr="005E1070" w:rsidRDefault="00D8090A" w:rsidP="00D8090A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5E1070">
        <w:rPr>
          <w:rFonts w:ascii="Calibri" w:hAnsi="Calibri" w:cs="Arial"/>
          <w:b/>
          <w:sz w:val="20"/>
          <w:szCs w:val="20"/>
        </w:rPr>
        <w:t xml:space="preserve">Składanie ofert następuje za pośrednictwem Platformy zamówień publicznych dostępnej pod adresem internetowym: </w:t>
      </w:r>
      <w:hyperlink r:id="rId8" w:history="1">
        <w:r w:rsidR="00CD4229" w:rsidRPr="00685762">
          <w:rPr>
            <w:rStyle w:val="Hipercze"/>
            <w:sz w:val="20"/>
            <w:szCs w:val="20"/>
          </w:rPr>
          <w:t>https://gminagarbatka-letnisko.ezamawiajacy.pl</w:t>
        </w:r>
      </w:hyperlink>
      <w:r w:rsidR="00CD4229">
        <w:rPr>
          <w:color w:val="000000"/>
          <w:sz w:val="20"/>
          <w:szCs w:val="20"/>
        </w:rPr>
        <w:t xml:space="preserve"> </w:t>
      </w:r>
    </w:p>
    <w:p w14:paraId="7859C8C9" w14:textId="77777777" w:rsidR="00D8090A" w:rsidRDefault="00D8090A" w:rsidP="00D8090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778C5A6" w14:textId="77777777" w:rsidR="00D8090A" w:rsidRDefault="00D8090A" w:rsidP="00D8090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F434A3E" w14:textId="77777777" w:rsidR="00D8090A" w:rsidRDefault="00D8090A" w:rsidP="00D8090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3841DAB" w14:textId="77777777" w:rsidR="00D8090A" w:rsidRDefault="00D8090A" w:rsidP="00D8090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</w:t>
      </w:r>
    </w:p>
    <w:p w14:paraId="6E72E73C" w14:textId="77777777" w:rsidR="00D8090A" w:rsidRPr="003F5389" w:rsidRDefault="00D8090A" w:rsidP="00D8090A">
      <w:pPr>
        <w:spacing w:line="276" w:lineRule="auto"/>
        <w:ind w:left="4320" w:firstLine="432"/>
        <w:jc w:val="center"/>
        <w:rPr>
          <w:rFonts w:ascii="Calibri" w:hAnsi="Calibri" w:cs="Arial"/>
          <w:b/>
          <w:sz w:val="22"/>
          <w:szCs w:val="22"/>
        </w:rPr>
      </w:pPr>
      <w:r w:rsidRPr="003F5389">
        <w:rPr>
          <w:rFonts w:ascii="Calibri" w:hAnsi="Calibri" w:cs="Arial"/>
          <w:b/>
          <w:sz w:val="22"/>
          <w:szCs w:val="22"/>
        </w:rPr>
        <w:t>Zatwierdził:</w:t>
      </w:r>
    </w:p>
    <w:p w14:paraId="491DD8E4" w14:textId="77777777" w:rsidR="00D8090A" w:rsidRPr="003F5389" w:rsidRDefault="00D8090A" w:rsidP="00D8090A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</w:p>
    <w:p w14:paraId="1916727B" w14:textId="77777777" w:rsidR="00D8090A" w:rsidRPr="003F5389" w:rsidRDefault="00D8090A" w:rsidP="00D8090A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</w:p>
    <w:p w14:paraId="67B36D01" w14:textId="50216CA7" w:rsidR="00D8090A" w:rsidRDefault="00D8090A" w:rsidP="00A72AF5">
      <w:pPr>
        <w:spacing w:line="276" w:lineRule="auto"/>
        <w:ind w:left="4320" w:firstLine="432"/>
        <w:jc w:val="center"/>
        <w:rPr>
          <w:rFonts w:ascii="Calibri" w:hAnsi="Calibri" w:cs="Arial"/>
          <w:b/>
          <w:sz w:val="22"/>
          <w:szCs w:val="22"/>
        </w:rPr>
      </w:pPr>
      <w:r w:rsidRPr="003F5389">
        <w:rPr>
          <w:rFonts w:ascii="Calibri" w:hAnsi="Calibri" w:cs="Arial"/>
          <w:b/>
          <w:sz w:val="22"/>
          <w:szCs w:val="22"/>
        </w:rPr>
        <w:t xml:space="preserve">  </w:t>
      </w:r>
      <w:r w:rsidR="00A72AF5">
        <w:rPr>
          <w:rFonts w:ascii="Calibri" w:hAnsi="Calibri" w:cs="Arial"/>
          <w:b/>
          <w:sz w:val="22"/>
          <w:szCs w:val="22"/>
        </w:rPr>
        <w:t xml:space="preserve">Wójt </w:t>
      </w:r>
    </w:p>
    <w:p w14:paraId="41EB9B19" w14:textId="02D9D8AF" w:rsidR="00A72AF5" w:rsidRPr="003F5389" w:rsidRDefault="00A72AF5" w:rsidP="00A72AF5">
      <w:pPr>
        <w:spacing w:line="276" w:lineRule="auto"/>
        <w:ind w:left="4320" w:firstLine="432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Teresa </w:t>
      </w:r>
      <w:proofErr w:type="spellStart"/>
      <w:r>
        <w:rPr>
          <w:rFonts w:ascii="Calibri" w:hAnsi="Calibri" w:cs="Arial"/>
          <w:b/>
          <w:sz w:val="22"/>
          <w:szCs w:val="22"/>
        </w:rPr>
        <w:t>Fryszkiewicz</w:t>
      </w:r>
      <w:proofErr w:type="spellEnd"/>
    </w:p>
    <w:p w14:paraId="6969A75D" w14:textId="77777777" w:rsidR="00D8090A" w:rsidRDefault="00D8090A" w:rsidP="00D8090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546791F" w14:textId="77777777" w:rsidR="00D8090A" w:rsidRDefault="00D8090A" w:rsidP="00D8090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BA16809" w14:textId="77777777" w:rsidR="00D8090A" w:rsidRDefault="00D8090A" w:rsidP="00D8090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0A210FF1" w14:textId="77777777" w:rsidR="00D8090A" w:rsidRDefault="00D8090A" w:rsidP="000615D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316D4EE4" w14:textId="77777777" w:rsidR="00D8090A" w:rsidRPr="00537C26" w:rsidRDefault="00D8090A" w:rsidP="00D8090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9785F76" w14:textId="1946FDD3" w:rsidR="00D8090A" w:rsidRPr="007B45D3" w:rsidRDefault="00CD4229" w:rsidP="00D8090A">
      <w:pPr>
        <w:spacing w:line="276" w:lineRule="auto"/>
        <w:rPr>
          <w:rFonts w:ascii="Calibri" w:hAnsi="Calibri" w:cs="Arial"/>
          <w:b/>
          <w:sz w:val="22"/>
          <w:szCs w:val="22"/>
        </w:rPr>
        <w:sectPr w:rsidR="00D8090A" w:rsidRPr="007B45D3" w:rsidSect="00D6758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276" w:left="1418" w:header="568" w:footer="708" w:gutter="0"/>
          <w:pgNumType w:start="2"/>
          <w:cols w:space="708"/>
          <w:titlePg/>
          <w:docGrid w:linePitch="360"/>
        </w:sectPr>
      </w:pPr>
      <w:r>
        <w:rPr>
          <w:rFonts w:ascii="Calibri" w:hAnsi="Calibri" w:cs="Arial"/>
          <w:b/>
          <w:sz w:val="22"/>
          <w:szCs w:val="22"/>
        </w:rPr>
        <w:t>Garbatka-Letnisko</w:t>
      </w:r>
      <w:r w:rsidR="00D8090A" w:rsidRPr="002D16FD">
        <w:rPr>
          <w:rFonts w:ascii="Calibri" w:hAnsi="Calibri" w:cs="Arial"/>
          <w:b/>
          <w:sz w:val="22"/>
          <w:szCs w:val="22"/>
        </w:rPr>
        <w:t xml:space="preserve">, </w:t>
      </w:r>
      <w:r w:rsidR="001E6B33">
        <w:rPr>
          <w:rFonts w:ascii="Calibri" w:hAnsi="Calibri" w:cs="Arial"/>
          <w:b/>
          <w:sz w:val="22"/>
          <w:szCs w:val="22"/>
        </w:rPr>
        <w:t>30</w:t>
      </w:r>
      <w:r w:rsidR="00D8090A" w:rsidRPr="002D16FD">
        <w:rPr>
          <w:rFonts w:ascii="Calibri" w:hAnsi="Calibri" w:cs="Arial"/>
          <w:b/>
          <w:sz w:val="22"/>
          <w:szCs w:val="22"/>
        </w:rPr>
        <w:t>.0</w:t>
      </w:r>
      <w:r w:rsidR="00AF55C4">
        <w:rPr>
          <w:rFonts w:ascii="Calibri" w:hAnsi="Calibri" w:cs="Arial"/>
          <w:b/>
          <w:sz w:val="22"/>
          <w:szCs w:val="22"/>
        </w:rPr>
        <w:t>9</w:t>
      </w:r>
      <w:r w:rsidR="00D8090A" w:rsidRPr="002D16FD">
        <w:rPr>
          <w:rFonts w:ascii="Calibri" w:hAnsi="Calibri" w:cs="Arial"/>
          <w:b/>
          <w:sz w:val="22"/>
          <w:szCs w:val="22"/>
        </w:rPr>
        <w:t>.2024 r.</w:t>
      </w:r>
    </w:p>
    <w:p w14:paraId="29F31B85" w14:textId="77777777" w:rsidR="00D8090A" w:rsidRPr="00A87FDE" w:rsidRDefault="00D8090A" w:rsidP="00D8090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spacing w:after="200"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A87FDE">
        <w:rPr>
          <w:rFonts w:asciiTheme="minorHAnsi" w:hAnsiTheme="minorHAnsi" w:cstheme="minorHAnsi"/>
          <w:b/>
          <w:sz w:val="18"/>
          <w:szCs w:val="18"/>
        </w:rPr>
        <w:lastRenderedPageBreak/>
        <w:t>NAZWA ORAZ ADRES ZAMAWIAJĄCEGO</w:t>
      </w:r>
    </w:p>
    <w:p w14:paraId="24BA9706" w14:textId="77777777" w:rsidR="00A72AF5" w:rsidRPr="00A72AF5" w:rsidRDefault="00A72AF5" w:rsidP="00A72AF5">
      <w:pPr>
        <w:rPr>
          <w:rFonts w:cs="Arial"/>
          <w:sz w:val="18"/>
          <w:szCs w:val="18"/>
        </w:rPr>
      </w:pPr>
      <w:bookmarkStart w:id="1" w:name="_Hlk64561181"/>
      <w:r w:rsidRPr="00A72AF5">
        <w:rPr>
          <w:rFonts w:cs="Arial"/>
          <w:sz w:val="18"/>
          <w:szCs w:val="18"/>
        </w:rPr>
        <w:t>Gmina Garbatka-Letnisko, ul. Skrzyńskich 1 26-930 Garbatka-Letnisko</w:t>
      </w:r>
    </w:p>
    <w:p w14:paraId="25408C2F" w14:textId="77777777" w:rsidR="00A72AF5" w:rsidRPr="00AF28EA" w:rsidRDefault="00A72AF5" w:rsidP="00A72AF5">
      <w:pPr>
        <w:rPr>
          <w:rFonts w:cs="Arial"/>
          <w:sz w:val="18"/>
          <w:szCs w:val="18"/>
          <w:lang w:val="en-US"/>
        </w:rPr>
      </w:pPr>
      <w:r w:rsidRPr="00AF28EA">
        <w:rPr>
          <w:rFonts w:cs="Arial"/>
          <w:sz w:val="18"/>
          <w:szCs w:val="18"/>
          <w:lang w:val="en-US"/>
        </w:rPr>
        <w:t>NIP: 812 18 44 959</w:t>
      </w:r>
    </w:p>
    <w:p w14:paraId="384EBA18" w14:textId="77777777" w:rsidR="00A72AF5" w:rsidRPr="00A72AF5" w:rsidRDefault="00A72AF5" w:rsidP="00A72AF5">
      <w:pPr>
        <w:rPr>
          <w:rFonts w:cs="Arial"/>
          <w:sz w:val="18"/>
          <w:szCs w:val="18"/>
          <w:lang w:val="en-US"/>
        </w:rPr>
      </w:pPr>
      <w:r w:rsidRPr="00A72AF5">
        <w:rPr>
          <w:rFonts w:cs="Arial"/>
          <w:sz w:val="18"/>
          <w:szCs w:val="18"/>
          <w:lang w:val="en-US"/>
        </w:rPr>
        <w:t>Tel. 0 48 62 10 194</w:t>
      </w:r>
    </w:p>
    <w:p w14:paraId="3F460E73" w14:textId="77777777" w:rsidR="00A72AF5" w:rsidRPr="00A72AF5" w:rsidRDefault="00A72AF5" w:rsidP="00A72AF5">
      <w:pPr>
        <w:rPr>
          <w:rFonts w:cs="Arial"/>
          <w:sz w:val="18"/>
          <w:szCs w:val="18"/>
          <w:lang w:val="en-US"/>
        </w:rPr>
      </w:pPr>
      <w:r w:rsidRPr="00A72AF5">
        <w:rPr>
          <w:rFonts w:cs="Arial"/>
          <w:sz w:val="18"/>
          <w:szCs w:val="18"/>
          <w:lang w:val="en-US"/>
        </w:rPr>
        <w:t xml:space="preserve">Adres e-mail: </w:t>
      </w:r>
      <w:hyperlink r:id="rId13" w:history="1">
        <w:r w:rsidRPr="00A72AF5">
          <w:rPr>
            <w:rStyle w:val="Hipercze"/>
            <w:rFonts w:ascii="Calibri" w:hAnsi="Calibri" w:cs="Arial"/>
            <w:sz w:val="18"/>
            <w:szCs w:val="18"/>
            <w:lang w:val="en-US"/>
          </w:rPr>
          <w:t>urzad@garbatkaletnisko.pl</w:t>
        </w:r>
      </w:hyperlink>
    </w:p>
    <w:p w14:paraId="7DA5228C" w14:textId="77777777" w:rsidR="00A72AF5" w:rsidRPr="00A72AF5" w:rsidRDefault="00A72AF5" w:rsidP="00A72AF5">
      <w:pPr>
        <w:rPr>
          <w:rFonts w:ascii="Calibri" w:hAnsi="Calibri" w:cs="Arial"/>
          <w:sz w:val="18"/>
          <w:szCs w:val="18"/>
        </w:rPr>
      </w:pPr>
      <w:r w:rsidRPr="00A72AF5">
        <w:rPr>
          <w:rFonts w:ascii="Calibri" w:hAnsi="Calibri" w:cs="Arial"/>
          <w:sz w:val="18"/>
          <w:szCs w:val="18"/>
        </w:rPr>
        <w:t xml:space="preserve">Adres strony internetowej, na której prowadzone jest postępowanie: </w:t>
      </w:r>
      <w:hyperlink r:id="rId14" w:history="1">
        <w:r w:rsidRPr="00A72AF5">
          <w:rPr>
            <w:rStyle w:val="Hipercze"/>
            <w:sz w:val="20"/>
            <w:szCs w:val="20"/>
          </w:rPr>
          <w:t>https://gminagarbatka-letnisko.ezamawiajacy.pl</w:t>
        </w:r>
      </w:hyperlink>
      <w:r w:rsidRPr="00A72AF5">
        <w:rPr>
          <w:color w:val="000000"/>
        </w:rPr>
        <w:t xml:space="preserve"> </w:t>
      </w:r>
    </w:p>
    <w:p w14:paraId="432B4DB8" w14:textId="77777777" w:rsidR="00A72AF5" w:rsidRPr="00A72AF5" w:rsidRDefault="00A72AF5" w:rsidP="00A72AF5">
      <w:pPr>
        <w:rPr>
          <w:rFonts w:cs="Arial"/>
          <w:sz w:val="18"/>
          <w:szCs w:val="18"/>
        </w:rPr>
      </w:pPr>
      <w:r w:rsidRPr="00A72AF5">
        <w:rPr>
          <w:rFonts w:cs="Arial"/>
          <w:sz w:val="18"/>
          <w:szCs w:val="18"/>
        </w:rPr>
        <w:t>Godziny pracy Zamawiającego:</w:t>
      </w:r>
    </w:p>
    <w:p w14:paraId="4569FE16" w14:textId="0A084049" w:rsidR="00A72AF5" w:rsidRDefault="00A72AF5" w:rsidP="00A72AF5">
      <w:pPr>
        <w:pStyle w:val="rozdzia"/>
        <w:numPr>
          <w:ilvl w:val="0"/>
          <w:numId w:val="0"/>
        </w:numPr>
        <w:spacing w:before="0" w:line="276" w:lineRule="auto"/>
        <w:rPr>
          <w:rFonts w:ascii="Calibri" w:hAnsi="Calibri"/>
          <w:b w:val="0"/>
          <w:sz w:val="18"/>
          <w:szCs w:val="18"/>
        </w:rPr>
      </w:pPr>
      <w:r w:rsidRPr="00CF4908">
        <w:rPr>
          <w:rFonts w:ascii="Calibri" w:hAnsi="Calibri"/>
          <w:b w:val="0"/>
          <w:sz w:val="18"/>
          <w:szCs w:val="18"/>
        </w:rPr>
        <w:t xml:space="preserve"> - poniedziałek: </w:t>
      </w:r>
      <w:r>
        <w:rPr>
          <w:rFonts w:ascii="Calibri" w:hAnsi="Calibri"/>
          <w:b w:val="0"/>
          <w:sz w:val="18"/>
          <w:szCs w:val="18"/>
        </w:rPr>
        <w:t>7</w:t>
      </w:r>
      <w:r w:rsidRPr="00CF4908">
        <w:rPr>
          <w:rFonts w:ascii="Calibri" w:hAnsi="Calibri"/>
          <w:b w:val="0"/>
          <w:sz w:val="18"/>
          <w:szCs w:val="18"/>
        </w:rPr>
        <w:t>:</w:t>
      </w:r>
      <w:r>
        <w:rPr>
          <w:rFonts w:ascii="Calibri" w:hAnsi="Calibri"/>
          <w:b w:val="0"/>
          <w:sz w:val="18"/>
          <w:szCs w:val="18"/>
        </w:rPr>
        <w:t>3</w:t>
      </w:r>
      <w:r w:rsidRPr="00CF4908">
        <w:rPr>
          <w:rFonts w:ascii="Calibri" w:hAnsi="Calibri"/>
          <w:b w:val="0"/>
          <w:sz w:val="18"/>
          <w:szCs w:val="18"/>
        </w:rPr>
        <w:t>0 do 17:00</w:t>
      </w:r>
    </w:p>
    <w:p w14:paraId="20A57D06" w14:textId="60C0BED2" w:rsidR="00A72AF5" w:rsidRPr="00A72AF5" w:rsidRDefault="00A72AF5" w:rsidP="00A72AF5">
      <w:pPr>
        <w:pStyle w:val="rozdzia"/>
        <w:numPr>
          <w:ilvl w:val="0"/>
          <w:numId w:val="0"/>
        </w:numPr>
        <w:spacing w:before="0" w:line="276" w:lineRule="auto"/>
        <w:rPr>
          <w:rFonts w:ascii="Calibri" w:hAnsi="Calibri"/>
          <w:b w:val="0"/>
          <w:sz w:val="18"/>
          <w:szCs w:val="18"/>
        </w:rPr>
      </w:pPr>
      <w:r w:rsidRPr="00A72AF5">
        <w:rPr>
          <w:rFonts w:ascii="Calibri" w:hAnsi="Calibri"/>
          <w:b w:val="0"/>
          <w:sz w:val="18"/>
          <w:szCs w:val="18"/>
        </w:rPr>
        <w:t xml:space="preserve"> - wtorek-czwartek: 7:30 do 15:30</w:t>
      </w:r>
    </w:p>
    <w:p w14:paraId="07BA1AF0" w14:textId="7996E5A4" w:rsidR="00A72AF5" w:rsidRPr="00CF4908" w:rsidRDefault="00A72AF5" w:rsidP="00A72AF5">
      <w:pPr>
        <w:pStyle w:val="rozdzia"/>
        <w:numPr>
          <w:ilvl w:val="0"/>
          <w:numId w:val="0"/>
        </w:numPr>
        <w:spacing w:before="0" w:line="276" w:lineRule="auto"/>
        <w:rPr>
          <w:rFonts w:ascii="Calibri" w:hAnsi="Calibri"/>
          <w:b w:val="0"/>
          <w:sz w:val="18"/>
          <w:szCs w:val="18"/>
        </w:rPr>
      </w:pPr>
      <w:r w:rsidRPr="00CF4908">
        <w:rPr>
          <w:rFonts w:ascii="Calibri" w:hAnsi="Calibri"/>
          <w:b w:val="0"/>
          <w:sz w:val="18"/>
          <w:szCs w:val="18"/>
        </w:rPr>
        <w:t xml:space="preserve"> - piątek: 7:30 do 14:</w:t>
      </w:r>
      <w:r>
        <w:rPr>
          <w:rFonts w:ascii="Calibri" w:hAnsi="Calibri"/>
          <w:b w:val="0"/>
          <w:sz w:val="18"/>
          <w:szCs w:val="18"/>
        </w:rPr>
        <w:t>0</w:t>
      </w:r>
      <w:r w:rsidRPr="00CF4908">
        <w:rPr>
          <w:rFonts w:ascii="Calibri" w:hAnsi="Calibri"/>
          <w:b w:val="0"/>
          <w:sz w:val="18"/>
          <w:szCs w:val="18"/>
        </w:rPr>
        <w:t>0.</w:t>
      </w:r>
    </w:p>
    <w:p w14:paraId="6CF3688D" w14:textId="77777777" w:rsidR="00D8090A" w:rsidRPr="00A87FDE" w:rsidRDefault="00D8090A" w:rsidP="00D8090A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0FEDF4F" w14:textId="77777777" w:rsidR="00D8090A" w:rsidRPr="00A87FDE" w:rsidRDefault="00D8090A" w:rsidP="00D8090A">
      <w:pPr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87FDE">
        <w:rPr>
          <w:rFonts w:asciiTheme="minorHAnsi" w:hAnsiTheme="minorHAnsi" w:cstheme="minorHAnsi"/>
          <w:b/>
          <w:sz w:val="18"/>
          <w:szCs w:val="18"/>
        </w:rPr>
        <w:t xml:space="preserve">Uwaga: </w:t>
      </w:r>
    </w:p>
    <w:p w14:paraId="5CC9BDBA" w14:textId="339B845A" w:rsidR="00D8090A" w:rsidRPr="00A87FDE" w:rsidRDefault="00D8090A">
      <w:pPr>
        <w:numPr>
          <w:ilvl w:val="0"/>
          <w:numId w:val="37"/>
        </w:numPr>
        <w:ind w:left="714" w:hanging="357"/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bCs/>
          <w:sz w:val="18"/>
          <w:szCs w:val="18"/>
        </w:rPr>
        <w:t xml:space="preserve">W korespondencji kierowanej do Zamawiającego Wykonawcy powinni posługiwać się numerem przedmiotowego postępowania: </w:t>
      </w:r>
      <w:r w:rsidR="00A72AF5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A72AF5" w:rsidRPr="00A72AF5">
        <w:rPr>
          <w:rFonts w:ascii="Calibri" w:hAnsi="Calibri" w:cs="Arial"/>
          <w:b/>
          <w:sz w:val="20"/>
          <w:szCs w:val="20"/>
        </w:rPr>
        <w:t>RIB.IZP.271.1.</w:t>
      </w:r>
      <w:r w:rsidR="00CB0216">
        <w:rPr>
          <w:rFonts w:ascii="Calibri" w:hAnsi="Calibri" w:cs="Arial"/>
          <w:b/>
          <w:sz w:val="20"/>
          <w:szCs w:val="20"/>
        </w:rPr>
        <w:t>1</w:t>
      </w:r>
      <w:r w:rsidR="00AF55C4">
        <w:rPr>
          <w:rFonts w:ascii="Calibri" w:hAnsi="Calibri" w:cs="Arial"/>
          <w:b/>
          <w:sz w:val="20"/>
          <w:szCs w:val="20"/>
        </w:rPr>
        <w:t>7</w:t>
      </w:r>
      <w:r w:rsidR="00A72AF5" w:rsidRPr="00A72AF5">
        <w:rPr>
          <w:rFonts w:ascii="Calibri" w:hAnsi="Calibri" w:cs="Arial"/>
          <w:b/>
          <w:sz w:val="20"/>
          <w:szCs w:val="20"/>
        </w:rPr>
        <w:t>.2024</w:t>
      </w:r>
    </w:p>
    <w:p w14:paraId="42807537" w14:textId="77777777" w:rsidR="00D8090A" w:rsidRPr="00A87FDE" w:rsidRDefault="00D8090A" w:rsidP="00D8090A">
      <w:pPr>
        <w:ind w:left="714"/>
        <w:jc w:val="both"/>
        <w:rPr>
          <w:rFonts w:asciiTheme="minorHAnsi" w:hAnsiTheme="minorHAnsi" w:cstheme="minorHAnsi"/>
          <w:sz w:val="18"/>
          <w:szCs w:val="18"/>
        </w:rPr>
      </w:pPr>
    </w:p>
    <w:p w14:paraId="551DA75B" w14:textId="5FD96D98" w:rsidR="00D8090A" w:rsidRPr="00A87FDE" w:rsidRDefault="00D8090A">
      <w:pPr>
        <w:numPr>
          <w:ilvl w:val="0"/>
          <w:numId w:val="37"/>
        </w:numPr>
        <w:ind w:left="714" w:hanging="357"/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Zamawiający przypomina, że w toku postępowania zgodnie z art. 61 ust. 2 ustawy PZP komunikacja ustna dopuszczalna jest jedynie w toku negocjacji lub dialogu oraz w odniesieniu do informacji, które nie są istotne. Zasady dotyczące komunikowania się  zostały przez Zamawiającego umieszczone w Rozdziale XIII SWZ. Osoba uprawniona do porozumiewania się z Wykonawcami w odniesieniu do informacji o których mowa w art. 61 ust. </w:t>
      </w:r>
      <w:r w:rsidR="00AF28EA">
        <w:rPr>
          <w:rFonts w:asciiTheme="minorHAnsi" w:hAnsiTheme="minorHAnsi" w:cstheme="minorHAnsi"/>
          <w:sz w:val="18"/>
          <w:szCs w:val="18"/>
        </w:rPr>
        <w:t>1</w:t>
      </w:r>
      <w:r w:rsidRPr="00A87FD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87FDE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="00A72AF5">
        <w:rPr>
          <w:rFonts w:asciiTheme="minorHAnsi" w:hAnsiTheme="minorHAnsi" w:cstheme="minorHAnsi"/>
          <w:sz w:val="18"/>
          <w:szCs w:val="18"/>
        </w:rPr>
        <w:t>.</w:t>
      </w:r>
      <w:r w:rsidR="00D6758B">
        <w:rPr>
          <w:rFonts w:asciiTheme="minorHAnsi" w:hAnsiTheme="minorHAnsi" w:cstheme="minorHAnsi"/>
          <w:sz w:val="18"/>
          <w:szCs w:val="18"/>
        </w:rPr>
        <w:t xml:space="preserve">             </w:t>
      </w:r>
      <w:r w:rsidR="00A72AF5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DAA28DF" w14:textId="77777777" w:rsidR="00D8090A" w:rsidRPr="00A87FDE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3EED28C" w14:textId="77777777" w:rsidR="00D8090A" w:rsidRPr="00A87FDE" w:rsidRDefault="00D8090A">
      <w:pPr>
        <w:numPr>
          <w:ilvl w:val="0"/>
          <w:numId w:val="37"/>
        </w:numPr>
        <w:ind w:left="714" w:hanging="357"/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>Do spraw nieuregulowanych w SWZ mają zastosowanie przepisy ustawy z dnia 11 września 2019 r. Prawo zamówień publi</w:t>
      </w:r>
      <w:r>
        <w:rPr>
          <w:rFonts w:asciiTheme="minorHAnsi" w:hAnsiTheme="minorHAnsi" w:cstheme="minorHAnsi"/>
          <w:sz w:val="18"/>
          <w:szCs w:val="18"/>
        </w:rPr>
        <w:t xml:space="preserve">cznych, dalej </w:t>
      </w:r>
      <w:proofErr w:type="spellStart"/>
      <w:r>
        <w:rPr>
          <w:rFonts w:asciiTheme="minorHAnsi" w:hAnsiTheme="minorHAnsi" w:cstheme="minorHAnsi"/>
          <w:sz w:val="18"/>
          <w:szCs w:val="18"/>
        </w:rPr>
        <w:t>Pzp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(Dz. U. z 2023</w:t>
      </w:r>
      <w:r w:rsidRPr="00A87FDE">
        <w:rPr>
          <w:rFonts w:asciiTheme="minorHAnsi" w:hAnsiTheme="minorHAnsi" w:cstheme="minorHAnsi"/>
          <w:sz w:val="18"/>
          <w:szCs w:val="18"/>
        </w:rPr>
        <w:t xml:space="preserve"> r. poz. </w:t>
      </w:r>
      <w:r>
        <w:rPr>
          <w:rFonts w:asciiTheme="minorHAnsi" w:hAnsiTheme="minorHAnsi" w:cstheme="minorHAnsi"/>
          <w:sz w:val="18"/>
          <w:szCs w:val="18"/>
        </w:rPr>
        <w:t>1605</w:t>
      </w:r>
      <w:r w:rsidRPr="00A87FDE">
        <w:rPr>
          <w:rFonts w:asciiTheme="minorHAnsi" w:hAnsiTheme="minorHAnsi" w:cstheme="minorHAnsi"/>
          <w:sz w:val="18"/>
          <w:szCs w:val="18"/>
        </w:rPr>
        <w:t xml:space="preserve"> z </w:t>
      </w:r>
      <w:proofErr w:type="spellStart"/>
      <w:r w:rsidRPr="00A87FDE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Pr="00A87FDE">
        <w:rPr>
          <w:rFonts w:asciiTheme="minorHAnsi" w:hAnsiTheme="minorHAnsi" w:cstheme="minorHAnsi"/>
          <w:sz w:val="18"/>
          <w:szCs w:val="18"/>
        </w:rPr>
        <w:t xml:space="preserve">. zm.) wraz z aktami wykonawczymi do ustawy. </w:t>
      </w:r>
      <w:r w:rsidRPr="00A87FDE">
        <w:rPr>
          <w:rFonts w:asciiTheme="minorHAnsi" w:hAnsiTheme="minorHAnsi" w:cstheme="minorHAnsi"/>
          <w:sz w:val="18"/>
          <w:szCs w:val="18"/>
        </w:rPr>
        <w:br/>
        <w:t>Do czynności podejmowanych przez Zamawiającego i Wykonawców stosuje się przepisy ustawy z dnia 23 kwietnia 1964 r. – Kodeks Cywilny (Dz. U. z 20</w:t>
      </w:r>
      <w:r>
        <w:rPr>
          <w:rFonts w:asciiTheme="minorHAnsi" w:hAnsiTheme="minorHAnsi" w:cstheme="minorHAnsi"/>
          <w:sz w:val="18"/>
          <w:szCs w:val="18"/>
        </w:rPr>
        <w:t>23</w:t>
      </w:r>
      <w:r w:rsidRPr="00A87FDE">
        <w:rPr>
          <w:rFonts w:asciiTheme="minorHAnsi" w:hAnsiTheme="minorHAnsi" w:cstheme="minorHAnsi"/>
          <w:sz w:val="18"/>
          <w:szCs w:val="18"/>
        </w:rPr>
        <w:t xml:space="preserve"> r. poz. </w:t>
      </w:r>
      <w:r>
        <w:rPr>
          <w:rFonts w:asciiTheme="minorHAnsi" w:hAnsiTheme="minorHAnsi" w:cstheme="minorHAnsi"/>
          <w:sz w:val="18"/>
          <w:szCs w:val="18"/>
        </w:rPr>
        <w:t>1610</w:t>
      </w:r>
      <w:r w:rsidRPr="00A87FDE">
        <w:rPr>
          <w:rFonts w:asciiTheme="minorHAnsi" w:hAnsiTheme="minorHAnsi" w:cstheme="minorHAnsi"/>
          <w:sz w:val="18"/>
          <w:szCs w:val="18"/>
        </w:rPr>
        <w:t>) o ile przepisy ustawy PZP  nie stanowią inaczej.</w:t>
      </w:r>
    </w:p>
    <w:p w14:paraId="6C100F1C" w14:textId="77777777" w:rsidR="00D8090A" w:rsidRPr="00A87FDE" w:rsidRDefault="00D8090A" w:rsidP="00D8090A">
      <w:pPr>
        <w:spacing w:line="276" w:lineRule="auto"/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3F20A599" w14:textId="2C2181FC" w:rsidR="00D8090A" w:rsidRPr="00A87FDE" w:rsidRDefault="00D8090A">
      <w:pPr>
        <w:numPr>
          <w:ilvl w:val="0"/>
          <w:numId w:val="37"/>
        </w:numPr>
        <w:jc w:val="both"/>
        <w:rPr>
          <w:rFonts w:ascii="Calibri" w:hAnsi="Calibri" w:cs="Calibri"/>
          <w:sz w:val="18"/>
          <w:szCs w:val="18"/>
        </w:rPr>
      </w:pPr>
      <w:r w:rsidRPr="00A87FDE">
        <w:rPr>
          <w:rFonts w:ascii="Calibri" w:hAnsi="Calibri" w:cs="Arial"/>
          <w:sz w:val="18"/>
          <w:szCs w:val="18"/>
        </w:rPr>
        <w:t>P</w:t>
      </w:r>
      <w:r w:rsidRPr="00A87FDE">
        <w:rPr>
          <w:rFonts w:ascii="Calibri" w:hAnsi="Calibri" w:cs="Calibri"/>
          <w:sz w:val="18"/>
          <w:szCs w:val="18"/>
        </w:rPr>
        <w:t xml:space="preserve">ostępowanie prowadzone jest za pośrednictwem Platformy </w:t>
      </w:r>
      <w:r w:rsidR="00AF28EA">
        <w:rPr>
          <w:rFonts w:ascii="Calibri" w:hAnsi="Calibri" w:cs="Calibri"/>
          <w:sz w:val="18"/>
          <w:szCs w:val="18"/>
        </w:rPr>
        <w:t>zakupowej</w:t>
      </w:r>
      <w:r w:rsidRPr="00A87FDE">
        <w:rPr>
          <w:rFonts w:ascii="Calibri" w:hAnsi="Calibri" w:cs="Calibri"/>
          <w:sz w:val="18"/>
          <w:szCs w:val="18"/>
        </w:rPr>
        <w:t xml:space="preserve"> pod adresem </w:t>
      </w:r>
      <w:hyperlink r:id="rId15" w:history="1">
        <w:r w:rsidR="00A72AF5" w:rsidRPr="00685762">
          <w:rPr>
            <w:rStyle w:val="Hipercze"/>
            <w:sz w:val="20"/>
            <w:szCs w:val="20"/>
          </w:rPr>
          <w:t>https://gminagarbatka-letnisko.ezamawiajacy.pl</w:t>
        </w:r>
      </w:hyperlink>
      <w:r w:rsidR="00A72AF5">
        <w:rPr>
          <w:color w:val="000000"/>
          <w:sz w:val="20"/>
          <w:szCs w:val="20"/>
        </w:rPr>
        <w:t xml:space="preserve"> </w:t>
      </w:r>
      <w:r w:rsidRPr="00A87FDE">
        <w:rPr>
          <w:rFonts w:ascii="Calibri" w:hAnsi="Calibri" w:cs="Calibri"/>
          <w:bCs/>
          <w:sz w:val="18"/>
          <w:szCs w:val="18"/>
        </w:rPr>
        <w:t>,</w:t>
      </w:r>
      <w:r w:rsidRPr="00A87FDE">
        <w:rPr>
          <w:rFonts w:ascii="Calibri" w:hAnsi="Calibri" w:cs="Calibri"/>
          <w:sz w:val="18"/>
          <w:szCs w:val="18"/>
        </w:rPr>
        <w:t xml:space="preserve"> gdzie będą udostępniane zmiany i wyjaśnienia treści SWZ oraz inne dokumenty zamówienia związane z postępowaniem </w:t>
      </w:r>
      <w:r w:rsidRPr="00A87FDE">
        <w:rPr>
          <w:rFonts w:ascii="Calibri" w:hAnsi="Calibri" w:cs="Calibri"/>
          <w:bCs/>
          <w:sz w:val="18"/>
          <w:szCs w:val="18"/>
        </w:rPr>
        <w:t>(</w:t>
      </w:r>
      <w:r w:rsidRPr="00A87FDE">
        <w:rPr>
          <w:rFonts w:ascii="Calibri" w:hAnsi="Calibri" w:cs="Calibri"/>
          <w:sz w:val="18"/>
          <w:szCs w:val="18"/>
        </w:rPr>
        <w:t xml:space="preserve">składanie ofert, wyjaśnienia treści SWZ (pytania i odpowiedzi), zmiana treści SWZ, zmiana terminu składania i otwarcia ofert ). </w:t>
      </w:r>
    </w:p>
    <w:p w14:paraId="627DC54F" w14:textId="77777777" w:rsidR="00D8090A" w:rsidRPr="00A87FDE" w:rsidRDefault="00D8090A" w:rsidP="00D8090A">
      <w:pPr>
        <w:jc w:val="both"/>
        <w:rPr>
          <w:rFonts w:ascii="Calibri" w:hAnsi="Calibri" w:cs="Calibri"/>
          <w:sz w:val="18"/>
          <w:szCs w:val="18"/>
        </w:rPr>
      </w:pPr>
    </w:p>
    <w:p w14:paraId="0E0742AA" w14:textId="1B1A3553" w:rsidR="00D8090A" w:rsidRPr="00A87FDE" w:rsidRDefault="00D8090A">
      <w:pPr>
        <w:numPr>
          <w:ilvl w:val="0"/>
          <w:numId w:val="37"/>
        </w:numPr>
        <w:jc w:val="both"/>
        <w:rPr>
          <w:rStyle w:val="Hipercze"/>
          <w:rFonts w:ascii="Calibri" w:hAnsi="Calibri" w:cs="Calibri"/>
          <w:color w:val="auto"/>
          <w:sz w:val="18"/>
          <w:szCs w:val="18"/>
          <w:u w:val="none"/>
        </w:rPr>
      </w:pPr>
      <w:r w:rsidRPr="00A87FDE">
        <w:rPr>
          <w:rFonts w:ascii="Calibri" w:hAnsi="Calibri" w:cs="Calibri"/>
          <w:sz w:val="18"/>
          <w:szCs w:val="18"/>
        </w:rPr>
        <w:t xml:space="preserve">Pozostała korespondencja inna niż wymieniona w pkt. 4 prowadzona jest drogą elektroniczną pod adresem: </w:t>
      </w:r>
      <w:hyperlink r:id="rId16" w:history="1">
        <w:r w:rsidR="00A72AF5" w:rsidRPr="00685762">
          <w:rPr>
            <w:rStyle w:val="Hipercze"/>
            <w:sz w:val="20"/>
            <w:szCs w:val="20"/>
          </w:rPr>
          <w:t>https://gminagarbatka-letnisko.ezamawiajacy.pl</w:t>
        </w:r>
      </w:hyperlink>
      <w:r w:rsidR="00A72AF5">
        <w:rPr>
          <w:color w:val="000000"/>
          <w:sz w:val="20"/>
          <w:szCs w:val="20"/>
        </w:rPr>
        <w:t xml:space="preserve"> </w:t>
      </w:r>
    </w:p>
    <w:p w14:paraId="47953ADD" w14:textId="77777777" w:rsidR="00D8090A" w:rsidRPr="00A87FDE" w:rsidRDefault="00D8090A" w:rsidP="00D8090A">
      <w:pPr>
        <w:jc w:val="both"/>
        <w:rPr>
          <w:rStyle w:val="Hipercze"/>
          <w:rFonts w:ascii="Calibri" w:hAnsi="Calibri" w:cs="Calibri"/>
          <w:color w:val="auto"/>
          <w:sz w:val="18"/>
          <w:szCs w:val="18"/>
          <w:u w:val="none"/>
        </w:rPr>
      </w:pPr>
    </w:p>
    <w:p w14:paraId="43001896" w14:textId="1B435EB9" w:rsidR="00D8090A" w:rsidRPr="00A87FDE" w:rsidRDefault="00D8090A">
      <w:pPr>
        <w:numPr>
          <w:ilvl w:val="0"/>
          <w:numId w:val="37"/>
        </w:numPr>
        <w:jc w:val="both"/>
        <w:rPr>
          <w:rFonts w:ascii="Calibri" w:hAnsi="Calibri" w:cs="Calibri"/>
          <w:sz w:val="18"/>
          <w:szCs w:val="18"/>
        </w:rPr>
      </w:pPr>
      <w:r w:rsidRPr="00A87FDE">
        <w:rPr>
          <w:rStyle w:val="Hipercze"/>
          <w:rFonts w:ascii="Calibri" w:hAnsi="Calibri" w:cs="Calibri"/>
          <w:color w:val="auto"/>
          <w:sz w:val="18"/>
          <w:szCs w:val="18"/>
          <w:u w:val="none"/>
        </w:rPr>
        <w:t xml:space="preserve">Ogłoszenie o zamówieniu opublikowane zostało w BZP oraz zamieszczone pod adresem: </w:t>
      </w:r>
      <w:hyperlink r:id="rId17" w:history="1">
        <w:r w:rsidR="00A72AF5" w:rsidRPr="00685762">
          <w:rPr>
            <w:rStyle w:val="Hipercze"/>
            <w:sz w:val="20"/>
            <w:szCs w:val="20"/>
          </w:rPr>
          <w:t>https://gminagarbatka-letnisko.ezamawiajacy.pl</w:t>
        </w:r>
      </w:hyperlink>
      <w:r w:rsidR="00A72AF5">
        <w:rPr>
          <w:color w:val="000000"/>
          <w:sz w:val="20"/>
          <w:szCs w:val="20"/>
        </w:rPr>
        <w:t xml:space="preserve"> </w:t>
      </w:r>
      <w:r w:rsidR="00A72AF5" w:rsidRPr="00A87FDE">
        <w:rPr>
          <w:rFonts w:ascii="Calibri" w:hAnsi="Calibri" w:cs="Calibri"/>
          <w:b/>
          <w:sz w:val="18"/>
          <w:szCs w:val="18"/>
        </w:rPr>
        <w:t xml:space="preserve"> </w:t>
      </w:r>
      <w:r w:rsidRPr="00A87FDE">
        <w:rPr>
          <w:rFonts w:ascii="Calibri" w:hAnsi="Calibri" w:cs="Calibri"/>
          <w:bCs/>
          <w:sz w:val="18"/>
          <w:szCs w:val="18"/>
        </w:rPr>
        <w:t>, który jest adresem strony prowadzonego postępowania.</w:t>
      </w:r>
    </w:p>
    <w:bookmarkEnd w:id="1"/>
    <w:p w14:paraId="01FEE583" w14:textId="77777777" w:rsidR="00D8090A" w:rsidRPr="00A87FDE" w:rsidRDefault="00D8090A" w:rsidP="00D8090A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AB790C8" w14:textId="77777777" w:rsidR="00D8090A" w:rsidRPr="00A87FDE" w:rsidRDefault="00D8090A" w:rsidP="00D8090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87FDE">
        <w:rPr>
          <w:rFonts w:asciiTheme="minorHAnsi" w:hAnsiTheme="minorHAnsi" w:cstheme="minorHAnsi"/>
          <w:b/>
          <w:sz w:val="18"/>
          <w:szCs w:val="18"/>
        </w:rPr>
        <w:t>OCHRONA DANYCH OSOBOWYCH</w:t>
      </w:r>
    </w:p>
    <w:p w14:paraId="5F3A195B" w14:textId="77777777" w:rsidR="00D8090A" w:rsidRPr="00A87FDE" w:rsidRDefault="00D8090A" w:rsidP="00D8090A">
      <w:pPr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2EB9A97" w14:textId="77777777" w:rsidR="00D8090A" w:rsidRPr="00A87FDE" w:rsidRDefault="00D8090A" w:rsidP="00D8090A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bookmarkStart w:id="2" w:name="_Hlk64561284"/>
      <w:r w:rsidRPr="00A87FDE">
        <w:rPr>
          <w:rFonts w:asciiTheme="minorHAnsi" w:hAnsiTheme="minorHAnsi" w:cstheme="minorHAnsi"/>
          <w:sz w:val="18"/>
          <w:szCs w:val="18"/>
        </w:rPr>
        <w:t>Zgodnie z art. 1</w:t>
      </w:r>
      <w:r w:rsidRPr="00A87FDE">
        <w:rPr>
          <w:rFonts w:asciiTheme="minorHAnsi" w:hAnsiTheme="minorHAnsi" w:cstheme="minorHAnsi"/>
          <w:bCs/>
          <w:sz w:val="18"/>
          <w:szCs w:val="18"/>
        </w:rPr>
        <w:t xml:space="preserve">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dnia 4 maja 2016, str. 1), zwanym dalej „RODO”, Zamawiający  informuję, że: </w:t>
      </w:r>
    </w:p>
    <w:p w14:paraId="3396673A" w14:textId="30B2CA24" w:rsidR="00D8090A" w:rsidRPr="00A87FDE" w:rsidRDefault="00D8090A" w:rsidP="00D8090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bookmarkStart w:id="3" w:name="_Hlk66031149"/>
      <w:r w:rsidRPr="00A87FDE">
        <w:rPr>
          <w:rFonts w:asciiTheme="minorHAnsi" w:hAnsiTheme="minorHAnsi" w:cstheme="minorHAnsi"/>
          <w:bCs/>
          <w:sz w:val="18"/>
          <w:szCs w:val="18"/>
        </w:rPr>
        <w:t xml:space="preserve">Administratorem Pani/Pana danych osobowych jest </w:t>
      </w:r>
      <w:bookmarkEnd w:id="3"/>
      <w:r w:rsidR="00A72AF5">
        <w:rPr>
          <w:rFonts w:asciiTheme="minorHAnsi" w:hAnsiTheme="minorHAnsi" w:cstheme="minorHAnsi"/>
          <w:bCs/>
          <w:sz w:val="18"/>
          <w:szCs w:val="18"/>
        </w:rPr>
        <w:t>Zamawiający</w:t>
      </w:r>
    </w:p>
    <w:p w14:paraId="2C02E3C7" w14:textId="3FFACC0B" w:rsidR="00D8090A" w:rsidRPr="00A87FDE" w:rsidRDefault="00D8090A" w:rsidP="00D8090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bCs/>
          <w:sz w:val="18"/>
          <w:szCs w:val="18"/>
        </w:rPr>
        <w:t xml:space="preserve">W sprawach związanych z przetwarzaniem danych osobowych można kontaktować  się z Inspektorem Ochrony Danych, za pośrednictwem adresu  </w:t>
      </w:r>
      <w:r w:rsidRPr="00A72AF5">
        <w:rPr>
          <w:rFonts w:asciiTheme="minorHAnsi" w:hAnsiTheme="minorHAnsi" w:cstheme="minorHAnsi"/>
          <w:bCs/>
          <w:sz w:val="18"/>
          <w:szCs w:val="18"/>
        </w:rPr>
        <w:t xml:space="preserve">e-mail: </w:t>
      </w:r>
      <w:hyperlink r:id="rId18" w:history="1">
        <w:r w:rsidR="00A72AF5" w:rsidRPr="00CD4229">
          <w:rPr>
            <w:color w:val="0000FF"/>
            <w:sz w:val="18"/>
            <w:szCs w:val="18"/>
            <w:u w:val="single"/>
          </w:rPr>
          <w:t>inspektor@cbi24.pl</w:t>
        </w:r>
      </w:hyperlink>
    </w:p>
    <w:p w14:paraId="05E91C9E" w14:textId="77777777" w:rsidR="00D8090A" w:rsidRPr="00A87FDE" w:rsidRDefault="00D8090A" w:rsidP="00D8090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bCs/>
          <w:sz w:val="18"/>
          <w:szCs w:val="18"/>
        </w:rPr>
        <w:t>Pani/Pana dane osobowe przetwarzane będą na podstawie art. 6 ust. 1 lit. c RODO w celu związanym z przedmiotowym postępowaniem o udzielenie zamówienia publicznego prowadzonym w trybie podstawowym oraz w celu archiwizacji.</w:t>
      </w:r>
    </w:p>
    <w:p w14:paraId="5AFB8C46" w14:textId="77777777" w:rsidR="00D8090A" w:rsidRPr="00A87FDE" w:rsidRDefault="00D8090A" w:rsidP="00D8090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Podstawę prawną przetwarzania danych osobowych stanowi ustawa Prawo zamówień publicznych. Obowiązek podania przez Panią/Pana danych osobowych bezpośrednio Pani/Pana dotyczących jest wymogiem ustawowym określonym w przepisach ustawy </w:t>
      </w:r>
      <w:proofErr w:type="spellStart"/>
      <w:r w:rsidRPr="00A87FDE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A87FDE">
        <w:rPr>
          <w:rFonts w:asciiTheme="minorHAnsi" w:hAnsiTheme="minorHAnsi" w:cstheme="minorHAnsi"/>
          <w:sz w:val="18"/>
          <w:szCs w:val="18"/>
        </w:rPr>
        <w:t>, związanym z udziałem w postępowaniu o udzielenie zamówienia publicznego.</w:t>
      </w:r>
    </w:p>
    <w:p w14:paraId="7F414014" w14:textId="77777777" w:rsidR="00D8090A" w:rsidRPr="00A87FDE" w:rsidRDefault="00D8090A" w:rsidP="00D8090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bCs/>
          <w:sz w:val="18"/>
          <w:szCs w:val="18"/>
        </w:rPr>
        <w:t>Odbiorcami Pani/Pana danych osobowych będą osoby lub podmioty, którym udostępniona zostanie dokumentacja postępowania w oparciu o art. 74 ustawy z dnia 11 września 2019 r. – Prawo zamówień publicznych, a także podmioty przetwarzające dane na podstawie zawartych umów.</w:t>
      </w:r>
    </w:p>
    <w:p w14:paraId="054439A1" w14:textId="77777777" w:rsidR="00D8090A" w:rsidRPr="00A87FDE" w:rsidRDefault="00D8090A" w:rsidP="00D8090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Pani/Pana dane </w:t>
      </w:r>
      <w:r w:rsidRPr="00A87FDE">
        <w:rPr>
          <w:rFonts w:asciiTheme="minorHAnsi" w:hAnsiTheme="minorHAnsi" w:cstheme="minorHAnsi"/>
          <w:bCs/>
          <w:sz w:val="18"/>
          <w:szCs w:val="18"/>
        </w:rPr>
        <w:t xml:space="preserve">osobowe będą przechowane, zgodnie z art. 78 ust. 1 </w:t>
      </w:r>
      <w:proofErr w:type="spellStart"/>
      <w:r w:rsidRPr="00A87FDE">
        <w:rPr>
          <w:rFonts w:asciiTheme="minorHAnsi" w:hAnsiTheme="minorHAnsi" w:cstheme="minorHAnsi"/>
          <w:bCs/>
          <w:sz w:val="18"/>
          <w:szCs w:val="18"/>
        </w:rPr>
        <w:t>Pzp</w:t>
      </w:r>
      <w:proofErr w:type="spellEnd"/>
      <w:r w:rsidRPr="00A87FDE">
        <w:rPr>
          <w:rFonts w:asciiTheme="minorHAnsi" w:hAnsiTheme="minorHAnsi" w:cstheme="minorHAnsi"/>
          <w:bCs/>
          <w:sz w:val="18"/>
          <w:szCs w:val="18"/>
        </w:rPr>
        <w:t xml:space="preserve"> przez okres 5 lat od dnia zakończenia postępowania o udzielenie zamówienia, a jeżeli czas trwania umowy przekracza 4 lata, okres przechowywania obejmuje cały czas trwania umowy, oraz przez okres wynikający z przepisów szczególnych dotyczących archiwizacji i wynikający z umów o dofinansowanie. Okresy te dotyczą również Wykonawców, którzy złożyli oferty i nie zostały one uznane, jako najkorzystniejsze (nie zawarto z tymi Wykonawcami umowy).</w:t>
      </w:r>
    </w:p>
    <w:p w14:paraId="25637A6E" w14:textId="77777777" w:rsidR="00D8090A" w:rsidRPr="00A87FDE" w:rsidRDefault="00D8090A" w:rsidP="00D8090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>W odniesieniu do Pani/Pana danych osobowych decyzje nie będą podejmowane w sposób zautomatyzowany, stosownie do art. 22 RODO.</w:t>
      </w:r>
    </w:p>
    <w:p w14:paraId="745C967D" w14:textId="77777777" w:rsidR="00D8090A" w:rsidRPr="00A87FDE" w:rsidRDefault="00D8090A" w:rsidP="00D8090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>Posiada Pani/Pan prawo:</w:t>
      </w:r>
    </w:p>
    <w:p w14:paraId="1F063305" w14:textId="77777777" w:rsidR="00D8090A" w:rsidRPr="00A87FDE" w:rsidRDefault="00D8090A" w:rsidP="00D8090A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>dostępu do danych osobowych Pani/Pana,</w:t>
      </w:r>
    </w:p>
    <w:p w14:paraId="4BE0192A" w14:textId="77777777" w:rsidR="00D8090A" w:rsidRPr="00A87FDE" w:rsidRDefault="00D8090A" w:rsidP="00D8090A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lastRenderedPageBreak/>
        <w:t xml:space="preserve">   do sprostowania Pani/Pana danych osobowych (</w:t>
      </w:r>
      <w:r w:rsidRPr="00A87FDE">
        <w:rPr>
          <w:rFonts w:asciiTheme="minorHAnsi" w:hAnsiTheme="minorHAnsi" w:cstheme="minorHAnsi"/>
          <w:i/>
          <w:sz w:val="18"/>
          <w:szCs w:val="18"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 w:rsidRPr="00A87FDE">
        <w:rPr>
          <w:rFonts w:asciiTheme="minorHAnsi" w:hAnsiTheme="minorHAnsi" w:cstheme="minorHAnsi"/>
          <w:i/>
          <w:sz w:val="18"/>
          <w:szCs w:val="18"/>
        </w:rPr>
        <w:t>Pzp</w:t>
      </w:r>
      <w:proofErr w:type="spellEnd"/>
      <w:r w:rsidRPr="00A87FDE">
        <w:rPr>
          <w:rFonts w:asciiTheme="minorHAnsi" w:hAnsiTheme="minorHAnsi" w:cstheme="minorHAnsi"/>
          <w:i/>
          <w:sz w:val="18"/>
          <w:szCs w:val="18"/>
        </w:rPr>
        <w:t xml:space="preserve"> oraz nie może naruszać integralności protokołu oraz jego załączników)</w:t>
      </w:r>
    </w:p>
    <w:p w14:paraId="6F322BA2" w14:textId="77777777" w:rsidR="00D8090A" w:rsidRPr="00A87FDE" w:rsidRDefault="00D8090A" w:rsidP="00D8090A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   żądania od administratora ograniczenia przetwarzania danych osobowych z zastrzeżeniem okresu trwania postępowania o udzielenie zamówienia publicznego lub konkursu oraz przypadków, o których mowa w art. 18 ust. 2 RODO,</w:t>
      </w:r>
    </w:p>
    <w:p w14:paraId="72C0DBB6" w14:textId="77777777" w:rsidR="00D8090A" w:rsidRPr="00A87FDE" w:rsidRDefault="00D8090A" w:rsidP="00D8090A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color w:val="000000"/>
          <w:sz w:val="18"/>
          <w:szCs w:val="18"/>
        </w:rPr>
        <w:t xml:space="preserve">    do </w:t>
      </w:r>
      <w:r w:rsidRPr="00A87FDE">
        <w:rPr>
          <w:rFonts w:asciiTheme="minorHAnsi" w:hAnsiTheme="minorHAnsi" w:cstheme="minorHAnsi"/>
          <w:sz w:val="18"/>
          <w:szCs w:val="18"/>
        </w:rPr>
        <w:t>wniesienia skargi do Prezesa Urzędu Ochrony Danych Osobowych, gdy uzna Pani/Pan, że przetwarzanie danych osobowych Pani/Pana dotyczących narusza przepisy RODO.</w:t>
      </w:r>
    </w:p>
    <w:p w14:paraId="6BB9CAAD" w14:textId="77777777" w:rsidR="00D8090A" w:rsidRPr="00A87FDE" w:rsidRDefault="00D8090A" w:rsidP="00D8090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>Nie przysługuje Pani/Panu:</w:t>
      </w:r>
    </w:p>
    <w:p w14:paraId="51A14EE6" w14:textId="77777777" w:rsidR="00D8090A" w:rsidRPr="00A87FDE" w:rsidRDefault="00D8090A" w:rsidP="00D8090A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    w związku z art. 17 ust. 3 lit. b, d lub e RODO prawo do usunięcia danych osobowych,</w:t>
      </w:r>
    </w:p>
    <w:p w14:paraId="345CB7BB" w14:textId="77777777" w:rsidR="00D8090A" w:rsidRPr="00A87FDE" w:rsidRDefault="00D8090A" w:rsidP="00D8090A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    prawo do przenoszenia danych osobowych, o których mowa w art. 20  RODO,</w:t>
      </w:r>
    </w:p>
    <w:p w14:paraId="6401432B" w14:textId="77777777" w:rsidR="00D8090A" w:rsidRPr="00A87FDE" w:rsidRDefault="00D8090A" w:rsidP="00D8090A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    na podstawie art. 21 RODO prawo sprzeciwu wobec przetwarzania danych osobowych, gdyż podstawą przetwarzania Pani/Pana danych osobowych jest art. 6 ust. 1 lit. c RODO</w:t>
      </w:r>
    </w:p>
    <w:p w14:paraId="1F7AB857" w14:textId="77777777" w:rsidR="00D8090A" w:rsidRPr="00A87FDE" w:rsidRDefault="00D8090A" w:rsidP="00D8090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>Przysługuje Pani/Panu prawo wniesienia skargi do organu nadzorczego na niezgodne z ROD przetwarzanie Pani/Pana danych osobowych przez administratora.</w:t>
      </w:r>
    </w:p>
    <w:p w14:paraId="41FEB4C7" w14:textId="77777777" w:rsidR="00D8090A" w:rsidRPr="00A87FDE" w:rsidRDefault="00D8090A" w:rsidP="00D8090A">
      <w:pPr>
        <w:ind w:left="1068"/>
        <w:jc w:val="both"/>
        <w:rPr>
          <w:rFonts w:asciiTheme="minorHAnsi" w:hAnsiTheme="minorHAnsi" w:cstheme="minorHAnsi"/>
          <w:sz w:val="18"/>
          <w:szCs w:val="18"/>
        </w:rPr>
      </w:pPr>
    </w:p>
    <w:bookmarkEnd w:id="2"/>
    <w:p w14:paraId="636A0198" w14:textId="77777777" w:rsidR="00D8090A" w:rsidRPr="00A87FDE" w:rsidRDefault="00D8090A" w:rsidP="00D8090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87FDE">
        <w:rPr>
          <w:rFonts w:asciiTheme="minorHAnsi" w:hAnsiTheme="minorHAnsi" w:cstheme="minorHAnsi"/>
          <w:b/>
          <w:sz w:val="18"/>
          <w:szCs w:val="18"/>
        </w:rPr>
        <w:t>TRYB UDZIELENIA ZAMÓWIENIA</w:t>
      </w:r>
    </w:p>
    <w:p w14:paraId="74CC131C" w14:textId="77777777" w:rsidR="00D8090A" w:rsidRPr="00A87FDE" w:rsidRDefault="00D8090A" w:rsidP="00D8090A">
      <w:pPr>
        <w:ind w:left="502" w:hanging="36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40612C8" w14:textId="17E8E4A6" w:rsidR="00D8090A" w:rsidRPr="00A87FDE" w:rsidRDefault="00D8090A" w:rsidP="00D8090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Niniejsze postępowanie prowadzone jest w trybie podstawowym o jakim stanowi art. 275 pkt </w:t>
      </w:r>
      <w:r w:rsidR="00A72AF5">
        <w:rPr>
          <w:rFonts w:asciiTheme="minorHAnsi" w:hAnsiTheme="minorHAnsi" w:cstheme="minorHAnsi"/>
          <w:sz w:val="18"/>
          <w:szCs w:val="18"/>
        </w:rPr>
        <w:t>1</w:t>
      </w:r>
      <w:r w:rsidRPr="00A87FDE">
        <w:rPr>
          <w:rFonts w:asciiTheme="minorHAnsi" w:hAnsiTheme="minorHAnsi" w:cstheme="minorHAnsi"/>
          <w:sz w:val="18"/>
          <w:szCs w:val="18"/>
        </w:rPr>
        <w:t xml:space="preserve"> ustawy </w:t>
      </w:r>
      <w:proofErr w:type="spellStart"/>
      <w:r w:rsidRPr="00A87FDE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A87FDE">
        <w:rPr>
          <w:rFonts w:asciiTheme="minorHAnsi" w:hAnsiTheme="minorHAnsi" w:cstheme="minorHAnsi"/>
          <w:sz w:val="18"/>
          <w:szCs w:val="18"/>
        </w:rPr>
        <w:t xml:space="preserve"> oraz wg niniejszej Specyfikacji Warunków Zamówienia, zwanej dalej „SWZ”.</w:t>
      </w:r>
    </w:p>
    <w:p w14:paraId="4586EDCE" w14:textId="7C48479D" w:rsidR="00D8090A" w:rsidRPr="00673306" w:rsidRDefault="00D8090A" w:rsidP="00D22A42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673306">
        <w:rPr>
          <w:rFonts w:asciiTheme="minorHAnsi" w:hAnsiTheme="minorHAnsi" w:cstheme="minorHAnsi"/>
          <w:sz w:val="18"/>
          <w:szCs w:val="18"/>
        </w:rPr>
        <w:t xml:space="preserve">Zamawiający przewiduje wybór najkorzystniejszej oferty </w:t>
      </w:r>
      <w:r w:rsidR="00D22A42" w:rsidRPr="00673306">
        <w:rPr>
          <w:rFonts w:asciiTheme="minorHAnsi" w:hAnsiTheme="minorHAnsi" w:cstheme="minorHAnsi"/>
          <w:sz w:val="18"/>
          <w:szCs w:val="18"/>
        </w:rPr>
        <w:t>bez</w:t>
      </w:r>
      <w:r w:rsidRPr="00673306">
        <w:rPr>
          <w:rFonts w:asciiTheme="minorHAnsi" w:hAnsiTheme="minorHAnsi" w:cstheme="minorHAnsi"/>
          <w:sz w:val="18"/>
          <w:szCs w:val="18"/>
        </w:rPr>
        <w:t xml:space="preserve"> prowadzenia negocjacji. Procedurę dotyczącą </w:t>
      </w:r>
      <w:r w:rsidR="00D22A42" w:rsidRPr="00673306">
        <w:rPr>
          <w:rFonts w:asciiTheme="minorHAnsi" w:hAnsiTheme="minorHAnsi" w:cstheme="minorHAnsi"/>
          <w:sz w:val="18"/>
          <w:szCs w:val="18"/>
        </w:rPr>
        <w:t xml:space="preserve"> </w:t>
      </w:r>
      <w:r w:rsidRPr="00673306">
        <w:rPr>
          <w:rFonts w:asciiTheme="minorHAnsi" w:hAnsiTheme="minorHAnsi" w:cstheme="minorHAnsi"/>
          <w:sz w:val="18"/>
          <w:szCs w:val="18"/>
        </w:rPr>
        <w:t xml:space="preserve">opisano w Rozdziale XXI SWZ. </w:t>
      </w:r>
    </w:p>
    <w:p w14:paraId="645DCA7B" w14:textId="77777777" w:rsidR="00D8090A" w:rsidRPr="00A87FDE" w:rsidRDefault="00D8090A" w:rsidP="00D8090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Szacunkowa wartość przedmiotowego zamówienia nie przekracza progów unijnych, o jakich mowa w art. 3 ustawy </w:t>
      </w:r>
      <w:proofErr w:type="spellStart"/>
      <w:r w:rsidRPr="00A87FDE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A87FDE">
        <w:rPr>
          <w:rFonts w:asciiTheme="minorHAnsi" w:hAnsiTheme="minorHAnsi" w:cstheme="minorHAnsi"/>
          <w:sz w:val="18"/>
          <w:szCs w:val="18"/>
        </w:rPr>
        <w:t>.</w:t>
      </w:r>
    </w:p>
    <w:p w14:paraId="7D2DB7EE" w14:textId="77777777" w:rsidR="00D8090A" w:rsidRPr="00A87FDE" w:rsidRDefault="00D8090A" w:rsidP="00D8090A">
      <w:pPr>
        <w:pStyle w:val="rozdzia"/>
        <w:numPr>
          <w:ilvl w:val="0"/>
          <w:numId w:val="8"/>
        </w:numPr>
        <w:spacing w:before="0"/>
        <w:ind w:left="714" w:hanging="357"/>
        <w:rPr>
          <w:rFonts w:ascii="Calibri" w:hAnsi="Calibri"/>
          <w:b w:val="0"/>
          <w:sz w:val="18"/>
          <w:szCs w:val="18"/>
        </w:rPr>
      </w:pPr>
      <w:r w:rsidRPr="00A87FDE">
        <w:rPr>
          <w:rFonts w:ascii="Calibri" w:hAnsi="Calibri"/>
          <w:b w:val="0"/>
          <w:sz w:val="18"/>
          <w:szCs w:val="18"/>
        </w:rPr>
        <w:t xml:space="preserve">Zgodnie z art. 310 pkt 1 </w:t>
      </w:r>
      <w:proofErr w:type="spellStart"/>
      <w:r w:rsidRPr="00A87FDE">
        <w:rPr>
          <w:rFonts w:ascii="Calibri" w:hAnsi="Calibri"/>
          <w:b w:val="0"/>
          <w:sz w:val="18"/>
          <w:szCs w:val="18"/>
        </w:rPr>
        <w:t>Pzp</w:t>
      </w:r>
      <w:proofErr w:type="spellEnd"/>
      <w:r w:rsidRPr="00A87FDE">
        <w:rPr>
          <w:rFonts w:ascii="Calibri" w:hAnsi="Calibri"/>
          <w:b w:val="0"/>
          <w:sz w:val="18"/>
          <w:szCs w:val="18"/>
        </w:rPr>
        <w:t xml:space="preserve"> Zamawiający </w:t>
      </w:r>
      <w:r w:rsidRPr="00A87FDE">
        <w:rPr>
          <w:rFonts w:ascii="Calibri" w:hAnsi="Calibri"/>
          <w:b w:val="0"/>
          <w:sz w:val="18"/>
          <w:szCs w:val="18"/>
          <w:u w:val="single"/>
        </w:rPr>
        <w:t>przewiduje</w:t>
      </w:r>
      <w:r w:rsidRPr="00A87FDE">
        <w:rPr>
          <w:rFonts w:ascii="Calibri" w:hAnsi="Calibri"/>
          <w:b w:val="0"/>
          <w:sz w:val="18"/>
          <w:szCs w:val="18"/>
        </w:rPr>
        <w:t xml:space="preserve"> możliwość unieważnienia przedmiotowego postępowania, jeżeli środki, które Zamawiający zamierzał przeznaczyć na sfinansowanie całości lub części zamówienia nie zostały mu przyznane.</w:t>
      </w:r>
    </w:p>
    <w:p w14:paraId="5DF63133" w14:textId="77777777" w:rsidR="00D8090A" w:rsidRPr="00A87FDE" w:rsidRDefault="00D8090A" w:rsidP="00D8090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>Zamawiający nie przewiduje aukcji elektronicznej.</w:t>
      </w:r>
    </w:p>
    <w:p w14:paraId="48CA6897" w14:textId="77777777" w:rsidR="00D8090A" w:rsidRPr="00A87FDE" w:rsidRDefault="00D8090A" w:rsidP="00D8090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>Zamawiający nie przewiduje złożenia oferty w postaci katalogów elektronicznych.</w:t>
      </w:r>
    </w:p>
    <w:p w14:paraId="181B3463" w14:textId="77777777" w:rsidR="00D8090A" w:rsidRPr="00A87FDE" w:rsidRDefault="00D8090A" w:rsidP="00D8090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>Zamawiający nie prowadzi postępowania w celu zawarcia umowy ramowej.</w:t>
      </w:r>
    </w:p>
    <w:p w14:paraId="66B57109" w14:textId="77777777" w:rsidR="00D8090A" w:rsidRPr="00A87FDE" w:rsidRDefault="00D8090A" w:rsidP="00D8090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Zamawiający nie zastrzega możliwości ubiegania się o udzielenie zamówienia wyłącznie przez Wykonawców, </w:t>
      </w:r>
      <w:r w:rsidRPr="00A87FDE">
        <w:rPr>
          <w:rFonts w:asciiTheme="minorHAnsi" w:hAnsiTheme="minorHAnsi" w:cstheme="minorHAnsi"/>
          <w:sz w:val="18"/>
          <w:szCs w:val="18"/>
        </w:rPr>
        <w:br/>
        <w:t xml:space="preserve">o których mowa w art. 94 </w:t>
      </w:r>
      <w:proofErr w:type="spellStart"/>
      <w:r w:rsidRPr="00A87FDE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A87FDE">
        <w:rPr>
          <w:rFonts w:asciiTheme="minorHAnsi" w:hAnsiTheme="minorHAnsi" w:cstheme="minorHAnsi"/>
          <w:sz w:val="18"/>
          <w:szCs w:val="18"/>
        </w:rPr>
        <w:t>.</w:t>
      </w:r>
    </w:p>
    <w:p w14:paraId="59BE5384" w14:textId="77777777" w:rsidR="00D8090A" w:rsidRPr="00A87FDE" w:rsidRDefault="00D8090A" w:rsidP="00D8090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26.06.1974 r. – Kodeks pracy (tekst jedn. Dz.U z 202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A87FDE">
        <w:rPr>
          <w:rFonts w:asciiTheme="minorHAnsi" w:hAnsiTheme="minorHAnsi" w:cstheme="minorHAnsi"/>
          <w:sz w:val="18"/>
          <w:szCs w:val="18"/>
        </w:rPr>
        <w:t xml:space="preserve"> r. poz. </w:t>
      </w:r>
      <w:r>
        <w:rPr>
          <w:rFonts w:asciiTheme="minorHAnsi" w:hAnsiTheme="minorHAnsi" w:cstheme="minorHAnsi"/>
          <w:sz w:val="18"/>
          <w:szCs w:val="18"/>
        </w:rPr>
        <w:t>1465</w:t>
      </w:r>
      <w:r w:rsidRPr="00A87FDE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obejmują czynności związane z wykonaniem robót objętych zamówieniem , w tym czynności związane z wykonywaniem robót:</w:t>
      </w:r>
    </w:p>
    <w:p w14:paraId="7596C258" w14:textId="77777777" w:rsidR="00D8090A" w:rsidRPr="00673306" w:rsidRDefault="00D8090A" w:rsidP="00D8090A">
      <w:pPr>
        <w:ind w:left="720" w:firstLine="144"/>
        <w:jc w:val="both"/>
        <w:rPr>
          <w:rFonts w:asciiTheme="minorHAnsi" w:hAnsiTheme="minorHAnsi" w:cstheme="minorHAnsi"/>
          <w:sz w:val="18"/>
          <w:szCs w:val="18"/>
        </w:rPr>
      </w:pPr>
      <w:bookmarkStart w:id="4" w:name="_Hlk70983136"/>
      <w:r w:rsidRPr="00A87FDE">
        <w:rPr>
          <w:rFonts w:asciiTheme="minorHAnsi" w:hAnsiTheme="minorHAnsi" w:cstheme="minorHAnsi"/>
          <w:sz w:val="18"/>
          <w:szCs w:val="18"/>
        </w:rPr>
        <w:t xml:space="preserve">- </w:t>
      </w:r>
      <w:r w:rsidRPr="00673306">
        <w:rPr>
          <w:rFonts w:asciiTheme="minorHAnsi" w:hAnsiTheme="minorHAnsi" w:cstheme="minorHAnsi"/>
          <w:sz w:val="18"/>
          <w:szCs w:val="18"/>
        </w:rPr>
        <w:t>rozbiórkowych, przygotowawczych,</w:t>
      </w:r>
    </w:p>
    <w:p w14:paraId="33AAB08B" w14:textId="77777777" w:rsidR="00D8090A" w:rsidRPr="00673306" w:rsidRDefault="00D8090A" w:rsidP="00D8090A">
      <w:pPr>
        <w:ind w:left="720" w:firstLine="144"/>
        <w:jc w:val="both"/>
        <w:rPr>
          <w:rFonts w:asciiTheme="minorHAnsi" w:hAnsiTheme="minorHAnsi" w:cstheme="minorHAnsi"/>
          <w:sz w:val="18"/>
          <w:szCs w:val="18"/>
        </w:rPr>
      </w:pPr>
      <w:r w:rsidRPr="00673306">
        <w:rPr>
          <w:rFonts w:asciiTheme="minorHAnsi" w:hAnsiTheme="minorHAnsi" w:cstheme="minorHAnsi"/>
          <w:sz w:val="18"/>
          <w:szCs w:val="18"/>
        </w:rPr>
        <w:t>- ziemnych,</w:t>
      </w:r>
    </w:p>
    <w:p w14:paraId="364380AA" w14:textId="77777777" w:rsidR="00D8090A" w:rsidRPr="00673306" w:rsidRDefault="00D8090A" w:rsidP="00D8090A">
      <w:pPr>
        <w:ind w:left="720" w:firstLine="144"/>
        <w:jc w:val="both"/>
        <w:rPr>
          <w:rFonts w:asciiTheme="minorHAnsi" w:hAnsiTheme="minorHAnsi" w:cstheme="minorHAnsi"/>
          <w:sz w:val="18"/>
          <w:szCs w:val="18"/>
        </w:rPr>
      </w:pPr>
      <w:r w:rsidRPr="00673306">
        <w:rPr>
          <w:rFonts w:asciiTheme="minorHAnsi" w:hAnsiTheme="minorHAnsi" w:cstheme="minorHAnsi"/>
          <w:sz w:val="18"/>
          <w:szCs w:val="18"/>
        </w:rPr>
        <w:t>- budowlan</w:t>
      </w:r>
      <w:r w:rsidR="003F2D2E" w:rsidRPr="00673306">
        <w:rPr>
          <w:rFonts w:asciiTheme="minorHAnsi" w:hAnsiTheme="minorHAnsi" w:cstheme="minorHAnsi"/>
          <w:sz w:val="18"/>
          <w:szCs w:val="18"/>
        </w:rPr>
        <w:t>o-konstrukcyjnych</w:t>
      </w:r>
      <w:r w:rsidRPr="00673306">
        <w:rPr>
          <w:rFonts w:asciiTheme="minorHAnsi" w:hAnsiTheme="minorHAnsi" w:cstheme="minorHAnsi"/>
          <w:sz w:val="18"/>
          <w:szCs w:val="18"/>
        </w:rPr>
        <w:t>,</w:t>
      </w:r>
    </w:p>
    <w:p w14:paraId="56ABCE20" w14:textId="77777777" w:rsidR="00D8090A" w:rsidRPr="00673306" w:rsidRDefault="00D8090A" w:rsidP="00D8090A">
      <w:pPr>
        <w:ind w:left="720" w:firstLine="144"/>
        <w:jc w:val="both"/>
        <w:rPr>
          <w:rFonts w:asciiTheme="minorHAnsi" w:hAnsiTheme="minorHAnsi" w:cstheme="minorHAnsi"/>
          <w:sz w:val="18"/>
          <w:szCs w:val="18"/>
        </w:rPr>
      </w:pPr>
      <w:r w:rsidRPr="00673306">
        <w:rPr>
          <w:rFonts w:asciiTheme="minorHAnsi" w:hAnsiTheme="minorHAnsi" w:cstheme="minorHAnsi"/>
          <w:sz w:val="18"/>
          <w:szCs w:val="18"/>
        </w:rPr>
        <w:t xml:space="preserve">- montażowych, </w:t>
      </w:r>
    </w:p>
    <w:p w14:paraId="180F8FB3" w14:textId="77777777" w:rsidR="003F2D2E" w:rsidRDefault="003F2D2E" w:rsidP="00D8090A">
      <w:pPr>
        <w:ind w:left="720" w:firstLine="144"/>
        <w:jc w:val="both"/>
        <w:rPr>
          <w:rFonts w:asciiTheme="minorHAnsi" w:hAnsiTheme="minorHAnsi" w:cstheme="minorHAnsi"/>
          <w:sz w:val="18"/>
          <w:szCs w:val="18"/>
        </w:rPr>
      </w:pPr>
      <w:r w:rsidRPr="00673306">
        <w:rPr>
          <w:rFonts w:asciiTheme="minorHAnsi" w:hAnsiTheme="minorHAnsi" w:cstheme="minorHAnsi"/>
          <w:sz w:val="18"/>
          <w:szCs w:val="18"/>
        </w:rPr>
        <w:t>-instalacyjnych,</w:t>
      </w:r>
    </w:p>
    <w:p w14:paraId="5045A12C" w14:textId="5CFC0EDF" w:rsidR="008A2B6B" w:rsidRPr="00673306" w:rsidRDefault="008A2B6B" w:rsidP="00D8090A">
      <w:pPr>
        <w:ind w:left="720" w:firstLine="144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- wykończeniowych</w:t>
      </w:r>
    </w:p>
    <w:bookmarkEnd w:id="4"/>
    <w:p w14:paraId="673006C9" w14:textId="77777777" w:rsidR="00D8090A" w:rsidRPr="00A87FDE" w:rsidRDefault="00D8090A" w:rsidP="00D8090A">
      <w:pPr>
        <w:ind w:left="720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Powyższy wymóg nie dotyczy osób odnośnie, których Wykonawca wykaże, że ww. czynności nie będą </w:t>
      </w:r>
      <w:r w:rsidRPr="00A87FDE">
        <w:rPr>
          <w:rFonts w:asciiTheme="minorHAnsi" w:hAnsiTheme="minorHAnsi" w:cstheme="minorHAnsi"/>
          <w:sz w:val="18"/>
          <w:szCs w:val="18"/>
        </w:rPr>
        <w:br/>
        <w:t>w żadnym zakresie wykonywane pod kierownictwem oraz w miejscu i czasie wyznaczonym przez wykonawcę lub podwykonawcę oraz nie ma on zastosowania do osób kierownika budowy i kierowników robót.</w:t>
      </w:r>
    </w:p>
    <w:p w14:paraId="388133AC" w14:textId="77777777" w:rsidR="00D8090A" w:rsidRPr="00A87FDE" w:rsidRDefault="00D8090A" w:rsidP="00D8090A">
      <w:pPr>
        <w:ind w:left="720"/>
        <w:jc w:val="both"/>
        <w:rPr>
          <w:rFonts w:asciiTheme="minorHAnsi" w:hAnsiTheme="minorHAnsi" w:cstheme="minorHAnsi"/>
          <w:strike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Szczegółowe wymagania dotyczące sposobu dokumentowania zatrudnienia oraz kontroli spełniania przez Wykonawcę lub podwykonawcę wymagań dotyczących zatrudnienia na podstawie umowy o pracę oraz postanowienia dotyczące sankcji z tytułu niespełnienia wymagań określonych art. 95 ust. 1 zostały określone we wzorze umowy stanowiącym </w:t>
      </w:r>
      <w:r w:rsidRPr="00A87FDE">
        <w:rPr>
          <w:rFonts w:asciiTheme="minorHAnsi" w:hAnsiTheme="minorHAnsi" w:cstheme="minorHAnsi"/>
          <w:b/>
          <w:bCs/>
          <w:sz w:val="18"/>
          <w:szCs w:val="18"/>
        </w:rPr>
        <w:t>załącznik nr 9</w:t>
      </w:r>
      <w:r w:rsidRPr="00A87FDE">
        <w:rPr>
          <w:rFonts w:asciiTheme="minorHAnsi" w:hAnsiTheme="minorHAnsi" w:cstheme="minorHAnsi"/>
          <w:sz w:val="18"/>
          <w:szCs w:val="18"/>
        </w:rPr>
        <w:t xml:space="preserve"> do SWZ.</w:t>
      </w:r>
    </w:p>
    <w:p w14:paraId="4FA8217A" w14:textId="77777777" w:rsidR="00D8090A" w:rsidRPr="00A87FDE" w:rsidRDefault="00D8090A" w:rsidP="00D8090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Zamawiający nie określa dodatkowych wymagań związanych z zatrudnianiem osób, o których mowa w art. 96 ust. 2 pkt. 2 </w:t>
      </w:r>
      <w:proofErr w:type="spellStart"/>
      <w:r w:rsidRPr="00A87FDE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A87FDE">
        <w:rPr>
          <w:rFonts w:asciiTheme="minorHAnsi" w:hAnsiTheme="minorHAnsi" w:cstheme="minorHAnsi"/>
          <w:sz w:val="18"/>
          <w:szCs w:val="18"/>
        </w:rPr>
        <w:t>.</w:t>
      </w:r>
    </w:p>
    <w:p w14:paraId="001936EA" w14:textId="77777777" w:rsidR="00D8090A" w:rsidRPr="00A87FDE" w:rsidRDefault="00D8090A" w:rsidP="00D8090A">
      <w:pPr>
        <w:pStyle w:val="rozdzia"/>
        <w:numPr>
          <w:ilvl w:val="0"/>
          <w:numId w:val="8"/>
        </w:numPr>
        <w:spacing w:before="0" w:line="276" w:lineRule="auto"/>
        <w:rPr>
          <w:rFonts w:ascii="Calibri" w:hAnsi="Calibri"/>
          <w:b w:val="0"/>
          <w:strike/>
          <w:color w:val="000000" w:themeColor="text1"/>
          <w:sz w:val="18"/>
          <w:szCs w:val="18"/>
        </w:rPr>
      </w:pPr>
      <w:r w:rsidRPr="00A87FDE">
        <w:rPr>
          <w:rFonts w:ascii="Calibri" w:hAnsi="Calibri"/>
          <w:b w:val="0"/>
          <w:color w:val="000000" w:themeColor="text1"/>
          <w:sz w:val="18"/>
          <w:szCs w:val="18"/>
        </w:rPr>
        <w:t xml:space="preserve">Zamawiający nie zastrzega obowiązku osobistego wykonania przez Wykonawcę kluczowych zadań wykonanych przez Wykonawcę o których mowa w art. 60 </w:t>
      </w:r>
      <w:proofErr w:type="spellStart"/>
      <w:r w:rsidRPr="00A87FDE">
        <w:rPr>
          <w:rFonts w:ascii="Calibri" w:hAnsi="Calibri"/>
          <w:b w:val="0"/>
          <w:color w:val="000000" w:themeColor="text1"/>
          <w:sz w:val="18"/>
          <w:szCs w:val="18"/>
        </w:rPr>
        <w:t>Pzp</w:t>
      </w:r>
      <w:proofErr w:type="spellEnd"/>
      <w:r w:rsidRPr="00A87FDE">
        <w:rPr>
          <w:rFonts w:ascii="Calibri" w:hAnsi="Calibri"/>
          <w:b w:val="0"/>
          <w:color w:val="000000" w:themeColor="text1"/>
          <w:sz w:val="18"/>
          <w:szCs w:val="18"/>
        </w:rPr>
        <w:t xml:space="preserve"> i art. 121 </w:t>
      </w:r>
      <w:proofErr w:type="spellStart"/>
      <w:r w:rsidRPr="00A87FDE">
        <w:rPr>
          <w:rFonts w:ascii="Calibri" w:hAnsi="Calibri"/>
          <w:b w:val="0"/>
          <w:color w:val="000000" w:themeColor="text1"/>
          <w:sz w:val="18"/>
          <w:szCs w:val="18"/>
        </w:rPr>
        <w:t>Pzp</w:t>
      </w:r>
      <w:proofErr w:type="spellEnd"/>
      <w:r w:rsidRPr="00A87FDE">
        <w:rPr>
          <w:rFonts w:ascii="Calibri" w:hAnsi="Calibri"/>
          <w:b w:val="0"/>
          <w:color w:val="000000" w:themeColor="text1"/>
          <w:sz w:val="18"/>
          <w:szCs w:val="18"/>
        </w:rPr>
        <w:t>.</w:t>
      </w:r>
    </w:p>
    <w:p w14:paraId="625C7091" w14:textId="77777777" w:rsidR="00D8090A" w:rsidRPr="00A87FDE" w:rsidRDefault="00D8090A" w:rsidP="00D8090A">
      <w:pPr>
        <w:pStyle w:val="rozdzia"/>
        <w:numPr>
          <w:ilvl w:val="0"/>
          <w:numId w:val="8"/>
        </w:numPr>
        <w:spacing w:before="0" w:line="276" w:lineRule="auto"/>
        <w:rPr>
          <w:rFonts w:ascii="Calibri" w:hAnsi="Calibri"/>
          <w:b w:val="0"/>
          <w:color w:val="000000" w:themeColor="text1"/>
          <w:sz w:val="18"/>
          <w:szCs w:val="18"/>
        </w:rPr>
      </w:pPr>
      <w:r w:rsidRPr="00A87FDE">
        <w:rPr>
          <w:rFonts w:ascii="Calibri" w:hAnsi="Calibri"/>
          <w:b w:val="0"/>
          <w:color w:val="000000" w:themeColor="text1"/>
          <w:sz w:val="18"/>
          <w:szCs w:val="18"/>
        </w:rPr>
        <w:t xml:space="preserve">Zamawiający nie przewiduje zwrotu kosztów udziału w postępowaniu z wyjątkiem sytuacji o której mowa w art. 261 </w:t>
      </w:r>
      <w:proofErr w:type="spellStart"/>
      <w:r w:rsidRPr="00A87FDE">
        <w:rPr>
          <w:rFonts w:ascii="Calibri" w:hAnsi="Calibri"/>
          <w:b w:val="0"/>
          <w:color w:val="000000" w:themeColor="text1"/>
          <w:sz w:val="18"/>
          <w:szCs w:val="18"/>
        </w:rPr>
        <w:t>Pzp</w:t>
      </w:r>
      <w:proofErr w:type="spellEnd"/>
      <w:r w:rsidRPr="00A87FDE">
        <w:rPr>
          <w:rFonts w:ascii="Calibri" w:hAnsi="Calibri"/>
          <w:b w:val="0"/>
          <w:color w:val="000000" w:themeColor="text1"/>
          <w:sz w:val="18"/>
          <w:szCs w:val="18"/>
        </w:rPr>
        <w:t>.</w:t>
      </w:r>
    </w:p>
    <w:p w14:paraId="0F576869" w14:textId="77777777" w:rsidR="00D8090A" w:rsidRPr="00A87FDE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74D3D51" w14:textId="77777777" w:rsidR="00D8090A" w:rsidRPr="00A87FDE" w:rsidRDefault="00D8090A" w:rsidP="00D8090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spacing w:after="200"/>
        <w:rPr>
          <w:rFonts w:asciiTheme="minorHAnsi" w:hAnsiTheme="minorHAnsi" w:cstheme="minorHAnsi"/>
          <w:b/>
          <w:sz w:val="18"/>
          <w:szCs w:val="18"/>
        </w:rPr>
      </w:pPr>
      <w:r w:rsidRPr="00A87FDE">
        <w:rPr>
          <w:rFonts w:asciiTheme="minorHAnsi" w:hAnsiTheme="minorHAnsi" w:cstheme="minorHAnsi"/>
          <w:b/>
          <w:sz w:val="18"/>
          <w:szCs w:val="18"/>
        </w:rPr>
        <w:t>OPIS  PRZEDMIOTU  ZAMÓWIENIA</w:t>
      </w:r>
    </w:p>
    <w:p w14:paraId="31B3852A" w14:textId="77777777" w:rsidR="00D8090A" w:rsidRDefault="00D8090A" w:rsidP="0065612F">
      <w:pPr>
        <w:pStyle w:val="rozdzia"/>
        <w:numPr>
          <w:ilvl w:val="0"/>
          <w:numId w:val="0"/>
        </w:numPr>
        <w:spacing w:before="0"/>
        <w:rPr>
          <w:rFonts w:asciiTheme="minorHAnsi" w:hAnsiTheme="minorHAnsi" w:cstheme="minorHAnsi"/>
          <w:b w:val="0"/>
          <w:bCs/>
          <w:sz w:val="18"/>
          <w:szCs w:val="18"/>
        </w:rPr>
      </w:pPr>
      <w:bookmarkStart w:id="5" w:name="_Hlk70871346"/>
      <w:bookmarkStart w:id="6" w:name="_Hlk156178479"/>
    </w:p>
    <w:p w14:paraId="19D1AF9D" w14:textId="6D2149A7" w:rsidR="0040120B" w:rsidRPr="00763308" w:rsidRDefault="0040120B" w:rsidP="0040120B">
      <w:pPr>
        <w:pStyle w:val="rozdzia"/>
        <w:numPr>
          <w:ilvl w:val="0"/>
          <w:numId w:val="9"/>
        </w:numPr>
        <w:spacing w:before="0"/>
        <w:ind w:left="567" w:hanging="425"/>
        <w:rPr>
          <w:rFonts w:asciiTheme="minorHAnsi" w:hAnsiTheme="minorHAnsi" w:cstheme="minorHAnsi"/>
          <w:b w:val="0"/>
          <w:bCs/>
          <w:sz w:val="18"/>
          <w:szCs w:val="18"/>
        </w:rPr>
      </w:pPr>
      <w:r w:rsidRPr="00D330E9">
        <w:rPr>
          <w:rFonts w:asciiTheme="minorHAnsi" w:hAnsiTheme="minorHAnsi" w:cstheme="minorHAnsi"/>
          <w:b w:val="0"/>
          <w:bCs/>
          <w:sz w:val="18"/>
          <w:szCs w:val="18"/>
        </w:rPr>
        <w:t>Przedmiotem zamówienia jest wykonanie zamówienia pn.</w:t>
      </w:r>
      <w:r>
        <w:rPr>
          <w:rFonts w:asciiTheme="minorHAnsi" w:hAnsiTheme="minorHAnsi" w:cstheme="minorHAnsi"/>
          <w:b w:val="0"/>
          <w:bCs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„</w:t>
      </w:r>
      <w:r w:rsidR="005B2898">
        <w:rPr>
          <w:rFonts w:ascii="Calibri" w:hAnsi="Calibri"/>
          <w:sz w:val="18"/>
          <w:szCs w:val="18"/>
        </w:rPr>
        <w:t xml:space="preserve">Termomodernizacja i </w:t>
      </w:r>
      <w:r w:rsidR="005B2898">
        <w:rPr>
          <w:rFonts w:ascii="Calibri" w:hAnsi="Calibri" w:cs="Calibri"/>
          <w:sz w:val="18"/>
          <w:szCs w:val="18"/>
        </w:rPr>
        <w:t xml:space="preserve">modernizacja gminnych budynków użyteczności publicznej </w:t>
      </w:r>
      <w:r>
        <w:rPr>
          <w:rFonts w:ascii="Calibri" w:hAnsi="Calibri" w:cs="Calibri"/>
          <w:sz w:val="18"/>
          <w:szCs w:val="18"/>
        </w:rPr>
        <w:t>”</w:t>
      </w:r>
    </w:p>
    <w:p w14:paraId="1C4AE14B" w14:textId="33A2B577" w:rsidR="0040120B" w:rsidRPr="0040120B" w:rsidRDefault="0040120B" w:rsidP="0040120B">
      <w:pPr>
        <w:pStyle w:val="rozdzia"/>
        <w:numPr>
          <w:ilvl w:val="0"/>
          <w:numId w:val="9"/>
        </w:numPr>
        <w:spacing w:before="0"/>
        <w:ind w:left="567" w:hanging="425"/>
        <w:rPr>
          <w:rFonts w:ascii="Calibri" w:hAnsi="Calibri" w:cs="Calibri"/>
          <w:b w:val="0"/>
          <w:bCs/>
          <w:sz w:val="18"/>
          <w:szCs w:val="18"/>
        </w:rPr>
      </w:pPr>
      <w:r w:rsidRPr="006C1DAB">
        <w:rPr>
          <w:rFonts w:ascii="Calibri" w:hAnsi="Calibri"/>
          <w:sz w:val="18"/>
          <w:szCs w:val="18"/>
        </w:rPr>
        <w:t>Niniejsza inwestycja jest prz</w:t>
      </w:r>
      <w:r>
        <w:rPr>
          <w:rFonts w:ascii="Calibri" w:hAnsi="Calibri"/>
          <w:sz w:val="18"/>
          <w:szCs w:val="18"/>
        </w:rPr>
        <w:t>ewidziana do</w:t>
      </w:r>
      <w:r w:rsidRPr="006C1DAB">
        <w:rPr>
          <w:rFonts w:ascii="Calibri" w:hAnsi="Calibri"/>
          <w:sz w:val="18"/>
          <w:szCs w:val="18"/>
        </w:rPr>
        <w:t xml:space="preserve"> dofinansowania z Programu </w:t>
      </w:r>
      <w:bookmarkStart w:id="7" w:name="_Hlk156051906"/>
      <w:r w:rsidRPr="006C1DAB">
        <w:rPr>
          <w:rFonts w:ascii="Calibri" w:hAnsi="Calibri"/>
          <w:sz w:val="18"/>
          <w:szCs w:val="18"/>
        </w:rPr>
        <w:t xml:space="preserve">Rządowy Fundusz Polski Ład: Program Inwestycji Strategicznych, </w:t>
      </w:r>
      <w:bookmarkEnd w:id="7"/>
      <w:r w:rsidRPr="006C1DAB">
        <w:rPr>
          <w:rFonts w:ascii="Calibri" w:hAnsi="Calibri"/>
          <w:sz w:val="18"/>
          <w:szCs w:val="18"/>
        </w:rPr>
        <w:t xml:space="preserve">zgodnie ze Wstępną Promesą Nr </w:t>
      </w:r>
      <w:r w:rsidRPr="005B2898">
        <w:rPr>
          <w:rFonts w:ascii="Calibri" w:hAnsi="Calibri"/>
          <w:color w:val="FF0000"/>
          <w:sz w:val="18"/>
          <w:szCs w:val="18"/>
        </w:rPr>
        <w:t xml:space="preserve">Edycja </w:t>
      </w:r>
      <w:r w:rsidR="00B645E1">
        <w:rPr>
          <w:rFonts w:ascii="Calibri" w:hAnsi="Calibri"/>
          <w:color w:val="FF0000"/>
          <w:sz w:val="18"/>
          <w:szCs w:val="18"/>
        </w:rPr>
        <w:t>3PGR</w:t>
      </w:r>
      <w:r w:rsidRPr="005B2898">
        <w:rPr>
          <w:rFonts w:ascii="Calibri" w:hAnsi="Calibri"/>
          <w:color w:val="FF0000"/>
          <w:sz w:val="18"/>
          <w:szCs w:val="18"/>
        </w:rPr>
        <w:t>/202</w:t>
      </w:r>
      <w:r w:rsidR="00B645E1">
        <w:rPr>
          <w:rFonts w:ascii="Calibri" w:hAnsi="Calibri"/>
          <w:color w:val="FF0000"/>
          <w:sz w:val="18"/>
          <w:szCs w:val="18"/>
        </w:rPr>
        <w:t>1</w:t>
      </w:r>
      <w:r w:rsidRPr="005B2898">
        <w:rPr>
          <w:rFonts w:ascii="Calibri" w:hAnsi="Calibri"/>
          <w:color w:val="FF0000"/>
          <w:sz w:val="18"/>
          <w:szCs w:val="18"/>
        </w:rPr>
        <w:t>/</w:t>
      </w:r>
      <w:r w:rsidR="00B645E1">
        <w:rPr>
          <w:rFonts w:ascii="Calibri" w:hAnsi="Calibri"/>
          <w:color w:val="FF0000"/>
          <w:sz w:val="18"/>
          <w:szCs w:val="18"/>
        </w:rPr>
        <w:t>2244</w:t>
      </w:r>
      <w:r w:rsidRPr="005B2898">
        <w:rPr>
          <w:rFonts w:ascii="Calibri" w:hAnsi="Calibri"/>
          <w:color w:val="FF0000"/>
          <w:sz w:val="18"/>
          <w:szCs w:val="18"/>
        </w:rPr>
        <w:t>/</w:t>
      </w:r>
      <w:proofErr w:type="spellStart"/>
      <w:r w:rsidRPr="005B2898">
        <w:rPr>
          <w:rFonts w:ascii="Calibri" w:hAnsi="Calibri"/>
          <w:color w:val="FF0000"/>
          <w:sz w:val="18"/>
          <w:szCs w:val="18"/>
        </w:rPr>
        <w:t>PolskiLad</w:t>
      </w:r>
      <w:proofErr w:type="spellEnd"/>
      <w:r>
        <w:rPr>
          <w:rFonts w:ascii="Calibri" w:hAnsi="Calibri"/>
          <w:sz w:val="18"/>
          <w:szCs w:val="18"/>
        </w:rPr>
        <w:t xml:space="preserve">, która określa m.in. źródła finansowania oraz zasady i warunki udzielenia i rozliczenia zmówienia publicznego i dotyczy realizacji przez Gminę Garbatka-Letnisko zamówienia pn.: </w:t>
      </w:r>
      <w:r w:rsidR="005B2898">
        <w:rPr>
          <w:rFonts w:ascii="Calibri" w:hAnsi="Calibri"/>
          <w:sz w:val="18"/>
          <w:szCs w:val="18"/>
        </w:rPr>
        <w:t xml:space="preserve">„Termomodernizacja i </w:t>
      </w:r>
      <w:r w:rsidR="005B2898">
        <w:rPr>
          <w:rFonts w:ascii="Calibri" w:hAnsi="Calibri" w:cs="Calibri"/>
          <w:sz w:val="18"/>
          <w:szCs w:val="18"/>
        </w:rPr>
        <w:t>modernizacja gminnych budynków użyteczności publicznej ”</w:t>
      </w:r>
    </w:p>
    <w:p w14:paraId="69B6D995" w14:textId="498D220E" w:rsidR="00DF23D6" w:rsidRPr="00DF23D6" w:rsidRDefault="00DF23D6" w:rsidP="00DF23D6">
      <w:pPr>
        <w:numPr>
          <w:ilvl w:val="0"/>
          <w:numId w:val="9"/>
        </w:numPr>
        <w:ind w:left="720" w:hanging="36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bookmarkStart w:id="8" w:name="_Hlk127266899"/>
      <w:r w:rsidRPr="00DF23D6">
        <w:rPr>
          <w:rFonts w:asciiTheme="minorHAnsi" w:hAnsiTheme="minorHAnsi" w:cstheme="minorHAnsi"/>
          <w:sz w:val="18"/>
          <w:szCs w:val="18"/>
        </w:rPr>
        <w:t xml:space="preserve">Przedmiotem zamówienia jest </w:t>
      </w:r>
      <w:r w:rsidRPr="00DF23D6">
        <w:rPr>
          <w:rFonts w:asciiTheme="minorHAnsi" w:hAnsiTheme="minorHAnsi" w:cstheme="minorHAnsi"/>
          <w:b/>
          <w:bCs/>
          <w:sz w:val="18"/>
          <w:szCs w:val="18"/>
        </w:rPr>
        <w:t>opracowanie pełnej dokumentacji technicznej, dokumentacji powykonawczej wraz z uzyskaniem wszystkich niezbędnych decyzji i zgód wymaganych przepisami prawa a następnie wykonanie na ich podstawie robót budowalnych</w:t>
      </w:r>
      <w:r w:rsidRPr="00DF23D6">
        <w:rPr>
          <w:rFonts w:asciiTheme="minorHAnsi" w:hAnsiTheme="minorHAnsi" w:cstheme="minorHAnsi"/>
          <w:bCs/>
          <w:sz w:val="18"/>
          <w:szCs w:val="18"/>
        </w:rPr>
        <w:t xml:space="preserve"> dla zadanie pn.:</w:t>
      </w:r>
      <w:r w:rsidR="00130422" w:rsidRPr="00130422">
        <w:rPr>
          <w:rFonts w:ascii="Calibri" w:hAnsi="Calibri"/>
          <w:sz w:val="18"/>
          <w:szCs w:val="18"/>
        </w:rPr>
        <w:t xml:space="preserve"> </w:t>
      </w:r>
      <w:r w:rsidR="00130422" w:rsidRPr="00130422">
        <w:rPr>
          <w:rFonts w:ascii="Calibri" w:hAnsi="Calibri"/>
          <w:b/>
          <w:bCs/>
          <w:sz w:val="18"/>
          <w:szCs w:val="18"/>
        </w:rPr>
        <w:t xml:space="preserve">„Termomodernizacja i </w:t>
      </w:r>
      <w:r w:rsidR="00130422" w:rsidRPr="00130422">
        <w:rPr>
          <w:rFonts w:ascii="Calibri" w:hAnsi="Calibri" w:cs="Calibri"/>
          <w:b/>
          <w:bCs/>
          <w:sz w:val="18"/>
          <w:szCs w:val="18"/>
        </w:rPr>
        <w:t>modernizacja gminnych budynków użyteczności publicznej ”</w:t>
      </w:r>
    </w:p>
    <w:p w14:paraId="26C627D6" w14:textId="77777777" w:rsidR="00DF23D6" w:rsidRPr="00DF23D6" w:rsidRDefault="00DF23D6" w:rsidP="00DF23D6">
      <w:pPr>
        <w:ind w:left="72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1AF2F624" w14:textId="77777777" w:rsidR="00DF23D6" w:rsidRPr="00DF23D6" w:rsidRDefault="00DF23D6" w:rsidP="00DF23D6">
      <w:pPr>
        <w:ind w:left="36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DF23D6">
        <w:rPr>
          <w:rFonts w:asciiTheme="minorHAnsi" w:hAnsiTheme="minorHAnsi" w:cstheme="minorHAnsi"/>
          <w:b/>
          <w:bCs/>
          <w:sz w:val="18"/>
          <w:szCs w:val="18"/>
        </w:rPr>
        <w:lastRenderedPageBreak/>
        <w:t xml:space="preserve">1) „Termomodernizacja budynku Urzędu Gminy w Garbatce-Letnisko” oraz wymiana kotłów centralnego ogrzewania w następujących budynkach: </w:t>
      </w:r>
    </w:p>
    <w:p w14:paraId="75D97BCC" w14:textId="77777777" w:rsidR="00DF23D6" w:rsidRPr="00DF23D6" w:rsidRDefault="00DF23D6" w:rsidP="00DF23D6">
      <w:pPr>
        <w:ind w:left="108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DF23D6">
        <w:rPr>
          <w:rFonts w:asciiTheme="minorHAnsi" w:hAnsiTheme="minorHAnsi" w:cstheme="minorHAnsi"/>
          <w:b/>
          <w:bCs/>
          <w:sz w:val="18"/>
          <w:szCs w:val="18"/>
        </w:rPr>
        <w:t>- PSP w Garbatce-Letnisko, ul. Hanki Lewandowicz 2</w:t>
      </w:r>
    </w:p>
    <w:p w14:paraId="4DF36A91" w14:textId="092B9C82" w:rsidR="00DF23D6" w:rsidRDefault="00DF23D6" w:rsidP="00DF23D6">
      <w:pPr>
        <w:ind w:left="108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DF23D6">
        <w:rPr>
          <w:rFonts w:asciiTheme="minorHAnsi" w:hAnsiTheme="minorHAnsi" w:cstheme="minorHAnsi"/>
          <w:b/>
          <w:bCs/>
          <w:sz w:val="18"/>
          <w:szCs w:val="18"/>
        </w:rPr>
        <w:t>- Ośrodek Zdrowia w Garbatce-Letnisko, ul. Spacerowa 2</w:t>
      </w:r>
    </w:p>
    <w:p w14:paraId="230B0F29" w14:textId="2F144F49" w:rsidR="00130422" w:rsidRPr="00DF23D6" w:rsidRDefault="00130422" w:rsidP="00130422">
      <w:pPr>
        <w:suppressAutoHyphens/>
        <w:contextualSpacing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 xml:space="preserve">     </w:t>
      </w:r>
      <w:r w:rsidRPr="00130422">
        <w:rPr>
          <w:rFonts w:asciiTheme="minorHAnsi" w:hAnsiTheme="minorHAnsi" w:cstheme="minorHAnsi"/>
          <w:b/>
          <w:bCs/>
          <w:sz w:val="18"/>
          <w:szCs w:val="18"/>
        </w:rPr>
        <w:t xml:space="preserve">    2)   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  </w:t>
      </w:r>
      <w:r w:rsidRPr="00130422">
        <w:rPr>
          <w:rFonts w:asciiTheme="minorHAnsi" w:hAnsiTheme="minorHAnsi" w:cstheme="minorHAnsi"/>
          <w:b/>
          <w:bCs/>
          <w:sz w:val="18"/>
          <w:szCs w:val="18"/>
        </w:rPr>
        <w:t xml:space="preserve"> Dokończenie prac termomodernizacyjnych budynku GOPS i RGK w Garbatce-Letnisko</w:t>
      </w:r>
    </w:p>
    <w:p w14:paraId="193949EB" w14:textId="0F90D3B5" w:rsidR="00DF23D6" w:rsidRPr="00130422" w:rsidRDefault="00DF23D6" w:rsidP="00130422">
      <w:pPr>
        <w:pStyle w:val="Akapitzlist"/>
        <w:numPr>
          <w:ilvl w:val="0"/>
          <w:numId w:val="70"/>
        </w:numPr>
        <w:spacing w:after="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130422">
        <w:rPr>
          <w:rFonts w:asciiTheme="minorHAnsi" w:hAnsiTheme="minorHAnsi" w:cstheme="minorHAnsi"/>
          <w:b/>
          <w:bCs/>
          <w:sz w:val="18"/>
          <w:szCs w:val="18"/>
        </w:rPr>
        <w:t>„Termomodernizacja budynku Szkoły Podstawowej w Bogucinie Gmina Garbatka-Letnisko”</w:t>
      </w:r>
    </w:p>
    <w:p w14:paraId="6EC28766" w14:textId="78AEE0C6" w:rsidR="00F3470C" w:rsidRPr="00130422" w:rsidRDefault="00DF23D6" w:rsidP="00130422">
      <w:pPr>
        <w:pStyle w:val="Akapitzlist"/>
        <w:numPr>
          <w:ilvl w:val="0"/>
          <w:numId w:val="70"/>
        </w:numPr>
        <w:suppressAutoHyphens/>
        <w:spacing w:after="0" w:line="240" w:lineRule="auto"/>
        <w:contextualSpacing/>
        <w:rPr>
          <w:rFonts w:asciiTheme="minorHAnsi" w:hAnsiTheme="minorHAnsi" w:cstheme="minorHAnsi"/>
          <w:b/>
          <w:bCs/>
          <w:sz w:val="18"/>
          <w:szCs w:val="18"/>
        </w:rPr>
      </w:pPr>
      <w:r w:rsidRPr="00DF23D6">
        <w:rPr>
          <w:rFonts w:asciiTheme="minorHAnsi" w:hAnsiTheme="minorHAnsi" w:cstheme="minorHAnsi"/>
          <w:b/>
          <w:bCs/>
          <w:sz w:val="18"/>
          <w:szCs w:val="18"/>
        </w:rPr>
        <w:t>„Termomodernizacja budynku  administracyjno-mieszkalnego Garbatka-Letnisko, ul. Kochanowskiego 119”</w:t>
      </w:r>
      <w:bookmarkStart w:id="9" w:name="_Hlk178255592"/>
    </w:p>
    <w:p w14:paraId="45D586ED" w14:textId="77777777" w:rsidR="00DF23D6" w:rsidRPr="00DF23D6" w:rsidRDefault="00DF23D6" w:rsidP="00DF23D6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  <w:bookmarkStart w:id="10" w:name="_Hlk125537978"/>
      <w:bookmarkEnd w:id="8"/>
      <w:bookmarkEnd w:id="9"/>
      <w:r w:rsidRPr="00DF23D6">
        <w:rPr>
          <w:rFonts w:asciiTheme="minorHAnsi" w:hAnsiTheme="minorHAnsi" w:cstheme="minorHAnsi"/>
          <w:sz w:val="18"/>
          <w:szCs w:val="18"/>
        </w:rPr>
        <w:t xml:space="preserve"> </w:t>
      </w:r>
    </w:p>
    <w:bookmarkEnd w:id="10"/>
    <w:p w14:paraId="2BA601AC" w14:textId="46F9514E" w:rsidR="00DF23D6" w:rsidRPr="003200DD" w:rsidRDefault="00DF23D6" w:rsidP="003200DD">
      <w:pPr>
        <w:pStyle w:val="Akapitzlist"/>
        <w:numPr>
          <w:ilvl w:val="0"/>
          <w:numId w:val="68"/>
        </w:numPr>
        <w:spacing w:after="160"/>
        <w:jc w:val="both"/>
        <w:rPr>
          <w:rFonts w:asciiTheme="minorHAnsi" w:hAnsiTheme="minorHAnsi" w:cstheme="minorHAnsi"/>
          <w:sz w:val="18"/>
          <w:szCs w:val="18"/>
        </w:rPr>
      </w:pPr>
      <w:r w:rsidRPr="003200DD">
        <w:rPr>
          <w:rFonts w:asciiTheme="minorHAnsi" w:hAnsiTheme="minorHAnsi" w:cstheme="minorHAnsi"/>
          <w:sz w:val="18"/>
          <w:szCs w:val="18"/>
        </w:rPr>
        <w:t xml:space="preserve"> Zakres prac termomodernizacyjnych dla projektu </w:t>
      </w:r>
      <w:r w:rsidRPr="003200DD">
        <w:rPr>
          <w:rFonts w:asciiTheme="minorHAnsi" w:hAnsiTheme="minorHAnsi" w:cstheme="minorHAnsi"/>
          <w:b/>
          <w:bCs/>
          <w:sz w:val="18"/>
          <w:szCs w:val="18"/>
        </w:rPr>
        <w:t>„Termomodernizacja budynku Urzędu Gminy w Garbatce-Letnisko</w:t>
      </w:r>
      <w:r w:rsidRPr="003200DD">
        <w:rPr>
          <w:rFonts w:asciiTheme="minorHAnsi" w:hAnsiTheme="minorHAnsi" w:cstheme="minorHAnsi"/>
          <w:sz w:val="18"/>
          <w:szCs w:val="18"/>
        </w:rPr>
        <w:t>” obejmuje:</w:t>
      </w:r>
    </w:p>
    <w:p w14:paraId="1A9AF994" w14:textId="77777777" w:rsidR="00DF23D6" w:rsidRPr="00DF23D6" w:rsidRDefault="00DF23D6" w:rsidP="00DF23D6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b/>
          <w:color w:val="000000"/>
          <w:sz w:val="18"/>
          <w:szCs w:val="18"/>
          <w:lang w:eastAsia="en-US"/>
        </w:rPr>
      </w:pPr>
      <w:r w:rsidRPr="00DF23D6">
        <w:rPr>
          <w:rFonts w:asciiTheme="minorHAnsi" w:hAnsiTheme="minorHAnsi" w:cstheme="minorHAnsi"/>
          <w:color w:val="000000"/>
          <w:sz w:val="18"/>
          <w:szCs w:val="18"/>
          <w:lang w:eastAsia="en-US"/>
        </w:rPr>
        <w:t xml:space="preserve">Ściany  zewnętrzne przyziemia i piętra budynku grubości 50cm i 36  - projektowane ocieplenie – styropianem, </w:t>
      </w:r>
    </w:p>
    <w:p w14:paraId="4665714A" w14:textId="77777777" w:rsidR="00DF23D6" w:rsidRPr="00DF23D6" w:rsidRDefault="00DF23D6" w:rsidP="00DF23D6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b/>
          <w:color w:val="000000"/>
          <w:sz w:val="18"/>
          <w:szCs w:val="18"/>
          <w:lang w:eastAsia="en-US"/>
        </w:rPr>
      </w:pPr>
      <w:r w:rsidRPr="00DF23D6">
        <w:rPr>
          <w:rFonts w:asciiTheme="minorHAnsi" w:hAnsiTheme="minorHAnsi" w:cstheme="minorHAnsi"/>
          <w:color w:val="000000"/>
          <w:sz w:val="18"/>
          <w:szCs w:val="18"/>
          <w:lang w:eastAsia="en-US"/>
        </w:rPr>
        <w:t>Wykonanie elewacji  z elementami drewnianymi w nawiązaniu do  stylu nadświdrzańskiego, czyli </w:t>
      </w:r>
      <w:r w:rsidRPr="00DF23D6">
        <w:rPr>
          <w:rFonts w:asciiTheme="minorHAnsi" w:hAnsiTheme="minorHAnsi" w:cstheme="minorHAnsi"/>
          <w:bCs/>
          <w:color w:val="000000"/>
          <w:sz w:val="18"/>
          <w:szCs w:val="18"/>
          <w:lang w:eastAsia="en-US"/>
        </w:rPr>
        <w:t>drewnianej architektury</w:t>
      </w:r>
      <w:r w:rsidRPr="00DF23D6">
        <w:rPr>
          <w:rFonts w:asciiTheme="minorHAnsi" w:hAnsiTheme="minorHAnsi" w:cstheme="minorHAnsi"/>
          <w:color w:val="000000"/>
          <w:sz w:val="18"/>
          <w:szCs w:val="18"/>
          <w:lang w:eastAsia="en-US"/>
        </w:rPr>
        <w:t> letniskowej charakterystycznej dla Garbatki-Letnisko.</w:t>
      </w:r>
    </w:p>
    <w:p w14:paraId="3CB80B82" w14:textId="77777777" w:rsidR="00DF23D6" w:rsidRPr="00DF23D6" w:rsidRDefault="00DF23D6" w:rsidP="00DF23D6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b/>
          <w:color w:val="000000"/>
          <w:sz w:val="18"/>
          <w:szCs w:val="18"/>
          <w:lang w:eastAsia="en-US"/>
        </w:rPr>
      </w:pPr>
      <w:r w:rsidRPr="00DF23D6">
        <w:rPr>
          <w:rFonts w:asciiTheme="minorHAnsi" w:hAnsiTheme="minorHAnsi" w:cstheme="minorHAnsi"/>
          <w:color w:val="000000"/>
          <w:sz w:val="18"/>
          <w:szCs w:val="18"/>
          <w:lang w:eastAsia="en-US"/>
        </w:rPr>
        <w:t>Ocieplenie ścian piwnic oraz ścian stykających się z gruntem – minimum 1,0m p.p.t. – projektowane ocieplenie styropianem</w:t>
      </w:r>
    </w:p>
    <w:p w14:paraId="7B9E5C14" w14:textId="77777777" w:rsidR="00DF23D6" w:rsidRPr="00DF23D6" w:rsidRDefault="00DF23D6" w:rsidP="00DF23D6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b/>
          <w:color w:val="000000"/>
          <w:sz w:val="18"/>
          <w:szCs w:val="18"/>
          <w:lang w:eastAsia="en-US"/>
        </w:rPr>
      </w:pPr>
      <w:r w:rsidRPr="00DF23D6">
        <w:rPr>
          <w:rFonts w:asciiTheme="minorHAnsi" w:hAnsiTheme="minorHAnsi" w:cstheme="minorHAnsi"/>
          <w:color w:val="000000"/>
          <w:sz w:val="18"/>
          <w:szCs w:val="18"/>
          <w:lang w:eastAsia="en-US"/>
        </w:rPr>
        <w:t>Ocieplenie stropu nad ostatnią kondygnacją – wełną mineralną</w:t>
      </w:r>
    </w:p>
    <w:p w14:paraId="053F7404" w14:textId="77777777" w:rsidR="00DF23D6" w:rsidRPr="00DF23D6" w:rsidRDefault="00DF23D6" w:rsidP="00DF23D6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b/>
          <w:color w:val="000000"/>
          <w:sz w:val="18"/>
          <w:szCs w:val="18"/>
          <w:lang w:eastAsia="en-US"/>
        </w:rPr>
      </w:pPr>
      <w:r w:rsidRPr="00DF23D6">
        <w:rPr>
          <w:rFonts w:asciiTheme="minorHAnsi" w:hAnsiTheme="minorHAnsi" w:cstheme="minorHAnsi"/>
          <w:color w:val="000000"/>
          <w:sz w:val="18"/>
          <w:szCs w:val="18"/>
          <w:lang w:eastAsia="en-US"/>
        </w:rPr>
        <w:t xml:space="preserve">Wymiana  daszków z poliwęglanu na daszki ze szkła hartowanego. </w:t>
      </w:r>
    </w:p>
    <w:p w14:paraId="6E525D98" w14:textId="77777777" w:rsidR="00DF23D6" w:rsidRPr="00DF23D6" w:rsidRDefault="00DF23D6" w:rsidP="00DF23D6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b/>
          <w:color w:val="000000"/>
          <w:sz w:val="18"/>
          <w:szCs w:val="18"/>
          <w:lang w:eastAsia="en-US"/>
        </w:rPr>
      </w:pPr>
      <w:r w:rsidRPr="00DF23D6">
        <w:rPr>
          <w:rFonts w:asciiTheme="minorHAnsi" w:hAnsiTheme="minorHAnsi" w:cstheme="minorHAnsi"/>
          <w:color w:val="000000"/>
          <w:sz w:val="18"/>
          <w:szCs w:val="18"/>
          <w:lang w:eastAsia="en-US"/>
        </w:rPr>
        <w:t xml:space="preserve">Wymiana orynnowania wraz z pasem </w:t>
      </w:r>
      <w:proofErr w:type="spellStart"/>
      <w:r w:rsidRPr="00DF23D6">
        <w:rPr>
          <w:rFonts w:asciiTheme="minorHAnsi" w:hAnsiTheme="minorHAnsi" w:cstheme="minorHAnsi"/>
          <w:color w:val="000000"/>
          <w:sz w:val="18"/>
          <w:szCs w:val="18"/>
          <w:lang w:eastAsia="en-US"/>
        </w:rPr>
        <w:t>podrynnowym</w:t>
      </w:r>
      <w:proofErr w:type="spellEnd"/>
    </w:p>
    <w:p w14:paraId="68DD8D7F" w14:textId="77777777" w:rsidR="00DF23D6" w:rsidRPr="00DF23D6" w:rsidRDefault="00DF23D6" w:rsidP="00DF23D6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b/>
          <w:color w:val="000000"/>
          <w:sz w:val="18"/>
          <w:szCs w:val="18"/>
          <w:lang w:eastAsia="en-US"/>
        </w:rPr>
      </w:pPr>
      <w:r w:rsidRPr="00DF23D6">
        <w:rPr>
          <w:rFonts w:asciiTheme="minorHAnsi" w:hAnsiTheme="minorHAnsi" w:cstheme="minorHAnsi"/>
          <w:color w:val="000000"/>
          <w:sz w:val="18"/>
          <w:szCs w:val="18"/>
          <w:lang w:eastAsia="en-US"/>
        </w:rPr>
        <w:t>Chorągiewka na dachu – montaż, remont</w:t>
      </w:r>
    </w:p>
    <w:p w14:paraId="168A35F4" w14:textId="77777777" w:rsidR="00DF23D6" w:rsidRPr="00DF23D6" w:rsidRDefault="00DF23D6" w:rsidP="00DF23D6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b/>
          <w:color w:val="000000"/>
          <w:sz w:val="18"/>
          <w:szCs w:val="18"/>
          <w:lang w:eastAsia="en-US"/>
        </w:rPr>
      </w:pPr>
      <w:r w:rsidRPr="00DF23D6">
        <w:rPr>
          <w:rFonts w:asciiTheme="minorHAnsi" w:hAnsiTheme="minorHAnsi" w:cstheme="minorHAnsi"/>
          <w:color w:val="000000"/>
          <w:sz w:val="18"/>
          <w:szCs w:val="18"/>
          <w:lang w:eastAsia="en-US"/>
        </w:rPr>
        <w:t>Wykonanie drenażu opaskowego wokół budynku</w:t>
      </w:r>
    </w:p>
    <w:p w14:paraId="4F448BEF" w14:textId="77777777" w:rsidR="00DF23D6" w:rsidRPr="00DF23D6" w:rsidRDefault="00DF23D6" w:rsidP="00DF23D6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b/>
          <w:color w:val="000000"/>
          <w:sz w:val="18"/>
          <w:szCs w:val="18"/>
          <w:lang w:eastAsia="en-US"/>
        </w:rPr>
      </w:pPr>
      <w:r w:rsidRPr="00DF23D6">
        <w:rPr>
          <w:rFonts w:asciiTheme="minorHAnsi" w:hAnsiTheme="minorHAnsi" w:cstheme="minorHAnsi"/>
          <w:color w:val="000000"/>
          <w:sz w:val="18"/>
          <w:szCs w:val="18"/>
          <w:lang w:eastAsia="en-US"/>
        </w:rPr>
        <w:t xml:space="preserve">Montaż instalacji klimatyzacji  </w:t>
      </w:r>
    </w:p>
    <w:p w14:paraId="13B935CE" w14:textId="77777777" w:rsidR="00DF23D6" w:rsidRPr="00DF23D6" w:rsidRDefault="00DF23D6" w:rsidP="00DF23D6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b/>
          <w:color w:val="000000"/>
          <w:sz w:val="18"/>
          <w:szCs w:val="18"/>
          <w:lang w:eastAsia="en-US"/>
        </w:rPr>
      </w:pPr>
      <w:r w:rsidRPr="00DF23D6">
        <w:rPr>
          <w:rFonts w:asciiTheme="minorHAnsi" w:hAnsiTheme="minorHAnsi" w:cstheme="minorHAnsi"/>
          <w:color w:val="000000"/>
          <w:sz w:val="18"/>
          <w:szCs w:val="18"/>
          <w:lang w:eastAsia="en-US"/>
        </w:rPr>
        <w:t>Wymiana zaworów termostatycznych przy grzejnikach</w:t>
      </w:r>
    </w:p>
    <w:p w14:paraId="4351DB7B" w14:textId="77777777" w:rsidR="00DF23D6" w:rsidRPr="00DF23D6" w:rsidRDefault="00DF23D6" w:rsidP="00DF23D6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b/>
          <w:color w:val="000000"/>
          <w:sz w:val="18"/>
          <w:szCs w:val="18"/>
          <w:lang w:eastAsia="en-US"/>
        </w:rPr>
      </w:pPr>
      <w:r w:rsidRPr="00DF23D6">
        <w:rPr>
          <w:rFonts w:asciiTheme="minorHAnsi" w:hAnsiTheme="minorHAnsi" w:cstheme="minorHAnsi"/>
          <w:color w:val="000000"/>
          <w:sz w:val="18"/>
          <w:szCs w:val="18"/>
          <w:lang w:eastAsia="en-US"/>
        </w:rPr>
        <w:t>Wymiana kotła gazowego na nowy w budynku Urzędu Gminy.</w:t>
      </w:r>
    </w:p>
    <w:p w14:paraId="365DC7A4" w14:textId="77777777" w:rsidR="00DF23D6" w:rsidRPr="00DF23D6" w:rsidRDefault="00DF23D6" w:rsidP="00DF23D6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b/>
          <w:color w:val="000000"/>
          <w:sz w:val="18"/>
          <w:szCs w:val="18"/>
          <w:lang w:eastAsia="en-US"/>
        </w:rPr>
      </w:pPr>
      <w:r w:rsidRPr="00DF23D6">
        <w:rPr>
          <w:rFonts w:asciiTheme="minorHAnsi" w:hAnsiTheme="minorHAnsi" w:cstheme="minorHAnsi"/>
          <w:color w:val="000000"/>
          <w:sz w:val="18"/>
          <w:szCs w:val="18"/>
          <w:lang w:eastAsia="en-US"/>
        </w:rPr>
        <w:t xml:space="preserve">Wymiana kotła gazowego na nowy w budynku Ośrodka Zdrowia w Garbatce -Letnisko, PSP </w:t>
      </w:r>
    </w:p>
    <w:p w14:paraId="7C89259C" w14:textId="6BFCCD3D" w:rsidR="00DF23D6" w:rsidRPr="00DF23D6" w:rsidRDefault="00DF23D6" w:rsidP="00DF23D6">
      <w:pPr>
        <w:pStyle w:val="Akapitzlist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b/>
          <w:color w:val="000000"/>
          <w:sz w:val="18"/>
          <w:szCs w:val="18"/>
          <w:lang w:eastAsia="en-US"/>
        </w:rPr>
      </w:pPr>
      <w:r w:rsidRPr="00DF23D6">
        <w:rPr>
          <w:rFonts w:asciiTheme="minorHAnsi" w:hAnsiTheme="minorHAnsi" w:cstheme="minorHAnsi"/>
          <w:color w:val="000000"/>
          <w:sz w:val="18"/>
          <w:szCs w:val="18"/>
          <w:lang w:eastAsia="en-US"/>
        </w:rPr>
        <w:t>w Garbatce-Letnisko o podobnej mocy grzewczej.</w:t>
      </w:r>
    </w:p>
    <w:p w14:paraId="3474DA91" w14:textId="77777777" w:rsidR="00DF23D6" w:rsidRPr="00DF23D6" w:rsidRDefault="00DF23D6" w:rsidP="00DF23D6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b/>
          <w:color w:val="000000"/>
          <w:sz w:val="18"/>
          <w:szCs w:val="18"/>
          <w:lang w:eastAsia="en-US"/>
        </w:rPr>
      </w:pPr>
    </w:p>
    <w:p w14:paraId="01F1C120" w14:textId="7AB97453" w:rsidR="00DF23D6" w:rsidRPr="006159F6" w:rsidRDefault="00DF23D6" w:rsidP="003200DD">
      <w:pPr>
        <w:pStyle w:val="Akapitzlist"/>
        <w:numPr>
          <w:ilvl w:val="0"/>
          <w:numId w:val="68"/>
        </w:numPr>
        <w:spacing w:after="160"/>
        <w:jc w:val="both"/>
        <w:rPr>
          <w:rFonts w:asciiTheme="minorHAnsi" w:hAnsiTheme="minorHAnsi" w:cstheme="minorHAnsi"/>
          <w:b/>
          <w:bCs/>
          <w:color w:val="FF0000"/>
          <w:sz w:val="18"/>
          <w:szCs w:val="18"/>
        </w:rPr>
      </w:pPr>
      <w:r w:rsidRPr="006159F6">
        <w:rPr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 </w:t>
      </w:r>
      <w:r w:rsidR="00F3470C" w:rsidRPr="006159F6">
        <w:rPr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Dokończenie </w:t>
      </w:r>
      <w:r w:rsidRPr="006159F6">
        <w:rPr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prac termomodernizacyjnych dla </w:t>
      </w:r>
      <w:r w:rsidR="00F3470C" w:rsidRPr="006159F6">
        <w:rPr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 </w:t>
      </w:r>
      <w:r w:rsidRPr="006159F6">
        <w:rPr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 budynku GOPS i RGK w Garbatce-Letnisko” obejmuje</w:t>
      </w:r>
      <w:r w:rsidR="007F3FB9" w:rsidRPr="006159F6">
        <w:rPr>
          <w:rFonts w:asciiTheme="minorHAnsi" w:hAnsiTheme="minorHAnsi" w:cstheme="minorHAnsi"/>
          <w:b/>
          <w:bCs/>
          <w:color w:val="FF0000"/>
          <w:sz w:val="18"/>
          <w:szCs w:val="18"/>
        </w:rPr>
        <w:t>:</w:t>
      </w:r>
    </w:p>
    <w:p w14:paraId="522328FE" w14:textId="77777777" w:rsidR="00995934" w:rsidRPr="00EB3830" w:rsidRDefault="00995934" w:rsidP="00995934">
      <w:pPr>
        <w:rPr>
          <w:rFonts w:asciiTheme="minorHAnsi" w:hAnsiTheme="minorHAnsi" w:cstheme="minorHAnsi"/>
          <w:b/>
          <w:bCs/>
          <w:color w:val="FF0000"/>
          <w:sz w:val="18"/>
          <w:szCs w:val="18"/>
        </w:rPr>
      </w:pPr>
      <w:r>
        <w:rPr>
          <w:rFonts w:asciiTheme="minorHAnsi" w:hAnsiTheme="minorHAnsi" w:cstheme="minorHAnsi"/>
          <w:color w:val="FF0000"/>
          <w:sz w:val="18"/>
          <w:szCs w:val="18"/>
          <w:lang w:eastAsia="en-US"/>
        </w:rPr>
        <w:t xml:space="preserve"> </w:t>
      </w:r>
      <w:r w:rsidRPr="00EB3830">
        <w:rPr>
          <w:rFonts w:asciiTheme="minorHAnsi" w:hAnsiTheme="minorHAnsi" w:cstheme="minorHAnsi"/>
          <w:b/>
          <w:bCs/>
          <w:color w:val="FF0000"/>
          <w:sz w:val="18"/>
          <w:szCs w:val="18"/>
        </w:rPr>
        <w:t>-  Dokumentacja</w:t>
      </w:r>
    </w:p>
    <w:p w14:paraId="574E9E9C" w14:textId="42D4EAAE" w:rsidR="00995934" w:rsidRPr="00EB3830" w:rsidRDefault="00995934" w:rsidP="00995934">
      <w:pPr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EB3830">
        <w:rPr>
          <w:rFonts w:asciiTheme="minorHAnsi" w:hAnsiTheme="minorHAnsi" w:cstheme="minorHAnsi"/>
          <w:color w:val="FF0000"/>
          <w:sz w:val="18"/>
          <w:szCs w:val="18"/>
        </w:rPr>
        <w:t>Wykonanie Inwentaryzacji wykonanych robót i opracowanie dokumentacji projektowej wraz z przedmiarami, kosztorysami, charakterystyka energetyczna, dokumentacja powykonawcza</w:t>
      </w:r>
      <w:r w:rsidRPr="00EB3830">
        <w:rPr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 </w:t>
      </w:r>
      <w:r w:rsidR="006159F6">
        <w:rPr>
          <w:rFonts w:asciiTheme="minorHAnsi" w:hAnsiTheme="minorHAnsi" w:cstheme="minorHAnsi"/>
          <w:b/>
          <w:bCs/>
          <w:color w:val="FF0000"/>
          <w:sz w:val="18"/>
          <w:szCs w:val="18"/>
        </w:rPr>
        <w:t>w wykonanych robót i dokończonych.</w:t>
      </w:r>
    </w:p>
    <w:p w14:paraId="7E27A261" w14:textId="2E39D2CB" w:rsidR="00995934" w:rsidRPr="00995934" w:rsidRDefault="00995934" w:rsidP="00995934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Pr="00995934">
        <w:rPr>
          <w:rFonts w:asciiTheme="minorHAnsi" w:hAnsiTheme="minorHAnsi" w:cstheme="minorHAnsi"/>
          <w:sz w:val="18"/>
          <w:szCs w:val="18"/>
        </w:rPr>
        <w:t>Dokończenie ocieplenia ościeży przy drzwiach głównych oraz przy wejściu do Kina</w:t>
      </w:r>
      <w:r w:rsidR="006159F6">
        <w:rPr>
          <w:rFonts w:asciiTheme="minorHAnsi" w:hAnsiTheme="minorHAnsi" w:cstheme="minorHAnsi"/>
          <w:sz w:val="18"/>
          <w:szCs w:val="18"/>
        </w:rPr>
        <w:t>,</w:t>
      </w:r>
    </w:p>
    <w:p w14:paraId="518D7007" w14:textId="7FD1C9DB" w:rsidR="00995934" w:rsidRPr="00995934" w:rsidRDefault="00995934" w:rsidP="00995934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Pr="00995934">
        <w:rPr>
          <w:rFonts w:asciiTheme="minorHAnsi" w:hAnsiTheme="minorHAnsi" w:cstheme="minorHAnsi"/>
          <w:sz w:val="18"/>
          <w:szCs w:val="18"/>
        </w:rPr>
        <w:t>Ocieplenie ścian zewnętrznych poniżej gruntu, ścian piwnic, położenie siatki</w:t>
      </w:r>
      <w:r w:rsidR="006159F6">
        <w:rPr>
          <w:rFonts w:asciiTheme="minorHAnsi" w:hAnsiTheme="minorHAnsi" w:cstheme="minorHAnsi"/>
          <w:sz w:val="18"/>
          <w:szCs w:val="18"/>
        </w:rPr>
        <w:t>,</w:t>
      </w:r>
    </w:p>
    <w:p w14:paraId="3A0FA212" w14:textId="383FBA10" w:rsidR="00995934" w:rsidRPr="00995934" w:rsidRDefault="00995934" w:rsidP="00995934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Pr="00995934">
        <w:rPr>
          <w:rFonts w:asciiTheme="minorHAnsi" w:hAnsiTheme="minorHAnsi" w:cstheme="minorHAnsi"/>
          <w:sz w:val="18"/>
          <w:szCs w:val="18"/>
        </w:rPr>
        <w:t>Wykonanie tynku mozaikowego na fundamencie</w:t>
      </w:r>
      <w:r w:rsidR="006159F6">
        <w:rPr>
          <w:rFonts w:asciiTheme="minorHAnsi" w:hAnsiTheme="minorHAnsi" w:cstheme="minorHAnsi"/>
          <w:sz w:val="18"/>
          <w:szCs w:val="18"/>
        </w:rPr>
        <w:t>,</w:t>
      </w:r>
    </w:p>
    <w:p w14:paraId="04C96B1A" w14:textId="77028F48" w:rsidR="00995934" w:rsidRPr="00995934" w:rsidRDefault="00995934" w:rsidP="00995934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Pr="00995934">
        <w:rPr>
          <w:rFonts w:asciiTheme="minorHAnsi" w:hAnsiTheme="minorHAnsi" w:cstheme="minorHAnsi"/>
          <w:sz w:val="18"/>
          <w:szCs w:val="18"/>
        </w:rPr>
        <w:t>Wykonanie elementów nadświdrzańskich na elewacji budynku (po akceptacji zamawiającego)</w:t>
      </w:r>
      <w:r w:rsidR="006159F6">
        <w:rPr>
          <w:rFonts w:asciiTheme="minorHAnsi" w:hAnsiTheme="minorHAnsi" w:cstheme="minorHAnsi"/>
          <w:sz w:val="18"/>
          <w:szCs w:val="18"/>
        </w:rPr>
        <w:t>,</w:t>
      </w:r>
    </w:p>
    <w:p w14:paraId="3E1E80C3" w14:textId="3BEFAF1C" w:rsidR="00995934" w:rsidRPr="00995934" w:rsidRDefault="00995934" w:rsidP="00995934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Pr="00995934">
        <w:rPr>
          <w:rFonts w:asciiTheme="minorHAnsi" w:hAnsiTheme="minorHAnsi" w:cstheme="minorHAnsi"/>
          <w:sz w:val="18"/>
          <w:szCs w:val="18"/>
        </w:rPr>
        <w:t>Montaż tablic na elewacji budynku</w:t>
      </w:r>
      <w:r w:rsidR="006159F6">
        <w:rPr>
          <w:rFonts w:asciiTheme="minorHAnsi" w:hAnsiTheme="minorHAnsi" w:cstheme="minorHAnsi"/>
          <w:sz w:val="18"/>
          <w:szCs w:val="18"/>
        </w:rPr>
        <w:t>,</w:t>
      </w:r>
    </w:p>
    <w:p w14:paraId="333E9B26" w14:textId="751D8D8D" w:rsidR="00995934" w:rsidRPr="00995934" w:rsidRDefault="00995934" w:rsidP="00995934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Pr="00995934">
        <w:rPr>
          <w:rFonts w:asciiTheme="minorHAnsi" w:hAnsiTheme="minorHAnsi" w:cstheme="minorHAnsi"/>
          <w:sz w:val="18"/>
          <w:szCs w:val="18"/>
        </w:rPr>
        <w:t>Podłączenie instalacji odgromowej oraz wymagane prawem pomiary rezystencji, sporządzić protokół urządzeń pioru</w:t>
      </w:r>
      <w:r w:rsidR="00F3470C">
        <w:rPr>
          <w:rFonts w:asciiTheme="minorHAnsi" w:hAnsiTheme="minorHAnsi" w:cstheme="minorHAnsi"/>
          <w:sz w:val="18"/>
          <w:szCs w:val="18"/>
        </w:rPr>
        <w:t>no</w:t>
      </w:r>
      <w:r w:rsidRPr="00995934">
        <w:rPr>
          <w:rFonts w:asciiTheme="minorHAnsi" w:hAnsiTheme="minorHAnsi" w:cstheme="minorHAnsi"/>
          <w:sz w:val="18"/>
          <w:szCs w:val="18"/>
        </w:rPr>
        <w:t>chronnego oraz inne dokumenty wymagane prawem</w:t>
      </w:r>
      <w:r w:rsidR="006159F6">
        <w:rPr>
          <w:rFonts w:asciiTheme="minorHAnsi" w:hAnsiTheme="minorHAnsi" w:cstheme="minorHAnsi"/>
          <w:sz w:val="18"/>
          <w:szCs w:val="18"/>
        </w:rPr>
        <w:t>,</w:t>
      </w:r>
    </w:p>
    <w:p w14:paraId="03D2C046" w14:textId="09CC45E6" w:rsidR="00995934" w:rsidRPr="00995934" w:rsidRDefault="00995934" w:rsidP="00995934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Pr="00995934">
        <w:rPr>
          <w:rFonts w:asciiTheme="minorHAnsi" w:hAnsiTheme="minorHAnsi" w:cstheme="minorHAnsi"/>
          <w:sz w:val="18"/>
          <w:szCs w:val="18"/>
        </w:rPr>
        <w:t>Wykonanie opaski wokół budynku</w:t>
      </w:r>
      <w:r w:rsidR="006159F6">
        <w:rPr>
          <w:rFonts w:asciiTheme="minorHAnsi" w:hAnsiTheme="minorHAnsi" w:cstheme="minorHAnsi"/>
          <w:sz w:val="18"/>
          <w:szCs w:val="18"/>
        </w:rPr>
        <w:t>,</w:t>
      </w:r>
    </w:p>
    <w:p w14:paraId="3B176FE9" w14:textId="7CA23CC7" w:rsidR="00995934" w:rsidRPr="00995934" w:rsidRDefault="00995934" w:rsidP="00995934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Pr="00995934">
        <w:rPr>
          <w:rFonts w:asciiTheme="minorHAnsi" w:hAnsiTheme="minorHAnsi" w:cstheme="minorHAnsi"/>
          <w:sz w:val="18"/>
          <w:szCs w:val="18"/>
        </w:rPr>
        <w:t>Naprawa chodnika</w:t>
      </w:r>
      <w:r w:rsidR="006159F6">
        <w:rPr>
          <w:rFonts w:asciiTheme="minorHAnsi" w:hAnsiTheme="minorHAnsi" w:cstheme="minorHAnsi"/>
          <w:sz w:val="18"/>
          <w:szCs w:val="18"/>
        </w:rPr>
        <w:t>,</w:t>
      </w:r>
    </w:p>
    <w:p w14:paraId="17691085" w14:textId="4F604A89" w:rsidR="00995934" w:rsidRPr="00995934" w:rsidRDefault="00995934" w:rsidP="00995934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Pr="00995934">
        <w:rPr>
          <w:rFonts w:asciiTheme="minorHAnsi" w:hAnsiTheme="minorHAnsi" w:cstheme="minorHAnsi"/>
          <w:sz w:val="18"/>
          <w:szCs w:val="18"/>
        </w:rPr>
        <w:t>Ocieplenie stropu nad częścią kinową, strop nad częścią główną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6159F6">
        <w:rPr>
          <w:rFonts w:asciiTheme="minorHAnsi" w:hAnsiTheme="minorHAnsi" w:cstheme="minorHAnsi"/>
          <w:b/>
          <w:bCs/>
          <w:sz w:val="18"/>
          <w:szCs w:val="18"/>
        </w:rPr>
        <w:t>wełną mineralną,</w:t>
      </w:r>
    </w:p>
    <w:p w14:paraId="34413BFE" w14:textId="5A932AC7" w:rsidR="00995934" w:rsidRPr="00F3470C" w:rsidRDefault="00995934" w:rsidP="00F3470C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Pr="00995934">
        <w:rPr>
          <w:rFonts w:asciiTheme="minorHAnsi" w:hAnsiTheme="minorHAnsi" w:cstheme="minorHAnsi"/>
          <w:sz w:val="18"/>
          <w:szCs w:val="18"/>
        </w:rPr>
        <w:t xml:space="preserve">Wymiana daszka nad tarasem w poziomie piętra z poliwęglanowego na szklany ze szkła hartowanego lub z innego trwałego materiału niezaciemniającego pokoje biurowe </w:t>
      </w:r>
      <w:proofErr w:type="spellStart"/>
      <w:r w:rsidRPr="00995934">
        <w:rPr>
          <w:rFonts w:asciiTheme="minorHAnsi" w:hAnsiTheme="minorHAnsi" w:cstheme="minorHAnsi"/>
          <w:sz w:val="18"/>
          <w:szCs w:val="18"/>
        </w:rPr>
        <w:t>GOPSu</w:t>
      </w:r>
      <w:proofErr w:type="spellEnd"/>
      <w:r w:rsidRPr="00995934">
        <w:rPr>
          <w:rFonts w:asciiTheme="minorHAnsi" w:hAnsiTheme="minorHAnsi" w:cstheme="minorHAnsi"/>
          <w:sz w:val="18"/>
          <w:szCs w:val="18"/>
        </w:rPr>
        <w:t xml:space="preserve">  - do uzgodnienia z Zamawiającym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45A74302" w14:textId="3C184482" w:rsidR="00995934" w:rsidRPr="00995934" w:rsidRDefault="00995934" w:rsidP="00995934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Pr="00995934">
        <w:rPr>
          <w:rFonts w:asciiTheme="minorHAnsi" w:hAnsiTheme="minorHAnsi" w:cstheme="minorHAnsi"/>
          <w:sz w:val="18"/>
          <w:szCs w:val="18"/>
        </w:rPr>
        <w:t>Wykonanie włazu na dach</w:t>
      </w:r>
      <w:r w:rsidR="006159F6">
        <w:rPr>
          <w:rFonts w:asciiTheme="minorHAnsi" w:hAnsiTheme="minorHAnsi" w:cstheme="minorHAnsi"/>
          <w:sz w:val="18"/>
          <w:szCs w:val="18"/>
        </w:rPr>
        <w:t>,</w:t>
      </w:r>
    </w:p>
    <w:p w14:paraId="3CC2855C" w14:textId="77777777" w:rsidR="00995934" w:rsidRPr="00995934" w:rsidRDefault="00995934" w:rsidP="00995934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995934">
        <w:rPr>
          <w:rFonts w:asciiTheme="minorHAnsi" w:hAnsiTheme="minorHAnsi" w:cstheme="minorHAnsi"/>
          <w:b/>
          <w:bCs/>
          <w:sz w:val="18"/>
          <w:szCs w:val="18"/>
        </w:rPr>
        <w:t xml:space="preserve">-  </w:t>
      </w:r>
      <w:r w:rsidRPr="00D40751">
        <w:rPr>
          <w:rFonts w:asciiTheme="minorHAnsi" w:hAnsiTheme="minorHAnsi" w:cstheme="minorHAnsi"/>
          <w:sz w:val="18"/>
          <w:szCs w:val="18"/>
        </w:rPr>
        <w:t xml:space="preserve">Wymiana orynnowania oraz pasa </w:t>
      </w:r>
      <w:proofErr w:type="spellStart"/>
      <w:r w:rsidRPr="00D40751">
        <w:rPr>
          <w:rFonts w:asciiTheme="minorHAnsi" w:hAnsiTheme="minorHAnsi" w:cstheme="minorHAnsi"/>
          <w:sz w:val="18"/>
          <w:szCs w:val="18"/>
        </w:rPr>
        <w:t>podrynnowego</w:t>
      </w:r>
      <w:proofErr w:type="spellEnd"/>
      <w:r w:rsidRPr="0099593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72073559" w14:textId="5ADD0402" w:rsidR="00995934" w:rsidRPr="00995934" w:rsidRDefault="00995934" w:rsidP="00995934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Pr="00995934">
        <w:rPr>
          <w:rFonts w:asciiTheme="minorHAnsi" w:hAnsiTheme="minorHAnsi" w:cstheme="minorHAnsi"/>
          <w:sz w:val="18"/>
          <w:szCs w:val="18"/>
        </w:rPr>
        <w:t>Wykonanie obróbek blacharskich,  rur spustowych,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3F99A774" w14:textId="177CC50D" w:rsidR="00995934" w:rsidRPr="00F3470C" w:rsidRDefault="00995934" w:rsidP="00995934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Pr="00995934">
        <w:rPr>
          <w:rFonts w:asciiTheme="minorHAnsi" w:hAnsiTheme="minorHAnsi" w:cstheme="minorHAnsi"/>
          <w:sz w:val="18"/>
          <w:szCs w:val="18"/>
        </w:rPr>
        <w:t>Wykonanie balustrad ze stali nierdzewnej, ocynkowanej pokolorowanej – kolor do uzgodnienia z Zamawiający</w:t>
      </w:r>
      <w:r w:rsidR="006159F6">
        <w:rPr>
          <w:rFonts w:asciiTheme="minorHAnsi" w:hAnsiTheme="minorHAnsi" w:cstheme="minorHAnsi"/>
          <w:sz w:val="18"/>
          <w:szCs w:val="18"/>
        </w:rPr>
        <w:t>m,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04B9DE84" w14:textId="24615D7D" w:rsidR="00995934" w:rsidRPr="00995934" w:rsidRDefault="00995934" w:rsidP="00995934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Pr="00995934">
        <w:rPr>
          <w:rFonts w:asciiTheme="minorHAnsi" w:hAnsiTheme="minorHAnsi" w:cstheme="minorHAnsi"/>
          <w:sz w:val="18"/>
          <w:szCs w:val="18"/>
        </w:rPr>
        <w:t>Wymiana okładziny posadzki z gresu tarasu na piętrze wraz z wykonaniem odwodnienia i izolacji wodochronnej</w:t>
      </w:r>
      <w:r w:rsidR="006159F6">
        <w:rPr>
          <w:rFonts w:asciiTheme="minorHAnsi" w:hAnsiTheme="minorHAnsi" w:cstheme="minorHAnsi"/>
          <w:sz w:val="18"/>
          <w:szCs w:val="18"/>
        </w:rPr>
        <w:t>,</w:t>
      </w:r>
    </w:p>
    <w:p w14:paraId="5A82794D" w14:textId="76256455" w:rsidR="00995934" w:rsidRPr="00F3470C" w:rsidRDefault="00995934" w:rsidP="00995934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Pr="00995934">
        <w:rPr>
          <w:rFonts w:asciiTheme="minorHAnsi" w:hAnsiTheme="minorHAnsi" w:cstheme="minorHAnsi"/>
          <w:sz w:val="18"/>
          <w:szCs w:val="18"/>
        </w:rPr>
        <w:t>Demontaż istniejących schodów oraz Wykonanie nowych z kostki brukowej</w:t>
      </w:r>
      <w:r w:rsidR="006159F6">
        <w:rPr>
          <w:rFonts w:asciiTheme="minorHAnsi" w:hAnsiTheme="minorHAnsi" w:cstheme="minorHAnsi"/>
          <w:b/>
          <w:bCs/>
          <w:sz w:val="18"/>
          <w:szCs w:val="18"/>
        </w:rPr>
        <w:t>,</w:t>
      </w:r>
    </w:p>
    <w:p w14:paraId="3FE9CDEB" w14:textId="1386F848" w:rsidR="00995934" w:rsidRPr="00F3470C" w:rsidRDefault="00995934" w:rsidP="00F3470C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Pr="00995934">
        <w:rPr>
          <w:rFonts w:asciiTheme="minorHAnsi" w:hAnsiTheme="minorHAnsi" w:cstheme="minorHAnsi"/>
          <w:sz w:val="18"/>
          <w:szCs w:val="18"/>
        </w:rPr>
        <w:t>Dobór i montaż klimatyzacji we wszystkich pomieszczeniach biurowych wraz z podłączeniem i uruchomieniem, doprowadzeniem instalacji elektrycznej (w razie potrzeby wystąpienie o zwiększenie mocy do PGE Dystrybucja) oraz przywrócenie do stanu pierwotnego elementów budynku po wykonanych robotach</w:t>
      </w:r>
      <w:r w:rsidR="006159F6">
        <w:rPr>
          <w:rFonts w:asciiTheme="minorHAnsi" w:hAnsiTheme="minorHAnsi" w:cstheme="minorHAnsi"/>
          <w:sz w:val="18"/>
          <w:szCs w:val="18"/>
        </w:rPr>
        <w:t>,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58EB15B9" w14:textId="5122CB62" w:rsidR="00DF23D6" w:rsidRPr="00995934" w:rsidRDefault="00995934" w:rsidP="00995934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/>
          <w:color w:val="FF0000"/>
          <w:sz w:val="18"/>
          <w:szCs w:val="18"/>
          <w:lang w:eastAsia="en-US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Pr="00995934">
        <w:rPr>
          <w:rFonts w:asciiTheme="minorHAnsi" w:hAnsiTheme="minorHAnsi" w:cstheme="minorHAnsi"/>
          <w:sz w:val="18"/>
          <w:szCs w:val="18"/>
        </w:rPr>
        <w:t>Uporządkowanie terenu, dowóz ziemi, rozplantowanie i zasianie trawą.</w:t>
      </w:r>
    </w:p>
    <w:p w14:paraId="4DAD4128" w14:textId="77777777" w:rsidR="00DF23D6" w:rsidRPr="00DF23D6" w:rsidRDefault="00DF23D6" w:rsidP="00DF23D6">
      <w:pPr>
        <w:pStyle w:val="Akapitzlist"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b/>
          <w:color w:val="000000"/>
          <w:sz w:val="18"/>
          <w:szCs w:val="18"/>
          <w:lang w:eastAsia="en-US"/>
        </w:rPr>
      </w:pPr>
    </w:p>
    <w:p w14:paraId="0AA98B67" w14:textId="77777777" w:rsidR="00DF23D6" w:rsidRPr="00DF23D6" w:rsidRDefault="00DF23D6" w:rsidP="003200DD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b/>
          <w:color w:val="000000"/>
          <w:sz w:val="18"/>
          <w:szCs w:val="18"/>
          <w:lang w:eastAsia="en-US"/>
        </w:rPr>
      </w:pPr>
      <w:r w:rsidRPr="00DF23D6">
        <w:rPr>
          <w:rFonts w:asciiTheme="minorHAnsi" w:hAnsiTheme="minorHAnsi" w:cstheme="minorHAnsi"/>
          <w:sz w:val="18"/>
          <w:szCs w:val="18"/>
        </w:rPr>
        <w:t xml:space="preserve">Zakres prac termomodernizacyjnych dla projektu </w:t>
      </w:r>
      <w:r w:rsidRPr="00DF23D6">
        <w:rPr>
          <w:rFonts w:asciiTheme="minorHAnsi" w:hAnsiTheme="minorHAnsi" w:cstheme="minorHAnsi"/>
          <w:b/>
          <w:bCs/>
          <w:sz w:val="18"/>
          <w:szCs w:val="18"/>
        </w:rPr>
        <w:t>„Termomodernizacja budynku Szkoły Podstawowej w Bogucinie gmina Garbatka-Letnisko”</w:t>
      </w:r>
      <w:r w:rsidRPr="00DF23D6">
        <w:rPr>
          <w:rFonts w:asciiTheme="minorHAnsi" w:hAnsiTheme="minorHAnsi" w:cstheme="minorHAnsi"/>
          <w:sz w:val="18"/>
          <w:szCs w:val="18"/>
        </w:rPr>
        <w:t xml:space="preserve"> obejmuje:</w:t>
      </w:r>
    </w:p>
    <w:p w14:paraId="2555A92A" w14:textId="4346BE36" w:rsidR="00DF23D6" w:rsidRPr="00DF23D6" w:rsidRDefault="00DF23D6" w:rsidP="00DF23D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8"/>
          <w:szCs w:val="18"/>
          <w:lang w:eastAsia="en-US"/>
        </w:rPr>
      </w:pPr>
      <w:r w:rsidRPr="00DF23D6">
        <w:rPr>
          <w:rFonts w:asciiTheme="minorHAnsi" w:hAnsiTheme="minorHAnsi" w:cstheme="minorHAnsi"/>
          <w:color w:val="000000"/>
          <w:sz w:val="18"/>
          <w:szCs w:val="18"/>
          <w:lang w:eastAsia="en-US"/>
        </w:rPr>
        <w:t xml:space="preserve">- Docieplenie stropu i stropodachu na budynku najstarszym, dwukondygnacyjnym. Docieplenie wełną mineralną  wraz z </w:t>
      </w:r>
      <w:proofErr w:type="spellStart"/>
      <w:r w:rsidRPr="00DF23D6">
        <w:rPr>
          <w:rFonts w:asciiTheme="minorHAnsi" w:hAnsiTheme="minorHAnsi" w:cstheme="minorHAnsi"/>
          <w:color w:val="000000"/>
          <w:sz w:val="18"/>
          <w:szCs w:val="18"/>
          <w:lang w:eastAsia="en-US"/>
        </w:rPr>
        <w:t>paroizolacją</w:t>
      </w:r>
      <w:proofErr w:type="spellEnd"/>
      <w:r w:rsidRPr="00DF23D6">
        <w:rPr>
          <w:rFonts w:asciiTheme="minorHAnsi" w:hAnsiTheme="minorHAnsi" w:cstheme="minorHAnsi"/>
          <w:color w:val="000000"/>
          <w:sz w:val="18"/>
          <w:szCs w:val="18"/>
          <w:lang w:eastAsia="en-US"/>
        </w:rPr>
        <w:t xml:space="preserve"> </w:t>
      </w:r>
      <w:r w:rsidR="00750892">
        <w:rPr>
          <w:rFonts w:asciiTheme="minorHAnsi" w:hAnsiTheme="minorHAnsi" w:cstheme="minorHAnsi"/>
          <w:color w:val="000000"/>
          <w:sz w:val="18"/>
          <w:szCs w:val="18"/>
          <w:lang w:eastAsia="en-US"/>
        </w:rPr>
        <w:br/>
      </w:r>
      <w:r w:rsidRPr="00DF23D6">
        <w:rPr>
          <w:rFonts w:asciiTheme="minorHAnsi" w:hAnsiTheme="minorHAnsi" w:cstheme="minorHAnsi"/>
          <w:color w:val="000000"/>
          <w:sz w:val="18"/>
          <w:szCs w:val="18"/>
          <w:lang w:eastAsia="en-US"/>
        </w:rPr>
        <w:t xml:space="preserve">i </w:t>
      </w:r>
      <w:proofErr w:type="spellStart"/>
      <w:r w:rsidRPr="00DF23D6">
        <w:rPr>
          <w:rFonts w:asciiTheme="minorHAnsi" w:hAnsiTheme="minorHAnsi" w:cstheme="minorHAnsi"/>
          <w:color w:val="000000"/>
          <w:sz w:val="18"/>
          <w:szCs w:val="18"/>
          <w:lang w:eastAsia="en-US"/>
        </w:rPr>
        <w:t>wiatroizolacja</w:t>
      </w:r>
      <w:proofErr w:type="spellEnd"/>
      <w:r w:rsidRPr="00DF23D6">
        <w:rPr>
          <w:rFonts w:asciiTheme="minorHAnsi" w:hAnsiTheme="minorHAnsi" w:cstheme="minorHAnsi"/>
          <w:color w:val="000000"/>
          <w:sz w:val="18"/>
          <w:szCs w:val="18"/>
          <w:lang w:eastAsia="en-US"/>
        </w:rPr>
        <w:t xml:space="preserve">. Przed wykonaniem docieplenia należy rozebrać istniejące pokrycie z blachy płaskie, istniejące warstwy docieplenia, sprawdzić stan więźby drewnianej i ewentualnie   wymienić zużyte elementy na nowe. </w:t>
      </w:r>
    </w:p>
    <w:p w14:paraId="62477351" w14:textId="77777777" w:rsidR="00DF23D6" w:rsidRPr="00DF23D6" w:rsidRDefault="00DF23D6" w:rsidP="00DF23D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eastAsia="en-US"/>
        </w:rPr>
      </w:pPr>
      <w:r w:rsidRPr="00DF23D6">
        <w:rPr>
          <w:rFonts w:asciiTheme="minorHAnsi" w:hAnsiTheme="minorHAnsi" w:cstheme="minorHAnsi"/>
          <w:color w:val="000000"/>
          <w:sz w:val="18"/>
          <w:szCs w:val="18"/>
          <w:lang w:eastAsia="en-US"/>
        </w:rPr>
        <w:t xml:space="preserve">- Wymiana pokrycia dachowego na budynku najstarszym, dwukondygnacyjnym , nowe pokrycie wykonać z </w:t>
      </w:r>
      <w:r w:rsidRPr="00DF23D6">
        <w:rPr>
          <w:rFonts w:asciiTheme="minorHAnsi" w:hAnsiTheme="minorHAnsi" w:cstheme="minorHAnsi"/>
          <w:color w:val="000000" w:themeColor="text1"/>
          <w:sz w:val="18"/>
          <w:szCs w:val="18"/>
          <w:lang w:eastAsia="en-US"/>
        </w:rPr>
        <w:t>blachy płaskiej na rąbek stojący zgodnie z technologią układania producenta.</w:t>
      </w:r>
    </w:p>
    <w:p w14:paraId="6A1FDA11" w14:textId="77777777" w:rsidR="00DF23D6" w:rsidRPr="00DF23D6" w:rsidRDefault="00DF23D6" w:rsidP="00DF23D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eastAsia="en-US"/>
        </w:rPr>
      </w:pPr>
      <w:r w:rsidRPr="00DF23D6">
        <w:rPr>
          <w:rFonts w:asciiTheme="minorHAnsi" w:hAnsiTheme="minorHAnsi" w:cstheme="minorHAnsi"/>
          <w:color w:val="000000" w:themeColor="text1"/>
          <w:sz w:val="18"/>
          <w:szCs w:val="18"/>
          <w:lang w:eastAsia="en-US"/>
        </w:rPr>
        <w:t xml:space="preserve">- Docieplenie stropodachu części dobudowanych / parterowej mieszczącej WC i parterowej podpiwniczonej mieszczącej sale lekcyjne/wełną mineralną stosowaną do docieplenia  dachów płaskich . </w:t>
      </w:r>
    </w:p>
    <w:p w14:paraId="62FDB0BD" w14:textId="77777777" w:rsidR="00DF23D6" w:rsidRPr="00DF23D6" w:rsidRDefault="00DF23D6" w:rsidP="00DF23D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eastAsia="en-US"/>
        </w:rPr>
      </w:pPr>
      <w:r w:rsidRPr="00DF23D6">
        <w:rPr>
          <w:rFonts w:asciiTheme="minorHAnsi" w:hAnsiTheme="minorHAnsi" w:cstheme="minorHAnsi"/>
          <w:color w:val="000000" w:themeColor="text1"/>
          <w:sz w:val="18"/>
          <w:szCs w:val="18"/>
          <w:lang w:eastAsia="en-US"/>
        </w:rPr>
        <w:t xml:space="preserve">- Grubość docieplenia ma wynikać z wykonanych obliczeń współczynnika przenikania ciepła U. </w:t>
      </w:r>
    </w:p>
    <w:p w14:paraId="39723873" w14:textId="77777777" w:rsidR="00DF23D6" w:rsidRPr="00DF23D6" w:rsidRDefault="00DF23D6" w:rsidP="00DF23D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eastAsia="en-US"/>
        </w:rPr>
      </w:pPr>
      <w:r w:rsidRPr="00DF23D6">
        <w:rPr>
          <w:rFonts w:asciiTheme="minorHAnsi" w:hAnsiTheme="minorHAnsi" w:cstheme="minorHAnsi"/>
          <w:color w:val="000000" w:themeColor="text1"/>
          <w:sz w:val="18"/>
          <w:szCs w:val="18"/>
          <w:lang w:eastAsia="en-US"/>
        </w:rPr>
        <w:t>-  Pokrycie dachów części dobudowanych /parterowej mieszczącej WC i parterowej podpiwniczonej mieszczącej sale lekcyjne/ blachą stalową płaską na rąbek stojący ,na podkonstrukcji z belek drewnianych. Pokrycie wykonać zgodnie z wytycznymi producenta.</w:t>
      </w:r>
    </w:p>
    <w:p w14:paraId="6DEC5BEE" w14:textId="77777777" w:rsidR="00DF23D6" w:rsidRPr="00DF23D6" w:rsidRDefault="00DF23D6" w:rsidP="00DF23D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z w:val="18"/>
          <w:szCs w:val="18"/>
          <w:lang w:eastAsia="en-US"/>
        </w:rPr>
      </w:pPr>
      <w:r w:rsidRPr="00DF23D6">
        <w:rPr>
          <w:rFonts w:asciiTheme="minorHAnsi" w:hAnsiTheme="minorHAnsi" w:cstheme="minorHAnsi"/>
          <w:color w:val="000000"/>
          <w:sz w:val="18"/>
          <w:szCs w:val="18"/>
          <w:lang w:eastAsia="en-US"/>
        </w:rPr>
        <w:lastRenderedPageBreak/>
        <w:t xml:space="preserve">- Docieplenie ścian zewnętrznych całego budynku -  wszystkich części budynku. Ściany  zewnętrzne przyziemia i piętra budynku dwukondygnacyjnego grubości 45cm , części parterowej 40cm  - projektowane ocieplenie ścian – styropianem, </w:t>
      </w:r>
    </w:p>
    <w:p w14:paraId="1F8FB698" w14:textId="77777777" w:rsidR="00DF23D6" w:rsidRPr="00DF23D6" w:rsidRDefault="00DF23D6" w:rsidP="00DF23D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8"/>
          <w:szCs w:val="18"/>
          <w:lang w:eastAsia="en-US"/>
        </w:rPr>
      </w:pPr>
      <w:r w:rsidRPr="00DF23D6">
        <w:rPr>
          <w:rFonts w:asciiTheme="minorHAnsi" w:hAnsiTheme="minorHAnsi" w:cstheme="minorHAnsi"/>
          <w:color w:val="000000"/>
          <w:sz w:val="18"/>
          <w:szCs w:val="18"/>
          <w:lang w:eastAsia="en-US"/>
        </w:rPr>
        <w:t xml:space="preserve">-  Wykonanie elewacji całego budynku – wszystkich części budynku , tynk cienkowarstwowy, barwiony </w:t>
      </w:r>
      <w:r w:rsidRPr="00DF23D6">
        <w:rPr>
          <w:rFonts w:asciiTheme="minorHAnsi" w:hAnsiTheme="minorHAnsi" w:cstheme="minorHAnsi"/>
          <w:color w:val="000000"/>
          <w:sz w:val="18"/>
          <w:szCs w:val="18"/>
          <w:lang w:eastAsia="en-US"/>
        </w:rPr>
        <w:br/>
        <w:t>w masie silikonowy.</w:t>
      </w:r>
    </w:p>
    <w:p w14:paraId="675CA5E1" w14:textId="77777777" w:rsidR="00DF23D6" w:rsidRPr="00DF23D6" w:rsidRDefault="00DF23D6" w:rsidP="00DF23D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8"/>
          <w:szCs w:val="18"/>
          <w:lang w:eastAsia="en-US"/>
        </w:rPr>
      </w:pPr>
      <w:r w:rsidRPr="00DF23D6">
        <w:rPr>
          <w:rFonts w:asciiTheme="minorHAnsi" w:hAnsiTheme="minorHAnsi" w:cstheme="minorHAnsi"/>
          <w:color w:val="000000"/>
          <w:sz w:val="18"/>
          <w:szCs w:val="18"/>
          <w:lang w:eastAsia="en-US"/>
        </w:rPr>
        <w:t>- Ocieplenie ścian piwnic oraz ścian stykających się z gruntem – minimum 1,0m p.p.t. – projektowane ocieplenie styropianem</w:t>
      </w:r>
    </w:p>
    <w:p w14:paraId="68549F93" w14:textId="77777777" w:rsidR="00DF23D6" w:rsidRPr="00DF23D6" w:rsidRDefault="00DF23D6" w:rsidP="00DF23D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8"/>
          <w:szCs w:val="18"/>
          <w:lang w:eastAsia="en-US"/>
        </w:rPr>
      </w:pPr>
      <w:r w:rsidRPr="00DF23D6">
        <w:rPr>
          <w:rFonts w:asciiTheme="minorHAnsi" w:hAnsiTheme="minorHAnsi" w:cstheme="minorHAnsi"/>
          <w:color w:val="000000"/>
          <w:sz w:val="18"/>
          <w:szCs w:val="18"/>
          <w:lang w:eastAsia="en-US"/>
        </w:rPr>
        <w:t>- docieplenie stropu między piwnicą i parterem /od strony piwnicy/.</w:t>
      </w:r>
    </w:p>
    <w:p w14:paraId="117AA764" w14:textId="77777777" w:rsidR="00DF23D6" w:rsidRPr="00DF23D6" w:rsidRDefault="00DF23D6" w:rsidP="00DF23D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8"/>
          <w:szCs w:val="18"/>
          <w:lang w:eastAsia="en-US"/>
        </w:rPr>
      </w:pPr>
      <w:r w:rsidRPr="00DF23D6">
        <w:rPr>
          <w:rFonts w:asciiTheme="minorHAnsi" w:hAnsiTheme="minorHAnsi" w:cstheme="minorHAnsi"/>
          <w:color w:val="000000"/>
          <w:sz w:val="18"/>
          <w:szCs w:val="18"/>
          <w:lang w:eastAsia="en-US"/>
        </w:rPr>
        <w:t xml:space="preserve">- Wymiana orynnowania wraz z pasem </w:t>
      </w:r>
      <w:proofErr w:type="spellStart"/>
      <w:r w:rsidRPr="00DF23D6">
        <w:rPr>
          <w:rFonts w:asciiTheme="minorHAnsi" w:hAnsiTheme="minorHAnsi" w:cstheme="minorHAnsi"/>
          <w:color w:val="000000"/>
          <w:sz w:val="18"/>
          <w:szCs w:val="18"/>
          <w:lang w:eastAsia="en-US"/>
        </w:rPr>
        <w:t>podrynnowym</w:t>
      </w:r>
      <w:proofErr w:type="spellEnd"/>
    </w:p>
    <w:p w14:paraId="29746AC4" w14:textId="77777777" w:rsidR="00DF23D6" w:rsidRPr="00DF23D6" w:rsidRDefault="00DF23D6" w:rsidP="00DF23D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8"/>
          <w:szCs w:val="18"/>
          <w:lang w:eastAsia="en-US"/>
        </w:rPr>
      </w:pPr>
      <w:r w:rsidRPr="00DF23D6">
        <w:rPr>
          <w:rFonts w:asciiTheme="minorHAnsi" w:hAnsiTheme="minorHAnsi" w:cstheme="minorHAnsi"/>
          <w:color w:val="000000"/>
          <w:sz w:val="18"/>
          <w:szCs w:val="18"/>
          <w:lang w:eastAsia="en-US"/>
        </w:rPr>
        <w:t>- Wykonanie instalacji odgromowej dla całego budynku</w:t>
      </w:r>
    </w:p>
    <w:p w14:paraId="7230A6F5" w14:textId="77777777" w:rsidR="00DF23D6" w:rsidRPr="00DF23D6" w:rsidRDefault="00DF23D6" w:rsidP="00DF23D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8"/>
          <w:szCs w:val="18"/>
          <w:lang w:eastAsia="en-US"/>
        </w:rPr>
      </w:pPr>
      <w:r w:rsidRPr="00DF23D6">
        <w:rPr>
          <w:rFonts w:asciiTheme="minorHAnsi" w:hAnsiTheme="minorHAnsi" w:cstheme="minorHAnsi"/>
          <w:color w:val="000000"/>
          <w:sz w:val="18"/>
          <w:szCs w:val="18"/>
          <w:lang w:eastAsia="en-US"/>
        </w:rPr>
        <w:t>- Wykonanie obróbek blacharskich, parapetów zewnętrznych całego budynku</w:t>
      </w:r>
    </w:p>
    <w:p w14:paraId="4F820954" w14:textId="77777777" w:rsidR="00DF23D6" w:rsidRPr="00DF23D6" w:rsidRDefault="00DF23D6" w:rsidP="00DF23D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8"/>
          <w:szCs w:val="18"/>
          <w:lang w:eastAsia="en-US"/>
        </w:rPr>
      </w:pPr>
      <w:r w:rsidRPr="00DF23D6">
        <w:rPr>
          <w:rFonts w:asciiTheme="minorHAnsi" w:hAnsiTheme="minorHAnsi" w:cstheme="minorHAnsi"/>
          <w:color w:val="000000"/>
          <w:sz w:val="18"/>
          <w:szCs w:val="18"/>
          <w:lang w:eastAsia="en-US"/>
        </w:rPr>
        <w:t>- Wymiana instalacji centralnego ogrzewania</w:t>
      </w:r>
    </w:p>
    <w:p w14:paraId="4AACACF6" w14:textId="77777777" w:rsidR="00DF23D6" w:rsidRDefault="00DF23D6" w:rsidP="00DF23D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8"/>
          <w:szCs w:val="18"/>
          <w:lang w:eastAsia="en-US"/>
        </w:rPr>
      </w:pPr>
      <w:r w:rsidRPr="00DF23D6">
        <w:rPr>
          <w:rFonts w:asciiTheme="minorHAnsi" w:hAnsiTheme="minorHAnsi" w:cstheme="minorHAnsi"/>
          <w:color w:val="000000"/>
          <w:sz w:val="18"/>
          <w:szCs w:val="18"/>
          <w:lang w:eastAsia="en-US"/>
        </w:rPr>
        <w:t xml:space="preserve">- Dobudowa w poziomie parteru pomieszczenia </w:t>
      </w:r>
      <w:r w:rsidRPr="00DF23D6">
        <w:rPr>
          <w:rFonts w:asciiTheme="minorHAnsi" w:hAnsiTheme="minorHAnsi" w:cstheme="minorHAnsi"/>
          <w:color w:val="000000" w:themeColor="text1"/>
          <w:sz w:val="18"/>
          <w:szCs w:val="18"/>
          <w:lang w:eastAsia="en-US"/>
        </w:rPr>
        <w:t>kotłowni o powierzchni użytkowej około 18,0m2</w:t>
      </w:r>
      <w:r w:rsidRPr="00DF23D6">
        <w:rPr>
          <w:rFonts w:asciiTheme="minorHAnsi" w:hAnsiTheme="minorHAnsi" w:cstheme="minorHAnsi"/>
          <w:color w:val="FF0000"/>
          <w:sz w:val="18"/>
          <w:szCs w:val="18"/>
          <w:lang w:eastAsia="en-US"/>
        </w:rPr>
        <w:t xml:space="preserve"> </w:t>
      </w:r>
      <w:r w:rsidRPr="00DF23D6">
        <w:rPr>
          <w:rFonts w:asciiTheme="minorHAnsi" w:hAnsiTheme="minorHAnsi" w:cstheme="minorHAnsi"/>
          <w:color w:val="000000"/>
          <w:sz w:val="18"/>
          <w:szCs w:val="18"/>
          <w:lang w:eastAsia="en-US"/>
        </w:rPr>
        <w:t>wraz z wyposażeniem technologicznym i nowym kotłem, przebudową instalacji gazowej.</w:t>
      </w:r>
    </w:p>
    <w:p w14:paraId="79E2A185" w14:textId="77777777" w:rsidR="00F3470C" w:rsidRPr="001F32C4" w:rsidRDefault="00F3470C" w:rsidP="00F3470C">
      <w:pPr>
        <w:rPr>
          <w:rFonts w:asciiTheme="minorHAnsi" w:hAnsiTheme="minorHAnsi" w:cstheme="minorHAnsi"/>
          <w:color w:val="FF0000"/>
          <w:sz w:val="20"/>
          <w:szCs w:val="20"/>
        </w:rPr>
      </w:pPr>
      <w:r w:rsidRPr="001F32C4">
        <w:rPr>
          <w:rFonts w:asciiTheme="minorHAnsi" w:hAnsiTheme="minorHAnsi" w:cstheme="minorHAnsi"/>
          <w:color w:val="FF0000"/>
          <w:sz w:val="20"/>
          <w:szCs w:val="20"/>
        </w:rPr>
        <w:t>Prace na obiekcie PSP w Bogucinie można rozpocząć po ukończeniu zadania utworzenia żłobka tj. po 30.11.2025 roku</w:t>
      </w:r>
    </w:p>
    <w:p w14:paraId="6B065A70" w14:textId="77777777" w:rsidR="00DF23D6" w:rsidRPr="00DF23D6" w:rsidRDefault="00DF23D6" w:rsidP="00DF23D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8"/>
          <w:szCs w:val="18"/>
          <w:lang w:eastAsia="en-US"/>
        </w:rPr>
      </w:pPr>
    </w:p>
    <w:p w14:paraId="726D085B" w14:textId="03E67CB8" w:rsidR="00DF23D6" w:rsidRDefault="00DF23D6" w:rsidP="003200DD">
      <w:pPr>
        <w:pStyle w:val="Akapitzlist"/>
        <w:numPr>
          <w:ilvl w:val="0"/>
          <w:numId w:val="68"/>
        </w:numPr>
        <w:suppressAutoHyphens/>
        <w:contextualSpacing/>
        <w:rPr>
          <w:rFonts w:asciiTheme="minorHAnsi" w:hAnsiTheme="minorHAnsi" w:cstheme="minorHAnsi"/>
          <w:b/>
          <w:bCs/>
          <w:sz w:val="18"/>
          <w:szCs w:val="18"/>
        </w:rPr>
      </w:pPr>
      <w:r w:rsidRPr="00DF23D6">
        <w:rPr>
          <w:rFonts w:asciiTheme="minorHAnsi" w:hAnsiTheme="minorHAnsi" w:cstheme="minorHAnsi"/>
          <w:sz w:val="18"/>
          <w:szCs w:val="18"/>
        </w:rPr>
        <w:t>Zakres prac termomodernizacyjnych dla projektu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DF23D6">
        <w:rPr>
          <w:rFonts w:asciiTheme="minorHAnsi" w:hAnsiTheme="minorHAnsi" w:cstheme="minorHAnsi"/>
          <w:b/>
          <w:bCs/>
          <w:sz w:val="18"/>
          <w:szCs w:val="18"/>
        </w:rPr>
        <w:t>„Termomodernizacja budynku  administracyjno-mieszkalnego Garbatka-Letnisko, ul. Kochanowskiego 119”</w:t>
      </w:r>
    </w:p>
    <w:p w14:paraId="14B47742" w14:textId="77777777" w:rsidR="00DF23D6" w:rsidRDefault="00DF23D6" w:rsidP="00B614AC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  <w:r w:rsidRPr="00B614AC">
        <w:rPr>
          <w:rFonts w:asciiTheme="minorHAnsi" w:hAnsiTheme="minorHAnsi" w:cstheme="minorHAnsi"/>
          <w:sz w:val="18"/>
          <w:szCs w:val="18"/>
        </w:rPr>
        <w:t>Zakres prac termomodernizacyjnych obejmuje:</w:t>
      </w:r>
    </w:p>
    <w:p w14:paraId="5506FAEA" w14:textId="12C3CF59" w:rsidR="00B614AC" w:rsidRPr="00B614AC" w:rsidRDefault="00B614AC" w:rsidP="00B614AC">
      <w:pPr>
        <w:jc w:val="both"/>
        <w:rPr>
          <w:rFonts w:asciiTheme="minorHAnsi" w:hAnsiTheme="minorHAnsi" w:cstheme="minorHAnsi"/>
          <w:sz w:val="18"/>
          <w:szCs w:val="18"/>
        </w:rPr>
      </w:pPr>
      <w:r w:rsidRPr="00B614AC">
        <w:rPr>
          <w:rFonts w:asciiTheme="minorHAnsi" w:hAnsiTheme="minorHAnsi" w:cstheme="minorHAnsi"/>
          <w:sz w:val="18"/>
          <w:szCs w:val="18"/>
        </w:rPr>
        <w:t>- Zakres prac uwzględnia modernizację kotłowni z wymianą kotła</w:t>
      </w:r>
      <w:r>
        <w:rPr>
          <w:rFonts w:asciiTheme="minorHAnsi" w:hAnsiTheme="minorHAnsi" w:cstheme="minorHAnsi"/>
          <w:sz w:val="18"/>
          <w:szCs w:val="18"/>
        </w:rPr>
        <w:t>,</w:t>
      </w:r>
    </w:p>
    <w:p w14:paraId="72D5E52B" w14:textId="77777777" w:rsidR="00B614AC" w:rsidRPr="00B614AC" w:rsidRDefault="00DF23D6" w:rsidP="00B614AC">
      <w:pPr>
        <w:jc w:val="both"/>
        <w:rPr>
          <w:rFonts w:asciiTheme="minorHAnsi" w:hAnsiTheme="minorHAnsi" w:cstheme="minorHAnsi"/>
          <w:sz w:val="18"/>
          <w:szCs w:val="18"/>
        </w:rPr>
      </w:pPr>
      <w:r w:rsidRPr="00B614AC">
        <w:rPr>
          <w:rFonts w:asciiTheme="minorHAnsi" w:hAnsiTheme="minorHAnsi" w:cstheme="minorHAnsi"/>
          <w:sz w:val="18"/>
          <w:szCs w:val="18"/>
        </w:rPr>
        <w:t xml:space="preserve">- docieplenie styropianem ścian zewnętrznych </w:t>
      </w:r>
      <w:proofErr w:type="spellStart"/>
      <w:r w:rsidRPr="00B614AC">
        <w:rPr>
          <w:rFonts w:asciiTheme="minorHAnsi" w:hAnsiTheme="minorHAnsi" w:cstheme="minorHAnsi"/>
          <w:sz w:val="18"/>
          <w:szCs w:val="18"/>
        </w:rPr>
        <w:t>nadziemia</w:t>
      </w:r>
      <w:proofErr w:type="spellEnd"/>
      <w:r w:rsidRPr="00B614AC">
        <w:rPr>
          <w:rFonts w:asciiTheme="minorHAnsi" w:hAnsiTheme="minorHAnsi" w:cstheme="minorHAnsi"/>
          <w:sz w:val="18"/>
          <w:szCs w:val="18"/>
        </w:rPr>
        <w:t xml:space="preserve"> i cokołu  styropianem grubości 15- grafitowym, λ=0,033 W/</w:t>
      </w:r>
      <w:proofErr w:type="spellStart"/>
      <w:r w:rsidRPr="00B614AC">
        <w:rPr>
          <w:rFonts w:asciiTheme="minorHAnsi" w:hAnsiTheme="minorHAnsi" w:cstheme="minorHAnsi"/>
          <w:sz w:val="18"/>
          <w:szCs w:val="18"/>
        </w:rPr>
        <w:t>mxK</w:t>
      </w:r>
      <w:proofErr w:type="spellEnd"/>
      <w:r w:rsidRPr="00B614AC">
        <w:rPr>
          <w:rFonts w:asciiTheme="minorHAnsi" w:hAnsiTheme="minorHAnsi" w:cstheme="minorHAnsi"/>
          <w:sz w:val="18"/>
          <w:szCs w:val="18"/>
        </w:rPr>
        <w:t>,</w:t>
      </w:r>
    </w:p>
    <w:p w14:paraId="1301A10C" w14:textId="6E0938D3" w:rsidR="00DF23D6" w:rsidRPr="00B614AC" w:rsidRDefault="00DF23D6" w:rsidP="00B614AC">
      <w:pPr>
        <w:jc w:val="both"/>
        <w:rPr>
          <w:rFonts w:ascii="Calibri" w:hAnsi="Calibri"/>
          <w:sz w:val="20"/>
          <w:szCs w:val="20"/>
        </w:rPr>
      </w:pPr>
      <w:r w:rsidRPr="00B614AC">
        <w:rPr>
          <w:rFonts w:asciiTheme="minorHAnsi" w:hAnsiTheme="minorHAnsi" w:cstheme="minorHAnsi"/>
          <w:sz w:val="18"/>
          <w:szCs w:val="18"/>
        </w:rPr>
        <w:t xml:space="preserve">-Tynk na ścianach </w:t>
      </w:r>
      <w:proofErr w:type="spellStart"/>
      <w:r w:rsidRPr="00B614AC">
        <w:rPr>
          <w:rFonts w:asciiTheme="minorHAnsi" w:hAnsiTheme="minorHAnsi" w:cstheme="minorHAnsi"/>
          <w:sz w:val="18"/>
          <w:szCs w:val="18"/>
        </w:rPr>
        <w:t>nadziemia</w:t>
      </w:r>
      <w:proofErr w:type="spellEnd"/>
      <w:r w:rsidRPr="00B614AC">
        <w:rPr>
          <w:rFonts w:asciiTheme="minorHAnsi" w:hAnsiTheme="minorHAnsi" w:cstheme="minorHAnsi"/>
          <w:sz w:val="18"/>
          <w:szCs w:val="18"/>
        </w:rPr>
        <w:t xml:space="preserve"> silikonowy, barwiony, kolorystyka  według ustaleń z Inwestorem. E</w:t>
      </w:r>
      <w:r w:rsidRPr="00B614AC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>lewacja  z elementami drewnianymi w nawiązaniu do  stylu nadświdrzańskiego, czyli </w:t>
      </w:r>
      <w:r w:rsidRPr="00B614AC">
        <w:rPr>
          <w:rFonts w:asciiTheme="minorHAnsi" w:eastAsiaTheme="minorHAnsi" w:hAnsiTheme="minorHAnsi" w:cstheme="minorHAnsi"/>
          <w:bCs/>
          <w:color w:val="000000"/>
          <w:sz w:val="18"/>
          <w:szCs w:val="18"/>
          <w:lang w:eastAsia="en-US"/>
        </w:rPr>
        <w:t>drewnianej architektury</w:t>
      </w:r>
      <w:r w:rsidRPr="00B614AC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> letniskowej charakterystycznej dla Garbatki-Letnisko.</w:t>
      </w:r>
    </w:p>
    <w:p w14:paraId="408C16B0" w14:textId="77777777" w:rsidR="00DF23D6" w:rsidRPr="00B614AC" w:rsidRDefault="00DF23D6" w:rsidP="00B614AC">
      <w:pPr>
        <w:pStyle w:val="Tekstpodstawowy"/>
        <w:spacing w:after="0"/>
        <w:rPr>
          <w:rFonts w:asciiTheme="minorHAnsi" w:hAnsiTheme="minorHAnsi" w:cstheme="minorHAnsi"/>
          <w:sz w:val="18"/>
          <w:szCs w:val="18"/>
        </w:rPr>
      </w:pPr>
      <w:r w:rsidRPr="00B614AC">
        <w:rPr>
          <w:rFonts w:asciiTheme="minorHAnsi" w:hAnsiTheme="minorHAnsi" w:cstheme="minorHAnsi"/>
          <w:sz w:val="18"/>
          <w:szCs w:val="18"/>
        </w:rPr>
        <w:t>-Tynk na cokole- mozaikowy.</w:t>
      </w:r>
    </w:p>
    <w:p w14:paraId="594F22CC" w14:textId="77777777" w:rsidR="00DF23D6" w:rsidRPr="00B614AC" w:rsidRDefault="00DF23D6" w:rsidP="00B614AC">
      <w:pPr>
        <w:pStyle w:val="Tekstpodstawowy"/>
        <w:spacing w:after="0"/>
        <w:rPr>
          <w:rFonts w:asciiTheme="minorHAnsi" w:hAnsiTheme="minorHAnsi" w:cstheme="minorHAnsi"/>
          <w:sz w:val="18"/>
          <w:szCs w:val="18"/>
        </w:rPr>
      </w:pPr>
      <w:r w:rsidRPr="00B614AC">
        <w:rPr>
          <w:rFonts w:asciiTheme="minorHAnsi" w:hAnsiTheme="minorHAnsi" w:cstheme="minorHAnsi"/>
          <w:sz w:val="18"/>
          <w:szCs w:val="18"/>
        </w:rPr>
        <w:t xml:space="preserve">- docieplenie  styropianem fundamentowym grubości 10cm ścian fundamentowych stykających się z gruntem do poziomu ław fundamentowych / około 1,60m p.p.t./ </w:t>
      </w:r>
    </w:p>
    <w:p w14:paraId="4BF6C32D" w14:textId="77777777" w:rsidR="00DF23D6" w:rsidRPr="00B614AC" w:rsidRDefault="00DF23D6" w:rsidP="00B614AC">
      <w:pPr>
        <w:pStyle w:val="Tekstpodstawowy"/>
        <w:spacing w:after="0"/>
        <w:rPr>
          <w:rFonts w:asciiTheme="minorHAnsi" w:hAnsiTheme="minorHAnsi" w:cstheme="minorHAnsi"/>
          <w:sz w:val="18"/>
          <w:szCs w:val="18"/>
        </w:rPr>
      </w:pPr>
      <w:r w:rsidRPr="00B614AC">
        <w:rPr>
          <w:rFonts w:asciiTheme="minorHAnsi" w:hAnsiTheme="minorHAnsi" w:cstheme="minorHAnsi"/>
          <w:sz w:val="18"/>
          <w:szCs w:val="18"/>
        </w:rPr>
        <w:t>- docieplenie wełną mineralną twardą stropodachu grubości  30cm .</w:t>
      </w:r>
    </w:p>
    <w:p w14:paraId="54AA71BC" w14:textId="77777777" w:rsidR="00DF23D6" w:rsidRPr="00B614AC" w:rsidRDefault="00DF23D6" w:rsidP="00B614AC">
      <w:pPr>
        <w:pStyle w:val="Tekstpodstawowy"/>
        <w:spacing w:after="0"/>
        <w:rPr>
          <w:rFonts w:asciiTheme="minorHAnsi" w:hAnsiTheme="minorHAnsi" w:cstheme="minorHAnsi"/>
          <w:sz w:val="18"/>
          <w:szCs w:val="18"/>
        </w:rPr>
      </w:pPr>
      <w:r w:rsidRPr="00B614AC">
        <w:rPr>
          <w:rFonts w:asciiTheme="minorHAnsi" w:hAnsiTheme="minorHAnsi" w:cstheme="minorHAnsi"/>
          <w:sz w:val="18"/>
          <w:szCs w:val="18"/>
        </w:rPr>
        <w:t>-pokrycie dachu papą termozgrzewalną .</w:t>
      </w:r>
    </w:p>
    <w:p w14:paraId="29DA11B7" w14:textId="77777777" w:rsidR="00DF23D6" w:rsidRPr="00B614AC" w:rsidRDefault="00DF23D6" w:rsidP="00B614AC">
      <w:pPr>
        <w:pStyle w:val="Tekstpodstawowy"/>
        <w:spacing w:after="0"/>
        <w:rPr>
          <w:rFonts w:asciiTheme="minorHAnsi" w:hAnsiTheme="minorHAnsi" w:cstheme="minorHAnsi"/>
          <w:sz w:val="18"/>
          <w:szCs w:val="18"/>
        </w:rPr>
      </w:pPr>
      <w:r w:rsidRPr="00B614AC">
        <w:rPr>
          <w:rFonts w:asciiTheme="minorHAnsi" w:hAnsiTheme="minorHAnsi" w:cstheme="minorHAnsi"/>
          <w:sz w:val="18"/>
          <w:szCs w:val="18"/>
        </w:rPr>
        <w:t>-pokrycie daszków blachą płaską.</w:t>
      </w:r>
    </w:p>
    <w:p w14:paraId="2DE659D8" w14:textId="77777777" w:rsidR="00DF23D6" w:rsidRPr="00B614AC" w:rsidRDefault="00DF23D6" w:rsidP="00B614AC">
      <w:pPr>
        <w:pStyle w:val="Tekstpodstawowy"/>
        <w:spacing w:after="0"/>
        <w:rPr>
          <w:rFonts w:asciiTheme="minorHAnsi" w:hAnsiTheme="minorHAnsi" w:cstheme="minorHAnsi"/>
          <w:sz w:val="18"/>
          <w:szCs w:val="18"/>
        </w:rPr>
      </w:pPr>
      <w:r w:rsidRPr="00B614AC">
        <w:rPr>
          <w:rFonts w:asciiTheme="minorHAnsi" w:hAnsiTheme="minorHAnsi" w:cstheme="minorHAnsi"/>
          <w:sz w:val="18"/>
          <w:szCs w:val="18"/>
        </w:rPr>
        <w:t>-remont murków przy schodach zewnętrznych.</w:t>
      </w:r>
    </w:p>
    <w:p w14:paraId="79118E6E" w14:textId="77777777" w:rsidR="00DF23D6" w:rsidRPr="00B614AC" w:rsidRDefault="00DF23D6" w:rsidP="00B614AC">
      <w:pPr>
        <w:pStyle w:val="Tekstpodstawowy"/>
        <w:spacing w:after="0"/>
        <w:rPr>
          <w:rFonts w:asciiTheme="minorHAnsi" w:hAnsiTheme="minorHAnsi" w:cstheme="minorHAnsi"/>
          <w:sz w:val="18"/>
          <w:szCs w:val="18"/>
        </w:rPr>
      </w:pPr>
      <w:r w:rsidRPr="00B614AC">
        <w:rPr>
          <w:rFonts w:asciiTheme="minorHAnsi" w:hAnsiTheme="minorHAnsi" w:cstheme="minorHAnsi"/>
          <w:sz w:val="18"/>
          <w:szCs w:val="18"/>
        </w:rPr>
        <w:t>-remont kominów na stropodachu wraz z wykonaniem nowych obróbek z blachy.</w:t>
      </w:r>
    </w:p>
    <w:p w14:paraId="3191FF6F" w14:textId="77777777" w:rsidR="00DF23D6" w:rsidRPr="00B614AC" w:rsidRDefault="00DF23D6" w:rsidP="00B614AC">
      <w:pPr>
        <w:pStyle w:val="Tekstpodstawowy"/>
        <w:spacing w:after="0"/>
        <w:rPr>
          <w:rFonts w:asciiTheme="minorHAnsi" w:hAnsiTheme="minorHAnsi" w:cstheme="minorHAnsi"/>
          <w:sz w:val="18"/>
          <w:szCs w:val="18"/>
        </w:rPr>
      </w:pPr>
      <w:r w:rsidRPr="00B614AC">
        <w:rPr>
          <w:rFonts w:asciiTheme="minorHAnsi" w:hAnsiTheme="minorHAnsi" w:cstheme="minorHAnsi"/>
          <w:sz w:val="18"/>
          <w:szCs w:val="18"/>
        </w:rPr>
        <w:t>-wymiana stolarki okiennej  PCV wraz z utylizacją. Okna  uchylno-</w:t>
      </w:r>
      <w:proofErr w:type="spellStart"/>
      <w:r w:rsidRPr="00B614AC">
        <w:rPr>
          <w:rFonts w:asciiTheme="minorHAnsi" w:hAnsiTheme="minorHAnsi" w:cstheme="minorHAnsi"/>
          <w:sz w:val="18"/>
          <w:szCs w:val="18"/>
        </w:rPr>
        <w:t>rozwierne</w:t>
      </w:r>
      <w:proofErr w:type="spellEnd"/>
      <w:r w:rsidRPr="00B614AC">
        <w:rPr>
          <w:rFonts w:asciiTheme="minorHAnsi" w:hAnsiTheme="minorHAnsi" w:cstheme="minorHAnsi"/>
          <w:sz w:val="18"/>
          <w:szCs w:val="18"/>
        </w:rPr>
        <w:t xml:space="preserve"> PCV sześciokomorowe wyposażone w nawiewniki </w:t>
      </w:r>
      <w:proofErr w:type="spellStart"/>
      <w:r w:rsidRPr="00B614AC">
        <w:rPr>
          <w:rFonts w:asciiTheme="minorHAnsi" w:hAnsiTheme="minorHAnsi" w:cstheme="minorHAnsi"/>
          <w:sz w:val="18"/>
          <w:szCs w:val="18"/>
        </w:rPr>
        <w:t>higrosterowane</w:t>
      </w:r>
      <w:proofErr w:type="spellEnd"/>
      <w:r w:rsidRPr="00B614AC">
        <w:rPr>
          <w:rFonts w:asciiTheme="minorHAnsi" w:hAnsiTheme="minorHAnsi" w:cstheme="minorHAnsi"/>
          <w:sz w:val="18"/>
          <w:szCs w:val="18"/>
        </w:rPr>
        <w:t>. Współczynnik U =0,9 w/m2xK.</w:t>
      </w:r>
    </w:p>
    <w:p w14:paraId="49010756" w14:textId="77777777" w:rsidR="00DF23D6" w:rsidRPr="00B614AC" w:rsidRDefault="00DF23D6" w:rsidP="00B614AC">
      <w:pPr>
        <w:pStyle w:val="Tekstpodstawowy"/>
        <w:spacing w:after="0"/>
        <w:rPr>
          <w:rFonts w:asciiTheme="minorHAnsi" w:hAnsiTheme="minorHAnsi" w:cstheme="minorHAnsi"/>
          <w:sz w:val="18"/>
          <w:szCs w:val="18"/>
        </w:rPr>
      </w:pPr>
      <w:r w:rsidRPr="00B614AC">
        <w:rPr>
          <w:rFonts w:asciiTheme="minorHAnsi" w:hAnsiTheme="minorHAnsi" w:cstheme="minorHAnsi"/>
          <w:sz w:val="18"/>
          <w:szCs w:val="18"/>
        </w:rPr>
        <w:t>-wymianę drzwi zewnętrznych drewnianych, na drzwi PCV U =1,3 w/m2xK..</w:t>
      </w:r>
    </w:p>
    <w:p w14:paraId="4783490E" w14:textId="77777777" w:rsidR="00DF23D6" w:rsidRPr="00B614AC" w:rsidRDefault="00DF23D6" w:rsidP="00B614AC">
      <w:pPr>
        <w:pStyle w:val="Tekstpodstawowy"/>
        <w:spacing w:after="0"/>
        <w:rPr>
          <w:rFonts w:asciiTheme="minorHAnsi" w:hAnsiTheme="minorHAnsi" w:cstheme="minorHAnsi"/>
          <w:sz w:val="18"/>
          <w:szCs w:val="18"/>
        </w:rPr>
      </w:pPr>
      <w:r w:rsidRPr="00B614AC">
        <w:rPr>
          <w:rFonts w:asciiTheme="minorHAnsi" w:hAnsiTheme="minorHAnsi" w:cstheme="minorHAnsi"/>
          <w:sz w:val="18"/>
          <w:szCs w:val="18"/>
        </w:rPr>
        <w:t xml:space="preserve">-wymianę rynien i rur spustowych nowe stalowe wraz z wykonaniem obróbek blacharskich, pasa </w:t>
      </w:r>
      <w:proofErr w:type="spellStart"/>
      <w:r w:rsidRPr="00B614AC">
        <w:rPr>
          <w:rFonts w:asciiTheme="minorHAnsi" w:hAnsiTheme="minorHAnsi" w:cstheme="minorHAnsi"/>
          <w:sz w:val="18"/>
          <w:szCs w:val="18"/>
        </w:rPr>
        <w:t>podrynnowego</w:t>
      </w:r>
      <w:proofErr w:type="spellEnd"/>
      <w:r w:rsidRPr="00B614AC">
        <w:rPr>
          <w:rFonts w:asciiTheme="minorHAnsi" w:hAnsiTheme="minorHAnsi" w:cstheme="minorHAnsi"/>
          <w:sz w:val="18"/>
          <w:szCs w:val="18"/>
        </w:rPr>
        <w:t>.</w:t>
      </w:r>
    </w:p>
    <w:p w14:paraId="12967D9F" w14:textId="77777777" w:rsidR="00DF23D6" w:rsidRPr="00B614AC" w:rsidRDefault="00DF23D6" w:rsidP="00B614AC">
      <w:pPr>
        <w:pStyle w:val="Tekstpodstawowy"/>
        <w:spacing w:after="0"/>
        <w:rPr>
          <w:rFonts w:asciiTheme="minorHAnsi" w:hAnsiTheme="minorHAnsi" w:cstheme="minorHAnsi"/>
          <w:sz w:val="18"/>
          <w:szCs w:val="18"/>
        </w:rPr>
      </w:pPr>
      <w:r w:rsidRPr="00B614AC">
        <w:rPr>
          <w:rFonts w:asciiTheme="minorHAnsi" w:hAnsiTheme="minorHAnsi" w:cstheme="minorHAnsi"/>
          <w:sz w:val="18"/>
          <w:szCs w:val="18"/>
        </w:rPr>
        <w:t xml:space="preserve">-wymianę okładziny schodów zewnętrznych z gresu </w:t>
      </w:r>
    </w:p>
    <w:p w14:paraId="325E06F1" w14:textId="77777777" w:rsidR="00DF23D6" w:rsidRPr="00B614AC" w:rsidRDefault="00DF23D6" w:rsidP="00B614AC">
      <w:pPr>
        <w:pStyle w:val="Tekstpodstawowy"/>
        <w:spacing w:after="0"/>
        <w:rPr>
          <w:rFonts w:asciiTheme="minorHAnsi" w:hAnsiTheme="minorHAnsi" w:cstheme="minorHAnsi"/>
          <w:sz w:val="18"/>
          <w:szCs w:val="18"/>
        </w:rPr>
      </w:pPr>
      <w:r w:rsidRPr="00B614AC">
        <w:rPr>
          <w:rFonts w:asciiTheme="minorHAnsi" w:hAnsiTheme="minorHAnsi" w:cstheme="minorHAnsi"/>
          <w:sz w:val="18"/>
          <w:szCs w:val="18"/>
        </w:rPr>
        <w:t>- wymiana pieca centralnego ogrzewania.  Istniejący piec gazowy o mocy 42kW do wymiany na nowy , z uwzględnieniem wykonanego docieplenia budynku.</w:t>
      </w:r>
    </w:p>
    <w:p w14:paraId="5C3D1EA5" w14:textId="77777777" w:rsidR="00DF23D6" w:rsidRPr="00B614AC" w:rsidRDefault="00DF23D6" w:rsidP="00B614AC">
      <w:pPr>
        <w:pStyle w:val="Tekstpodstawowy"/>
        <w:spacing w:after="0"/>
        <w:rPr>
          <w:rFonts w:asciiTheme="minorHAnsi" w:hAnsiTheme="minorHAnsi" w:cstheme="minorHAnsi"/>
          <w:sz w:val="18"/>
          <w:szCs w:val="18"/>
        </w:rPr>
      </w:pPr>
      <w:r w:rsidRPr="00B614AC">
        <w:rPr>
          <w:rFonts w:asciiTheme="minorHAnsi" w:hAnsiTheme="minorHAnsi" w:cstheme="minorHAnsi"/>
          <w:sz w:val="18"/>
          <w:szCs w:val="18"/>
        </w:rPr>
        <w:t>-remont pomieszczenia kotłowni o pow. użytkowej 9,40m - malowanie ścian.</w:t>
      </w:r>
    </w:p>
    <w:p w14:paraId="2FCD8AA4" w14:textId="77777777" w:rsidR="00DF23D6" w:rsidRPr="00B614AC" w:rsidRDefault="00DF23D6" w:rsidP="00B614AC">
      <w:pPr>
        <w:pStyle w:val="Tekstpodstawowy"/>
        <w:spacing w:after="0"/>
        <w:rPr>
          <w:rFonts w:asciiTheme="minorHAnsi" w:hAnsiTheme="minorHAnsi" w:cstheme="minorHAnsi"/>
          <w:sz w:val="18"/>
          <w:szCs w:val="18"/>
        </w:rPr>
      </w:pPr>
      <w:r w:rsidRPr="00B614AC">
        <w:rPr>
          <w:rFonts w:asciiTheme="minorHAnsi" w:hAnsiTheme="minorHAnsi" w:cstheme="minorHAnsi"/>
          <w:sz w:val="18"/>
          <w:szCs w:val="18"/>
        </w:rPr>
        <w:t>-rozbiórka istniejącego , murowanego komina na elewacji północno-zachodniej.</w:t>
      </w:r>
    </w:p>
    <w:p w14:paraId="7B4C823A" w14:textId="77777777" w:rsidR="00DF23D6" w:rsidRPr="00B614AC" w:rsidRDefault="00DF23D6" w:rsidP="00B614AC">
      <w:pPr>
        <w:pStyle w:val="Tekstpodstawowy"/>
        <w:spacing w:after="0"/>
        <w:rPr>
          <w:rFonts w:asciiTheme="minorHAnsi" w:hAnsiTheme="minorHAnsi" w:cstheme="minorHAnsi"/>
          <w:sz w:val="18"/>
          <w:szCs w:val="18"/>
        </w:rPr>
      </w:pPr>
      <w:r w:rsidRPr="00B614AC">
        <w:rPr>
          <w:rFonts w:asciiTheme="minorHAnsi" w:hAnsiTheme="minorHAnsi" w:cstheme="minorHAnsi"/>
          <w:sz w:val="18"/>
          <w:szCs w:val="18"/>
        </w:rPr>
        <w:t>-wykonanie wokół budynku opaski z kostki brukowej.</w:t>
      </w:r>
    </w:p>
    <w:p w14:paraId="412CE44E" w14:textId="77777777" w:rsidR="00DF23D6" w:rsidRPr="00B614AC" w:rsidRDefault="00DF23D6" w:rsidP="00B614AC">
      <w:pPr>
        <w:pStyle w:val="Tekstpodstawowy"/>
        <w:spacing w:after="0"/>
        <w:rPr>
          <w:rFonts w:asciiTheme="minorHAnsi" w:hAnsiTheme="minorHAnsi" w:cstheme="minorHAnsi"/>
          <w:sz w:val="18"/>
          <w:szCs w:val="18"/>
        </w:rPr>
      </w:pPr>
      <w:r w:rsidRPr="00B614AC">
        <w:rPr>
          <w:rFonts w:asciiTheme="minorHAnsi" w:hAnsiTheme="minorHAnsi" w:cstheme="minorHAnsi"/>
          <w:sz w:val="18"/>
          <w:szCs w:val="18"/>
        </w:rPr>
        <w:t>-wykonanie chodnika z kostki brukowej  szerokości 120cm od ogrodzenia do wejścia do budynku od strony północno-zachodniej.</w:t>
      </w:r>
    </w:p>
    <w:p w14:paraId="723F5A47" w14:textId="77777777" w:rsidR="00DF23D6" w:rsidRPr="00B614AC" w:rsidRDefault="00DF23D6" w:rsidP="00B614AC">
      <w:pPr>
        <w:pStyle w:val="Tekstpodstawowy"/>
        <w:spacing w:after="0"/>
        <w:rPr>
          <w:rFonts w:asciiTheme="minorHAnsi" w:hAnsiTheme="minorHAnsi" w:cstheme="minorHAnsi"/>
          <w:sz w:val="18"/>
          <w:szCs w:val="18"/>
        </w:rPr>
      </w:pPr>
      <w:r w:rsidRPr="00B614AC">
        <w:rPr>
          <w:rFonts w:asciiTheme="minorHAnsi" w:hAnsiTheme="minorHAnsi" w:cstheme="minorHAnsi"/>
          <w:sz w:val="18"/>
          <w:szCs w:val="18"/>
        </w:rPr>
        <w:t xml:space="preserve">-Remont ogrodzenia frontowego, wymiana bramy na nową. Istniejące ogrodzenie wykonane z przęseł stalowych / siatka w ramie z kątownika/  mocowanych do murowanych słupków ogrodzeniowych, podmurówka murowana.  </w:t>
      </w:r>
    </w:p>
    <w:p w14:paraId="30CD0386" w14:textId="03773CC0" w:rsidR="00DF23D6" w:rsidRPr="00B614AC" w:rsidRDefault="00DF23D6" w:rsidP="00B614AC">
      <w:pPr>
        <w:suppressAutoHyphens/>
        <w:contextualSpacing/>
        <w:rPr>
          <w:rFonts w:asciiTheme="minorHAnsi" w:hAnsiTheme="minorHAnsi" w:cstheme="minorHAnsi"/>
          <w:b/>
          <w:bCs/>
          <w:sz w:val="18"/>
          <w:szCs w:val="18"/>
        </w:rPr>
      </w:pPr>
      <w:r w:rsidRPr="00B614AC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>-wykonanie instalacji odgromowej.</w:t>
      </w:r>
    </w:p>
    <w:p w14:paraId="5D744437" w14:textId="6616619A" w:rsidR="00DF23D6" w:rsidRPr="00B614AC" w:rsidRDefault="00DF23D6" w:rsidP="00B614AC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  <w:r w:rsidRPr="00DF23D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069CC91" w14:textId="2EFDF086" w:rsidR="00DF23D6" w:rsidRPr="00DF23D6" w:rsidRDefault="003200DD" w:rsidP="00DF23D6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Theme="minorHAnsi" w:hAnsiTheme="minorHAnsi" w:cstheme="minorHAnsi"/>
          <w:color w:val="FF0000"/>
          <w:sz w:val="18"/>
          <w:szCs w:val="18"/>
          <w:lang w:eastAsia="en-US"/>
        </w:rPr>
      </w:pPr>
      <w:r>
        <w:rPr>
          <w:rFonts w:asciiTheme="minorHAnsi" w:hAnsiTheme="minorHAnsi" w:cstheme="minorHAnsi"/>
          <w:color w:val="FF0000"/>
          <w:sz w:val="18"/>
          <w:szCs w:val="18"/>
          <w:lang w:eastAsia="en-US"/>
        </w:rPr>
        <w:t xml:space="preserve">4. </w:t>
      </w:r>
      <w:r w:rsidR="00DF23D6" w:rsidRPr="00DF23D6">
        <w:rPr>
          <w:rFonts w:asciiTheme="minorHAnsi" w:hAnsiTheme="minorHAnsi" w:cstheme="minorHAnsi"/>
          <w:color w:val="FF0000"/>
          <w:sz w:val="18"/>
          <w:szCs w:val="18"/>
          <w:lang w:eastAsia="en-US"/>
        </w:rPr>
        <w:t>Zakres robót określony w pkt 1-4 nie wyczerpuje zakresu robót przewidzianych do wykonania i stawianych wymagań. Przedmiot zamówienia szczegółowo opisuje Program Funkcjonalno-Użytkowy.</w:t>
      </w:r>
    </w:p>
    <w:p w14:paraId="46989FBE" w14:textId="26EB59BB" w:rsidR="00570FA4" w:rsidRDefault="00570FA4" w:rsidP="00253B82">
      <w:pPr>
        <w:pStyle w:val="rozdzia"/>
        <w:numPr>
          <w:ilvl w:val="0"/>
          <w:numId w:val="0"/>
        </w:numPr>
        <w:ind w:left="502" w:hanging="360"/>
        <w:rPr>
          <w:rFonts w:asciiTheme="minorHAnsi" w:hAnsiTheme="minorHAnsi" w:cstheme="minorHAnsi"/>
          <w:b w:val="0"/>
          <w:bCs/>
          <w:sz w:val="18"/>
          <w:szCs w:val="18"/>
        </w:rPr>
      </w:pPr>
      <w:r w:rsidRPr="00253B82">
        <w:rPr>
          <w:rFonts w:asciiTheme="minorHAnsi" w:hAnsiTheme="minorHAnsi" w:cstheme="minorHAnsi"/>
          <w:sz w:val="18"/>
          <w:szCs w:val="18"/>
        </w:rPr>
        <w:t>5.</w:t>
      </w:r>
      <w:r>
        <w:rPr>
          <w:rFonts w:asciiTheme="minorHAnsi" w:hAnsiTheme="minorHAnsi" w:cstheme="minorHAnsi"/>
          <w:b w:val="0"/>
          <w:bCs/>
          <w:sz w:val="18"/>
          <w:szCs w:val="18"/>
        </w:rPr>
        <w:t xml:space="preserve"> </w:t>
      </w:r>
      <w:r w:rsidR="00D8090A" w:rsidRPr="00910543">
        <w:rPr>
          <w:rFonts w:asciiTheme="minorHAnsi" w:hAnsiTheme="minorHAnsi" w:cstheme="minorHAnsi"/>
          <w:b w:val="0"/>
          <w:bCs/>
          <w:sz w:val="18"/>
          <w:szCs w:val="18"/>
        </w:rPr>
        <w:t xml:space="preserve">Dla wszystkich wykorzystanych w projekcie gotowych materiałów i urządzeń dopuszcza się stosowanie rozwiązań równoważnych o parametrach nie gorszych niż zaproponowane w projekcie. Wszystkie zastosowane przez wykonawcę materiały lub urządzenia muszą być zgodne z opisanymi w projekcie  pod względem: gabarytów </w:t>
      </w:r>
      <w:r w:rsidR="00D8090A" w:rsidRPr="00910543">
        <w:rPr>
          <w:rFonts w:asciiTheme="minorHAnsi" w:hAnsiTheme="minorHAnsi" w:cstheme="minorHAnsi"/>
          <w:b w:val="0"/>
          <w:bCs/>
          <w:sz w:val="18"/>
          <w:szCs w:val="18"/>
        </w:rPr>
        <w:br/>
        <w:t xml:space="preserve">i konstrukcji, charakterystyki materiałowej, parametrów technicznych, parametrów bezpieczeństwa użytkowania. </w:t>
      </w:r>
    </w:p>
    <w:p w14:paraId="326F2D64" w14:textId="33CAFA14" w:rsidR="00D8090A" w:rsidRPr="0079094A" w:rsidRDefault="00D8090A" w:rsidP="00FB043B">
      <w:pPr>
        <w:pStyle w:val="rozdzia"/>
        <w:numPr>
          <w:ilvl w:val="0"/>
          <w:numId w:val="55"/>
        </w:numPr>
        <w:rPr>
          <w:rFonts w:asciiTheme="minorHAnsi" w:hAnsiTheme="minorHAnsi" w:cstheme="minorHAnsi"/>
          <w:b w:val="0"/>
          <w:bCs/>
          <w:sz w:val="18"/>
          <w:szCs w:val="18"/>
        </w:rPr>
      </w:pPr>
      <w:r w:rsidRPr="0079094A">
        <w:rPr>
          <w:rFonts w:asciiTheme="minorHAnsi" w:hAnsiTheme="minorHAnsi" w:cstheme="minorHAnsi"/>
          <w:b w:val="0"/>
          <w:bCs/>
          <w:sz w:val="18"/>
          <w:szCs w:val="18"/>
        </w:rPr>
        <w:t xml:space="preserve">Zamawiający wymaga aby Wykonawcy posiadali aktualne i ważne Certyfikaty dla poszczególnych urządzeń </w:t>
      </w:r>
      <w:r w:rsidRPr="0079094A">
        <w:rPr>
          <w:rFonts w:asciiTheme="minorHAnsi" w:hAnsiTheme="minorHAnsi" w:cstheme="minorHAnsi"/>
          <w:b w:val="0"/>
          <w:bCs/>
          <w:sz w:val="18"/>
          <w:szCs w:val="18"/>
        </w:rPr>
        <w:br/>
        <w:t xml:space="preserve">i materiałów, które będą montowane na </w:t>
      </w:r>
      <w:r w:rsidR="00820F25">
        <w:rPr>
          <w:rFonts w:asciiTheme="minorHAnsi" w:hAnsiTheme="minorHAnsi" w:cstheme="minorHAnsi"/>
          <w:b w:val="0"/>
          <w:bCs/>
          <w:sz w:val="18"/>
          <w:szCs w:val="18"/>
        </w:rPr>
        <w:t>obiekcie</w:t>
      </w:r>
      <w:r w:rsidRPr="0079094A">
        <w:rPr>
          <w:rFonts w:asciiTheme="minorHAnsi" w:hAnsiTheme="minorHAnsi" w:cstheme="minorHAnsi"/>
          <w:b w:val="0"/>
          <w:bCs/>
          <w:sz w:val="18"/>
          <w:szCs w:val="18"/>
        </w:rPr>
        <w:t>. W szczególności dotyczy to urządzeń równoważnych, proponowanych na etapie realizacji zamówienia. W przypadku nie posiadania certyfikatu Zamawiający nie uzna równoważności urządzenia. Weryfikacji dokumentów dokona Inspektor nadzoru na etapie realizacji zadania przed dokonaniem zakupu lub wbudowaniem urządzeń lub materiałów.</w:t>
      </w:r>
    </w:p>
    <w:p w14:paraId="6E2D2C18" w14:textId="77777777" w:rsidR="00D8090A" w:rsidRDefault="00D8090A" w:rsidP="00D8090A">
      <w:pPr>
        <w:ind w:left="36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79094A">
        <w:rPr>
          <w:rFonts w:asciiTheme="minorHAnsi" w:hAnsiTheme="minorHAnsi" w:cstheme="minorHAnsi"/>
          <w:bCs/>
          <w:sz w:val="18"/>
          <w:szCs w:val="18"/>
        </w:rPr>
        <w:t>Materiały lub urządzenia, które nie będą posiadać wymaganych dokumentów nie zostaną dopuszczone do wbudowania, a konsekwencje z tego tytułu będzie ponosić  wykonawca.</w:t>
      </w:r>
    </w:p>
    <w:p w14:paraId="22BFBF65" w14:textId="77777777" w:rsidR="00D47B43" w:rsidRDefault="00D47B43" w:rsidP="00D8090A">
      <w:pPr>
        <w:ind w:left="360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5956BF6C" w14:textId="3E59EB9C" w:rsidR="00FE725D" w:rsidRPr="00D47B43" w:rsidRDefault="00FE725D" w:rsidP="00FB043B">
      <w:pPr>
        <w:pStyle w:val="Akapitzlist"/>
        <w:numPr>
          <w:ilvl w:val="0"/>
          <w:numId w:val="55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D47B43">
        <w:rPr>
          <w:sz w:val="18"/>
          <w:szCs w:val="18"/>
        </w:rPr>
        <w:t>Wspólny Słownik Zamówień CPV: 45000000-7 – roboty budowlane</w:t>
      </w:r>
    </w:p>
    <w:bookmarkEnd w:id="5"/>
    <w:bookmarkEnd w:id="6"/>
    <w:p w14:paraId="6CF1FD00" w14:textId="77777777" w:rsidR="005B2898" w:rsidRPr="005B2898" w:rsidRDefault="005B2898" w:rsidP="005B2898">
      <w:pPr>
        <w:pStyle w:val="Akapitzlist"/>
        <w:spacing w:after="0" w:line="240" w:lineRule="auto"/>
        <w:rPr>
          <w:color w:val="000000"/>
        </w:rPr>
      </w:pPr>
      <w:r w:rsidRPr="005B2898">
        <w:rPr>
          <w:color w:val="000000"/>
        </w:rPr>
        <w:t xml:space="preserve">71320000-7 </w:t>
      </w:r>
      <w:r w:rsidRPr="005B2898">
        <w:rPr>
          <w:color w:val="000000"/>
        </w:rPr>
        <w:tab/>
        <w:t>Usługi inżynieryjne w zakresie projektowania</w:t>
      </w:r>
    </w:p>
    <w:p w14:paraId="1A83ECCD" w14:textId="77777777" w:rsidR="005B2898" w:rsidRPr="005B2898" w:rsidRDefault="005B2898" w:rsidP="005B2898">
      <w:pPr>
        <w:pStyle w:val="Akapitzlist"/>
        <w:spacing w:after="0" w:line="240" w:lineRule="auto"/>
        <w:rPr>
          <w:color w:val="000000"/>
        </w:rPr>
      </w:pPr>
      <w:r w:rsidRPr="005B2898">
        <w:rPr>
          <w:color w:val="000000"/>
        </w:rPr>
        <w:t>45100000-8</w:t>
      </w:r>
      <w:r w:rsidRPr="005B2898">
        <w:rPr>
          <w:color w:val="000000"/>
        </w:rPr>
        <w:tab/>
        <w:t>Roboty rozbiórkowe</w:t>
      </w:r>
    </w:p>
    <w:p w14:paraId="52203B6E" w14:textId="77777777" w:rsidR="005B2898" w:rsidRPr="005B2898" w:rsidRDefault="005B2898" w:rsidP="005B2898">
      <w:pPr>
        <w:pStyle w:val="Akapitzlist"/>
        <w:spacing w:after="0" w:line="240" w:lineRule="auto"/>
        <w:rPr>
          <w:color w:val="000000"/>
        </w:rPr>
      </w:pPr>
      <w:r w:rsidRPr="005B2898">
        <w:rPr>
          <w:color w:val="000000"/>
        </w:rPr>
        <w:t xml:space="preserve">45000000-7 </w:t>
      </w:r>
      <w:r w:rsidRPr="005B2898">
        <w:rPr>
          <w:color w:val="000000"/>
        </w:rPr>
        <w:tab/>
        <w:t>Roboty budowlane</w:t>
      </w:r>
    </w:p>
    <w:p w14:paraId="3994C553" w14:textId="77777777" w:rsidR="005B2898" w:rsidRPr="005B2898" w:rsidRDefault="005B2898" w:rsidP="005B2898">
      <w:pPr>
        <w:pStyle w:val="Akapitzlist"/>
        <w:spacing w:after="0" w:line="240" w:lineRule="auto"/>
        <w:rPr>
          <w:color w:val="000000"/>
        </w:rPr>
      </w:pPr>
      <w:r w:rsidRPr="005B2898">
        <w:rPr>
          <w:color w:val="000000"/>
        </w:rPr>
        <w:t xml:space="preserve">45220000-5 </w:t>
      </w:r>
      <w:r w:rsidRPr="005B2898">
        <w:rPr>
          <w:color w:val="000000"/>
        </w:rPr>
        <w:tab/>
        <w:t>Roboty inżynieryjne i budowlane</w:t>
      </w:r>
    </w:p>
    <w:p w14:paraId="1B62DD3E" w14:textId="77777777" w:rsidR="005B2898" w:rsidRPr="005B2898" w:rsidRDefault="005B2898" w:rsidP="005B2898">
      <w:pPr>
        <w:pStyle w:val="Akapitzlist"/>
        <w:spacing w:after="0" w:line="240" w:lineRule="auto"/>
        <w:rPr>
          <w:color w:val="000000"/>
        </w:rPr>
      </w:pPr>
      <w:r w:rsidRPr="005B2898">
        <w:rPr>
          <w:color w:val="000000"/>
        </w:rPr>
        <w:lastRenderedPageBreak/>
        <w:t xml:space="preserve">45111200-0 </w:t>
      </w:r>
      <w:r w:rsidRPr="005B2898">
        <w:rPr>
          <w:color w:val="000000"/>
        </w:rPr>
        <w:tab/>
        <w:t>Roboty w zakresie przygotowania terenu pod budowę i roboty ziemne</w:t>
      </w:r>
    </w:p>
    <w:p w14:paraId="3ACE5011" w14:textId="77777777" w:rsidR="005B2898" w:rsidRPr="005B2898" w:rsidRDefault="005B2898" w:rsidP="005B2898">
      <w:pPr>
        <w:pStyle w:val="Akapitzlist"/>
        <w:spacing w:after="0" w:line="240" w:lineRule="auto"/>
        <w:rPr>
          <w:color w:val="000000"/>
        </w:rPr>
      </w:pPr>
      <w:r w:rsidRPr="005B2898">
        <w:rPr>
          <w:color w:val="000000"/>
        </w:rPr>
        <w:t>45261000-4</w:t>
      </w:r>
      <w:r w:rsidRPr="005B2898">
        <w:rPr>
          <w:color w:val="000000"/>
        </w:rPr>
        <w:tab/>
        <w:t>Pokrycia dachowe i obróbki</w:t>
      </w:r>
    </w:p>
    <w:p w14:paraId="17E26D07" w14:textId="77777777" w:rsidR="005B2898" w:rsidRPr="005B2898" w:rsidRDefault="005B2898" w:rsidP="005B2898">
      <w:pPr>
        <w:pStyle w:val="Akapitzlist"/>
        <w:spacing w:after="0" w:line="240" w:lineRule="auto"/>
        <w:rPr>
          <w:color w:val="000000"/>
        </w:rPr>
      </w:pPr>
      <w:r w:rsidRPr="005B2898">
        <w:rPr>
          <w:color w:val="000000"/>
        </w:rPr>
        <w:t>45262120-8</w:t>
      </w:r>
      <w:r w:rsidRPr="005B2898">
        <w:rPr>
          <w:color w:val="000000"/>
        </w:rPr>
        <w:tab/>
        <w:t>Wznoszenie rusztowań</w:t>
      </w:r>
    </w:p>
    <w:p w14:paraId="647D58A4" w14:textId="77777777" w:rsidR="005B2898" w:rsidRPr="005B2898" w:rsidRDefault="005B2898" w:rsidP="005B2898">
      <w:pPr>
        <w:pStyle w:val="Akapitzlist"/>
        <w:spacing w:after="0" w:line="240" w:lineRule="auto"/>
        <w:rPr>
          <w:color w:val="000000"/>
        </w:rPr>
      </w:pPr>
      <w:r w:rsidRPr="005B2898">
        <w:rPr>
          <w:color w:val="000000"/>
        </w:rPr>
        <w:t>45262520-2</w:t>
      </w:r>
      <w:r w:rsidRPr="005B2898">
        <w:rPr>
          <w:color w:val="000000"/>
        </w:rPr>
        <w:tab/>
        <w:t>Roboty murarskie</w:t>
      </w:r>
    </w:p>
    <w:p w14:paraId="37BE8723" w14:textId="77777777" w:rsidR="005B2898" w:rsidRPr="005B2898" w:rsidRDefault="005B2898" w:rsidP="005B2898">
      <w:pPr>
        <w:pStyle w:val="Akapitzlist"/>
        <w:spacing w:after="0" w:line="240" w:lineRule="auto"/>
        <w:rPr>
          <w:color w:val="000000"/>
        </w:rPr>
      </w:pPr>
      <w:r w:rsidRPr="005B2898">
        <w:rPr>
          <w:color w:val="000000"/>
        </w:rPr>
        <w:t>45321000-3</w:t>
      </w:r>
      <w:r w:rsidRPr="005B2898">
        <w:rPr>
          <w:color w:val="000000"/>
        </w:rPr>
        <w:tab/>
        <w:t>Izolacja cieplna</w:t>
      </w:r>
    </w:p>
    <w:p w14:paraId="23531159" w14:textId="77777777" w:rsidR="005B2898" w:rsidRPr="005B2898" w:rsidRDefault="005B2898" w:rsidP="005B2898">
      <w:pPr>
        <w:pStyle w:val="Akapitzlist"/>
        <w:spacing w:after="0" w:line="240" w:lineRule="auto"/>
        <w:rPr>
          <w:color w:val="000000"/>
        </w:rPr>
      </w:pPr>
      <w:r w:rsidRPr="005B2898">
        <w:rPr>
          <w:color w:val="000000"/>
        </w:rPr>
        <w:t xml:space="preserve">45410000-4 </w:t>
      </w:r>
      <w:r w:rsidRPr="005B2898">
        <w:rPr>
          <w:color w:val="000000"/>
        </w:rPr>
        <w:tab/>
        <w:t>Roboty tynkarskie</w:t>
      </w:r>
    </w:p>
    <w:p w14:paraId="44CD4FAF" w14:textId="77777777" w:rsidR="005B2898" w:rsidRPr="005B2898" w:rsidRDefault="005B2898" w:rsidP="005B2898">
      <w:pPr>
        <w:pStyle w:val="Akapitzlist"/>
        <w:spacing w:after="0" w:line="240" w:lineRule="auto"/>
        <w:rPr>
          <w:color w:val="000000"/>
        </w:rPr>
      </w:pPr>
      <w:r w:rsidRPr="005B2898">
        <w:rPr>
          <w:color w:val="000000"/>
        </w:rPr>
        <w:t>45421000-4</w:t>
      </w:r>
      <w:r w:rsidRPr="005B2898">
        <w:rPr>
          <w:color w:val="000000"/>
        </w:rPr>
        <w:tab/>
        <w:t>Stolarka budowlana</w:t>
      </w:r>
    </w:p>
    <w:p w14:paraId="1376C9F0" w14:textId="77777777" w:rsidR="005B2898" w:rsidRPr="005B2898" w:rsidRDefault="005B2898" w:rsidP="005B2898">
      <w:pPr>
        <w:pStyle w:val="Akapitzlist"/>
        <w:spacing w:after="0" w:line="240" w:lineRule="auto"/>
        <w:rPr>
          <w:color w:val="000000"/>
        </w:rPr>
      </w:pPr>
      <w:r w:rsidRPr="005B2898">
        <w:rPr>
          <w:color w:val="000000"/>
        </w:rPr>
        <w:t>45442100-8</w:t>
      </w:r>
      <w:r w:rsidRPr="005B2898">
        <w:rPr>
          <w:color w:val="000000"/>
        </w:rPr>
        <w:tab/>
        <w:t>Roboty malarskie</w:t>
      </w:r>
    </w:p>
    <w:p w14:paraId="4F2DBC1A" w14:textId="77777777" w:rsidR="005B2898" w:rsidRPr="005B2898" w:rsidRDefault="005B2898" w:rsidP="005B2898">
      <w:pPr>
        <w:pStyle w:val="Akapitzlist"/>
        <w:spacing w:after="0" w:line="240" w:lineRule="auto"/>
        <w:rPr>
          <w:color w:val="000000"/>
        </w:rPr>
      </w:pPr>
      <w:r w:rsidRPr="005B2898">
        <w:rPr>
          <w:color w:val="000000"/>
        </w:rPr>
        <w:t>45450000-6</w:t>
      </w:r>
      <w:r w:rsidRPr="005B2898">
        <w:rPr>
          <w:color w:val="000000"/>
        </w:rPr>
        <w:tab/>
      </w:r>
      <w:proofErr w:type="spellStart"/>
      <w:r w:rsidRPr="005B2898">
        <w:rPr>
          <w:color w:val="000000"/>
        </w:rPr>
        <w:t>Bezspoinowe</w:t>
      </w:r>
      <w:proofErr w:type="spellEnd"/>
      <w:r w:rsidRPr="005B2898">
        <w:rPr>
          <w:color w:val="000000"/>
        </w:rPr>
        <w:t xml:space="preserve"> systemy ocieplania</w:t>
      </w:r>
    </w:p>
    <w:p w14:paraId="289608F7" w14:textId="77777777" w:rsidR="005B2898" w:rsidRDefault="005B2898" w:rsidP="005B2898">
      <w:pPr>
        <w:pStyle w:val="Akapitzlist"/>
        <w:spacing w:after="0" w:line="240" w:lineRule="auto"/>
        <w:rPr>
          <w:color w:val="000000"/>
        </w:rPr>
      </w:pPr>
      <w:r w:rsidRPr="005B2898">
        <w:rPr>
          <w:color w:val="000000"/>
        </w:rPr>
        <w:t xml:space="preserve">45331000-6 </w:t>
      </w:r>
      <w:r w:rsidRPr="005B2898">
        <w:rPr>
          <w:color w:val="000000"/>
        </w:rPr>
        <w:tab/>
        <w:t>Instalowanie urządzeń grzewczych, wentylacyjnych i  klimatyzacyjnych</w:t>
      </w:r>
    </w:p>
    <w:p w14:paraId="5FEC34EB" w14:textId="77777777" w:rsidR="005B2898" w:rsidRPr="005B2898" w:rsidRDefault="005B2898" w:rsidP="005B2898">
      <w:pPr>
        <w:pStyle w:val="Akapitzlist"/>
        <w:spacing w:after="0" w:line="240" w:lineRule="auto"/>
        <w:rPr>
          <w:color w:val="000000"/>
        </w:rPr>
      </w:pPr>
    </w:p>
    <w:p w14:paraId="11EF5F32" w14:textId="7F24DBD2" w:rsidR="00D8090A" w:rsidRPr="00E24EAE" w:rsidRDefault="00FB043B" w:rsidP="00570FA4">
      <w:pPr>
        <w:tabs>
          <w:tab w:val="left" w:pos="426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E24EAE">
        <w:rPr>
          <w:rFonts w:asciiTheme="minorHAnsi" w:hAnsiTheme="minorHAnsi" w:cstheme="minorHAnsi"/>
          <w:sz w:val="18"/>
          <w:szCs w:val="18"/>
        </w:rPr>
        <w:t>8</w:t>
      </w:r>
      <w:r w:rsidR="00D8090A" w:rsidRPr="00E24EAE">
        <w:rPr>
          <w:rFonts w:asciiTheme="minorHAnsi" w:hAnsiTheme="minorHAnsi" w:cstheme="minorHAnsi"/>
          <w:sz w:val="18"/>
          <w:szCs w:val="18"/>
        </w:rPr>
        <w:t xml:space="preserve"> .    Zamawiający nie dopuszcza składania ofert częściowych. </w:t>
      </w:r>
    </w:p>
    <w:p w14:paraId="2723C700" w14:textId="2A3D7E71" w:rsidR="00D8090A" w:rsidRPr="005E1070" w:rsidRDefault="00D8090A" w:rsidP="00D8090A">
      <w:pPr>
        <w:tabs>
          <w:tab w:val="left" w:pos="426"/>
        </w:tabs>
        <w:ind w:left="1080" w:hanging="1080"/>
        <w:jc w:val="both"/>
        <w:rPr>
          <w:rFonts w:asciiTheme="minorHAnsi" w:hAnsiTheme="minorHAnsi" w:cstheme="minorHAnsi"/>
          <w:sz w:val="18"/>
          <w:szCs w:val="18"/>
        </w:rPr>
      </w:pPr>
    </w:p>
    <w:p w14:paraId="22960991" w14:textId="00E4937A" w:rsidR="00D8090A" w:rsidRDefault="00FB043B" w:rsidP="00D8090A">
      <w:pPr>
        <w:ind w:left="1080" w:hanging="108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9</w:t>
      </w:r>
      <w:r w:rsidR="00AF28EA">
        <w:rPr>
          <w:rFonts w:asciiTheme="minorHAnsi" w:hAnsiTheme="minorHAnsi" w:cstheme="minorHAnsi"/>
          <w:sz w:val="18"/>
          <w:szCs w:val="18"/>
        </w:rPr>
        <w:t>.</w:t>
      </w:r>
      <w:r w:rsidR="00D8090A" w:rsidRPr="005E1070">
        <w:rPr>
          <w:rFonts w:asciiTheme="minorHAnsi" w:hAnsiTheme="minorHAnsi" w:cstheme="minorHAnsi"/>
          <w:sz w:val="18"/>
          <w:szCs w:val="18"/>
        </w:rPr>
        <w:t xml:space="preserve">     Powody niedokonania podziału zamówienia na części:</w:t>
      </w:r>
    </w:p>
    <w:p w14:paraId="70F9CCD9" w14:textId="77777777" w:rsidR="00D8090A" w:rsidRPr="005E1070" w:rsidRDefault="00D8090A" w:rsidP="00D8090A">
      <w:pPr>
        <w:ind w:left="1080" w:hanging="1080"/>
        <w:jc w:val="both"/>
        <w:rPr>
          <w:rFonts w:asciiTheme="minorHAnsi" w:hAnsiTheme="minorHAnsi" w:cstheme="minorHAnsi"/>
          <w:sz w:val="18"/>
          <w:szCs w:val="18"/>
        </w:rPr>
      </w:pPr>
    </w:p>
    <w:p w14:paraId="3A34A47B" w14:textId="77777777" w:rsidR="00D8090A" w:rsidRDefault="00D8090A" w:rsidP="00D8090A">
      <w:pPr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Zamawiający nie dokonuje podziału zamówienia na części z uwagi na charakter i rodzaj zamówienia. Podział  groziłby nadmiernymi trudnościami technicznymi wykonania zamówienia i mógłby w znaczący sposób wpłynąć na prawidłową realizację inwestycji poprzez konieczność koordynacji działań różnych wykonawców realizujących poszczególne części zamówienia. Realizacja</w:t>
      </w:r>
      <w:r w:rsidRPr="005E1070">
        <w:rPr>
          <w:rFonts w:asciiTheme="minorHAnsi" w:hAnsiTheme="minorHAnsi" w:cstheme="minorHAnsi"/>
          <w:sz w:val="18"/>
          <w:szCs w:val="18"/>
        </w:rPr>
        <w:t xml:space="preserve"> zamówienia przez jednego wykonawcę pozwoli na sprawne przeprowadzenie wszystkich prac budowlano-montażowych i zagospodarowania terenu, przyspieszy </w:t>
      </w:r>
      <w:r>
        <w:rPr>
          <w:rFonts w:asciiTheme="minorHAnsi" w:hAnsiTheme="minorHAnsi" w:cstheme="minorHAnsi"/>
          <w:sz w:val="18"/>
          <w:szCs w:val="18"/>
        </w:rPr>
        <w:t>wykonanie robót</w:t>
      </w:r>
      <w:r w:rsidRPr="005E1070">
        <w:rPr>
          <w:rFonts w:asciiTheme="minorHAnsi" w:hAnsiTheme="minorHAnsi" w:cstheme="minorHAnsi"/>
          <w:sz w:val="18"/>
          <w:szCs w:val="18"/>
        </w:rPr>
        <w:t xml:space="preserve"> oraz zapewni jakość wykonania na tym samym poziomie. Ponadto wykluczy mogące powstawać spory między wykonawcami poszczególnych części zamówienia, w szczególności dotyczące odpowiedzialności za ewentualne usterki, brak postępu robót w części zobowiązania czy terminowe ich wykonanie.</w:t>
      </w:r>
    </w:p>
    <w:p w14:paraId="1096E212" w14:textId="77777777" w:rsidR="00D8090A" w:rsidRPr="00924E76" w:rsidRDefault="00D8090A" w:rsidP="00D8090A">
      <w:pPr>
        <w:pStyle w:val="Default"/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924E76">
        <w:rPr>
          <w:rFonts w:asciiTheme="minorHAnsi" w:hAnsiTheme="minorHAnsi" w:cstheme="minorHAnsi"/>
          <w:sz w:val="18"/>
          <w:szCs w:val="18"/>
        </w:rPr>
        <w:t xml:space="preserve">Wykonawcy powielaliby koszty pośrednie prac, co wpływałoby na koszty inwestycji. W każdej z ofert częściowych wykonawca musiałby założyć odrębną wycenę użycia tego samego rodzaju sprzętu w sytuacji, w której składając jedną ofertę, użycie sprzętu wyceniłby jednokrotnie. Każdy z wykonawców wliczyłby odrębne koszty polisy OC, co zwiększyłoby poziom wydatków zamawiającego. </w:t>
      </w:r>
    </w:p>
    <w:p w14:paraId="076B88C9" w14:textId="77777777" w:rsidR="00D8090A" w:rsidRDefault="00D8090A" w:rsidP="00D8090A">
      <w:pPr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924E76">
        <w:rPr>
          <w:rFonts w:asciiTheme="minorHAnsi" w:hAnsiTheme="minorHAnsi" w:cstheme="minorHAnsi"/>
          <w:sz w:val="18"/>
          <w:szCs w:val="18"/>
        </w:rPr>
        <w:t xml:space="preserve">W przypadku podziału na części Wykonawcy powielaliby koszty m. in. </w:t>
      </w:r>
      <w:r>
        <w:rPr>
          <w:rFonts w:asciiTheme="minorHAnsi" w:hAnsiTheme="minorHAnsi" w:cstheme="minorHAnsi"/>
          <w:sz w:val="18"/>
          <w:szCs w:val="18"/>
        </w:rPr>
        <w:t>d</w:t>
      </w:r>
      <w:r w:rsidRPr="00924E76">
        <w:rPr>
          <w:rFonts w:asciiTheme="minorHAnsi" w:hAnsiTheme="minorHAnsi" w:cstheme="minorHAnsi"/>
          <w:sz w:val="18"/>
          <w:szCs w:val="18"/>
        </w:rPr>
        <w:t>ostawy materiałów</w:t>
      </w:r>
      <w:r>
        <w:rPr>
          <w:rFonts w:asciiTheme="minorHAnsi" w:hAnsiTheme="minorHAnsi" w:cstheme="minorHAnsi"/>
          <w:sz w:val="18"/>
          <w:szCs w:val="18"/>
        </w:rPr>
        <w:t xml:space="preserve"> lub wyrobów</w:t>
      </w:r>
      <w:r w:rsidRPr="00924E76">
        <w:rPr>
          <w:rFonts w:asciiTheme="minorHAnsi" w:hAnsiTheme="minorHAnsi" w:cstheme="minorHAnsi"/>
          <w:sz w:val="18"/>
          <w:szCs w:val="18"/>
        </w:rPr>
        <w:t xml:space="preserve"> niezbędnych do realizacji inwestycji, koszty kadry zarządzającej procesem budowlanym, koszty przygotowania dokumentacji powykonawczej czy obsługi geodezyjnej, co wpływałoby niekorzystnie dla zamawiającego na koszty inwestycji. W każdej z ofert częściowych wykonawca musiałby założyć odrębną wycenę </w:t>
      </w:r>
      <w:r>
        <w:rPr>
          <w:rFonts w:asciiTheme="minorHAnsi" w:hAnsiTheme="minorHAnsi" w:cstheme="minorHAnsi"/>
          <w:sz w:val="18"/>
          <w:szCs w:val="18"/>
        </w:rPr>
        <w:t>na powyższe prace. Składając jedną ofertę koszty te mogą być zmniejszone.</w:t>
      </w:r>
    </w:p>
    <w:p w14:paraId="436B3BFE" w14:textId="19115A6A" w:rsidR="00D8090A" w:rsidRPr="00D23EAA" w:rsidRDefault="00D8090A" w:rsidP="00D8090A">
      <w:pPr>
        <w:ind w:left="42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P</w:t>
      </w:r>
      <w:r w:rsidRPr="00D23EAA">
        <w:rPr>
          <w:rFonts w:ascii="Calibri" w:hAnsi="Calibri" w:cs="Arial"/>
          <w:sz w:val="18"/>
          <w:szCs w:val="18"/>
        </w:rPr>
        <w:t xml:space="preserve">odział na dodatkowe części jest niezasadny z uwagi na cel przeprowadzenia postępowania o udzielenie zamówienia publicznego. Celem postępowania jest wykonanie robót </w:t>
      </w:r>
      <w:r>
        <w:rPr>
          <w:rFonts w:ascii="Calibri" w:hAnsi="Calibri" w:cs="Arial"/>
          <w:sz w:val="18"/>
          <w:szCs w:val="18"/>
        </w:rPr>
        <w:t xml:space="preserve">o podobnym charakterze </w:t>
      </w:r>
      <w:r w:rsidRPr="00D23EAA">
        <w:rPr>
          <w:rFonts w:ascii="Calibri" w:hAnsi="Calibri" w:cs="Arial"/>
          <w:sz w:val="18"/>
          <w:szCs w:val="18"/>
        </w:rPr>
        <w:t xml:space="preserve"> w </w:t>
      </w:r>
      <w:r>
        <w:rPr>
          <w:rFonts w:ascii="Calibri" w:hAnsi="Calibri" w:cs="Arial"/>
          <w:sz w:val="18"/>
          <w:szCs w:val="18"/>
        </w:rPr>
        <w:t>określonym terminie. W związku z tym</w:t>
      </w:r>
      <w:r w:rsidRPr="00D23EAA">
        <w:rPr>
          <w:rFonts w:ascii="Calibri" w:hAnsi="Calibri" w:cs="Arial"/>
          <w:sz w:val="18"/>
          <w:szCs w:val="18"/>
        </w:rPr>
        <w:t xml:space="preserve"> zasadne jest, aby z</w:t>
      </w:r>
      <w:r>
        <w:rPr>
          <w:rFonts w:ascii="Calibri" w:hAnsi="Calibri" w:cs="Arial"/>
          <w:sz w:val="18"/>
          <w:szCs w:val="18"/>
        </w:rPr>
        <w:t xml:space="preserve">a  wykonanie całości przedmiotu zamówienia </w:t>
      </w:r>
      <w:r w:rsidRPr="00D23EAA">
        <w:rPr>
          <w:rFonts w:ascii="Calibri" w:hAnsi="Calibri" w:cs="Arial"/>
          <w:sz w:val="18"/>
          <w:szCs w:val="18"/>
        </w:rPr>
        <w:t>odpowiedzialny był jeden podmiot</w:t>
      </w:r>
      <w:r>
        <w:rPr>
          <w:rFonts w:ascii="Calibri" w:hAnsi="Calibri" w:cs="Arial"/>
          <w:sz w:val="18"/>
          <w:szCs w:val="18"/>
        </w:rPr>
        <w:t>,</w:t>
      </w:r>
      <w:r w:rsidRPr="00D23EAA">
        <w:rPr>
          <w:rFonts w:ascii="Calibri" w:hAnsi="Calibri" w:cs="Arial"/>
          <w:sz w:val="18"/>
          <w:szCs w:val="18"/>
        </w:rPr>
        <w:t xml:space="preserve"> który </w:t>
      </w:r>
      <w:r>
        <w:rPr>
          <w:rFonts w:ascii="Calibri" w:hAnsi="Calibri" w:cs="Arial"/>
          <w:sz w:val="18"/>
          <w:szCs w:val="18"/>
        </w:rPr>
        <w:t>odpowiadać będzie za logistykę i koordynację działań</w:t>
      </w:r>
      <w:r w:rsidRPr="00D23EAA">
        <w:rPr>
          <w:rFonts w:ascii="Calibri" w:hAnsi="Calibri" w:cs="Arial"/>
          <w:sz w:val="18"/>
          <w:szCs w:val="18"/>
        </w:rPr>
        <w:t xml:space="preserve"> ułatwiając realizację robot na </w:t>
      </w:r>
      <w:r w:rsidR="00820F25">
        <w:rPr>
          <w:rFonts w:ascii="Calibri" w:hAnsi="Calibri" w:cs="Arial"/>
          <w:sz w:val="18"/>
          <w:szCs w:val="18"/>
        </w:rPr>
        <w:t>obiekcie</w:t>
      </w:r>
      <w:r>
        <w:rPr>
          <w:rFonts w:ascii="Calibri" w:hAnsi="Calibri" w:cs="Arial"/>
          <w:sz w:val="18"/>
          <w:szCs w:val="18"/>
        </w:rPr>
        <w:t xml:space="preserve">. </w:t>
      </w:r>
    </w:p>
    <w:p w14:paraId="03E9693A" w14:textId="77777777" w:rsidR="00D8090A" w:rsidRDefault="00D8090A" w:rsidP="00D8090A">
      <w:pPr>
        <w:ind w:left="426"/>
        <w:jc w:val="both"/>
        <w:rPr>
          <w:rFonts w:ascii="Calibri" w:hAnsi="Calibri" w:cs="Arial"/>
          <w:sz w:val="18"/>
          <w:szCs w:val="18"/>
        </w:rPr>
      </w:pPr>
      <w:r w:rsidRPr="00CD2840">
        <w:rPr>
          <w:rFonts w:asciiTheme="minorHAnsi" w:hAnsiTheme="minorHAnsi" w:cstheme="minorHAnsi"/>
          <w:sz w:val="18"/>
          <w:szCs w:val="18"/>
        </w:rPr>
        <w:t>Potrzeba skoordynowania działań różnych wykonawców mogłaby poważnie zagrozić właściwemu i terminowemu wykonaniu zamówienia, uzyskaniu zakładanego efektu, a także egzekwowaniu praw wynik</w:t>
      </w:r>
      <w:bookmarkStart w:id="11" w:name="_Hlk70192479"/>
      <w:r w:rsidRPr="00CD2840">
        <w:rPr>
          <w:rFonts w:asciiTheme="minorHAnsi" w:hAnsiTheme="minorHAnsi" w:cstheme="minorHAnsi"/>
          <w:sz w:val="18"/>
          <w:szCs w:val="18"/>
        </w:rPr>
        <w:t xml:space="preserve">ających z udzielonej gwarancji. Wskazane jest zatem, aby zakres zamówienia wykonał jeden wykonawca ze względu na powiązanie poszczególnych części składających się na całość przedmiotu zamówienia, </w:t>
      </w:r>
      <w:r w:rsidRPr="00CD2840">
        <w:rPr>
          <w:rFonts w:ascii="Calibri" w:hAnsi="Calibri" w:cs="Calibri"/>
          <w:sz w:val="18"/>
          <w:szCs w:val="18"/>
        </w:rPr>
        <w:t xml:space="preserve">szczególnie w przypadku gdy Zamawiający </w:t>
      </w:r>
      <w:r>
        <w:rPr>
          <w:rFonts w:ascii="Calibri" w:hAnsi="Calibri" w:cs="Arial"/>
          <w:sz w:val="18"/>
          <w:szCs w:val="18"/>
        </w:rPr>
        <w:t xml:space="preserve">ubiega się o dofinansowanie </w:t>
      </w:r>
      <w:r w:rsidRPr="00CD2840">
        <w:rPr>
          <w:rFonts w:ascii="Calibri" w:hAnsi="Calibri" w:cs="Arial"/>
          <w:sz w:val="18"/>
          <w:szCs w:val="18"/>
        </w:rPr>
        <w:t xml:space="preserve">na realizację inwestycji pochodzące ze środków </w:t>
      </w:r>
      <w:r>
        <w:rPr>
          <w:rFonts w:ascii="Calibri" w:hAnsi="Calibri" w:cs="Arial"/>
          <w:sz w:val="18"/>
          <w:szCs w:val="18"/>
        </w:rPr>
        <w:t xml:space="preserve">Programu </w:t>
      </w:r>
      <w:r w:rsidRPr="006C1DAB">
        <w:rPr>
          <w:rFonts w:ascii="Calibri" w:hAnsi="Calibri"/>
          <w:sz w:val="18"/>
          <w:szCs w:val="18"/>
        </w:rPr>
        <w:t xml:space="preserve">Rządowy Fundusz Polski Ład: Program Inwestycji Strategicznych, </w:t>
      </w:r>
      <w:r w:rsidRPr="00CD2840">
        <w:rPr>
          <w:rFonts w:ascii="Calibri" w:hAnsi="Calibri" w:cs="Arial"/>
          <w:sz w:val="18"/>
          <w:szCs w:val="18"/>
        </w:rPr>
        <w:t xml:space="preserve">z którym wiąże się konieczność wykonania zadania w wyznaczonym terminie i jego prawidłowe rozliczenie. </w:t>
      </w:r>
    </w:p>
    <w:p w14:paraId="2C768367" w14:textId="77777777" w:rsidR="00D8090A" w:rsidRPr="00CD2840" w:rsidRDefault="00D8090A" w:rsidP="00D8090A">
      <w:pPr>
        <w:ind w:left="42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To wszystko mogłoby zagrozić właściwemu i terminowemu rozliczeniu i naraziłoby Zamawiającego na ryzyko wykonania zamówienia niezgodnie z wytycznymi Programu i poniesienia przez Zamawiającego większych kosztów wykonania zamówienia.</w:t>
      </w:r>
    </w:p>
    <w:p w14:paraId="599BDC22" w14:textId="77777777" w:rsidR="00D8090A" w:rsidRDefault="00D8090A" w:rsidP="00D8090A">
      <w:pPr>
        <w:ind w:left="426"/>
        <w:jc w:val="both"/>
        <w:rPr>
          <w:rFonts w:asciiTheme="minorHAnsi" w:hAnsiTheme="minorHAnsi" w:cstheme="minorHAnsi"/>
          <w:sz w:val="18"/>
          <w:szCs w:val="18"/>
        </w:rPr>
      </w:pPr>
    </w:p>
    <w:bookmarkEnd w:id="11"/>
    <w:p w14:paraId="4B58FCC3" w14:textId="527F2F30" w:rsidR="00D8090A" w:rsidRPr="00AF28EA" w:rsidRDefault="00D8090A" w:rsidP="00FB043B">
      <w:pPr>
        <w:pStyle w:val="Akapitzlist"/>
        <w:numPr>
          <w:ilvl w:val="0"/>
          <w:numId w:val="5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F28EA">
        <w:rPr>
          <w:rFonts w:asciiTheme="minorHAnsi" w:hAnsiTheme="minorHAnsi" w:cstheme="minorHAnsi"/>
          <w:sz w:val="18"/>
          <w:szCs w:val="18"/>
        </w:rPr>
        <w:t>Zamawiający nie dopuszcza składania ofert wariantowych.</w:t>
      </w:r>
    </w:p>
    <w:p w14:paraId="35DCCDA7" w14:textId="235A172F" w:rsidR="008A2B6B" w:rsidRPr="006159F6" w:rsidRDefault="00D8090A" w:rsidP="008A2B6B">
      <w:pPr>
        <w:pStyle w:val="rozdzia"/>
        <w:numPr>
          <w:ilvl w:val="0"/>
          <w:numId w:val="0"/>
        </w:numPr>
        <w:spacing w:before="0"/>
        <w:ind w:left="360"/>
        <w:rPr>
          <w:rFonts w:ascii="Calibri" w:hAnsi="Calibri"/>
          <w:b w:val="0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</w:t>
      </w:r>
      <w:r w:rsidR="00FB043B">
        <w:rPr>
          <w:rFonts w:asciiTheme="minorHAnsi" w:hAnsiTheme="minorHAnsi" w:cstheme="minorHAnsi"/>
          <w:sz w:val="18"/>
          <w:szCs w:val="18"/>
        </w:rPr>
        <w:t>1</w:t>
      </w:r>
      <w:r w:rsidRPr="005E1070">
        <w:rPr>
          <w:rFonts w:asciiTheme="minorHAnsi" w:hAnsiTheme="minorHAnsi" w:cstheme="minorHAnsi"/>
          <w:sz w:val="18"/>
          <w:szCs w:val="18"/>
        </w:rPr>
        <w:t>.  Zamawiający</w:t>
      </w:r>
      <w:r w:rsidR="00D22A42">
        <w:rPr>
          <w:rFonts w:asciiTheme="minorHAnsi" w:hAnsiTheme="minorHAnsi" w:cstheme="minorHAnsi"/>
          <w:sz w:val="18"/>
          <w:szCs w:val="18"/>
        </w:rPr>
        <w:t xml:space="preserve"> nie</w:t>
      </w:r>
      <w:r w:rsidRPr="005E1070">
        <w:rPr>
          <w:rFonts w:asciiTheme="minorHAnsi" w:hAnsiTheme="minorHAnsi" w:cstheme="minorHAnsi"/>
          <w:sz w:val="18"/>
          <w:szCs w:val="18"/>
        </w:rPr>
        <w:t xml:space="preserve"> </w:t>
      </w:r>
      <w:r w:rsidRPr="005E1070">
        <w:rPr>
          <w:rFonts w:asciiTheme="minorHAnsi" w:hAnsiTheme="minorHAnsi" w:cstheme="minorHAnsi"/>
          <w:bCs/>
          <w:sz w:val="18"/>
          <w:szCs w:val="18"/>
        </w:rPr>
        <w:t>przewiduje</w:t>
      </w:r>
      <w:r w:rsidRPr="005E1070">
        <w:rPr>
          <w:rFonts w:asciiTheme="minorHAnsi" w:hAnsiTheme="minorHAnsi" w:cstheme="minorHAnsi"/>
          <w:sz w:val="18"/>
          <w:szCs w:val="18"/>
        </w:rPr>
        <w:t xml:space="preserve"> udzielanie zamówień, o których mowa w art. 214 ust. 1 pkt 7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="008A2B6B">
        <w:rPr>
          <w:rFonts w:asciiTheme="minorHAnsi" w:hAnsiTheme="minorHAnsi" w:cstheme="minorHAnsi"/>
          <w:sz w:val="18"/>
          <w:szCs w:val="18"/>
        </w:rPr>
        <w:t xml:space="preserve">. </w:t>
      </w:r>
      <w:r w:rsidR="008A2B6B" w:rsidRPr="000F333A">
        <w:rPr>
          <w:rFonts w:ascii="Calibri" w:hAnsi="Calibri"/>
          <w:sz w:val="18"/>
          <w:szCs w:val="18"/>
        </w:rPr>
        <w:t>.</w:t>
      </w:r>
      <w:r w:rsidR="008A2B6B" w:rsidRPr="000F333A">
        <w:rPr>
          <w:rFonts w:ascii="Calibri" w:hAnsi="Calibri"/>
          <w:b w:val="0"/>
          <w:sz w:val="18"/>
          <w:szCs w:val="18"/>
        </w:rPr>
        <w:t xml:space="preserve"> Zamówienia o których mowa w art. 214 ust. 1 pkt 7 będą polegać na </w:t>
      </w:r>
      <w:r w:rsidR="008A2B6B" w:rsidRPr="000F333A">
        <w:rPr>
          <w:rFonts w:ascii="Calibri" w:hAnsi="Calibri" w:cs="Calibri"/>
          <w:b w:val="0"/>
          <w:sz w:val="18"/>
          <w:szCs w:val="18"/>
        </w:rPr>
        <w:t xml:space="preserve">powtórzeniu podobnych robót budowlanych, zgodnie z przedmiotem zamówienia </w:t>
      </w:r>
      <w:r w:rsidR="008A2B6B" w:rsidRPr="006159F6">
        <w:rPr>
          <w:rFonts w:ascii="Calibri" w:hAnsi="Calibri" w:cs="Calibri"/>
          <w:b w:val="0"/>
          <w:sz w:val="18"/>
          <w:szCs w:val="18"/>
        </w:rPr>
        <w:t>podstawowego w zakresie budowy/przebudowy/rozbudowy/wymiany m. in.:</w:t>
      </w:r>
      <w:r w:rsidR="008A2B6B" w:rsidRPr="006159F6">
        <w:rPr>
          <w:rFonts w:ascii="Calibri" w:hAnsi="Calibri"/>
          <w:b w:val="0"/>
          <w:sz w:val="18"/>
          <w:szCs w:val="18"/>
        </w:rPr>
        <w:t xml:space="preserve">, </w:t>
      </w:r>
    </w:p>
    <w:p w14:paraId="72CA5216" w14:textId="77777777" w:rsidR="008A2B6B" w:rsidRPr="006159F6" w:rsidRDefault="008A2B6B" w:rsidP="008A2B6B">
      <w:pPr>
        <w:pStyle w:val="rozdzia"/>
        <w:numPr>
          <w:ilvl w:val="0"/>
          <w:numId w:val="57"/>
        </w:numPr>
        <w:spacing w:before="0"/>
        <w:ind w:left="1152"/>
        <w:rPr>
          <w:rFonts w:ascii="Calibri" w:hAnsi="Calibri"/>
          <w:b w:val="0"/>
          <w:sz w:val="18"/>
          <w:szCs w:val="18"/>
        </w:rPr>
      </w:pPr>
      <w:r w:rsidRPr="006159F6">
        <w:rPr>
          <w:rFonts w:ascii="Calibri" w:hAnsi="Calibri"/>
          <w:b w:val="0"/>
          <w:sz w:val="18"/>
          <w:szCs w:val="18"/>
        </w:rPr>
        <w:t xml:space="preserve">robót ogólnobudowlanych naprawczych i odtworzeniowych, </w:t>
      </w:r>
    </w:p>
    <w:p w14:paraId="56BC0EB3" w14:textId="47326512" w:rsidR="008A2B6B" w:rsidRPr="006159F6" w:rsidRDefault="008A2B6B" w:rsidP="008A2B6B">
      <w:pPr>
        <w:pStyle w:val="rozdzia"/>
        <w:numPr>
          <w:ilvl w:val="0"/>
          <w:numId w:val="57"/>
        </w:numPr>
        <w:spacing w:before="0"/>
        <w:ind w:left="1152"/>
        <w:rPr>
          <w:rFonts w:ascii="Calibri" w:hAnsi="Calibri"/>
          <w:b w:val="0"/>
          <w:sz w:val="18"/>
          <w:szCs w:val="18"/>
        </w:rPr>
      </w:pPr>
      <w:r w:rsidRPr="006159F6">
        <w:rPr>
          <w:rFonts w:ascii="Calibri" w:hAnsi="Calibri"/>
          <w:b w:val="0"/>
          <w:sz w:val="18"/>
          <w:szCs w:val="18"/>
        </w:rPr>
        <w:t xml:space="preserve">robót związanych z uporządkowaniem  terenu,  </w:t>
      </w:r>
    </w:p>
    <w:p w14:paraId="078CDAD9" w14:textId="3BE8DAEE" w:rsidR="008A2B6B" w:rsidRPr="006159F6" w:rsidRDefault="008A2B6B" w:rsidP="008A2B6B">
      <w:pPr>
        <w:pStyle w:val="rozdzia"/>
        <w:numPr>
          <w:ilvl w:val="0"/>
          <w:numId w:val="57"/>
        </w:numPr>
        <w:spacing w:before="0"/>
        <w:ind w:left="1152"/>
        <w:rPr>
          <w:rFonts w:ascii="Calibri" w:hAnsi="Calibri"/>
          <w:b w:val="0"/>
          <w:sz w:val="18"/>
          <w:szCs w:val="18"/>
        </w:rPr>
      </w:pPr>
      <w:r w:rsidRPr="006159F6">
        <w:rPr>
          <w:rFonts w:ascii="Calibri" w:hAnsi="Calibri"/>
          <w:b w:val="0"/>
          <w:sz w:val="18"/>
          <w:szCs w:val="18"/>
        </w:rPr>
        <w:t xml:space="preserve">w zakresie budowy, przebudowy, </w:t>
      </w:r>
      <w:r w:rsidR="006159F6">
        <w:rPr>
          <w:rFonts w:ascii="Calibri" w:hAnsi="Calibri"/>
          <w:b w:val="0"/>
          <w:sz w:val="18"/>
          <w:szCs w:val="18"/>
        </w:rPr>
        <w:t xml:space="preserve">modernizacji, termomodernizacji, </w:t>
      </w:r>
      <w:r w:rsidRPr="006159F6">
        <w:rPr>
          <w:rFonts w:ascii="Calibri" w:hAnsi="Calibri"/>
          <w:b w:val="0"/>
          <w:sz w:val="18"/>
          <w:szCs w:val="18"/>
        </w:rPr>
        <w:t>wymiany infrastruktury wraz ze wszystkimi ich elementami,</w:t>
      </w:r>
    </w:p>
    <w:p w14:paraId="41B466F0" w14:textId="77777777" w:rsidR="008A2B6B" w:rsidRPr="006159F6" w:rsidRDefault="008A2B6B" w:rsidP="008A2B6B">
      <w:pPr>
        <w:pStyle w:val="rozdzia"/>
        <w:numPr>
          <w:ilvl w:val="0"/>
          <w:numId w:val="57"/>
        </w:numPr>
        <w:spacing w:before="0"/>
        <w:ind w:left="1152"/>
        <w:rPr>
          <w:rFonts w:ascii="Calibri" w:hAnsi="Calibri"/>
          <w:b w:val="0"/>
          <w:sz w:val="18"/>
          <w:szCs w:val="18"/>
        </w:rPr>
      </w:pPr>
      <w:r w:rsidRPr="006159F6">
        <w:rPr>
          <w:rFonts w:ascii="Calibri" w:hAnsi="Calibri"/>
          <w:b w:val="0"/>
          <w:sz w:val="18"/>
          <w:szCs w:val="18"/>
        </w:rPr>
        <w:t>w zakresie robót rozbiórkowych i zabezpieczających,</w:t>
      </w:r>
    </w:p>
    <w:p w14:paraId="74E28908" w14:textId="12275D33" w:rsidR="00D40751" w:rsidRPr="006159F6" w:rsidRDefault="00D40751" w:rsidP="008A2B6B">
      <w:pPr>
        <w:pStyle w:val="rozdzia"/>
        <w:numPr>
          <w:ilvl w:val="0"/>
          <w:numId w:val="57"/>
        </w:numPr>
        <w:spacing w:before="0"/>
        <w:ind w:left="1152"/>
        <w:rPr>
          <w:rFonts w:ascii="Calibri" w:hAnsi="Calibri"/>
          <w:b w:val="0"/>
          <w:sz w:val="18"/>
          <w:szCs w:val="18"/>
        </w:rPr>
      </w:pPr>
      <w:r w:rsidRPr="006159F6">
        <w:rPr>
          <w:rFonts w:ascii="Calibri" w:hAnsi="Calibri"/>
          <w:b w:val="0"/>
          <w:sz w:val="18"/>
          <w:szCs w:val="18"/>
        </w:rPr>
        <w:t>w zakresie robot brukarskich,</w:t>
      </w:r>
    </w:p>
    <w:p w14:paraId="0685F438" w14:textId="40DDD031" w:rsidR="00D8090A" w:rsidRPr="006159F6" w:rsidRDefault="00D22A42" w:rsidP="00D22A42">
      <w:pPr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6159F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DC2C09B" w14:textId="31E2CE5F" w:rsidR="008A2B6B" w:rsidRDefault="008A2B6B" w:rsidP="008A2B6B">
      <w:pPr>
        <w:ind w:left="792"/>
        <w:jc w:val="both"/>
        <w:rPr>
          <w:rFonts w:ascii="Calibri" w:hAnsi="Calibri"/>
          <w:sz w:val="18"/>
          <w:szCs w:val="18"/>
        </w:rPr>
      </w:pPr>
      <w:r w:rsidRPr="000F333A">
        <w:rPr>
          <w:rFonts w:ascii="Calibri" w:hAnsi="Calibri"/>
          <w:sz w:val="18"/>
          <w:szCs w:val="18"/>
        </w:rPr>
        <w:t xml:space="preserve">Zamówienie zostanie udzielone na zasadach i warunkach określonych dla zamówienia podstawowego do wysokości </w:t>
      </w:r>
      <w:r>
        <w:rPr>
          <w:rFonts w:ascii="Calibri" w:hAnsi="Calibri"/>
          <w:b/>
          <w:sz w:val="18"/>
          <w:szCs w:val="18"/>
        </w:rPr>
        <w:t>2</w:t>
      </w:r>
      <w:r w:rsidRPr="000F333A">
        <w:rPr>
          <w:rFonts w:ascii="Calibri" w:hAnsi="Calibri"/>
          <w:b/>
          <w:sz w:val="18"/>
          <w:szCs w:val="18"/>
        </w:rPr>
        <w:t>0%</w:t>
      </w:r>
      <w:r w:rsidRPr="000F333A">
        <w:rPr>
          <w:rFonts w:ascii="Calibri" w:hAnsi="Calibri"/>
          <w:sz w:val="18"/>
          <w:szCs w:val="18"/>
        </w:rPr>
        <w:t xml:space="preserve"> wartości zamówienia podstawowego. Realizacja robót polegających na powtórzeniu podobnych robót budowlanych realizowana będzie w taki sam sposób i na warunkach jak zamówienie podstawowe określone w dokumentach postępowania, w tym SST, dokumentacjach projektowych i wzorze umowy.</w:t>
      </w:r>
    </w:p>
    <w:p w14:paraId="5BF6C496" w14:textId="77777777" w:rsidR="00D8090A" w:rsidRPr="005E1070" w:rsidRDefault="00D8090A" w:rsidP="00D8090A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24E089D5" w14:textId="1E20A175" w:rsidR="00D8090A" w:rsidRPr="00AF28EA" w:rsidRDefault="00D8090A" w:rsidP="00FB043B">
      <w:pPr>
        <w:pStyle w:val="Akapitzlist"/>
        <w:numPr>
          <w:ilvl w:val="0"/>
          <w:numId w:val="5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F28EA">
        <w:rPr>
          <w:rFonts w:asciiTheme="minorHAnsi" w:hAnsiTheme="minorHAnsi" w:cstheme="minorHAnsi"/>
          <w:sz w:val="18"/>
          <w:szCs w:val="18"/>
        </w:rPr>
        <w:t xml:space="preserve">Wykonawca zobowiązuje się do udzielenia gwarancji na cały zakres zamówienia. Zamawiający wymaga udzielenia przez Wykonawcę na wykonany przedmiot zamówienia, w tym na roboty budowlane, wbudowane materiały oraz zamontowane urządzenia lub ich części, wyroby, elementy małej architektury i elementy zabawowe, nawierzchnie </w:t>
      </w:r>
      <w:r w:rsidRPr="00AF28EA">
        <w:rPr>
          <w:rFonts w:asciiTheme="minorHAnsi" w:hAnsiTheme="minorHAnsi" w:cstheme="minorHAnsi"/>
          <w:b/>
          <w:bCs/>
          <w:sz w:val="18"/>
          <w:szCs w:val="18"/>
        </w:rPr>
        <w:t>minimum 36 miesięcy gwarancji</w:t>
      </w:r>
      <w:r w:rsidRPr="00AF28EA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551473F7" w14:textId="77777777" w:rsidR="00D8090A" w:rsidRPr="005E1070" w:rsidRDefault="00D8090A" w:rsidP="00D8090A">
      <w:pPr>
        <w:ind w:left="426" w:firstLine="282"/>
        <w:jc w:val="both"/>
        <w:rPr>
          <w:rFonts w:asciiTheme="minorHAnsi" w:hAnsiTheme="minorHAnsi" w:cstheme="minorHAnsi"/>
          <w:b/>
          <w:bCs/>
          <w:kern w:val="1"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kern w:val="1"/>
          <w:sz w:val="18"/>
          <w:szCs w:val="18"/>
        </w:rPr>
        <w:lastRenderedPageBreak/>
        <w:t xml:space="preserve">Okres gwarancji liczony jest od </w:t>
      </w:r>
      <w:r>
        <w:rPr>
          <w:rFonts w:asciiTheme="minorHAnsi" w:hAnsiTheme="minorHAnsi" w:cstheme="minorHAnsi"/>
          <w:b/>
          <w:bCs/>
          <w:kern w:val="1"/>
          <w:sz w:val="18"/>
          <w:szCs w:val="18"/>
        </w:rPr>
        <w:t xml:space="preserve">daty </w:t>
      </w:r>
      <w:r w:rsidRPr="005E1070">
        <w:rPr>
          <w:rFonts w:asciiTheme="minorHAnsi" w:hAnsiTheme="minorHAnsi" w:cstheme="minorHAnsi"/>
          <w:b/>
          <w:bCs/>
          <w:kern w:val="1"/>
          <w:sz w:val="18"/>
          <w:szCs w:val="18"/>
        </w:rPr>
        <w:t>końcowego odbioru robót.</w:t>
      </w:r>
    </w:p>
    <w:p w14:paraId="0CB19E6E" w14:textId="77777777" w:rsidR="00D8090A" w:rsidRPr="005E1070" w:rsidRDefault="00D8090A" w:rsidP="00D8090A">
      <w:pPr>
        <w:ind w:left="708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kern w:val="1"/>
          <w:sz w:val="18"/>
          <w:szCs w:val="18"/>
        </w:rPr>
        <w:t>Wymaga się, aby okres rękojmi był równy okresowi gwarancji. W okresie gwarancji i rękojmi koszty związane z wszelkimi naprawami oraz usuwaniem usterek ponosić będzie Wykonawca.</w:t>
      </w:r>
    </w:p>
    <w:p w14:paraId="15179152" w14:textId="77777777" w:rsidR="00D8090A" w:rsidRPr="005E1070" w:rsidRDefault="00D8090A" w:rsidP="00D8090A">
      <w:pPr>
        <w:ind w:left="708"/>
        <w:jc w:val="both"/>
        <w:rPr>
          <w:rFonts w:asciiTheme="minorHAnsi" w:hAnsiTheme="minorHAnsi" w:cstheme="minorHAnsi"/>
          <w:b/>
          <w:bCs/>
          <w:kern w:val="1"/>
          <w:sz w:val="18"/>
          <w:szCs w:val="18"/>
        </w:rPr>
      </w:pPr>
      <w:r>
        <w:rPr>
          <w:rFonts w:asciiTheme="minorHAnsi" w:hAnsiTheme="minorHAnsi" w:cstheme="minorHAnsi"/>
          <w:b/>
          <w:bCs/>
          <w:kern w:val="1"/>
          <w:sz w:val="18"/>
          <w:szCs w:val="18"/>
        </w:rPr>
        <w:t xml:space="preserve">Okres gwarancji </w:t>
      </w:r>
      <w:r w:rsidRPr="005E1070">
        <w:rPr>
          <w:rFonts w:asciiTheme="minorHAnsi" w:hAnsiTheme="minorHAnsi" w:cstheme="minorHAnsi"/>
          <w:b/>
          <w:bCs/>
          <w:kern w:val="1"/>
          <w:sz w:val="18"/>
          <w:szCs w:val="18"/>
        </w:rPr>
        <w:t>stanowi jedno z kryterium oceny ofert. Punkty w kryterium „Okres gwarancji” zostaną przyznane zgodnie z zapisami Rozdziału XXI ust. 6 SWZ.</w:t>
      </w:r>
    </w:p>
    <w:p w14:paraId="442EA279" w14:textId="77777777" w:rsidR="00D8090A" w:rsidRPr="005E1070" w:rsidRDefault="00D8090A" w:rsidP="00D8090A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4C1BD1D3" w14:textId="77777777" w:rsidR="00D8090A" w:rsidRPr="005E1070" w:rsidRDefault="00D8090A" w:rsidP="00FB043B">
      <w:pPr>
        <w:numPr>
          <w:ilvl w:val="0"/>
          <w:numId w:val="56"/>
        </w:numPr>
        <w:ind w:hanging="578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Zmawiający wymaga od Wykonawcy obowiązku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posiadania aktualnego ubezpieczenia od odpowiedzialności cywilnej</w:t>
      </w:r>
      <w:r w:rsidRPr="005E1070">
        <w:rPr>
          <w:rFonts w:asciiTheme="minorHAnsi" w:hAnsiTheme="minorHAnsi" w:cstheme="minorHAnsi"/>
          <w:sz w:val="18"/>
          <w:szCs w:val="18"/>
        </w:rPr>
        <w:t xml:space="preserve"> (polisy ubezpieczeniowej) z tytułu prowadzonej działalności  w zakresie zgodnym z przedmiotem niniejszego postępowania, ważnej w okresie trwania umowy (lub odnawialnej z dostarczeniem do Zamawiającego potwierdzonej kserokopii opłaconej polisy na okresy następne) na sumę gwarancyjną nie mniejszą niż 100% wartości oferty brutto</w:t>
      </w:r>
      <w:r w:rsidRPr="005E1070">
        <w:rPr>
          <w:rFonts w:asciiTheme="minorHAnsi" w:hAnsiTheme="minorHAnsi" w:cstheme="minorHAnsi"/>
          <w:b/>
          <w:sz w:val="18"/>
          <w:szCs w:val="18"/>
        </w:rPr>
        <w:t>.</w:t>
      </w:r>
    </w:p>
    <w:p w14:paraId="624D6BA2" w14:textId="77777777" w:rsidR="00D8090A" w:rsidRPr="005E1070" w:rsidRDefault="00D8090A" w:rsidP="00D8090A">
      <w:pPr>
        <w:ind w:left="708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Wartość ubezpieczenia podana w walutach innych niż PLN Wykonawca przeliczy wg średniego kursu NBP na dzień wydania dokumentu przez ubezpieczyciela. Dokument ten w formie kserokopii poświadczonej przez Wykonawcę  Wykonawca zobowiązany jest przedłożyć Zamawiającemu zgodnie z postanowieniami  wzoru umowy. W przypadku ubezpieczenia nieobejmującego całego okresu realizacji zamówienia Wykonawca złoży Zamawiającemu oświadczenie, że zobowiązuje się do zachowania ciągłości ubezpieczenia w zakresie jw. na cały okres realizacji przedmiotu zamówienia. </w:t>
      </w:r>
    </w:p>
    <w:p w14:paraId="4F2719D7" w14:textId="77777777" w:rsidR="00D8090A" w:rsidRPr="005E1070" w:rsidRDefault="00D8090A" w:rsidP="00D8090A">
      <w:pPr>
        <w:ind w:left="426"/>
        <w:jc w:val="both"/>
        <w:rPr>
          <w:rFonts w:asciiTheme="minorHAnsi" w:hAnsiTheme="minorHAnsi" w:cstheme="minorHAnsi"/>
          <w:sz w:val="18"/>
          <w:szCs w:val="18"/>
        </w:rPr>
      </w:pPr>
    </w:p>
    <w:p w14:paraId="2A172DD7" w14:textId="77777777" w:rsidR="00D8090A" w:rsidRPr="005E1070" w:rsidRDefault="00D8090A" w:rsidP="00FB043B">
      <w:pPr>
        <w:numPr>
          <w:ilvl w:val="0"/>
          <w:numId w:val="56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Zastosowanie rozwiązań równoważnych:</w:t>
      </w:r>
    </w:p>
    <w:p w14:paraId="564657B0" w14:textId="5CAD223A" w:rsidR="00D8090A" w:rsidRPr="005E1070" w:rsidRDefault="00B127EF">
      <w:pPr>
        <w:numPr>
          <w:ilvl w:val="0"/>
          <w:numId w:val="44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PFU </w:t>
      </w:r>
      <w:r w:rsidR="00D8090A" w:rsidRPr="005E1070">
        <w:rPr>
          <w:rFonts w:asciiTheme="minorHAnsi" w:hAnsiTheme="minorHAnsi" w:cstheme="minorHAnsi"/>
          <w:bCs/>
          <w:sz w:val="18"/>
          <w:szCs w:val="18"/>
        </w:rPr>
        <w:t xml:space="preserve"> może wskazywać dla niektórych materiałów</w:t>
      </w:r>
      <w:r w:rsidR="00D8090A">
        <w:rPr>
          <w:rFonts w:asciiTheme="minorHAnsi" w:hAnsiTheme="minorHAnsi" w:cstheme="minorHAnsi"/>
          <w:bCs/>
          <w:sz w:val="18"/>
          <w:szCs w:val="18"/>
        </w:rPr>
        <w:t xml:space="preserve"> i </w:t>
      </w:r>
      <w:r w:rsidR="00D8090A" w:rsidRPr="005E1070">
        <w:rPr>
          <w:rFonts w:asciiTheme="minorHAnsi" w:hAnsiTheme="minorHAnsi" w:cstheme="minorHAnsi"/>
          <w:bCs/>
          <w:sz w:val="18"/>
          <w:szCs w:val="18"/>
        </w:rPr>
        <w:t xml:space="preserve">urządzeń znaki towarowe lub </w:t>
      </w:r>
      <w:r>
        <w:rPr>
          <w:rFonts w:asciiTheme="minorHAnsi" w:hAnsiTheme="minorHAnsi" w:cstheme="minorHAnsi"/>
          <w:bCs/>
          <w:sz w:val="18"/>
          <w:szCs w:val="18"/>
        </w:rPr>
        <w:t>pochodzenie. Wszelkie wskazania</w:t>
      </w:r>
      <w:r w:rsidR="00D8090A" w:rsidRPr="005E1070">
        <w:rPr>
          <w:rFonts w:asciiTheme="minorHAnsi" w:hAnsiTheme="minorHAnsi" w:cstheme="minorHAnsi"/>
          <w:bCs/>
          <w:sz w:val="18"/>
          <w:szCs w:val="18"/>
        </w:rPr>
        <w:t xml:space="preserve"> określają </w:t>
      </w:r>
      <w:r w:rsidR="00D8090A">
        <w:rPr>
          <w:rFonts w:asciiTheme="minorHAnsi" w:hAnsiTheme="minorHAnsi" w:cstheme="minorHAnsi"/>
          <w:bCs/>
          <w:sz w:val="18"/>
          <w:szCs w:val="18"/>
        </w:rPr>
        <w:t xml:space="preserve">minimalne parametry jakościowe </w:t>
      </w:r>
      <w:r w:rsidR="00D8090A" w:rsidRPr="005E1070">
        <w:rPr>
          <w:rFonts w:asciiTheme="minorHAnsi" w:hAnsiTheme="minorHAnsi" w:cstheme="minorHAnsi"/>
          <w:bCs/>
          <w:sz w:val="18"/>
          <w:szCs w:val="18"/>
        </w:rPr>
        <w:t>i cechy użytkowe, jakim muszą odpowiadać materiały  aby spełnić wymagania stawiane przez Zamawiającego. Operowanie przykładowymi nazwami ma jedynie na celu doprecyzowanie poziomu oczekiwań Zamawiającego w stosunku do określonego rozwiązania. Zamawiający przy opisie przedmiotu zamówienia wskazując konkretne oznaczenie lub konkretny produkt dopuszcza jednocześnie produkty równoważne o parametrach jakościowych i cechach użytkowych co najmniej na poziomie parametrów wskazanego produktu, uznając tym samym każdy produkt o wskazanych parametrach lub lepszych,</w:t>
      </w:r>
    </w:p>
    <w:p w14:paraId="639ED8D2" w14:textId="568A6FA6" w:rsidR="00D8090A" w:rsidRPr="005E1070" w:rsidRDefault="00D8090A">
      <w:pPr>
        <w:numPr>
          <w:ilvl w:val="0"/>
          <w:numId w:val="44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Wszędzie tam gdzie przedmiot zamówienia jest opisany poprzez wskazanie znaków towarowych, pochodzenia, źródła lub szczególnego procesu, który charakteryzuje produkty, materiały, urządzenia lub rozwiązania lub odniesienie do </w:t>
      </w:r>
      <w:bookmarkStart w:id="12" w:name="_Hlk70198306"/>
      <w:r w:rsidRPr="005E1070">
        <w:rPr>
          <w:rFonts w:asciiTheme="minorHAnsi" w:hAnsiTheme="minorHAnsi" w:cstheme="minorHAnsi"/>
          <w:sz w:val="18"/>
          <w:szCs w:val="18"/>
        </w:rPr>
        <w:t xml:space="preserve">norm, europejskich ocen technicznych, aprobat, specyfikacji technicznych </w:t>
      </w:r>
      <w:bookmarkEnd w:id="12"/>
      <w:r w:rsidRPr="005E1070">
        <w:rPr>
          <w:rFonts w:asciiTheme="minorHAnsi" w:hAnsiTheme="minorHAnsi" w:cstheme="minorHAnsi"/>
          <w:sz w:val="18"/>
          <w:szCs w:val="18"/>
        </w:rPr>
        <w:t xml:space="preserve">zamawiający dopuszcza zastosowanie przez wykonawcę produktów, materiałów, urządzeń lub rozwiązań równoważnych w stosunku do opisanych w </w:t>
      </w:r>
      <w:r w:rsidR="00B127EF">
        <w:rPr>
          <w:rFonts w:asciiTheme="minorHAnsi" w:hAnsiTheme="minorHAnsi" w:cstheme="minorHAnsi"/>
          <w:sz w:val="18"/>
          <w:szCs w:val="18"/>
        </w:rPr>
        <w:t xml:space="preserve">PFU </w:t>
      </w:r>
      <w:r w:rsidRPr="005E1070">
        <w:rPr>
          <w:rFonts w:asciiTheme="minorHAnsi" w:hAnsiTheme="minorHAnsi" w:cstheme="minorHAnsi"/>
          <w:sz w:val="18"/>
          <w:szCs w:val="18"/>
        </w:rPr>
        <w:t xml:space="preserve">pod warunkiem, że będą one posiadały co najmniej takie same lub lepsze parametry techniczne i funkcjonalne i nie obniżą określonych w </w:t>
      </w:r>
      <w:r w:rsidR="00B127EF">
        <w:rPr>
          <w:rFonts w:asciiTheme="minorHAnsi" w:hAnsiTheme="minorHAnsi" w:cstheme="minorHAnsi"/>
          <w:sz w:val="18"/>
          <w:szCs w:val="18"/>
        </w:rPr>
        <w:t>PFU</w:t>
      </w:r>
      <w:r w:rsidRPr="005E1070">
        <w:rPr>
          <w:rFonts w:asciiTheme="minorHAnsi" w:hAnsiTheme="minorHAnsi" w:cstheme="minorHAnsi"/>
          <w:sz w:val="18"/>
          <w:szCs w:val="18"/>
        </w:rPr>
        <w:t xml:space="preserve"> standardów oraz będą posiadały wymagane odpowiednie atesty, certyfikaty lub dopuszczenia do stosowania oraz zapewnią wykonanie zamówienia zgodnie z wymaganiami Zamawiającego określonymi w projekcie i SWZ,</w:t>
      </w:r>
    </w:p>
    <w:p w14:paraId="5FF0E0FB" w14:textId="77777777" w:rsidR="00D8090A" w:rsidRPr="003F0AC2" w:rsidRDefault="00D8090A">
      <w:pPr>
        <w:numPr>
          <w:ilvl w:val="0"/>
          <w:numId w:val="44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Należy przyjąć, że wskazane z nazwy materiały i przyjęte technologie  określają minimalne parametry techniczne lub standardy jakościowe lub właściwości użytkowe wymagane przez Zamawiającego i mają charakter przykładowy. Ich wskazanie ma na celu doprecyzowanie oczekiwań Zamawiającego w stosunku do przedmiotu zamówienia. Ewentualne nazwy materiałów i urządzeń, nazwy producentów mają stanowić jedynie podstawę do kategoryzacji zastosowanych materiałów i urządzeń pod względem parametrów technicznych, jakościowych, ekonomicznych, estetycznych, funkcjonalnych. Materiały i urządzenia, w tym wyposażenie przed wybudowaniem będą przedstawi</w:t>
      </w:r>
      <w:r>
        <w:rPr>
          <w:rFonts w:asciiTheme="minorHAnsi" w:hAnsiTheme="minorHAnsi" w:cstheme="minorHAnsi"/>
          <w:sz w:val="18"/>
          <w:szCs w:val="18"/>
        </w:rPr>
        <w:t>one Zamawiającemu do akceptacji wraz z dokumentami potwierdzającymi ich jakość i wartość użytkową.</w:t>
      </w:r>
    </w:p>
    <w:p w14:paraId="36F3DE37" w14:textId="77777777" w:rsidR="00D8090A" w:rsidRPr="005E1070" w:rsidRDefault="00D8090A" w:rsidP="00D8090A">
      <w:pPr>
        <w:ind w:left="720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44A0C670" w14:textId="77777777" w:rsidR="00D8090A" w:rsidRPr="005E1070" w:rsidRDefault="00D8090A" w:rsidP="00FB043B">
      <w:pPr>
        <w:numPr>
          <w:ilvl w:val="0"/>
          <w:numId w:val="5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kern w:val="1"/>
          <w:sz w:val="18"/>
          <w:szCs w:val="18"/>
        </w:rPr>
        <w:t>Planowane finansowanie przedmiotu zamówienia:</w:t>
      </w:r>
    </w:p>
    <w:p w14:paraId="66E98416" w14:textId="55247C9C" w:rsidR="00D8090A" w:rsidRDefault="00D8090A" w:rsidP="00D8090A">
      <w:pPr>
        <w:pStyle w:val="rozdzia"/>
        <w:numPr>
          <w:ilvl w:val="0"/>
          <w:numId w:val="0"/>
        </w:numPr>
        <w:spacing w:before="0"/>
        <w:ind w:left="720"/>
        <w:rPr>
          <w:rFonts w:asciiTheme="minorHAnsi" w:hAnsiTheme="minorHAnsi" w:cstheme="minorHAnsi"/>
          <w:b w:val="0"/>
          <w:kern w:val="1"/>
          <w:sz w:val="18"/>
          <w:szCs w:val="18"/>
        </w:rPr>
      </w:pPr>
      <w:r>
        <w:rPr>
          <w:rFonts w:asciiTheme="minorHAnsi" w:hAnsiTheme="minorHAnsi" w:cstheme="minorHAnsi"/>
          <w:b w:val="0"/>
          <w:kern w:val="1"/>
          <w:sz w:val="18"/>
          <w:szCs w:val="18"/>
        </w:rPr>
        <w:t>1</w:t>
      </w:r>
      <w:r w:rsidRPr="005E1070">
        <w:rPr>
          <w:rFonts w:asciiTheme="minorHAnsi" w:hAnsiTheme="minorHAnsi" w:cstheme="minorHAnsi"/>
          <w:b w:val="0"/>
          <w:kern w:val="1"/>
          <w:sz w:val="18"/>
          <w:szCs w:val="18"/>
        </w:rPr>
        <w:t>)</w:t>
      </w:r>
      <w:r>
        <w:rPr>
          <w:rFonts w:asciiTheme="minorHAnsi" w:hAnsiTheme="minorHAnsi" w:cstheme="minorHAnsi"/>
          <w:b w:val="0"/>
          <w:kern w:val="1"/>
          <w:sz w:val="18"/>
          <w:szCs w:val="18"/>
        </w:rPr>
        <w:t xml:space="preserve"> ze środków własnych Budżetu Gminy </w:t>
      </w:r>
      <w:r w:rsidR="00D22A42">
        <w:rPr>
          <w:rFonts w:asciiTheme="minorHAnsi" w:hAnsiTheme="minorHAnsi" w:cstheme="minorHAnsi"/>
          <w:b w:val="0"/>
          <w:kern w:val="1"/>
          <w:sz w:val="18"/>
          <w:szCs w:val="18"/>
        </w:rPr>
        <w:t>Garbatka-Letnisko</w:t>
      </w:r>
    </w:p>
    <w:p w14:paraId="277D322F" w14:textId="77777777" w:rsidR="00D8090A" w:rsidRDefault="00D8090A" w:rsidP="00D8090A">
      <w:pPr>
        <w:pStyle w:val="rozdzia"/>
        <w:numPr>
          <w:ilvl w:val="0"/>
          <w:numId w:val="0"/>
        </w:numPr>
        <w:spacing w:before="0"/>
        <w:ind w:left="720"/>
        <w:rPr>
          <w:rFonts w:asciiTheme="minorHAnsi" w:hAnsiTheme="minorHAnsi" w:cstheme="minorHAnsi"/>
          <w:b w:val="0"/>
          <w:kern w:val="1"/>
          <w:sz w:val="18"/>
          <w:szCs w:val="18"/>
        </w:rPr>
      </w:pPr>
      <w:r>
        <w:rPr>
          <w:rFonts w:asciiTheme="minorHAnsi" w:hAnsiTheme="minorHAnsi" w:cstheme="minorHAnsi"/>
          <w:b w:val="0"/>
          <w:kern w:val="1"/>
          <w:sz w:val="18"/>
          <w:szCs w:val="18"/>
        </w:rPr>
        <w:t xml:space="preserve">2) </w:t>
      </w:r>
      <w:r w:rsidRPr="00A87FDE">
        <w:rPr>
          <w:rFonts w:asciiTheme="minorHAnsi" w:hAnsiTheme="minorHAnsi" w:cstheme="minorHAnsi"/>
          <w:b w:val="0"/>
          <w:kern w:val="1"/>
          <w:sz w:val="18"/>
          <w:szCs w:val="18"/>
        </w:rPr>
        <w:t xml:space="preserve">ze środków </w:t>
      </w:r>
      <w:r>
        <w:rPr>
          <w:rFonts w:asciiTheme="minorHAnsi" w:hAnsiTheme="minorHAnsi" w:cstheme="minorHAnsi"/>
          <w:b w:val="0"/>
          <w:kern w:val="1"/>
          <w:sz w:val="18"/>
          <w:szCs w:val="18"/>
        </w:rPr>
        <w:t>pochodzących z Programu Rządowy Fundusz Polski Ład: Program Inwestycji Strategicznych.</w:t>
      </w:r>
    </w:p>
    <w:p w14:paraId="08FB0806" w14:textId="77777777" w:rsidR="00D8090A" w:rsidRDefault="00D8090A" w:rsidP="00D8090A">
      <w:pPr>
        <w:pStyle w:val="rozdzia"/>
        <w:numPr>
          <w:ilvl w:val="0"/>
          <w:numId w:val="0"/>
        </w:numPr>
        <w:spacing w:before="0"/>
        <w:ind w:left="720"/>
        <w:rPr>
          <w:rFonts w:asciiTheme="minorHAnsi" w:hAnsiTheme="minorHAnsi" w:cstheme="minorHAnsi"/>
          <w:b w:val="0"/>
          <w:kern w:val="1"/>
          <w:sz w:val="18"/>
          <w:szCs w:val="18"/>
        </w:rPr>
      </w:pPr>
    </w:p>
    <w:p w14:paraId="216F8494" w14:textId="77777777" w:rsidR="00D8090A" w:rsidRPr="005F5BDB" w:rsidRDefault="00D8090A" w:rsidP="00FB043B">
      <w:pPr>
        <w:pStyle w:val="rozdzia"/>
        <w:numPr>
          <w:ilvl w:val="0"/>
          <w:numId w:val="56"/>
        </w:numPr>
        <w:spacing w:before="0" w:line="276" w:lineRule="auto"/>
        <w:rPr>
          <w:rFonts w:ascii="Calibri" w:hAnsi="Calibri"/>
          <w:b w:val="0"/>
          <w:sz w:val="18"/>
          <w:szCs w:val="18"/>
        </w:rPr>
      </w:pPr>
      <w:r w:rsidRPr="005F5BDB">
        <w:rPr>
          <w:rFonts w:ascii="Calibri" w:hAnsi="Calibri" w:cs="Arial"/>
          <w:b w:val="0"/>
          <w:kern w:val="1"/>
          <w:sz w:val="18"/>
          <w:szCs w:val="18"/>
        </w:rPr>
        <w:t xml:space="preserve">Zapłata wynagrodzenia Wykonawcy za realizację przedmiotu zamówienia według zasad programu Rządowy Fundusz Polski Ład: </w:t>
      </w:r>
      <w:r>
        <w:rPr>
          <w:rFonts w:ascii="Calibri" w:hAnsi="Calibri" w:cs="Arial"/>
          <w:b w:val="0"/>
          <w:kern w:val="1"/>
          <w:sz w:val="18"/>
          <w:szCs w:val="18"/>
        </w:rPr>
        <w:t>P</w:t>
      </w:r>
      <w:r w:rsidRPr="005F5BDB">
        <w:rPr>
          <w:rFonts w:ascii="Calibri" w:hAnsi="Calibri" w:cs="Arial"/>
          <w:b w:val="0"/>
          <w:kern w:val="1"/>
          <w:sz w:val="18"/>
          <w:szCs w:val="18"/>
        </w:rPr>
        <w:t>rogram Inwestycji Strategicznych na podstawie określonego i uzgodnionego przez strony umowy harmonogramu rzeczowo – finansowego prac.</w:t>
      </w:r>
    </w:p>
    <w:p w14:paraId="4E3DF6A9" w14:textId="77777777" w:rsidR="00D8090A" w:rsidRPr="005F5BDB" w:rsidRDefault="00D8090A" w:rsidP="00D8090A">
      <w:pPr>
        <w:pStyle w:val="rozdzia"/>
        <w:numPr>
          <w:ilvl w:val="0"/>
          <w:numId w:val="0"/>
        </w:numPr>
        <w:spacing w:before="0" w:line="276" w:lineRule="auto"/>
        <w:ind w:left="720"/>
        <w:rPr>
          <w:rFonts w:ascii="Calibri" w:hAnsi="Calibri"/>
          <w:b w:val="0"/>
          <w:sz w:val="18"/>
          <w:szCs w:val="18"/>
        </w:rPr>
      </w:pPr>
    </w:p>
    <w:p w14:paraId="3A2C8384" w14:textId="77777777" w:rsidR="00D8090A" w:rsidRPr="001D44A2" w:rsidRDefault="00D8090A" w:rsidP="00FB043B">
      <w:pPr>
        <w:pStyle w:val="rozdzia"/>
        <w:numPr>
          <w:ilvl w:val="0"/>
          <w:numId w:val="56"/>
        </w:numPr>
        <w:spacing w:before="0" w:line="276" w:lineRule="auto"/>
        <w:rPr>
          <w:rFonts w:ascii="Calibri" w:hAnsi="Calibri"/>
          <w:b w:val="0"/>
          <w:sz w:val="18"/>
          <w:szCs w:val="18"/>
        </w:rPr>
      </w:pPr>
      <w:r w:rsidRPr="005F5BDB">
        <w:rPr>
          <w:rFonts w:ascii="Calibri" w:hAnsi="Calibri" w:cs="Arial"/>
          <w:b w:val="0"/>
          <w:kern w:val="1"/>
          <w:sz w:val="18"/>
          <w:szCs w:val="18"/>
        </w:rPr>
        <w:t xml:space="preserve">Szczegółowe płatności – określi harmonogram rzeczowo – finansowy sporządzony po podpisaniu </w:t>
      </w:r>
      <w:r w:rsidR="001D44A2">
        <w:rPr>
          <w:rFonts w:ascii="Calibri" w:hAnsi="Calibri" w:cs="Arial"/>
          <w:b w:val="0"/>
          <w:kern w:val="1"/>
          <w:sz w:val="18"/>
          <w:szCs w:val="18"/>
        </w:rPr>
        <w:t>umowy</w:t>
      </w:r>
      <w:r w:rsidRPr="001D44A2">
        <w:rPr>
          <w:rFonts w:ascii="Calibri" w:hAnsi="Calibri" w:cs="Arial"/>
          <w:b w:val="0"/>
          <w:kern w:val="1"/>
          <w:sz w:val="18"/>
          <w:szCs w:val="18"/>
        </w:rPr>
        <w:t>.</w:t>
      </w:r>
    </w:p>
    <w:p w14:paraId="58BE3BCA" w14:textId="77777777" w:rsidR="00D8090A" w:rsidRPr="00F60C0C" w:rsidRDefault="00D8090A" w:rsidP="00FB043B">
      <w:pPr>
        <w:widowControl w:val="0"/>
        <w:numPr>
          <w:ilvl w:val="0"/>
          <w:numId w:val="56"/>
        </w:numPr>
        <w:suppressAutoHyphens/>
        <w:spacing w:before="120"/>
        <w:jc w:val="both"/>
        <w:rPr>
          <w:rFonts w:ascii="Calibri" w:hAnsi="Calibri" w:cs="Arial"/>
          <w:sz w:val="18"/>
          <w:szCs w:val="18"/>
        </w:rPr>
      </w:pPr>
      <w:r w:rsidRPr="005F5BDB">
        <w:rPr>
          <w:rFonts w:ascii="Calibri" w:hAnsi="Calibri" w:cs="Arial"/>
          <w:sz w:val="18"/>
          <w:szCs w:val="18"/>
        </w:rPr>
        <w:t xml:space="preserve">Do obowiązku Wykonawcy należy zapewnienie finansowania </w:t>
      </w:r>
      <w:r>
        <w:rPr>
          <w:rFonts w:ascii="Calibri" w:hAnsi="Calibri" w:cs="Arial"/>
          <w:sz w:val="18"/>
          <w:szCs w:val="18"/>
        </w:rPr>
        <w:t xml:space="preserve">zamówienia </w:t>
      </w:r>
      <w:r w:rsidRPr="00F60C0C">
        <w:rPr>
          <w:rFonts w:ascii="Calibri" w:hAnsi="Calibri" w:cs="Arial"/>
          <w:sz w:val="18"/>
          <w:szCs w:val="18"/>
        </w:rPr>
        <w:t>na zasadach wskazanych we wz</w:t>
      </w:r>
      <w:r>
        <w:rPr>
          <w:rFonts w:ascii="Calibri" w:hAnsi="Calibri" w:cs="Arial"/>
          <w:sz w:val="18"/>
          <w:szCs w:val="18"/>
        </w:rPr>
        <w:t xml:space="preserve">orze </w:t>
      </w:r>
      <w:r w:rsidRPr="00F60C0C">
        <w:rPr>
          <w:rFonts w:ascii="Calibri" w:hAnsi="Calibri" w:cs="Arial"/>
          <w:sz w:val="18"/>
          <w:szCs w:val="18"/>
        </w:rPr>
        <w:t>um</w:t>
      </w:r>
      <w:r>
        <w:rPr>
          <w:rFonts w:ascii="Calibri" w:hAnsi="Calibri" w:cs="Arial"/>
          <w:sz w:val="18"/>
          <w:szCs w:val="18"/>
        </w:rPr>
        <w:t>owy</w:t>
      </w:r>
      <w:r w:rsidRPr="00F60C0C">
        <w:rPr>
          <w:rFonts w:ascii="Calibri" w:hAnsi="Calibri" w:cs="Arial"/>
          <w:sz w:val="18"/>
          <w:szCs w:val="18"/>
        </w:rPr>
        <w:t xml:space="preserve"> stanowiący</w:t>
      </w:r>
      <w:r>
        <w:rPr>
          <w:rFonts w:ascii="Calibri" w:hAnsi="Calibri" w:cs="Arial"/>
          <w:sz w:val="18"/>
          <w:szCs w:val="18"/>
        </w:rPr>
        <w:t>m</w:t>
      </w:r>
      <w:r w:rsidRPr="00F60C0C">
        <w:rPr>
          <w:rFonts w:ascii="Calibri" w:hAnsi="Calibri" w:cs="Arial"/>
          <w:sz w:val="18"/>
          <w:szCs w:val="18"/>
        </w:rPr>
        <w:t xml:space="preserve"> Z</w:t>
      </w:r>
      <w:r>
        <w:rPr>
          <w:rFonts w:ascii="Calibri" w:hAnsi="Calibri" w:cs="Arial"/>
          <w:b/>
          <w:bCs/>
          <w:sz w:val="18"/>
          <w:szCs w:val="18"/>
        </w:rPr>
        <w:t xml:space="preserve">ałącznik nr 9 </w:t>
      </w:r>
      <w:r w:rsidRPr="00F60C0C">
        <w:rPr>
          <w:rFonts w:ascii="Calibri" w:hAnsi="Calibri" w:cs="Arial"/>
          <w:b/>
          <w:bCs/>
          <w:sz w:val="18"/>
          <w:szCs w:val="18"/>
        </w:rPr>
        <w:t>do SWZ</w:t>
      </w:r>
      <w:r w:rsidRPr="00F60C0C">
        <w:rPr>
          <w:rFonts w:ascii="Calibri" w:hAnsi="Calibri" w:cs="Arial"/>
          <w:sz w:val="18"/>
          <w:szCs w:val="18"/>
        </w:rPr>
        <w:t>.</w:t>
      </w:r>
    </w:p>
    <w:p w14:paraId="1508903F" w14:textId="77777777" w:rsidR="00D8090A" w:rsidRPr="005E1070" w:rsidRDefault="00D8090A" w:rsidP="00D8090A">
      <w:pPr>
        <w:pStyle w:val="rozdzia"/>
        <w:numPr>
          <w:ilvl w:val="0"/>
          <w:numId w:val="0"/>
        </w:numPr>
        <w:spacing w:before="0"/>
        <w:ind w:left="720"/>
        <w:rPr>
          <w:rFonts w:asciiTheme="minorHAnsi" w:hAnsiTheme="minorHAnsi" w:cstheme="minorHAnsi"/>
          <w:b w:val="0"/>
          <w:kern w:val="1"/>
          <w:sz w:val="18"/>
          <w:szCs w:val="18"/>
        </w:rPr>
      </w:pPr>
    </w:p>
    <w:p w14:paraId="04928EE4" w14:textId="77777777" w:rsidR="00D8090A" w:rsidRPr="005E1070" w:rsidRDefault="00D8090A" w:rsidP="00D8090A">
      <w:pPr>
        <w:pStyle w:val="rozdzia"/>
        <w:numPr>
          <w:ilvl w:val="0"/>
          <w:numId w:val="0"/>
        </w:numPr>
        <w:spacing w:before="0"/>
        <w:ind w:left="720"/>
        <w:rPr>
          <w:rFonts w:asciiTheme="minorHAnsi" w:hAnsiTheme="minorHAnsi" w:cstheme="minorHAnsi"/>
          <w:b w:val="0"/>
          <w:kern w:val="1"/>
          <w:sz w:val="18"/>
          <w:szCs w:val="18"/>
        </w:rPr>
      </w:pPr>
    </w:p>
    <w:p w14:paraId="058077AE" w14:textId="77777777" w:rsidR="00D8090A" w:rsidRPr="007B0C53" w:rsidRDefault="00D8090A" w:rsidP="00D8090A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rPr>
          <w:rFonts w:asciiTheme="minorHAnsi" w:hAnsiTheme="minorHAnsi" w:cstheme="minorHAnsi"/>
          <w:b/>
          <w:sz w:val="18"/>
          <w:szCs w:val="18"/>
        </w:rPr>
      </w:pPr>
      <w:r w:rsidRPr="007B0C53">
        <w:rPr>
          <w:rFonts w:asciiTheme="minorHAnsi" w:hAnsiTheme="minorHAnsi" w:cstheme="minorHAnsi"/>
          <w:b/>
          <w:sz w:val="18"/>
          <w:szCs w:val="18"/>
        </w:rPr>
        <w:t>WIZJA  LOKALNA</w:t>
      </w:r>
    </w:p>
    <w:p w14:paraId="2C7C0031" w14:textId="445FB868" w:rsidR="00D8090A" w:rsidRPr="005E1070" w:rsidRDefault="00D8090A" w:rsidP="00D8090A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Zamawiający informuje, że przewiduje przeprowadzeni</w:t>
      </w:r>
      <w:r w:rsidR="00D22A42">
        <w:rPr>
          <w:rFonts w:asciiTheme="minorHAnsi" w:hAnsiTheme="minorHAnsi" w:cstheme="minorHAnsi"/>
          <w:sz w:val="18"/>
          <w:szCs w:val="18"/>
        </w:rPr>
        <w:t>e</w:t>
      </w:r>
      <w:r w:rsidRPr="005E1070">
        <w:rPr>
          <w:rFonts w:asciiTheme="minorHAnsi" w:hAnsiTheme="minorHAnsi" w:cstheme="minorHAnsi"/>
          <w:sz w:val="18"/>
          <w:szCs w:val="18"/>
        </w:rPr>
        <w:t xml:space="preserve"> wizji lokalnej.</w:t>
      </w:r>
    </w:p>
    <w:p w14:paraId="2C201133" w14:textId="77777777" w:rsidR="00D8090A" w:rsidRPr="005E1070" w:rsidRDefault="00D8090A" w:rsidP="00D8090A">
      <w:pPr>
        <w:ind w:left="502" w:hanging="360"/>
        <w:jc w:val="both"/>
        <w:rPr>
          <w:rFonts w:asciiTheme="minorHAnsi" w:hAnsiTheme="minorHAnsi" w:cstheme="minorHAnsi"/>
          <w:sz w:val="18"/>
          <w:szCs w:val="18"/>
        </w:rPr>
      </w:pPr>
    </w:p>
    <w:p w14:paraId="65408A3F" w14:textId="77777777" w:rsidR="00D8090A" w:rsidRPr="005E1070" w:rsidRDefault="00D8090A" w:rsidP="00D8090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PODWYKONAWSTWO</w:t>
      </w:r>
    </w:p>
    <w:p w14:paraId="78047FFB" w14:textId="77777777" w:rsidR="00D8090A" w:rsidRPr="005E1070" w:rsidRDefault="00D8090A" w:rsidP="00D8090A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FAEAC01" w14:textId="77777777" w:rsidR="00D8090A" w:rsidRPr="005E1070" w:rsidRDefault="00D8090A" w:rsidP="00D8090A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Wykonawca może powierzyć wykonanie części zamówienia podwykonawcy (podwykonawcom).</w:t>
      </w:r>
    </w:p>
    <w:p w14:paraId="4B098AE3" w14:textId="77777777" w:rsidR="00D8090A" w:rsidRPr="005E1070" w:rsidRDefault="00D8090A" w:rsidP="00D8090A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Zamawiający nie zastrzega obowiązku osobistego wykonania przez Wykonawcę kluczowych części zamówienia.</w:t>
      </w:r>
    </w:p>
    <w:p w14:paraId="48220F37" w14:textId="77777777" w:rsidR="00D8090A" w:rsidRDefault="00D8090A" w:rsidP="00D8090A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Zamawiający wymaga, aby w przypadku powierzenia części zamówienia, Wykonawca wskazał w ofercie części zamówienia, których wykonanie zamierza powierzyć podwykonawcom oraz podał (o ile są mu wiadome na tym etapie) nazwy (firmy) tych podwykonawców.</w:t>
      </w:r>
    </w:p>
    <w:p w14:paraId="5DAE8845" w14:textId="77777777" w:rsidR="00342F88" w:rsidRDefault="00342F88" w:rsidP="00342F8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BAEB05D" w14:textId="77777777" w:rsidR="00342F88" w:rsidRPr="005E1070" w:rsidRDefault="00342F88" w:rsidP="00342F8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7B08579" w14:textId="77777777" w:rsidR="00D8090A" w:rsidRPr="005E1070" w:rsidRDefault="00D8090A" w:rsidP="00D8090A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9FD5ACE" w14:textId="77777777" w:rsidR="00D8090A" w:rsidRPr="005E1070" w:rsidRDefault="00D8090A" w:rsidP="00D8090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TERMIN  WYKONANIA  ZAMÓWIENIA</w:t>
      </w:r>
    </w:p>
    <w:p w14:paraId="67918798" w14:textId="77777777" w:rsidR="00D8090A" w:rsidRPr="005E1070" w:rsidRDefault="00D8090A" w:rsidP="00D8090A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50BCE99" w14:textId="3E3EEC87" w:rsidR="00D8090A" w:rsidRPr="004407B7" w:rsidRDefault="00D8090A" w:rsidP="00D8090A">
      <w:pPr>
        <w:numPr>
          <w:ilvl w:val="0"/>
          <w:numId w:val="12"/>
        </w:numPr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4407B7">
        <w:rPr>
          <w:rFonts w:asciiTheme="minorHAnsi" w:hAnsiTheme="minorHAnsi" w:cstheme="minorHAnsi"/>
          <w:color w:val="FF0000"/>
          <w:sz w:val="18"/>
          <w:szCs w:val="18"/>
        </w:rPr>
        <w:t xml:space="preserve">Termin realizacji zamówienia: </w:t>
      </w:r>
      <w:bookmarkStart w:id="13" w:name="_Hlk71149616"/>
      <w:r w:rsidRPr="004407B7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do </w:t>
      </w:r>
      <w:r w:rsidR="006159F6">
        <w:rPr>
          <w:rFonts w:asciiTheme="minorHAnsi" w:hAnsiTheme="minorHAnsi" w:cstheme="minorHAnsi"/>
          <w:b/>
          <w:color w:val="FF0000"/>
          <w:sz w:val="18"/>
          <w:szCs w:val="18"/>
        </w:rPr>
        <w:t>24</w:t>
      </w:r>
      <w:r w:rsidRPr="004407B7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m</w:t>
      </w:r>
      <w:r w:rsidR="006159F6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iesiące </w:t>
      </w:r>
      <w:r w:rsidRPr="004407B7">
        <w:rPr>
          <w:rFonts w:asciiTheme="minorHAnsi" w:hAnsiTheme="minorHAnsi" w:cstheme="minorHAnsi"/>
          <w:b/>
          <w:color w:val="FF0000"/>
          <w:sz w:val="18"/>
          <w:szCs w:val="18"/>
        </w:rPr>
        <w:t>od podpisania umowy</w:t>
      </w:r>
      <w:r w:rsidR="00D22A42" w:rsidRPr="004407B7">
        <w:rPr>
          <w:rFonts w:asciiTheme="minorHAnsi" w:hAnsiTheme="minorHAnsi" w:cstheme="minorHAnsi"/>
          <w:b/>
          <w:color w:val="FF0000"/>
          <w:sz w:val="18"/>
          <w:szCs w:val="18"/>
        </w:rPr>
        <w:t>.</w:t>
      </w:r>
    </w:p>
    <w:p w14:paraId="4101B181" w14:textId="77777777" w:rsidR="00D8090A" w:rsidRPr="0079094A" w:rsidRDefault="00D8090A" w:rsidP="00D8090A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18"/>
          <w:szCs w:val="18"/>
        </w:rPr>
      </w:pPr>
      <w:bookmarkStart w:id="14" w:name="_Hlk70264049"/>
      <w:bookmarkEnd w:id="13"/>
      <w:r w:rsidRPr="0079094A">
        <w:rPr>
          <w:rFonts w:asciiTheme="minorHAnsi" w:hAnsiTheme="minorHAnsi" w:cstheme="minorHAnsi"/>
          <w:sz w:val="18"/>
          <w:szCs w:val="18"/>
        </w:rPr>
        <w:t xml:space="preserve">Szczegółowe </w:t>
      </w:r>
      <w:bookmarkEnd w:id="14"/>
      <w:r w:rsidRPr="0079094A">
        <w:rPr>
          <w:rFonts w:asciiTheme="minorHAnsi" w:hAnsiTheme="minorHAnsi" w:cstheme="minorHAnsi"/>
          <w:sz w:val="18"/>
          <w:szCs w:val="18"/>
        </w:rPr>
        <w:t>zagadnienia dotyczące terminu realizacji umowy uregulowane są we wzorze umowy (dokument zawierający projektowane postanowienia umowy) stanowiącym</w:t>
      </w:r>
      <w:r w:rsidRPr="0079094A">
        <w:rPr>
          <w:rFonts w:asciiTheme="minorHAnsi" w:hAnsiTheme="minorHAnsi" w:cstheme="minorHAnsi"/>
          <w:b/>
          <w:bCs/>
          <w:sz w:val="18"/>
          <w:szCs w:val="18"/>
        </w:rPr>
        <w:t xml:space="preserve"> załącznik nr 9 do SWZ</w:t>
      </w:r>
      <w:r w:rsidRPr="0079094A">
        <w:rPr>
          <w:rFonts w:asciiTheme="minorHAnsi" w:hAnsiTheme="minorHAnsi" w:cstheme="minorHAnsi"/>
          <w:sz w:val="18"/>
          <w:szCs w:val="18"/>
        </w:rPr>
        <w:t>.</w:t>
      </w:r>
    </w:p>
    <w:p w14:paraId="7903673E" w14:textId="2E52F9C9" w:rsidR="00D8090A" w:rsidRPr="0079094A" w:rsidRDefault="00D8090A" w:rsidP="00D8090A">
      <w:pPr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79094A">
        <w:rPr>
          <w:rFonts w:ascii="Calibri" w:hAnsi="Calibri" w:cs="Calibri"/>
          <w:sz w:val="18"/>
          <w:szCs w:val="18"/>
        </w:rPr>
        <w:t>Za zadanie wykonane i zakończone należy rozumieć ukończenie w całości robót i zgłoszenie do odbioru końcowego zadania</w:t>
      </w:r>
      <w:r w:rsidR="00D22A42">
        <w:rPr>
          <w:rFonts w:ascii="Calibri" w:hAnsi="Calibri" w:cs="Calibri"/>
          <w:sz w:val="18"/>
          <w:szCs w:val="18"/>
        </w:rPr>
        <w:t>.</w:t>
      </w:r>
    </w:p>
    <w:p w14:paraId="129CBD5F" w14:textId="77777777" w:rsidR="00D8090A" w:rsidRPr="0092755C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219A521" w14:textId="77777777" w:rsidR="00D8090A" w:rsidRPr="005E1070" w:rsidRDefault="00D8090A" w:rsidP="00D8090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 xml:space="preserve">WARUNKI  UDZIAŁU  W  POSTĘPOWANIU </w:t>
      </w:r>
    </w:p>
    <w:p w14:paraId="4CE09EA1" w14:textId="77777777" w:rsidR="00D8090A" w:rsidRPr="005E1070" w:rsidRDefault="00D8090A" w:rsidP="00D8090A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03276CE" w14:textId="77777777" w:rsidR="00D8090A" w:rsidRPr="005E1070" w:rsidRDefault="00D8090A" w:rsidP="00D8090A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18"/>
          <w:szCs w:val="18"/>
        </w:rPr>
      </w:pPr>
      <w:bookmarkStart w:id="15" w:name="_Hlk169175501"/>
      <w:r w:rsidRPr="005E1070">
        <w:rPr>
          <w:rFonts w:asciiTheme="minorHAnsi" w:hAnsiTheme="minorHAnsi" w:cstheme="minorHAnsi"/>
          <w:sz w:val="18"/>
          <w:szCs w:val="18"/>
        </w:rPr>
        <w:t>O udzielenie zamówienia mogą ubiegać się Wykonawcy, którzy nie podlegają wykluczeniu na zasadach określonych w rozdziale IX SWZ oraz spełniają określone przez Zamawiającego warunki udziału w postępowaniu.</w:t>
      </w:r>
    </w:p>
    <w:p w14:paraId="0B04A165" w14:textId="77777777" w:rsidR="00D8090A" w:rsidRPr="005E1070" w:rsidRDefault="00D8090A" w:rsidP="00D8090A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O udzielenie zamówienia mogą ubiegać się Wykonawcy, którzy spełniają warunki dotyczące:</w:t>
      </w:r>
    </w:p>
    <w:p w14:paraId="4BB04A07" w14:textId="77777777" w:rsidR="00D8090A" w:rsidRPr="005E1070" w:rsidRDefault="00D8090A" w:rsidP="00D8090A">
      <w:pPr>
        <w:numPr>
          <w:ilvl w:val="1"/>
          <w:numId w:val="13"/>
        </w:numPr>
        <w:rPr>
          <w:rFonts w:asciiTheme="minorHAnsi" w:hAnsiTheme="minorHAnsi" w:cstheme="minorHAnsi"/>
          <w:sz w:val="18"/>
          <w:szCs w:val="18"/>
          <w:u w:val="single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zdolności do występowania w obrocie gospodarczym: </w:t>
      </w:r>
      <w:r w:rsidRPr="005E1070">
        <w:rPr>
          <w:rFonts w:asciiTheme="minorHAnsi" w:hAnsiTheme="minorHAnsi" w:cstheme="minorHAnsi"/>
          <w:sz w:val="18"/>
          <w:szCs w:val="18"/>
        </w:rPr>
        <w:br/>
        <w:t xml:space="preserve">Zamawiający </w:t>
      </w:r>
      <w:r w:rsidRPr="005E1070">
        <w:rPr>
          <w:rFonts w:asciiTheme="minorHAnsi" w:hAnsiTheme="minorHAnsi" w:cstheme="minorHAnsi"/>
          <w:sz w:val="18"/>
          <w:szCs w:val="18"/>
          <w:u w:val="single"/>
        </w:rPr>
        <w:t>nie stawia warunku w powyższym zakresie</w:t>
      </w:r>
    </w:p>
    <w:p w14:paraId="4514BA12" w14:textId="77777777" w:rsidR="00D8090A" w:rsidRPr="0079094A" w:rsidRDefault="00D8090A" w:rsidP="00D8090A">
      <w:pPr>
        <w:numPr>
          <w:ilvl w:val="1"/>
          <w:numId w:val="13"/>
        </w:numPr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uprawnień </w:t>
      </w:r>
      <w:r w:rsidRPr="0079094A">
        <w:rPr>
          <w:rFonts w:asciiTheme="minorHAnsi" w:hAnsiTheme="minorHAnsi" w:cstheme="minorHAnsi"/>
          <w:sz w:val="18"/>
          <w:szCs w:val="18"/>
        </w:rPr>
        <w:t>do prowadzenia określonej działalności gospodarczej:</w:t>
      </w:r>
    </w:p>
    <w:p w14:paraId="473321F9" w14:textId="77777777" w:rsidR="00D8090A" w:rsidRPr="0079094A" w:rsidRDefault="00D8090A" w:rsidP="00D8090A">
      <w:pPr>
        <w:ind w:left="1080"/>
        <w:rPr>
          <w:rFonts w:asciiTheme="minorHAnsi" w:hAnsiTheme="minorHAnsi" w:cstheme="minorHAnsi"/>
          <w:sz w:val="18"/>
          <w:szCs w:val="18"/>
        </w:rPr>
      </w:pPr>
      <w:r w:rsidRPr="0079094A">
        <w:rPr>
          <w:rFonts w:asciiTheme="minorHAnsi" w:hAnsiTheme="minorHAnsi" w:cstheme="minorHAnsi"/>
          <w:sz w:val="18"/>
          <w:szCs w:val="18"/>
        </w:rPr>
        <w:t xml:space="preserve">Zamawiający </w:t>
      </w:r>
      <w:r w:rsidRPr="0079094A">
        <w:rPr>
          <w:rFonts w:asciiTheme="minorHAnsi" w:hAnsiTheme="minorHAnsi" w:cstheme="minorHAnsi"/>
          <w:sz w:val="18"/>
          <w:szCs w:val="18"/>
          <w:u w:val="single"/>
        </w:rPr>
        <w:t>nie stawia warunku w powyższym zakresie</w:t>
      </w:r>
    </w:p>
    <w:p w14:paraId="0FAB3AB5" w14:textId="77777777" w:rsidR="00D8090A" w:rsidRPr="0079094A" w:rsidRDefault="00D8090A" w:rsidP="00D8090A">
      <w:pPr>
        <w:numPr>
          <w:ilvl w:val="1"/>
          <w:numId w:val="13"/>
        </w:numPr>
        <w:rPr>
          <w:rFonts w:asciiTheme="minorHAnsi" w:hAnsiTheme="minorHAnsi" w:cstheme="minorHAnsi"/>
          <w:sz w:val="18"/>
          <w:szCs w:val="18"/>
        </w:rPr>
      </w:pPr>
      <w:r w:rsidRPr="0079094A">
        <w:rPr>
          <w:rFonts w:asciiTheme="minorHAnsi" w:hAnsiTheme="minorHAnsi" w:cstheme="minorHAnsi"/>
          <w:sz w:val="18"/>
          <w:szCs w:val="18"/>
        </w:rPr>
        <w:t>sytuacji ekonomicznej lub finansowej:</w:t>
      </w:r>
    </w:p>
    <w:p w14:paraId="2C18DC51" w14:textId="542C829E" w:rsidR="006A420F" w:rsidRPr="003F2D2E" w:rsidRDefault="006F250F" w:rsidP="006A420F">
      <w:pPr>
        <w:pStyle w:val="Akapitzlist"/>
        <w:spacing w:after="0" w:line="240" w:lineRule="auto"/>
        <w:jc w:val="both"/>
        <w:rPr>
          <w:rFonts w:cs="Calibri"/>
        </w:rPr>
      </w:pPr>
      <w:r w:rsidRPr="006F250F">
        <w:rPr>
          <w:rFonts w:cs="Calibri"/>
          <w:b/>
          <w:bCs/>
          <w:sz w:val="18"/>
          <w:szCs w:val="18"/>
        </w:rPr>
        <w:t xml:space="preserve">        </w:t>
      </w:r>
      <w:r w:rsidRPr="006F250F">
        <w:rPr>
          <w:rFonts w:asciiTheme="minorHAnsi" w:hAnsiTheme="minorHAnsi" w:cstheme="minorHAnsi"/>
          <w:sz w:val="18"/>
          <w:szCs w:val="18"/>
        </w:rPr>
        <w:t>Zamawiający</w:t>
      </w:r>
      <w:r w:rsidRPr="005E1070">
        <w:rPr>
          <w:rFonts w:asciiTheme="minorHAnsi" w:hAnsiTheme="minorHAnsi" w:cstheme="minorHAnsi"/>
          <w:sz w:val="18"/>
          <w:szCs w:val="18"/>
        </w:rPr>
        <w:t xml:space="preserve"> </w:t>
      </w:r>
      <w:r w:rsidRPr="005E1070">
        <w:rPr>
          <w:rFonts w:asciiTheme="minorHAnsi" w:hAnsiTheme="minorHAnsi" w:cstheme="minorHAnsi"/>
          <w:sz w:val="18"/>
          <w:szCs w:val="18"/>
          <w:u w:val="single"/>
        </w:rPr>
        <w:t>nie stawia warunku w powyższym zakresie</w:t>
      </w:r>
    </w:p>
    <w:p w14:paraId="50C8D722" w14:textId="77777777" w:rsidR="00D8090A" w:rsidRPr="005E1070" w:rsidRDefault="00D8090A" w:rsidP="00414F43">
      <w:pPr>
        <w:ind w:left="1080"/>
        <w:rPr>
          <w:rFonts w:asciiTheme="minorHAnsi" w:hAnsiTheme="minorHAnsi" w:cstheme="minorHAnsi"/>
          <w:sz w:val="18"/>
          <w:szCs w:val="18"/>
        </w:rPr>
      </w:pPr>
    </w:p>
    <w:p w14:paraId="43F206AC" w14:textId="77777777" w:rsidR="00D8090A" w:rsidRPr="008F621A" w:rsidRDefault="00D8090A" w:rsidP="00D8090A">
      <w:pPr>
        <w:numPr>
          <w:ilvl w:val="1"/>
          <w:numId w:val="13"/>
        </w:numPr>
        <w:rPr>
          <w:rFonts w:asciiTheme="minorHAnsi" w:hAnsiTheme="minorHAnsi" w:cstheme="minorHAnsi"/>
          <w:b/>
          <w:sz w:val="18"/>
          <w:szCs w:val="18"/>
        </w:rPr>
      </w:pPr>
      <w:r w:rsidRPr="008F621A">
        <w:rPr>
          <w:rFonts w:asciiTheme="minorHAnsi" w:hAnsiTheme="minorHAnsi" w:cstheme="minorHAnsi"/>
          <w:b/>
          <w:sz w:val="18"/>
          <w:szCs w:val="18"/>
        </w:rPr>
        <w:t>zdolności technicznej lub zawodowej:</w:t>
      </w:r>
    </w:p>
    <w:p w14:paraId="36F6CDBA" w14:textId="77777777" w:rsidR="00D8090A" w:rsidRDefault="00D8090A" w:rsidP="00D8090A">
      <w:pPr>
        <w:ind w:left="1080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8F621A">
        <w:rPr>
          <w:rFonts w:asciiTheme="minorHAnsi" w:hAnsiTheme="minorHAnsi" w:cstheme="minorHAnsi"/>
          <w:b/>
          <w:sz w:val="18"/>
          <w:szCs w:val="18"/>
          <w:u w:val="single"/>
        </w:rPr>
        <w:t>Wykonawca spełni warunek, jeżeli wykaże:</w:t>
      </w:r>
    </w:p>
    <w:p w14:paraId="353F18DC" w14:textId="77777777" w:rsidR="003E1C0F" w:rsidRPr="005E1070" w:rsidRDefault="003E1C0F" w:rsidP="003E1C0F">
      <w:pPr>
        <w:ind w:left="1080"/>
        <w:rPr>
          <w:rFonts w:asciiTheme="minorHAnsi" w:hAnsiTheme="minorHAnsi" w:cstheme="minorHAnsi"/>
          <w:sz w:val="18"/>
          <w:szCs w:val="18"/>
          <w:u w:val="single"/>
        </w:rPr>
      </w:pPr>
    </w:p>
    <w:p w14:paraId="50A983EA" w14:textId="77777777" w:rsidR="003E1C0F" w:rsidRPr="0061219E" w:rsidRDefault="003E1C0F">
      <w:pPr>
        <w:numPr>
          <w:ilvl w:val="2"/>
          <w:numId w:val="40"/>
        </w:numPr>
        <w:tabs>
          <w:tab w:val="left" w:pos="1418"/>
        </w:tabs>
        <w:ind w:left="1134" w:hanging="283"/>
        <w:jc w:val="both"/>
        <w:rPr>
          <w:rFonts w:asciiTheme="minorHAnsi" w:hAnsiTheme="minorHAnsi" w:cstheme="minorHAnsi"/>
          <w:sz w:val="18"/>
          <w:szCs w:val="18"/>
        </w:rPr>
      </w:pPr>
      <w:r w:rsidRPr="0061219E">
        <w:rPr>
          <w:rFonts w:asciiTheme="minorHAnsi" w:hAnsiTheme="minorHAnsi" w:cstheme="minorHAnsi"/>
          <w:sz w:val="18"/>
          <w:szCs w:val="18"/>
        </w:rPr>
        <w:t>że w okresie ostatnich 5 lat liczonych wstecz od dnia złożenia oferty, a jeżeli okres prowadzenia działalności jest krótszy – w tym okresie, wykonał należycie:</w:t>
      </w:r>
    </w:p>
    <w:p w14:paraId="1236999A" w14:textId="77777777" w:rsidR="003E1C0F" w:rsidRPr="0061219E" w:rsidRDefault="003E1C0F" w:rsidP="003E1C0F">
      <w:pPr>
        <w:tabs>
          <w:tab w:val="left" w:pos="1418"/>
        </w:tabs>
        <w:ind w:left="1134" w:hanging="283"/>
        <w:jc w:val="both"/>
        <w:rPr>
          <w:rFonts w:asciiTheme="minorHAnsi" w:hAnsiTheme="minorHAnsi" w:cstheme="minorHAnsi"/>
          <w:sz w:val="18"/>
          <w:szCs w:val="18"/>
        </w:rPr>
      </w:pPr>
    </w:p>
    <w:p w14:paraId="060C3B87" w14:textId="5B97EF5C" w:rsidR="00D40751" w:rsidRPr="00D40751" w:rsidRDefault="00D40751" w:rsidP="00D40751">
      <w:pPr>
        <w:pStyle w:val="TableParagraph"/>
        <w:ind w:left="1134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- </w:t>
      </w:r>
      <w:r w:rsidRPr="00D40751">
        <w:rPr>
          <w:rFonts w:asciiTheme="minorHAnsi" w:hAnsiTheme="minorHAnsi" w:cstheme="minorHAnsi"/>
          <w:b/>
          <w:sz w:val="18"/>
          <w:szCs w:val="18"/>
        </w:rPr>
        <w:t xml:space="preserve">co najmniej jedną robotę budowlaną polegającej na wykonaniu </w:t>
      </w:r>
      <w:r w:rsidR="001E6B33">
        <w:rPr>
          <w:rFonts w:asciiTheme="minorHAnsi" w:hAnsiTheme="minorHAnsi" w:cstheme="minorHAnsi"/>
          <w:b/>
          <w:sz w:val="18"/>
          <w:szCs w:val="18"/>
        </w:rPr>
        <w:t>budowy, przebudowy</w:t>
      </w:r>
      <w:r w:rsidR="006159F6">
        <w:rPr>
          <w:rFonts w:asciiTheme="minorHAnsi" w:hAnsiTheme="minorHAnsi" w:cstheme="minorHAnsi"/>
          <w:b/>
          <w:sz w:val="18"/>
          <w:szCs w:val="18"/>
        </w:rPr>
        <w:t xml:space="preserve">, modernizacji lub termomodernizacji </w:t>
      </w:r>
      <w:r w:rsidR="001E6B33">
        <w:rPr>
          <w:rFonts w:asciiTheme="minorHAnsi" w:hAnsiTheme="minorHAnsi" w:cstheme="minorHAnsi"/>
          <w:b/>
          <w:sz w:val="18"/>
          <w:szCs w:val="18"/>
        </w:rPr>
        <w:t>budynku użyteczności publicznej</w:t>
      </w:r>
      <w:r w:rsidR="006159F6">
        <w:rPr>
          <w:rFonts w:asciiTheme="minorHAnsi" w:hAnsiTheme="minorHAnsi" w:cstheme="minorHAnsi"/>
          <w:b/>
          <w:sz w:val="18"/>
          <w:szCs w:val="18"/>
        </w:rPr>
        <w:t xml:space="preserve"> o wartości nie mniejszej niż 800 000 ,00 zł brutto</w:t>
      </w:r>
      <w:r w:rsidRPr="00D40751">
        <w:rPr>
          <w:rFonts w:asciiTheme="minorHAnsi" w:hAnsiTheme="minorHAnsi" w:cstheme="minorHAnsi"/>
          <w:b/>
          <w:sz w:val="18"/>
          <w:szCs w:val="18"/>
        </w:rPr>
        <w:t>.</w:t>
      </w:r>
    </w:p>
    <w:p w14:paraId="73AEC212" w14:textId="77777777" w:rsidR="0061219E" w:rsidRPr="0061219E" w:rsidRDefault="0061219E" w:rsidP="003E1C0F">
      <w:pPr>
        <w:pStyle w:val="rozdzia"/>
        <w:numPr>
          <w:ilvl w:val="0"/>
          <w:numId w:val="0"/>
        </w:numPr>
        <w:spacing w:before="0" w:line="276" w:lineRule="auto"/>
        <w:ind w:left="851"/>
        <w:rPr>
          <w:rFonts w:ascii="Calibri" w:hAnsi="Calibri" w:cs="Calibri"/>
          <w:b w:val="0"/>
          <w:bCs/>
          <w:sz w:val="18"/>
          <w:szCs w:val="18"/>
        </w:rPr>
      </w:pPr>
    </w:p>
    <w:p w14:paraId="59073B0B" w14:textId="77777777" w:rsidR="00D46278" w:rsidRPr="0061219E" w:rsidRDefault="00D46278">
      <w:pPr>
        <w:pStyle w:val="rozdzia"/>
        <w:numPr>
          <w:ilvl w:val="0"/>
          <w:numId w:val="49"/>
        </w:numPr>
        <w:spacing w:before="0" w:line="276" w:lineRule="auto"/>
        <w:rPr>
          <w:rFonts w:ascii="Calibri" w:hAnsi="Calibri"/>
          <w:b w:val="0"/>
          <w:sz w:val="18"/>
          <w:szCs w:val="18"/>
        </w:rPr>
      </w:pPr>
      <w:r w:rsidRPr="0061219E">
        <w:rPr>
          <w:rFonts w:ascii="Calibri" w:hAnsi="Calibri"/>
          <w:b w:val="0"/>
          <w:sz w:val="18"/>
          <w:szCs w:val="18"/>
        </w:rPr>
        <w:t>dysponuje lub będzie dysponował osobami, które będą uczestniczyć w realizacji zamówienia tj.</w:t>
      </w:r>
    </w:p>
    <w:p w14:paraId="513E5E74" w14:textId="76239F14" w:rsidR="0061219E" w:rsidRPr="0061219E" w:rsidRDefault="00741511" w:rsidP="009C1DC4">
      <w:pPr>
        <w:pStyle w:val="rozdzia"/>
        <w:numPr>
          <w:ilvl w:val="0"/>
          <w:numId w:val="0"/>
        </w:numPr>
        <w:spacing w:before="0" w:line="276" w:lineRule="auto"/>
        <w:ind w:left="862"/>
        <w:rPr>
          <w:rFonts w:ascii="Calibri" w:hAnsi="Calibri"/>
          <w:b w:val="0"/>
          <w:sz w:val="18"/>
          <w:szCs w:val="18"/>
        </w:rPr>
      </w:pPr>
      <w:r w:rsidRPr="0061219E">
        <w:rPr>
          <w:rFonts w:ascii="Calibri" w:hAnsi="Calibri"/>
          <w:b w:val="0"/>
          <w:sz w:val="18"/>
          <w:szCs w:val="18"/>
        </w:rPr>
        <w:t>- jedną osob</w:t>
      </w:r>
      <w:r w:rsidR="00FE5BE7" w:rsidRPr="0061219E">
        <w:rPr>
          <w:rFonts w:ascii="Calibri" w:hAnsi="Calibri"/>
          <w:b w:val="0"/>
          <w:sz w:val="18"/>
          <w:szCs w:val="18"/>
        </w:rPr>
        <w:t>ą</w:t>
      </w:r>
      <w:r w:rsidRPr="0061219E">
        <w:rPr>
          <w:rFonts w:ascii="Calibri" w:hAnsi="Calibri"/>
          <w:b w:val="0"/>
          <w:sz w:val="18"/>
          <w:szCs w:val="18"/>
        </w:rPr>
        <w:t xml:space="preserve"> posiadającą uprawnienia budowlane, które </w:t>
      </w:r>
      <w:r w:rsidR="00FE5BE7" w:rsidRPr="0061219E">
        <w:rPr>
          <w:rFonts w:ascii="Calibri" w:hAnsi="Calibri"/>
          <w:b w:val="0"/>
          <w:sz w:val="18"/>
          <w:szCs w:val="18"/>
        </w:rPr>
        <w:t>będzie pełnić funkcję w trakcie realizacji zamówienia Kierownika budowy w specjalności konstrukcyjno-budowlanej</w:t>
      </w:r>
      <w:r w:rsidR="00F53E17" w:rsidRPr="0061219E">
        <w:rPr>
          <w:rFonts w:ascii="Calibri" w:hAnsi="Calibri"/>
          <w:b w:val="0"/>
          <w:sz w:val="18"/>
          <w:szCs w:val="18"/>
        </w:rPr>
        <w:t xml:space="preserve"> bez ograniczeń</w:t>
      </w:r>
      <w:r w:rsidR="00FE5BE7" w:rsidRPr="0061219E">
        <w:rPr>
          <w:rFonts w:ascii="Calibri" w:hAnsi="Calibri"/>
          <w:b w:val="0"/>
          <w:sz w:val="18"/>
          <w:szCs w:val="18"/>
        </w:rPr>
        <w:t>, posiadającą aktualny wpis na listę członków właściwej izby samorządu zawodowego;</w:t>
      </w:r>
      <w:bookmarkEnd w:id="15"/>
    </w:p>
    <w:p w14:paraId="22C975DC" w14:textId="60BA7263" w:rsidR="00D46278" w:rsidRPr="000817C7" w:rsidRDefault="00D46278" w:rsidP="0061219E">
      <w:pPr>
        <w:pStyle w:val="rozdzia"/>
        <w:numPr>
          <w:ilvl w:val="0"/>
          <w:numId w:val="0"/>
        </w:numPr>
        <w:spacing w:before="0" w:line="276" w:lineRule="auto"/>
        <w:ind w:left="862"/>
        <w:rPr>
          <w:rFonts w:ascii="Calibri" w:hAnsi="Calibri"/>
          <w:sz w:val="18"/>
          <w:szCs w:val="18"/>
        </w:rPr>
      </w:pPr>
    </w:p>
    <w:p w14:paraId="25BB4A72" w14:textId="77777777" w:rsidR="00D46278" w:rsidRPr="000817C7" w:rsidRDefault="00D46278" w:rsidP="00D46278">
      <w:pPr>
        <w:pStyle w:val="rozdzia"/>
        <w:numPr>
          <w:ilvl w:val="0"/>
          <w:numId w:val="0"/>
        </w:numPr>
        <w:spacing w:before="0"/>
        <w:ind w:left="502" w:hanging="357"/>
        <w:rPr>
          <w:rFonts w:ascii="Calibri" w:hAnsi="Calibri"/>
          <w:b w:val="0"/>
          <w:sz w:val="18"/>
          <w:szCs w:val="18"/>
        </w:rPr>
      </w:pPr>
      <w:r w:rsidRPr="000817C7">
        <w:rPr>
          <w:rFonts w:ascii="Calibri" w:hAnsi="Calibri"/>
          <w:sz w:val="18"/>
          <w:szCs w:val="18"/>
        </w:rPr>
        <w:t>Uwaga:</w:t>
      </w:r>
    </w:p>
    <w:p w14:paraId="7FF7951D" w14:textId="77777777" w:rsidR="00D46278" w:rsidRPr="0008768E" w:rsidRDefault="00D46278">
      <w:pPr>
        <w:pStyle w:val="Standard"/>
        <w:numPr>
          <w:ilvl w:val="0"/>
          <w:numId w:val="48"/>
        </w:numPr>
        <w:ind w:hanging="357"/>
        <w:jc w:val="both"/>
        <w:rPr>
          <w:rFonts w:ascii="Calibri" w:hAnsi="Calibri" w:cs="Arial"/>
          <w:bCs/>
          <w:sz w:val="18"/>
        </w:rPr>
      </w:pPr>
      <w:r w:rsidRPr="000817C7">
        <w:rPr>
          <w:rFonts w:ascii="Calibri" w:hAnsi="Calibri" w:cs="Calibri"/>
          <w:sz w:val="18"/>
          <w:szCs w:val="18"/>
        </w:rPr>
        <w:t>Osoba, o których mowa powyżej powinna posiadać uprawnienia budowlane zgodnie z ustawą z dnia 7 lipca 1994</w:t>
      </w:r>
      <w:r w:rsidRPr="0008768E">
        <w:rPr>
          <w:rFonts w:ascii="Calibri" w:hAnsi="Calibri" w:cs="Calibri"/>
          <w:sz w:val="18"/>
          <w:szCs w:val="18"/>
        </w:rPr>
        <w:t xml:space="preserve"> r. Pra</w:t>
      </w:r>
      <w:r>
        <w:rPr>
          <w:rFonts w:ascii="Calibri" w:hAnsi="Calibri" w:cs="Calibri"/>
          <w:sz w:val="18"/>
          <w:szCs w:val="18"/>
        </w:rPr>
        <w:t>wo budowlane (</w:t>
      </w:r>
      <w:proofErr w:type="spellStart"/>
      <w:r>
        <w:rPr>
          <w:rFonts w:ascii="Calibri" w:hAnsi="Calibri" w:cs="Calibri"/>
          <w:sz w:val="18"/>
          <w:szCs w:val="18"/>
        </w:rPr>
        <w:t>t.j</w:t>
      </w:r>
      <w:proofErr w:type="spellEnd"/>
      <w:r>
        <w:rPr>
          <w:rFonts w:ascii="Calibri" w:hAnsi="Calibri" w:cs="Calibri"/>
          <w:sz w:val="18"/>
          <w:szCs w:val="18"/>
        </w:rPr>
        <w:t>. Dz. U. z 2023 r., poz. 682</w:t>
      </w:r>
      <w:r w:rsidRPr="0008768E">
        <w:rPr>
          <w:rFonts w:ascii="Calibri" w:hAnsi="Calibri" w:cs="Calibri"/>
          <w:sz w:val="18"/>
          <w:szCs w:val="18"/>
        </w:rPr>
        <w:t>) wraz z obowiązującymi aktami wykonawczymi oraz być zrzeszone we właściwym samorządzie zawodowym inżynierów budownictwa zgodnie z przepisami ustawy z dnia 15.12.2000 r. o samorządach zawodowych architektów oraz inżynieró</w:t>
      </w:r>
      <w:r>
        <w:rPr>
          <w:rFonts w:ascii="Calibri" w:hAnsi="Calibri" w:cs="Calibri"/>
          <w:sz w:val="18"/>
          <w:szCs w:val="18"/>
        </w:rPr>
        <w:t>w budownictwa (</w:t>
      </w:r>
      <w:proofErr w:type="spellStart"/>
      <w:r>
        <w:rPr>
          <w:rFonts w:ascii="Calibri" w:hAnsi="Calibri" w:cs="Calibri"/>
          <w:sz w:val="18"/>
          <w:szCs w:val="18"/>
        </w:rPr>
        <w:t>t.j</w:t>
      </w:r>
      <w:proofErr w:type="spellEnd"/>
      <w:r>
        <w:rPr>
          <w:rFonts w:ascii="Calibri" w:hAnsi="Calibri" w:cs="Calibri"/>
          <w:sz w:val="18"/>
          <w:szCs w:val="18"/>
        </w:rPr>
        <w:t>. Dz.U. z 2023 r poz. 551</w:t>
      </w:r>
      <w:r w:rsidRPr="0008768E">
        <w:rPr>
          <w:rFonts w:ascii="Calibri" w:hAnsi="Calibri" w:cs="Calibri"/>
          <w:sz w:val="18"/>
          <w:szCs w:val="18"/>
        </w:rPr>
        <w:t>) lub spełniać warunki, o których mowa w art. 12a ustawy Prawo budowlane tj. jej odpowiednie kwalifikacje zawodowe zostały uznane na zasadach określonych w przepisach odrębnych lub spełniać wymogi, o których mowa w art. 20a ustawy z dnia 15 grudnia 2000 r. o samorządach zawodowych architektów oraz inżynierów budownictwa.</w:t>
      </w:r>
    </w:p>
    <w:p w14:paraId="58206AE7" w14:textId="77777777" w:rsidR="00D8090A" w:rsidRPr="00D46278" w:rsidRDefault="00D46278">
      <w:pPr>
        <w:pStyle w:val="Standard"/>
        <w:numPr>
          <w:ilvl w:val="0"/>
          <w:numId w:val="48"/>
        </w:numPr>
        <w:ind w:hanging="357"/>
        <w:jc w:val="both"/>
        <w:rPr>
          <w:rFonts w:ascii="Calibri" w:hAnsi="Calibri" w:cs="Arial"/>
          <w:bCs/>
          <w:sz w:val="18"/>
        </w:rPr>
      </w:pPr>
      <w:r w:rsidRPr="0008768E">
        <w:rPr>
          <w:rFonts w:ascii="Calibri" w:hAnsi="Calibri" w:cs="Calibri"/>
          <w:sz w:val="18"/>
          <w:szCs w:val="18"/>
        </w:rPr>
        <w:t>Zamawiający określając wymogi w zakresie posiadanych uprawnień budowlanych dopuszcza odpowiadające im ważne kwalifikacje zawodowe uprawniające do kierowania robotami budowlanymi w danej specjalności, nabyte w państwach członkowskich Unii Europejskiej, Konfederacji Szwajcarskiej oraz w państwach Europejskiego Obszaru Gospodarczego, stosownie do przepisu art.12a ustawy Prawo budowlane oraz zastrzeżeniem przepisów ustawy z dnia 22 grudnia 2015 r. o zasadach uznawania kwalifikacji zawodowych nabytych w państwach</w:t>
      </w:r>
      <w:r>
        <w:rPr>
          <w:rFonts w:ascii="Calibri" w:hAnsi="Calibri" w:cs="Calibri"/>
          <w:sz w:val="18"/>
          <w:szCs w:val="18"/>
        </w:rPr>
        <w:t xml:space="preserve"> członkowskich UE (Dz. U. z 2023 r. poz. 334</w:t>
      </w:r>
      <w:r w:rsidRPr="0008768E">
        <w:rPr>
          <w:rFonts w:ascii="Calibri" w:hAnsi="Calibri" w:cs="Calibri"/>
          <w:sz w:val="18"/>
          <w:szCs w:val="18"/>
        </w:rPr>
        <w:t>).</w:t>
      </w:r>
    </w:p>
    <w:p w14:paraId="6EB1F303" w14:textId="77777777" w:rsidR="00D8090A" w:rsidRPr="005E1070" w:rsidRDefault="00D8090A" w:rsidP="00D8090A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Zamawiający, w stosunku do Wykonawców wspólnie ubiegających się o udzielenie zamówienia, w odniesieniu do warunku dotyczącego zdolności technicznej lub zawodowej – dopuszcza łączne spełnianie warunku przez Wykonawców.</w:t>
      </w:r>
    </w:p>
    <w:p w14:paraId="3BC4A4CA" w14:textId="77777777" w:rsidR="00D8090A" w:rsidRPr="005E1070" w:rsidRDefault="00D8090A" w:rsidP="00D8090A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 odniesieniu do warunków dotyczących wykształcenia, kwalifikacji zawodowych lub doświadczenia, wykonawcy wspólnie ubiegający się o udzielenie zamówienia mogą polegać na zdolnościach tych wykonawców, którzy wykonują roboty budowlane lub usługi, do realizacji których te zdolności są wymagane.  </w:t>
      </w:r>
    </w:p>
    <w:p w14:paraId="01F2A60A" w14:textId="77777777" w:rsidR="00D8090A" w:rsidRPr="005E1070" w:rsidRDefault="00D8090A" w:rsidP="00D8090A">
      <w:pPr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 przypadku, o którym mowa w ust. 4 wykonawcy wspólnie ubiegający się o udzielenie zamówienia (dotyczy to również Wykonawców działających w formie spółki cywilnej)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dołączają do oferty oświadczenie, o którym mowa w art. 117 ust. 4 ustawy </w:t>
      </w:r>
      <w:proofErr w:type="spellStart"/>
      <w:r w:rsidRPr="005E1070">
        <w:rPr>
          <w:rFonts w:asciiTheme="minorHAnsi" w:hAnsiTheme="minorHAnsi" w:cstheme="minorHAnsi"/>
          <w:b/>
          <w:bCs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 z którego wynika, które roboty budowlane/usługi/dostawy wykonają poszczególni wykonawcy. Wzór oświadczenia stanowi zał. nr 8 do SWZ.</w:t>
      </w:r>
    </w:p>
    <w:p w14:paraId="54D87A24" w14:textId="77777777" w:rsidR="00D8090A" w:rsidRPr="005E1070" w:rsidRDefault="00D8090A" w:rsidP="00D8090A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 przypadku wspólnego ubiegania się o zamówienie przez Wykonawców (dotyczy to również Wykonawców działających w formie spółki cywilnej)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oświadczenie, o którym mowa w art. 125 ust. 1 </w:t>
      </w:r>
      <w:proofErr w:type="spellStart"/>
      <w:r w:rsidRPr="005E1070">
        <w:rPr>
          <w:rFonts w:asciiTheme="minorHAnsi" w:hAnsiTheme="minorHAnsi" w:cstheme="minorHAnsi"/>
          <w:b/>
          <w:bCs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 (wzór oświadczenia stanowi odpowiednio zał. nr 2 i 3 do SWZ) składa każdy z wykonawców wspólnie ubiegających się o zamówienie</w:t>
      </w:r>
      <w:r w:rsidRPr="005E1070">
        <w:rPr>
          <w:rFonts w:asciiTheme="minorHAnsi" w:hAnsiTheme="minorHAnsi" w:cstheme="minorHAnsi"/>
          <w:sz w:val="18"/>
          <w:szCs w:val="18"/>
        </w:rPr>
        <w:t>. Oświadczenia te potwierdzają brak podstaw wykluczenia oraz spełnianie warunków udziału w postępowaniu w zakresie, w jakim każdy z wykonawców wykazuje spełnianie warunków udziału w postępowaniu.</w:t>
      </w:r>
    </w:p>
    <w:p w14:paraId="0FD28CE0" w14:textId="77777777" w:rsidR="00D8090A" w:rsidRPr="005E1070" w:rsidRDefault="00D8090A" w:rsidP="00D8090A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Zamawiający może na każdym etapie postępowania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14:paraId="1B733708" w14:textId="77777777" w:rsidR="00D8090A" w:rsidRPr="005E1070" w:rsidRDefault="00D8090A" w:rsidP="00D8090A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2E12F697" w14:textId="77777777" w:rsidR="00D8090A" w:rsidRPr="005E1070" w:rsidRDefault="00D8090A" w:rsidP="00D8090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lastRenderedPageBreak/>
        <w:t>PODSTAWY WYKLUCZENIA Z POSTĘPOWANIA</w:t>
      </w:r>
    </w:p>
    <w:p w14:paraId="288AB9AD" w14:textId="77777777" w:rsidR="00D8090A" w:rsidRPr="005E1070" w:rsidRDefault="00D8090A" w:rsidP="00D8090A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D01EBE0" w14:textId="77777777" w:rsidR="00D8090A" w:rsidRPr="005E1070" w:rsidRDefault="00D8090A" w:rsidP="00D8090A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 postępowania o udzielenie zamówienia wyklucza się Wykonawców, w stosunku do których zachodzi którakolwiek z okoliczności wskazanych:</w:t>
      </w:r>
    </w:p>
    <w:p w14:paraId="7DC2DBE5" w14:textId="77777777" w:rsidR="00D8090A" w:rsidRPr="005E1070" w:rsidRDefault="00D8090A" w:rsidP="00D8090A">
      <w:pPr>
        <w:numPr>
          <w:ilvl w:val="1"/>
          <w:numId w:val="14"/>
        </w:num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w art. 108 ust. 1 </w:t>
      </w:r>
      <w:proofErr w:type="spellStart"/>
      <w:r w:rsidRPr="005E1070">
        <w:rPr>
          <w:rFonts w:asciiTheme="minorHAnsi" w:hAnsiTheme="minorHAnsi" w:cstheme="minorHAnsi"/>
          <w:b/>
          <w:bCs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 (obligatoryjne przesłanki wykluczenia)  tj.</w:t>
      </w:r>
    </w:p>
    <w:p w14:paraId="377AD335" w14:textId="77777777" w:rsidR="00D8090A" w:rsidRPr="005E1070" w:rsidRDefault="00D8090A" w:rsidP="00D8090A">
      <w:pPr>
        <w:ind w:left="1080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„</w:t>
      </w:r>
      <w:r w:rsidRPr="005E1070">
        <w:rPr>
          <w:rFonts w:asciiTheme="minorHAnsi" w:hAnsiTheme="minorHAnsi" w:cstheme="minorHAnsi"/>
          <w:i/>
          <w:iCs/>
          <w:sz w:val="18"/>
          <w:szCs w:val="18"/>
        </w:rPr>
        <w:t>Z postępowania o udzielenie zamówienia wyklucza się wykonawcę:</w:t>
      </w:r>
    </w:p>
    <w:p w14:paraId="7E056B32" w14:textId="77777777" w:rsidR="00D8090A" w:rsidRPr="005E1070" w:rsidRDefault="00D8090A" w:rsidP="00D8090A">
      <w:pPr>
        <w:spacing w:before="120"/>
        <w:ind w:left="1008" w:firstLine="72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1)</w:t>
      </w:r>
      <w:r w:rsidRPr="005E1070">
        <w:rPr>
          <w:rFonts w:asciiTheme="minorHAnsi" w:hAnsiTheme="minorHAnsi" w:cstheme="minorHAnsi"/>
          <w:sz w:val="18"/>
          <w:szCs w:val="18"/>
        </w:rPr>
        <w:tab/>
        <w:t>będącego osobą fizyczną, którego prawomocnie skazano za przestępstwo:</w:t>
      </w:r>
    </w:p>
    <w:p w14:paraId="30EE604A" w14:textId="77777777" w:rsidR="00D8090A" w:rsidRPr="005E1070" w:rsidRDefault="00D8090A" w:rsidP="00D8090A">
      <w:pPr>
        <w:spacing w:before="120"/>
        <w:ind w:left="1728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a) udziału w zorganizowanej grupie przestępczej albo związku mającym na celu popełnienie przestępstwa lub przestępstwa skarbowego, o którym mowa w art. 258 Kodeksu karnego,</w:t>
      </w:r>
    </w:p>
    <w:p w14:paraId="43F0CBED" w14:textId="77777777" w:rsidR="00D8090A" w:rsidRPr="005E1070" w:rsidRDefault="00D8090A" w:rsidP="00D8090A">
      <w:pPr>
        <w:spacing w:before="120"/>
        <w:ind w:left="1656" w:firstLine="72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b) handlu ludźmi, o którym mowa w art. 189a Kodeksu karnego,</w:t>
      </w:r>
    </w:p>
    <w:p w14:paraId="07CC2329" w14:textId="77777777" w:rsidR="00D8090A" w:rsidRPr="005E1070" w:rsidRDefault="00D8090A" w:rsidP="00D8090A">
      <w:pPr>
        <w:spacing w:before="120"/>
        <w:ind w:left="1728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c) o którym mowa w art 228–230a, art. 250a Kodeksu karnego lub w art. 46 - 48 ustawy z dnia 25 czerwca 2010 r. o sporcie (Dz.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E1070">
        <w:rPr>
          <w:rFonts w:asciiTheme="minorHAnsi" w:hAnsiTheme="minorHAnsi" w:cstheme="minorHAnsi"/>
          <w:sz w:val="18"/>
          <w:szCs w:val="18"/>
        </w:rPr>
        <w:t>U. z 2020 r. poz. 1133 oraz z 2021 r. poz. 2054) lub w art. 54 ust.1-4ustawy z dnia 12 maja 2011 r. o refundacji leków, środków spożywczych specjalnego przeznaczenia żywieniowego oraz wyrobów medycznych (Dz.U. z 2021 r. poz. 523, 1292, 1559 i 2054),</w:t>
      </w:r>
    </w:p>
    <w:p w14:paraId="3D6D8A20" w14:textId="77777777" w:rsidR="00D8090A" w:rsidRPr="005E1070" w:rsidRDefault="00D8090A" w:rsidP="00D8090A">
      <w:pPr>
        <w:spacing w:before="120"/>
        <w:ind w:left="1728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d) finansowania przestępstwa o charakterze terrorystycznym, o którym mowa w art. 165a  Kodeksu karnego, lub przestępstwo udaremniania lub utrudniania stwierdzenia przestępnego pochodzenia pieniędzy lub ukrywania ich pochodzenia, o którym mowa w art. 299 Kodeksu karnego,</w:t>
      </w:r>
    </w:p>
    <w:p w14:paraId="2E58CA3D" w14:textId="77777777" w:rsidR="00D8090A" w:rsidRPr="005E1070" w:rsidRDefault="00D8090A" w:rsidP="00D8090A">
      <w:pPr>
        <w:spacing w:before="120"/>
        <w:ind w:left="1728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e) o charakterze terrorystycznym, o którym mowa w art. 115 § 20 Kodeksu karnego, lub mające na celu popełnienie tego przestępstwa,</w:t>
      </w:r>
    </w:p>
    <w:p w14:paraId="1F534D1F" w14:textId="77777777" w:rsidR="00D8090A" w:rsidRPr="005E1070" w:rsidRDefault="00D8090A" w:rsidP="00D8090A">
      <w:pPr>
        <w:spacing w:before="120"/>
        <w:ind w:left="1728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59C25243" w14:textId="77777777" w:rsidR="00D8090A" w:rsidRPr="005E1070" w:rsidRDefault="00D8090A" w:rsidP="00D8090A">
      <w:pPr>
        <w:spacing w:before="120"/>
        <w:ind w:left="1728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g) przeciwko obrotowi gospodarczemu, o których mowa w art 296–307 Kodeksu karnego, przestępstwo oszustwa, o którym mowa w art. 286 oszustwo Kodeksu karnego, przestępstwo przeciwko wiarygodności dokumentów, o których mowa w art 270–277d Kodeksu karnego, lub przestępstwo skarbowe,</w:t>
      </w:r>
    </w:p>
    <w:p w14:paraId="0EDAB06E" w14:textId="77777777" w:rsidR="00D8090A" w:rsidRPr="005E1070" w:rsidRDefault="00D8090A" w:rsidP="00D8090A">
      <w:pPr>
        <w:spacing w:before="120"/>
        <w:ind w:left="1728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76AF2880" w14:textId="77777777" w:rsidR="00D8090A" w:rsidRPr="005E1070" w:rsidRDefault="00D8090A" w:rsidP="00D8090A">
      <w:pPr>
        <w:spacing w:before="120"/>
        <w:ind w:left="1224" w:firstLine="72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– lub za odpowiedni czyn zabroniony określony w przepisach prawa obcego;</w:t>
      </w:r>
    </w:p>
    <w:p w14:paraId="38B1ADB6" w14:textId="77777777" w:rsidR="00D8090A" w:rsidRPr="005E1070" w:rsidRDefault="00D8090A" w:rsidP="00D8090A">
      <w:pPr>
        <w:spacing w:before="120"/>
        <w:ind w:left="864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1361F8A9" w14:textId="77777777" w:rsidR="00D8090A" w:rsidRPr="005E1070" w:rsidRDefault="00D8090A" w:rsidP="00D8090A">
      <w:pPr>
        <w:spacing w:before="120"/>
        <w:ind w:left="864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308D2132" w14:textId="77777777" w:rsidR="00D8090A" w:rsidRPr="005E1070" w:rsidRDefault="00D8090A" w:rsidP="00D8090A">
      <w:pPr>
        <w:spacing w:before="120"/>
        <w:ind w:left="792" w:firstLine="72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4) wobec którego orzeczono zakaz ubiegania się o zamówienia publiczne;</w:t>
      </w:r>
    </w:p>
    <w:p w14:paraId="313F3EAD" w14:textId="77777777" w:rsidR="00D8090A" w:rsidRPr="005E1070" w:rsidRDefault="00D8090A" w:rsidP="00D8090A">
      <w:pPr>
        <w:spacing w:before="120"/>
        <w:ind w:left="864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 złożyli odrębne oferty, oferty częściowe lub wnioski o dopuszczenie do udziału w postępowaniu, chyba że wykażą, że przygotowali te oferty lub wnioski niezależnie od siebie;</w:t>
      </w:r>
    </w:p>
    <w:p w14:paraId="62543F93" w14:textId="77777777" w:rsidR="00D8090A" w:rsidRPr="005E1070" w:rsidRDefault="00D8090A" w:rsidP="00D8090A">
      <w:pPr>
        <w:spacing w:before="120"/>
        <w:ind w:left="864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6) jeżeli, w przypadkach, o których mowa w art. 85 ust. 1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zamówienia.”.</w:t>
      </w:r>
    </w:p>
    <w:p w14:paraId="5517C43E" w14:textId="77777777" w:rsidR="00D8090A" w:rsidRPr="005E1070" w:rsidRDefault="00D8090A" w:rsidP="00D8090A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0BD05033" w14:textId="77777777" w:rsidR="00D8090A" w:rsidRPr="005E1070" w:rsidRDefault="00D8090A" w:rsidP="00D8090A">
      <w:pPr>
        <w:numPr>
          <w:ilvl w:val="1"/>
          <w:numId w:val="1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w art. 109 ust. 1 pkt. 4, 7, 10 </w:t>
      </w:r>
      <w:proofErr w:type="spellStart"/>
      <w:r w:rsidRPr="005E1070">
        <w:rPr>
          <w:rFonts w:asciiTheme="minorHAnsi" w:hAnsiTheme="minorHAnsi" w:cstheme="minorHAnsi"/>
          <w:b/>
          <w:bCs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 (fakultatywne przesłanki wykluczenia</w:t>
      </w:r>
      <w:r w:rsidRPr="005E1070">
        <w:rPr>
          <w:rFonts w:asciiTheme="minorHAnsi" w:hAnsiTheme="minorHAnsi" w:cstheme="minorHAnsi"/>
          <w:sz w:val="18"/>
          <w:szCs w:val="18"/>
        </w:rPr>
        <w:t>):</w:t>
      </w:r>
    </w:p>
    <w:p w14:paraId="51A1678E" w14:textId="77777777" w:rsidR="00D8090A" w:rsidRPr="005E1070" w:rsidRDefault="00D8090A" w:rsidP="00D8090A">
      <w:pPr>
        <w:numPr>
          <w:ilvl w:val="2"/>
          <w:numId w:val="15"/>
        </w:numPr>
        <w:ind w:hanging="180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procedury,</w:t>
      </w:r>
    </w:p>
    <w:p w14:paraId="380E80D0" w14:textId="77777777" w:rsidR="00D8090A" w:rsidRPr="005E1070" w:rsidRDefault="00D8090A" w:rsidP="00D8090A">
      <w:pPr>
        <w:numPr>
          <w:ilvl w:val="2"/>
          <w:numId w:val="15"/>
        </w:numPr>
        <w:ind w:hanging="180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wady,</w:t>
      </w:r>
    </w:p>
    <w:p w14:paraId="1F707751" w14:textId="77777777" w:rsidR="00D8090A" w:rsidRPr="005E1070" w:rsidRDefault="00D8090A" w:rsidP="00D8090A">
      <w:pPr>
        <w:numPr>
          <w:ilvl w:val="2"/>
          <w:numId w:val="15"/>
        </w:numPr>
        <w:ind w:hanging="180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Który</w:t>
      </w:r>
      <w:bookmarkStart w:id="16" w:name="_Hlk70864722"/>
      <w:r w:rsidRPr="005E1070">
        <w:rPr>
          <w:rFonts w:asciiTheme="minorHAnsi" w:hAnsiTheme="minorHAnsi" w:cstheme="minorHAnsi"/>
          <w:sz w:val="18"/>
          <w:szCs w:val="18"/>
        </w:rPr>
        <w:t xml:space="preserve"> w wyniku lekkomyślności lub niedbalstwa przedstawił informacje wprowadzające w błąd, co mogło mieć istotny wpływ na decyzje podejmowane przez zamawiającego w postępowaniu o udzielenie zamówienia.</w:t>
      </w:r>
    </w:p>
    <w:bookmarkEnd w:id="16"/>
    <w:p w14:paraId="389E2A67" w14:textId="77777777" w:rsidR="00D8090A" w:rsidRPr="005E1070" w:rsidRDefault="00D8090A" w:rsidP="00D8090A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Wykluczenie Wykonawcy następuje zgodnie z art. 111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>.</w:t>
      </w:r>
    </w:p>
    <w:p w14:paraId="26CD924D" w14:textId="77777777" w:rsidR="00D8090A" w:rsidRPr="005E1070" w:rsidRDefault="00D8090A" w:rsidP="00D8090A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lastRenderedPageBreak/>
        <w:t xml:space="preserve">Wykonawca może zostać wykluczony przez Zamawiającego na każdym etapie postępowania o udzielenie zamówienia ( art. 110 ust. 1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>).</w:t>
      </w:r>
    </w:p>
    <w:p w14:paraId="3772687E" w14:textId="77777777" w:rsidR="00D8090A" w:rsidRPr="005E1070" w:rsidRDefault="00D8090A" w:rsidP="00D8090A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Wykonawca nie podlega wykluczeniu w okolicznościach określonych w ust. 1 i 2, jeżeli udowodni Zamawiającemu, że spełnił łącznie przesłanki, o których mowa w art. 110 ust. 2 ustawy PZP, z zastrzeżeniem art. 110 ust. 3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>.</w:t>
      </w:r>
    </w:p>
    <w:p w14:paraId="3B1F7F6B" w14:textId="77777777" w:rsidR="00D8090A" w:rsidRPr="005E1070" w:rsidRDefault="00D8090A" w:rsidP="00D8090A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 postępowania wyklucza się Wykonawcę, wobec którego zachodzą przesłanki określone w art. 7 ust. 1 ustawy z dn. 13 kwietnia 2022 r. </w:t>
      </w:r>
      <w:r w:rsidRPr="005E1070">
        <w:rPr>
          <w:rFonts w:asciiTheme="minorHAnsi" w:hAnsiTheme="minorHAnsi" w:cstheme="minorHAnsi"/>
          <w:i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5E1070">
        <w:rPr>
          <w:rFonts w:asciiTheme="minorHAnsi" w:hAnsiTheme="minorHAnsi" w:cstheme="minorHAnsi"/>
          <w:sz w:val="18"/>
          <w:szCs w:val="18"/>
        </w:rPr>
        <w:t xml:space="preserve"> (Dz.U. z 2022 r. poz. 835). Wykluczenie następuje na okres trwania okoliczności określonych w ust. 1. W przypadku Wykonawcy wykluczonego z postępowania na podstawie ust. 1 ustawy zastosowanie mają przepisy art. 7 ust. 3 tejże ustawy.</w:t>
      </w:r>
    </w:p>
    <w:p w14:paraId="4267F6F3" w14:textId="77777777" w:rsidR="00D8090A" w:rsidRPr="005E1070" w:rsidRDefault="00D8090A" w:rsidP="00D8090A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2979A245" w14:textId="77777777" w:rsidR="00D8090A" w:rsidRPr="005E1070" w:rsidRDefault="00D8090A" w:rsidP="00D8090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PODMIOTOWE ŚRODKI DOWODOWE,</w:t>
      </w:r>
      <w:r w:rsidRPr="005E1070">
        <w:rPr>
          <w:rFonts w:asciiTheme="minorHAnsi" w:hAnsiTheme="minorHAnsi" w:cstheme="minorHAnsi"/>
          <w:b/>
          <w:sz w:val="18"/>
          <w:szCs w:val="18"/>
        </w:rPr>
        <w:t xml:space="preserve"> OŚWIADCZENIA I DOKUMENTY, JAKIE ZOBOWIĄZANI SĄ DOSTARCZYĆ WYKONAWCY W CELU POTWIERDZENIA SPEŁNIANIA WARUNKÓW UDZIAŁU W POSTĘPOWANIU ORAZ WYKAZANIA BRAKU PODSTAW WYKLUCZENIA </w:t>
      </w:r>
    </w:p>
    <w:p w14:paraId="3A52EA50" w14:textId="77777777" w:rsidR="00D8090A" w:rsidRPr="005E1070" w:rsidRDefault="00D8090A" w:rsidP="00D8090A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19F3D036" w14:textId="77777777" w:rsidR="00D8090A" w:rsidRPr="005E1070" w:rsidRDefault="00D8090A" w:rsidP="00D8090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Do oferty Wykonawca zobowiązany jest dołączyć aktualne na dzień składania ofert oświadczenie o spełnianiu warunków udziału w postępowaniu oraz braku podstaw do wykluczenia z postępowania, o którym mowa w art. 125 ust. 1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 – zgodnie z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załącznikiem nr 2 i 3 do SWZ</w:t>
      </w:r>
      <w:r w:rsidRPr="005E1070">
        <w:rPr>
          <w:rFonts w:asciiTheme="minorHAnsi" w:hAnsiTheme="minorHAnsi" w:cstheme="minorHAnsi"/>
          <w:sz w:val="18"/>
          <w:szCs w:val="18"/>
        </w:rPr>
        <w:t>.</w:t>
      </w:r>
    </w:p>
    <w:p w14:paraId="39877698" w14:textId="77777777" w:rsidR="00D8090A" w:rsidRPr="005E1070" w:rsidRDefault="00D8090A" w:rsidP="00D8090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Informacje zawarte w oświadczeniu, o którym mowa w ust. 1 stanowią wstępne potwierdzenie, że wykonawca nie podlega wykluczeniu oraz spełnia warunki udziału w postępowaniu.</w:t>
      </w:r>
    </w:p>
    <w:p w14:paraId="1CDD69EE" w14:textId="77777777" w:rsidR="00D8090A" w:rsidRPr="005E1070" w:rsidRDefault="00D8090A" w:rsidP="00D8090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Zamawiający wzywa wykonawcę, którego oferta została najwyżej oceniona, do złożenia w wyznaczonym terminie </w:t>
      </w:r>
      <w:r w:rsidRPr="005E1070">
        <w:rPr>
          <w:rFonts w:asciiTheme="minorHAnsi" w:hAnsiTheme="minorHAnsi" w:cstheme="minorHAnsi"/>
          <w:b/>
          <w:sz w:val="18"/>
          <w:szCs w:val="18"/>
        </w:rPr>
        <w:t>nie krótszym niż 5 dni</w:t>
      </w:r>
      <w:r w:rsidRPr="005E1070">
        <w:rPr>
          <w:rFonts w:asciiTheme="minorHAnsi" w:hAnsiTheme="minorHAnsi" w:cstheme="minorHAnsi"/>
          <w:sz w:val="18"/>
          <w:szCs w:val="18"/>
        </w:rPr>
        <w:t xml:space="preserve"> od dnia wezwania podmiotowych środków dowodowych, jeżeli wymagał ich złożenia w ogłoszeniu o zamówieniu lub dokumentach zamówienia, aktualnych na dzień złożenia podmiotowych środków dowodowych.</w:t>
      </w:r>
    </w:p>
    <w:p w14:paraId="75359897" w14:textId="77777777" w:rsidR="00D8090A" w:rsidRPr="005E1070" w:rsidRDefault="00D8090A" w:rsidP="00D8090A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242BBD7C" w14:textId="77777777" w:rsidR="00D8090A" w:rsidRPr="005E1070" w:rsidRDefault="00D8090A" w:rsidP="00D8090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>DOKUMENTY SKŁADANE NA WEZWANIE</w:t>
      </w:r>
      <w:r w:rsidRPr="005E1070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3D1115CA" w14:textId="77777777" w:rsidR="00D8090A" w:rsidRDefault="00D8090A" w:rsidP="00D8090A">
      <w:pPr>
        <w:ind w:left="648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Podmiotowe środki dowodowe wymagane od Wykonawcy, składane na wezwanie Zamawiającego, obejmują:</w:t>
      </w:r>
    </w:p>
    <w:p w14:paraId="537DB4C2" w14:textId="77777777" w:rsidR="00D8090A" w:rsidRPr="005E1070" w:rsidRDefault="00D8090A" w:rsidP="00D8090A">
      <w:pPr>
        <w:ind w:left="648"/>
        <w:jc w:val="both"/>
        <w:rPr>
          <w:rFonts w:asciiTheme="minorHAnsi" w:hAnsiTheme="minorHAnsi" w:cstheme="minorHAnsi"/>
          <w:sz w:val="18"/>
          <w:szCs w:val="18"/>
        </w:rPr>
      </w:pPr>
    </w:p>
    <w:p w14:paraId="188C502B" w14:textId="77777777" w:rsidR="00D8090A" w:rsidRPr="005E1070" w:rsidRDefault="00D8090A" w:rsidP="00D8090A">
      <w:pPr>
        <w:numPr>
          <w:ilvl w:val="1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>W celu potwierdzenia braku podstaw do wykluczenia z udziału w postępowaniu o udzielenie zamówienia</w:t>
      </w:r>
      <w:r w:rsidRPr="005E1070">
        <w:rPr>
          <w:rFonts w:asciiTheme="minorHAnsi" w:hAnsiTheme="minorHAnsi" w:cstheme="minorHAnsi"/>
          <w:sz w:val="18"/>
          <w:szCs w:val="18"/>
        </w:rPr>
        <w:t>:</w:t>
      </w:r>
    </w:p>
    <w:p w14:paraId="59EC455B" w14:textId="77777777" w:rsidR="00D8090A" w:rsidRPr="005E1070" w:rsidRDefault="00D8090A">
      <w:pPr>
        <w:numPr>
          <w:ilvl w:val="0"/>
          <w:numId w:val="3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2A1875">
        <w:rPr>
          <w:rFonts w:asciiTheme="minorHAnsi" w:hAnsiTheme="minorHAnsi" w:cstheme="minorHAnsi"/>
          <w:b/>
          <w:sz w:val="18"/>
          <w:szCs w:val="18"/>
        </w:rPr>
        <w:t>Oświadczenie Wykonawcy</w:t>
      </w:r>
      <w:r w:rsidRPr="005E1070">
        <w:rPr>
          <w:rFonts w:asciiTheme="minorHAnsi" w:hAnsiTheme="minorHAnsi" w:cstheme="minorHAnsi"/>
          <w:sz w:val="18"/>
          <w:szCs w:val="18"/>
        </w:rPr>
        <w:t xml:space="preserve">, w zakresie art. 108 ust.1 pkt  5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, o braku przynależności do tej samej grupy kapitałowej, w rozumieniu ustawy z dnia 16 lutego 2007 r. o ochronie konkurencji </w:t>
      </w:r>
      <w:r>
        <w:rPr>
          <w:rFonts w:asciiTheme="minorHAnsi" w:hAnsiTheme="minorHAnsi" w:cstheme="minorHAnsi"/>
          <w:sz w:val="18"/>
          <w:szCs w:val="18"/>
        </w:rPr>
        <w:br/>
      </w:r>
      <w:r w:rsidRPr="005E1070">
        <w:rPr>
          <w:rFonts w:asciiTheme="minorHAnsi" w:hAnsiTheme="minorHAnsi" w:cstheme="minorHAnsi"/>
          <w:sz w:val="18"/>
          <w:szCs w:val="18"/>
        </w:rPr>
        <w:t>i konsumentów (tekst jedn. Dz.U. z 202</w:t>
      </w:r>
      <w:r>
        <w:rPr>
          <w:rFonts w:asciiTheme="minorHAnsi" w:hAnsiTheme="minorHAnsi" w:cstheme="minorHAnsi"/>
          <w:sz w:val="18"/>
          <w:szCs w:val="18"/>
        </w:rPr>
        <w:t>1</w:t>
      </w:r>
      <w:r w:rsidRPr="005E1070">
        <w:rPr>
          <w:rFonts w:asciiTheme="minorHAnsi" w:hAnsiTheme="minorHAnsi" w:cstheme="minorHAnsi"/>
          <w:sz w:val="18"/>
          <w:szCs w:val="18"/>
        </w:rPr>
        <w:t xml:space="preserve"> r. poz. </w:t>
      </w:r>
      <w:r>
        <w:rPr>
          <w:rFonts w:asciiTheme="minorHAnsi" w:hAnsiTheme="minorHAnsi" w:cstheme="minorHAnsi"/>
          <w:sz w:val="18"/>
          <w:szCs w:val="18"/>
        </w:rPr>
        <w:t xml:space="preserve">275 z </w:t>
      </w:r>
      <w:proofErr w:type="spellStart"/>
      <w:r>
        <w:rPr>
          <w:rFonts w:asciiTheme="minorHAnsi" w:hAnsiTheme="minorHAnsi" w:cstheme="minorHAnsi"/>
          <w:sz w:val="18"/>
          <w:szCs w:val="18"/>
        </w:rPr>
        <w:t>późn</w:t>
      </w:r>
      <w:proofErr w:type="spellEnd"/>
      <w:r>
        <w:rPr>
          <w:rFonts w:asciiTheme="minorHAnsi" w:hAnsiTheme="minorHAnsi" w:cstheme="minorHAnsi"/>
          <w:sz w:val="18"/>
          <w:szCs w:val="18"/>
        </w:rPr>
        <w:t>. zm.</w:t>
      </w:r>
      <w:r w:rsidRPr="005E1070">
        <w:rPr>
          <w:rFonts w:asciiTheme="minorHAnsi" w:hAnsiTheme="minorHAnsi" w:cstheme="minorHAnsi"/>
          <w:sz w:val="18"/>
          <w:szCs w:val="18"/>
        </w:rPr>
        <w:t xml:space="preserve">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</w:t>
      </w:r>
      <w:r>
        <w:rPr>
          <w:rFonts w:asciiTheme="minorHAnsi" w:hAnsiTheme="minorHAnsi" w:cstheme="minorHAnsi"/>
          <w:sz w:val="18"/>
          <w:szCs w:val="18"/>
        </w:rPr>
        <w:br/>
      </w:r>
      <w:r w:rsidRPr="005E1070">
        <w:rPr>
          <w:rFonts w:asciiTheme="minorHAnsi" w:hAnsiTheme="minorHAnsi" w:cstheme="minorHAnsi"/>
          <w:sz w:val="18"/>
          <w:szCs w:val="18"/>
        </w:rPr>
        <w:t xml:space="preserve">w postępowaniu niezależnie do innego wykonawcy należącego do tej samej grupy kapitałowej –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załącznik nr 7 do SWZ,</w:t>
      </w:r>
    </w:p>
    <w:p w14:paraId="582D95B0" w14:textId="77777777" w:rsidR="00D8090A" w:rsidRPr="005E1070" w:rsidRDefault="00D8090A">
      <w:pPr>
        <w:numPr>
          <w:ilvl w:val="0"/>
          <w:numId w:val="3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2A1875">
        <w:rPr>
          <w:rFonts w:asciiTheme="minorHAnsi" w:hAnsiTheme="minorHAnsi" w:cstheme="minorHAnsi"/>
          <w:b/>
          <w:sz w:val="18"/>
          <w:szCs w:val="18"/>
        </w:rPr>
        <w:t xml:space="preserve">Odpis lub Informacja </w:t>
      </w:r>
      <w:r w:rsidRPr="005E1070">
        <w:rPr>
          <w:rFonts w:asciiTheme="minorHAnsi" w:hAnsiTheme="minorHAnsi" w:cstheme="minorHAnsi"/>
          <w:sz w:val="18"/>
          <w:szCs w:val="18"/>
        </w:rPr>
        <w:t xml:space="preserve">z Krajowego Rejestru Sądowego lub Centralnej Ewidencji i Informacji </w:t>
      </w:r>
      <w:r>
        <w:rPr>
          <w:rFonts w:asciiTheme="minorHAnsi" w:hAnsiTheme="minorHAnsi" w:cstheme="minorHAnsi"/>
          <w:sz w:val="18"/>
          <w:szCs w:val="18"/>
        </w:rPr>
        <w:br/>
      </w:r>
      <w:r w:rsidRPr="005E1070">
        <w:rPr>
          <w:rFonts w:asciiTheme="minorHAnsi" w:hAnsiTheme="minorHAnsi" w:cstheme="minorHAnsi"/>
          <w:sz w:val="18"/>
          <w:szCs w:val="18"/>
        </w:rPr>
        <w:t>o Działalności Gospodarczej, w zakresie art. 109 ust. 1 pkt 4 ustawy, sporządzonych nie wcześniej niż 3 miesiące przed jej złożeniem, jeżeli odrębne przepisy wymagają wpisu do rejestru lub ewidencji.</w:t>
      </w:r>
    </w:p>
    <w:p w14:paraId="67D474C6" w14:textId="77777777" w:rsidR="00D8090A" w:rsidRPr="005E1070" w:rsidRDefault="00D8090A" w:rsidP="00D8090A">
      <w:pPr>
        <w:ind w:left="1656"/>
        <w:jc w:val="both"/>
        <w:rPr>
          <w:rFonts w:asciiTheme="minorHAnsi" w:hAnsiTheme="minorHAnsi" w:cstheme="minorHAnsi"/>
          <w:sz w:val="18"/>
          <w:szCs w:val="18"/>
        </w:rPr>
      </w:pPr>
    </w:p>
    <w:p w14:paraId="5C90C916" w14:textId="77777777" w:rsidR="00D8090A" w:rsidRPr="005E1070" w:rsidRDefault="00D8090A" w:rsidP="00D8090A">
      <w:pPr>
        <w:numPr>
          <w:ilvl w:val="1"/>
          <w:numId w:val="16"/>
        </w:num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>W celu potwierdzenia spełnienia przez Wykonawcę warunków udziału w postępowaniu:</w:t>
      </w:r>
    </w:p>
    <w:p w14:paraId="397F462E" w14:textId="77777777" w:rsidR="00D8090A" w:rsidRPr="005E1070" w:rsidRDefault="00D8090A">
      <w:pPr>
        <w:numPr>
          <w:ilvl w:val="0"/>
          <w:numId w:val="3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2A1875">
        <w:rPr>
          <w:rFonts w:asciiTheme="minorHAnsi" w:hAnsiTheme="minorHAnsi" w:cstheme="minorHAnsi"/>
          <w:b/>
          <w:sz w:val="18"/>
          <w:szCs w:val="18"/>
        </w:rPr>
        <w:t>Wykaz robót budowlanych</w:t>
      </w:r>
      <w:r w:rsidRPr="005E1070">
        <w:rPr>
          <w:rFonts w:asciiTheme="minorHAnsi" w:hAnsiTheme="minorHAnsi" w:cstheme="minorHAnsi"/>
          <w:sz w:val="18"/>
          <w:szCs w:val="18"/>
        </w:rPr>
        <w:t xml:space="preserve"> wykonanych nie wcześniej niż w okresie ostatnich 5 lat, a jeżeli okres prowadzenia działalności jest krótszy – w tym okresie wraz z podaniem ich rodzaju, wartości, daty i miejsca wykonania oraz podmiotów na rzecz których roboty te zostały wykonane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 –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załącznik nr 5 do SWZ,</w:t>
      </w:r>
    </w:p>
    <w:p w14:paraId="62B42FD8" w14:textId="77777777" w:rsidR="00D8090A" w:rsidRDefault="00D8090A">
      <w:pPr>
        <w:numPr>
          <w:ilvl w:val="0"/>
          <w:numId w:val="36"/>
        </w:num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2A1875">
        <w:rPr>
          <w:rFonts w:asciiTheme="minorHAnsi" w:hAnsiTheme="minorHAnsi" w:cstheme="minorHAnsi"/>
          <w:b/>
          <w:sz w:val="18"/>
          <w:szCs w:val="18"/>
        </w:rPr>
        <w:t>Wykaz osób</w:t>
      </w:r>
      <w:r w:rsidRPr="005E1070">
        <w:rPr>
          <w:rFonts w:asciiTheme="minorHAnsi" w:hAnsiTheme="minorHAnsi" w:cstheme="minorHAnsi"/>
          <w:sz w:val="18"/>
          <w:szCs w:val="18"/>
        </w:rPr>
        <w:t xml:space="preserve">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–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załącznik nr 6 do SWZ.</w:t>
      </w:r>
    </w:p>
    <w:p w14:paraId="4C7CD3C5" w14:textId="77777777" w:rsidR="003F2D2E" w:rsidRPr="001D44A2" w:rsidRDefault="003F2D2E" w:rsidP="001D44A2">
      <w:pPr>
        <w:ind w:left="1656"/>
        <w:jc w:val="both"/>
        <w:rPr>
          <w:rFonts w:ascii="Calibri" w:hAnsi="Calibri" w:cs="Calibri"/>
          <w:bCs/>
          <w:sz w:val="18"/>
          <w:szCs w:val="18"/>
          <w:lang w:val="x-none" w:eastAsia="x-none"/>
        </w:rPr>
      </w:pPr>
      <w:r w:rsidRPr="001D44A2">
        <w:rPr>
          <w:rFonts w:ascii="Calibri" w:hAnsi="Calibri" w:cs="Calibri"/>
          <w:bCs/>
          <w:sz w:val="18"/>
          <w:szCs w:val="18"/>
          <w:lang w:eastAsia="x-none"/>
        </w:rPr>
        <w:t>Jeżeli z uzasadnionej przyczyny Wykonawca nie może złożyć wymaganych podmiotowych środków dowodowych dotyczących sytuacji finansowej wykonawcy, wykonawca składa inne podmiotowe środki dowodowe, które w wystarczający sposób potwierdzają spełnienie opisanego przez zamawiającego warunku udziału w postępowaniu.</w:t>
      </w:r>
    </w:p>
    <w:p w14:paraId="6BD50B46" w14:textId="77777777" w:rsidR="00D8090A" w:rsidRPr="0079094A" w:rsidRDefault="00D8090A" w:rsidP="00D8090A">
      <w:pPr>
        <w:ind w:left="1656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671E6D0B" w14:textId="6B383340" w:rsidR="00D8090A" w:rsidRDefault="00D8090A" w:rsidP="00D8090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79094A">
        <w:rPr>
          <w:rFonts w:asciiTheme="minorHAnsi" w:hAnsiTheme="minorHAnsi" w:cstheme="minorHAnsi"/>
          <w:sz w:val="18"/>
          <w:szCs w:val="18"/>
        </w:rPr>
        <w:t>Jeżeli jest to niezbędne do zapewnienia odpowiedniego przebiegu</w:t>
      </w:r>
      <w:r w:rsidRPr="005E1070">
        <w:rPr>
          <w:rFonts w:asciiTheme="minorHAnsi" w:hAnsiTheme="minorHAnsi" w:cstheme="minorHAnsi"/>
          <w:sz w:val="18"/>
          <w:szCs w:val="18"/>
        </w:rPr>
        <w:t xml:space="preserve"> postępowania o udzielenie zamówienia, zamawiający może na każdym etapie postępowania, w tym na etapie ofert </w:t>
      </w:r>
      <w:r w:rsidR="00845C5E">
        <w:rPr>
          <w:rFonts w:asciiTheme="minorHAnsi" w:hAnsiTheme="minorHAnsi" w:cstheme="minorHAnsi"/>
          <w:sz w:val="18"/>
          <w:szCs w:val="18"/>
        </w:rPr>
        <w:t xml:space="preserve"> niepodlegających odrzuceniu</w:t>
      </w:r>
      <w:r w:rsidRPr="005E1070">
        <w:rPr>
          <w:rFonts w:asciiTheme="minorHAnsi" w:hAnsiTheme="minorHAnsi" w:cstheme="minorHAnsi"/>
          <w:sz w:val="18"/>
          <w:szCs w:val="18"/>
        </w:rPr>
        <w:t xml:space="preserve"> lub niezwłocznie po ich złożeniu, wezwać wykonawców do złożenia wszystkich lub niektórych podmiotowych środków dowodowych, jeżeli wymagał ich złożenia w ogłoszeniu o zamówieniu lub dokumentach zamówienia, aktualnych na dzień ich złożenia.</w:t>
      </w:r>
    </w:p>
    <w:p w14:paraId="154A3F80" w14:textId="77777777" w:rsidR="00D8090A" w:rsidRPr="005E1070" w:rsidRDefault="00D8090A" w:rsidP="00D8090A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5C72D8AE" w14:textId="5C8EC238" w:rsidR="00D8090A" w:rsidRDefault="00D8090A" w:rsidP="00D8090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Jeżeli zachodzą uzasadnione podstawy do uznania, że złożone uprzednio podmiotowe środki dowodowe nie są już aktualne, zamawiający może w każdym czasie wezwać wykonawcę do złożenia wszystkich lub niektórych podmiotowych środków dowodowych, aktualnych na dzień ich złożenia.</w:t>
      </w:r>
    </w:p>
    <w:p w14:paraId="3CEF7A7B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A3A9068" w14:textId="77777777" w:rsidR="00D8090A" w:rsidRDefault="00D8090A" w:rsidP="00D8090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lastRenderedPageBreak/>
        <w:t xml:space="preserve">Zamawiający nie wzywa do złożenia podmiotowych środków dowodowych, jeżeli może je uzyskać za pomocą bezpłatnych i ogólnodostępnych baz danych, w szczególności rejestrów publicznych w rozumieniu ustawy </w:t>
      </w:r>
      <w:r>
        <w:rPr>
          <w:rFonts w:asciiTheme="minorHAnsi" w:hAnsiTheme="minorHAnsi" w:cstheme="minorHAnsi"/>
          <w:b/>
          <w:bCs/>
          <w:sz w:val="18"/>
          <w:szCs w:val="18"/>
        </w:rPr>
        <w:br/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z dnia 17.02.2005 r. o informatyzacji działalności podmiotów realizujących zadania publiczne, o ile wykonawca wskazał w oświadczeniu, o którym mowa w art. 125 ust. 1 </w:t>
      </w:r>
      <w:proofErr w:type="spellStart"/>
      <w:r w:rsidRPr="005E1070">
        <w:rPr>
          <w:rFonts w:asciiTheme="minorHAnsi" w:hAnsiTheme="minorHAnsi" w:cstheme="minorHAnsi"/>
          <w:b/>
          <w:bCs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 dane umożliwiające dostęp do tych środków</w:t>
      </w:r>
      <w:r w:rsidRPr="005E1070">
        <w:rPr>
          <w:rFonts w:asciiTheme="minorHAnsi" w:hAnsiTheme="minorHAnsi" w:cstheme="minorHAnsi"/>
          <w:sz w:val="18"/>
          <w:szCs w:val="18"/>
        </w:rPr>
        <w:t>.</w:t>
      </w:r>
    </w:p>
    <w:p w14:paraId="43C2C9D0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2C4F6D9" w14:textId="77777777" w:rsidR="00D8090A" w:rsidRPr="005E1070" w:rsidRDefault="00D8090A" w:rsidP="00D8090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Dokumenty podmiotów zagranicznych:</w:t>
      </w:r>
    </w:p>
    <w:p w14:paraId="793EA4D7" w14:textId="77777777" w:rsidR="00D8090A" w:rsidRPr="005E1070" w:rsidRDefault="00D8090A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Jeżeli Wykonawca ma siedzibę lub miejsce zamieszkania poza terytorium Rzeczypospolitej Polskiej, zamiast dokumentu, o którym mowa w ust. 4 pkt 1b), składa dokument lub dokumenty wystawione w kraju, </w:t>
      </w:r>
      <w:r>
        <w:rPr>
          <w:rFonts w:asciiTheme="minorHAnsi" w:hAnsiTheme="minorHAnsi" w:cstheme="minorHAnsi"/>
          <w:sz w:val="18"/>
          <w:szCs w:val="18"/>
        </w:rPr>
        <w:br/>
      </w:r>
      <w:r w:rsidRPr="005E1070">
        <w:rPr>
          <w:rFonts w:asciiTheme="minorHAnsi" w:hAnsiTheme="minorHAnsi" w:cstheme="minorHAnsi"/>
          <w:sz w:val="18"/>
          <w:szCs w:val="18"/>
        </w:rPr>
        <w:t>w którym Wykonawca ma siedzibę lub miejsce zamieszkania, potwierdzające odpowiednio, że nie otwarto jego likwidacji ani nie ogłoszono upadłości. Dokument, o którym mowa powyżej, powinien być wystawiony nie wcześniej niż 3 miesiące przed upływem terminu składania ofert.</w:t>
      </w:r>
    </w:p>
    <w:p w14:paraId="7346CD47" w14:textId="77777777" w:rsidR="00D8090A" w:rsidRPr="005E1070" w:rsidRDefault="00D8090A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Jeżeli w kraju, w którym Wykonawca ma siedzibę lub miejsce zamieszkania, nie wydaje się dokumentów, o których mowa w ust. 4 pkt 1b), zastępuje się je w całości lub części dokumentem zawierającym odpowiednio oświadczenie Wykonawcy, ze wskazaniem osoby albo osób uprawnionych do jego reprezentacji, złożone pod przysięgą lub jeżeli w kraju, w którym Wykonawca ma siedzibę  lub miejsce zamieszkania nie ma przepisów o oświadczeniu pod przysięgą, złożone przed notariuszem lub przed organem sądowym lub administracyjnym albo organem samorządu zawodowego lub gospodarczego właściwym ze względu na siedzibę lub miejsce zamieszkania Wykonawcy.</w:t>
      </w:r>
    </w:p>
    <w:p w14:paraId="7E3E22B0" w14:textId="77777777" w:rsidR="00D8090A" w:rsidRPr="005E1070" w:rsidRDefault="00D8090A" w:rsidP="00D8090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 przypadku wskazania przez wykonawcę  dostępności podmiotowych środków  dowodowych lub dokumentów, o których mowa w ust. 4 pkt.1b), pod określonymi adresami internetowymi ogólnodostępnych i bezpłatnych baz danych, zamawiający może żądać od wykonawcy przedstawienia tłumaczenia na język polski pobranych samodzielnie przez zamawiającego podmiotowych środków dowodowych lub dokumentów.</w:t>
      </w:r>
    </w:p>
    <w:p w14:paraId="30C5AA8E" w14:textId="77777777" w:rsidR="00D8090A" w:rsidRPr="005E1070" w:rsidRDefault="00D8090A" w:rsidP="00D8090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 zakresie nieuregulowanym ustawą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 lub niniejszą SWZ do oświadczeń i dokumentów składanych przez Wykonawcę w postępowaniu zastosowanie mają w szczególności przepisy Rozporządzenia Ministra Rozwoju Pracy i Technologii z dnia 23 grudnia  2020 r. w sprawie podmiotowych środków dowodowych oraz innych dokumentów lub oświadczeń, jakich może żądać Zamawiający od Wykonawcy (Dz.U. z 2020 r. poz. 2415) oraz rozporządzenia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(Dz.U. z 2020 r. poz. 2452).</w:t>
      </w:r>
    </w:p>
    <w:p w14:paraId="2A2CE3BA" w14:textId="77777777" w:rsidR="00D8090A" w:rsidRDefault="00D8090A" w:rsidP="00D8090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Jeżeli złożone przez Wykonawcę oświadczenia lub podmiotowe środki dowodowe budzą wątpliwości Zamawiającego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</w:t>
      </w:r>
    </w:p>
    <w:p w14:paraId="17291DC1" w14:textId="77777777" w:rsidR="00D8090A" w:rsidRPr="002A1875" w:rsidRDefault="00D8090A" w:rsidP="00D8090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Wykonawca nie jest zobowiązany do złożenia podmiotowych środków dowodowych, które zamawiający posiada, jeżeli wykonawca wskaże te środki poprzez podanie nr postępowania i nazwy zadania oraz potwierdzi ich prawidłowość i aktualność.</w:t>
      </w:r>
    </w:p>
    <w:p w14:paraId="1F673E05" w14:textId="77777777" w:rsidR="00D8090A" w:rsidRDefault="00D8090A" w:rsidP="00D8090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Zamawiający nie żąda przedmiotowych środków dowodowych.</w:t>
      </w:r>
    </w:p>
    <w:p w14:paraId="56C3158A" w14:textId="77777777" w:rsidR="00D8090A" w:rsidRPr="005E1070" w:rsidRDefault="00D8090A" w:rsidP="00D8090A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151E332A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29D988A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502" w:hanging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XI. POLEGANIE NA ZASOBACH INNYCH PODMIOTÓW</w:t>
      </w:r>
    </w:p>
    <w:p w14:paraId="32F1CE82" w14:textId="77777777" w:rsidR="00D8090A" w:rsidRPr="005E1070" w:rsidRDefault="00D8090A" w:rsidP="00D8090A">
      <w:pPr>
        <w:ind w:left="502" w:hanging="36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018C2C0B" w14:textId="77777777" w:rsidR="00D8090A" w:rsidRPr="005E1070" w:rsidRDefault="00D8090A" w:rsidP="00D8090A">
      <w:pPr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Wykonawca może w celu potwierdzenia spełniania warunków udziału w postępowaniu polegać na zdolnościach technicznych lub zawodowych</w:t>
      </w:r>
      <w:r w:rsidR="005929C1">
        <w:rPr>
          <w:rFonts w:asciiTheme="minorHAnsi" w:hAnsiTheme="minorHAnsi" w:cstheme="minorHAnsi"/>
          <w:sz w:val="18"/>
          <w:szCs w:val="18"/>
        </w:rPr>
        <w:t xml:space="preserve"> lub w sytuacji finansowej lub ekonomicznej</w:t>
      </w:r>
      <w:r w:rsidRPr="005E1070">
        <w:rPr>
          <w:rFonts w:asciiTheme="minorHAnsi" w:hAnsiTheme="minorHAnsi" w:cstheme="minorHAnsi"/>
          <w:sz w:val="18"/>
          <w:szCs w:val="18"/>
        </w:rPr>
        <w:t xml:space="preserve"> pod</w:t>
      </w:r>
      <w:r w:rsidR="005929C1">
        <w:rPr>
          <w:rFonts w:asciiTheme="minorHAnsi" w:hAnsiTheme="minorHAnsi" w:cstheme="minorHAnsi"/>
          <w:sz w:val="18"/>
          <w:szCs w:val="18"/>
        </w:rPr>
        <w:t xml:space="preserve">miotów udostępniających zasoby </w:t>
      </w:r>
      <w:r w:rsidRPr="005E1070">
        <w:rPr>
          <w:rFonts w:asciiTheme="minorHAnsi" w:hAnsiTheme="minorHAnsi" w:cstheme="minorHAnsi"/>
          <w:sz w:val="18"/>
          <w:szCs w:val="18"/>
        </w:rPr>
        <w:t xml:space="preserve">niezależnie od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charakteru</w:t>
      </w:r>
      <w:r w:rsidRPr="005E1070">
        <w:rPr>
          <w:rFonts w:asciiTheme="minorHAnsi" w:hAnsiTheme="minorHAnsi" w:cstheme="minorHAnsi"/>
          <w:sz w:val="18"/>
          <w:szCs w:val="18"/>
        </w:rPr>
        <w:t xml:space="preserve"> prawnego łączących go z nimi stosunków prawnych.</w:t>
      </w:r>
    </w:p>
    <w:p w14:paraId="79825B2A" w14:textId="77777777" w:rsidR="00D8090A" w:rsidRPr="005E1070" w:rsidRDefault="00D8090A" w:rsidP="00D8090A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18"/>
          <w:szCs w:val="18"/>
          <w:u w:val="single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 odniesieniu do warunków dotyczących wykształcenia, kwalifikacji zawodowych lub doświadczenia, </w:t>
      </w:r>
      <w:r w:rsidRPr="005E1070">
        <w:rPr>
          <w:rFonts w:asciiTheme="minorHAnsi" w:hAnsiTheme="minorHAnsi" w:cstheme="minorHAnsi"/>
          <w:sz w:val="18"/>
          <w:szCs w:val="18"/>
          <w:u w:val="single"/>
        </w:rPr>
        <w:t>wykonawcy mogą polegać na zdolnościach podmiotów udostępniających zasoby, jeśli podmioty te wykonają roboty budowlane lub usługi do realizacji którego te zdolności są wymagane.</w:t>
      </w:r>
    </w:p>
    <w:p w14:paraId="18F04ACE" w14:textId="77777777" w:rsidR="00D8090A" w:rsidRPr="005E1070" w:rsidRDefault="00D8090A" w:rsidP="00D8090A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Wykonawca, który polega na zdolnościach lub sytuacji podmiotów udostępniających zasoby, </w:t>
      </w:r>
      <w:r w:rsidRPr="005E1070">
        <w:rPr>
          <w:rFonts w:asciiTheme="minorHAnsi" w:hAnsiTheme="minorHAnsi" w:cstheme="minorHAnsi"/>
          <w:b/>
          <w:sz w:val="18"/>
          <w:szCs w:val="18"/>
        </w:rPr>
        <w:t>składa wraz z ofertą</w:t>
      </w:r>
      <w:r w:rsidRPr="005E1070">
        <w:rPr>
          <w:rFonts w:asciiTheme="minorHAnsi" w:hAnsiTheme="minorHAnsi" w:cstheme="minorHAnsi"/>
          <w:sz w:val="18"/>
          <w:szCs w:val="18"/>
        </w:rPr>
        <w:t xml:space="preserve">,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zobowiązanie podmiotu udostępniającego zasoby do oddania mu do dyspozycji niezbędnych zasobów na potrzeby realizacji danego zamówienia lub inny podmiotowy środek dowodowy</w:t>
      </w:r>
      <w:r w:rsidRPr="005E1070">
        <w:rPr>
          <w:rFonts w:asciiTheme="minorHAnsi" w:hAnsiTheme="minorHAnsi" w:cstheme="minorHAnsi"/>
          <w:sz w:val="18"/>
          <w:szCs w:val="18"/>
        </w:rPr>
        <w:t xml:space="preserve"> potwierdzający, że wykonawca realizując zamówienie, będzie dysponował niezbędnymi zasobami tych podmiotów Wzór oświadczenia stanowi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załącznik nr 4 do SWZ.</w:t>
      </w:r>
    </w:p>
    <w:p w14:paraId="5572791B" w14:textId="77777777" w:rsidR="00D8090A" w:rsidRPr="0079370D" w:rsidRDefault="00D8090A" w:rsidP="00D8090A">
      <w:pPr>
        <w:numPr>
          <w:ilvl w:val="0"/>
          <w:numId w:val="17"/>
        </w:numPr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Zamawiający ocenia, czy udostępniane wykonawcy przez podmioty udostępniające zasoby zdolności techniczne lub zawodowe</w:t>
      </w:r>
      <w:r w:rsidRPr="0041786A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lub </w:t>
      </w:r>
      <w:r w:rsidRPr="0041786A">
        <w:rPr>
          <w:rFonts w:ascii="Calibri" w:hAnsi="Calibri" w:cs="Calibri"/>
          <w:sz w:val="18"/>
          <w:szCs w:val="18"/>
        </w:rPr>
        <w:t>ich sytuacja finansowa lub ekonomiczna</w:t>
      </w:r>
      <w:r w:rsidRPr="00A05160">
        <w:rPr>
          <w:rFonts w:ascii="Calibri" w:hAnsi="Calibri" w:cs="Calibri"/>
          <w:sz w:val="20"/>
          <w:szCs w:val="20"/>
        </w:rPr>
        <w:t xml:space="preserve"> </w:t>
      </w:r>
      <w:r w:rsidRPr="005E1070">
        <w:rPr>
          <w:rFonts w:asciiTheme="minorHAnsi" w:hAnsiTheme="minorHAnsi" w:cstheme="minorHAnsi"/>
          <w:sz w:val="18"/>
          <w:szCs w:val="18"/>
        </w:rPr>
        <w:t xml:space="preserve">pozwalają na wykazanie przez wykonawcę spełniania warunków udziału w postępowaniu, </w:t>
      </w:r>
      <w:r w:rsidRPr="0079370D">
        <w:rPr>
          <w:rFonts w:asciiTheme="minorHAnsi" w:hAnsiTheme="minorHAnsi" w:cstheme="minorHAnsi"/>
          <w:b/>
          <w:sz w:val="18"/>
          <w:szCs w:val="18"/>
        </w:rPr>
        <w:t>a także bada, czy nie zachodzą wobec tego podmiotu podstawy wykluczenia, które zostały przewidziane względem wykonawcy.</w:t>
      </w:r>
    </w:p>
    <w:p w14:paraId="239CEA76" w14:textId="77777777" w:rsidR="00D8090A" w:rsidRDefault="00D8090A" w:rsidP="00D8090A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Jeżeli zdolności techniczne lub zawodowe</w:t>
      </w:r>
      <w:r>
        <w:rPr>
          <w:rFonts w:asciiTheme="minorHAnsi" w:hAnsiTheme="minorHAnsi" w:cstheme="minorHAnsi"/>
          <w:sz w:val="18"/>
          <w:szCs w:val="18"/>
        </w:rPr>
        <w:t xml:space="preserve">, </w:t>
      </w:r>
      <w:r w:rsidRPr="005E1070">
        <w:rPr>
          <w:rFonts w:asciiTheme="minorHAnsi" w:hAnsiTheme="minorHAnsi" w:cstheme="minorHAnsi"/>
          <w:sz w:val="18"/>
          <w:szCs w:val="18"/>
        </w:rPr>
        <w:t>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55DB68B0" w14:textId="77777777" w:rsidR="00D8090A" w:rsidRDefault="00D8090A" w:rsidP="00D8090A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 xml:space="preserve">UWAGA: </w:t>
      </w:r>
      <w:r w:rsidRPr="005E1070">
        <w:rPr>
          <w:rFonts w:asciiTheme="minorHAnsi" w:hAnsiTheme="minorHAnsi" w:cstheme="minorHAnsi"/>
          <w:sz w:val="18"/>
          <w:szCs w:val="18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5D4C0E23" w14:textId="77777777" w:rsidR="00D8090A" w:rsidRPr="00F23614" w:rsidRDefault="00D8090A" w:rsidP="00D8090A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>Wykonawca</w:t>
      </w:r>
      <w:r w:rsidRPr="005E1070">
        <w:rPr>
          <w:rFonts w:asciiTheme="minorHAnsi" w:hAnsiTheme="minorHAnsi" w:cstheme="minorHAnsi"/>
          <w:sz w:val="18"/>
          <w:szCs w:val="18"/>
        </w:rPr>
        <w:t xml:space="preserve">, w przypadku polegania na zdolnościach lub sytuacji podmiotów udostępniających zasoby,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przedstawia</w:t>
      </w:r>
      <w:r w:rsidRPr="005E1070">
        <w:rPr>
          <w:rFonts w:asciiTheme="minorHAnsi" w:hAnsiTheme="minorHAnsi" w:cstheme="minorHAnsi"/>
          <w:sz w:val="18"/>
          <w:szCs w:val="18"/>
        </w:rPr>
        <w:t xml:space="preserve">, wraz z oświadczeniem, o którym mowa w Rozdziale X ust. 1 SWZ,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także oświadczenie podmiotu udostępniającego zasoby, potwierdzające brak podstaw wykluczenia tego podmiotu oraz odpowiednio spełnianie warunków udziału w postępowaniu, w zakresie, w jakim wykonawca powołuje się na jego zasoby, zgodnie z katalogiem dokumentów określonych w Rozdziale X SWZ. </w:t>
      </w:r>
      <w:r w:rsidRPr="005E1070">
        <w:rPr>
          <w:rFonts w:asciiTheme="minorHAnsi" w:hAnsiTheme="minorHAnsi" w:cstheme="minorHAnsi"/>
          <w:sz w:val="18"/>
          <w:szCs w:val="18"/>
        </w:rPr>
        <w:t xml:space="preserve">Wzór oświadczenia stanowi załącznik nr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4a do SWZ.</w:t>
      </w:r>
    </w:p>
    <w:p w14:paraId="7DAD1D13" w14:textId="11B54449" w:rsidR="005929C1" w:rsidRPr="001B0F6F" w:rsidRDefault="00D8090A" w:rsidP="001B0F6F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lastRenderedPageBreak/>
        <w:t xml:space="preserve">Na wezwanie zamawiającego wykonawca który polega na zdolnościach  technicznych lub zawodowych podmiotów udostępniających zasoby na zasadach określonych w art. 118 ustawy </w:t>
      </w:r>
      <w:proofErr w:type="spellStart"/>
      <w:r w:rsidRPr="005E1070">
        <w:rPr>
          <w:rFonts w:asciiTheme="minorHAnsi" w:hAnsiTheme="minorHAnsi" w:cstheme="minorHAnsi"/>
          <w:bCs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bCs/>
          <w:sz w:val="18"/>
          <w:szCs w:val="18"/>
        </w:rPr>
        <w:t xml:space="preserve"> zobowiązany jest do przedstawienia w odniesieniu do tych podmiotów podmiotowych środków dowodowych, o których mowa w Rozdziale X ust. 4 , potwierdzających że nie zachodzą wobec tych podmiotów podstawy do wykluczenia z postępowania.</w:t>
      </w:r>
    </w:p>
    <w:p w14:paraId="75416DF1" w14:textId="77777777" w:rsidR="00D8090A" w:rsidRPr="001B268F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6A23A31F" w14:textId="77777777" w:rsidR="00D8090A" w:rsidRPr="005E1070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7435BDBE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142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>XII.   INFORMACJA DLA WYKONAWCÓW WSPÓLNIE UBIEGAJĄCYCH SIĘ O UDZIELENIE ZAMÓWIENIA</w:t>
      </w:r>
    </w:p>
    <w:p w14:paraId="4CBD07ED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142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   (SPÓŁKI CYWILNE/KONSORCJA)</w:t>
      </w:r>
    </w:p>
    <w:p w14:paraId="0AE5EA24" w14:textId="77777777" w:rsidR="00D8090A" w:rsidRPr="005E1070" w:rsidRDefault="00D8090A" w:rsidP="00D8090A">
      <w:pPr>
        <w:ind w:left="502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31540ECB" w14:textId="77777777" w:rsidR="00D8090A" w:rsidRPr="005E1070" w:rsidRDefault="00D8090A" w:rsidP="00D8090A">
      <w:pPr>
        <w:numPr>
          <w:ilvl w:val="0"/>
          <w:numId w:val="18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 xml:space="preserve">Wykonawcy mogą wspólnie ubiegać się o udzielenie zamówienia. W takim przypadku Wykonawcy ustanawiają pełnomocnika do reprezentowania ich w postępowaniu albo do reprezentowania i zawarcia umowy w sprawie zamówienia publicznego. </w:t>
      </w:r>
      <w:r w:rsidRPr="005E1070">
        <w:rPr>
          <w:rFonts w:asciiTheme="minorHAnsi" w:hAnsiTheme="minorHAnsi" w:cstheme="minorHAnsi"/>
          <w:b/>
          <w:sz w:val="18"/>
          <w:szCs w:val="18"/>
        </w:rPr>
        <w:t>Pełnomocnictwo winno być załączone do oferty.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00C83F91" w14:textId="77777777" w:rsidR="00D8090A" w:rsidRPr="005E1070" w:rsidRDefault="00D8090A" w:rsidP="00D8090A">
      <w:pPr>
        <w:numPr>
          <w:ilvl w:val="0"/>
          <w:numId w:val="18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W przypadku Wykonawców wspólnie ubiegających się o udzielenie zamówienia, oświadczenia, o których mowa w Rozdziale X ust. 1 SWZ, składa każdy z wykonawców. Oświadczenia te potwierdzają brak podstaw wykluczenia oraz spełnianie warunków udziału w zakresie, w jakim każdy z wykonawców wykazuje spełnianie warunków udziału w postępowaniu.</w:t>
      </w:r>
    </w:p>
    <w:p w14:paraId="1D3B4B89" w14:textId="77777777" w:rsidR="00D8090A" w:rsidRPr="005E1070" w:rsidRDefault="00D8090A" w:rsidP="00D8090A">
      <w:pPr>
        <w:numPr>
          <w:ilvl w:val="0"/>
          <w:numId w:val="18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 xml:space="preserve">Wykonawcy wspólnie ubiegający się o udzielenie zamówienia </w:t>
      </w:r>
      <w:r w:rsidRPr="005E1070">
        <w:rPr>
          <w:rFonts w:asciiTheme="minorHAnsi" w:hAnsiTheme="minorHAnsi" w:cstheme="minorHAnsi"/>
          <w:b/>
          <w:sz w:val="18"/>
          <w:szCs w:val="18"/>
        </w:rPr>
        <w:t>dołączają do oferty oświadczenie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, </w:t>
      </w:r>
      <w:r w:rsidRPr="005E1070">
        <w:rPr>
          <w:rFonts w:asciiTheme="minorHAnsi" w:hAnsiTheme="minorHAnsi" w:cstheme="minorHAnsi"/>
          <w:b/>
          <w:sz w:val="18"/>
          <w:szCs w:val="18"/>
        </w:rPr>
        <w:t>z którego wynika, które roboty budowlane/usługi/dostawy</w:t>
      </w:r>
      <w:r w:rsidRPr="005E1070">
        <w:rPr>
          <w:rFonts w:asciiTheme="minorHAnsi" w:hAnsiTheme="minorHAnsi" w:cstheme="minorHAnsi"/>
          <w:b/>
          <w:sz w:val="18"/>
          <w:szCs w:val="18"/>
          <w:vertAlign w:val="superscript"/>
        </w:rPr>
        <w:t xml:space="preserve"> </w:t>
      </w:r>
      <w:r w:rsidRPr="005E1070">
        <w:rPr>
          <w:rFonts w:asciiTheme="minorHAnsi" w:hAnsiTheme="minorHAnsi" w:cstheme="minorHAnsi"/>
          <w:b/>
          <w:sz w:val="18"/>
          <w:szCs w:val="18"/>
        </w:rPr>
        <w:t>wykonają poszczególni wykonawcy.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 Wzór oświadczenia stanowi </w:t>
      </w:r>
      <w:r w:rsidRPr="005E1070">
        <w:rPr>
          <w:rFonts w:asciiTheme="minorHAnsi" w:hAnsiTheme="minorHAnsi" w:cstheme="minorHAnsi"/>
          <w:b/>
          <w:sz w:val="18"/>
          <w:szCs w:val="18"/>
        </w:rPr>
        <w:t>załącznik nr 8 do SWZ</w:t>
      </w:r>
      <w:r w:rsidRPr="005E1070">
        <w:rPr>
          <w:rFonts w:asciiTheme="minorHAnsi" w:hAnsiTheme="minorHAnsi" w:cstheme="minorHAnsi"/>
          <w:bCs/>
          <w:sz w:val="18"/>
          <w:szCs w:val="18"/>
        </w:rPr>
        <w:t>.</w:t>
      </w:r>
    </w:p>
    <w:p w14:paraId="06CD808B" w14:textId="77777777" w:rsidR="00D8090A" w:rsidRPr="005E1070" w:rsidRDefault="00D8090A" w:rsidP="00D8090A">
      <w:pPr>
        <w:numPr>
          <w:ilvl w:val="0"/>
          <w:numId w:val="18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 xml:space="preserve">Oświadczenia i dokumenty potwierdzające brak podstaw do wykluczenia z postępowania składa każdy </w:t>
      </w:r>
      <w:r>
        <w:rPr>
          <w:rFonts w:asciiTheme="minorHAnsi" w:hAnsiTheme="minorHAnsi" w:cstheme="minorHAnsi"/>
          <w:bCs/>
          <w:sz w:val="18"/>
          <w:szCs w:val="18"/>
        </w:rPr>
        <w:br/>
      </w:r>
      <w:r w:rsidRPr="005E1070">
        <w:rPr>
          <w:rFonts w:asciiTheme="minorHAnsi" w:hAnsiTheme="minorHAnsi" w:cstheme="minorHAnsi"/>
          <w:bCs/>
          <w:sz w:val="18"/>
          <w:szCs w:val="18"/>
        </w:rPr>
        <w:t>z Wykonawców wspólnie ubiegających się o zamówienie.</w:t>
      </w:r>
    </w:p>
    <w:p w14:paraId="14C91533" w14:textId="77777777" w:rsidR="00D8090A" w:rsidRPr="005E1070" w:rsidRDefault="00D8090A" w:rsidP="00D8090A">
      <w:pPr>
        <w:numPr>
          <w:ilvl w:val="0"/>
          <w:numId w:val="18"/>
        </w:numPr>
        <w:jc w:val="both"/>
        <w:rPr>
          <w:rFonts w:asciiTheme="minorHAnsi" w:hAnsiTheme="minorHAnsi" w:cstheme="minorHAnsi"/>
          <w:bCs/>
          <w:strike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Wykonawcy wspólnie ubiegający się o udzielenie zamówienia pono</w:t>
      </w:r>
      <w:r>
        <w:rPr>
          <w:rFonts w:asciiTheme="minorHAnsi" w:hAnsiTheme="minorHAnsi" w:cstheme="minorHAnsi"/>
          <w:bCs/>
          <w:sz w:val="18"/>
          <w:szCs w:val="18"/>
        </w:rPr>
        <w:t xml:space="preserve">szą solidarną odpowiedzialność </w:t>
      </w:r>
      <w:r w:rsidRPr="005E1070">
        <w:rPr>
          <w:rFonts w:asciiTheme="minorHAnsi" w:hAnsiTheme="minorHAnsi" w:cstheme="minorHAnsi"/>
          <w:bCs/>
          <w:sz w:val="18"/>
          <w:szCs w:val="18"/>
        </w:rPr>
        <w:t>za wykonanie umowy i wniesienie zabezpieczenia należytego wykonania umowy.</w:t>
      </w:r>
    </w:p>
    <w:p w14:paraId="013F064F" w14:textId="77777777" w:rsidR="00D8090A" w:rsidRPr="005E1070" w:rsidRDefault="00D8090A" w:rsidP="00D8090A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69E1A614" w14:textId="77777777" w:rsidR="00D8090A" w:rsidRPr="005E1070" w:rsidRDefault="00D8090A" w:rsidP="00D8090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502" w:hanging="360"/>
        <w:jc w:val="both"/>
        <w:rPr>
          <w:rFonts w:asciiTheme="minorHAnsi" w:hAnsiTheme="minorHAnsi" w:cstheme="minorHAnsi"/>
          <w:b/>
          <w:sz w:val="18"/>
          <w:szCs w:val="18"/>
        </w:rPr>
      </w:pPr>
      <w:bookmarkStart w:id="17" w:name="_Hlk66020487"/>
      <w:r w:rsidRPr="005E1070">
        <w:rPr>
          <w:rFonts w:asciiTheme="minorHAnsi" w:hAnsiTheme="minorHAnsi" w:cstheme="minorHAnsi"/>
          <w:b/>
          <w:sz w:val="18"/>
          <w:szCs w:val="18"/>
        </w:rPr>
        <w:t xml:space="preserve">XIII.    SPOSÓB KOMUNIKACJI </w:t>
      </w:r>
    </w:p>
    <w:bookmarkEnd w:id="17"/>
    <w:p w14:paraId="10AD3742" w14:textId="77777777" w:rsidR="00D8090A" w:rsidRPr="005E1070" w:rsidRDefault="00D8090A" w:rsidP="00D8090A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2978A3EB" w14:textId="77777777" w:rsidR="001B2E85" w:rsidRDefault="001B2E85" w:rsidP="001B2E85">
      <w:pPr>
        <w:widowControl w:val="0"/>
        <w:autoSpaceDE w:val="0"/>
        <w:autoSpaceDN w:val="0"/>
        <w:adjustRightInd w:val="0"/>
        <w:spacing w:after="1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Informacja o sposobie porozumiewania się z wykonawcami</w:t>
      </w:r>
    </w:p>
    <w:p w14:paraId="143524FF" w14:textId="77777777" w:rsidR="001B2E85" w:rsidRDefault="001B2E85" w:rsidP="001B2E85">
      <w:pPr>
        <w:widowControl w:val="0"/>
        <w:autoSpaceDE w:val="0"/>
        <w:autoSpaceDN w:val="0"/>
        <w:adjustRightInd w:val="0"/>
        <w:spacing w:after="1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1. W niniejszym postępowaniu komunikacja zamawiającego z wykonawcami odbywa się za pomocą środków komunikacji elektronicznej.</w:t>
      </w:r>
    </w:p>
    <w:p w14:paraId="55D90E12" w14:textId="02BB17F5" w:rsidR="001B2E85" w:rsidRDefault="001B2E85" w:rsidP="001B2E85">
      <w:pPr>
        <w:widowControl w:val="0"/>
        <w:autoSpaceDE w:val="0"/>
        <w:autoSpaceDN w:val="0"/>
        <w:adjustRightInd w:val="0"/>
        <w:spacing w:after="1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2. Pytania do SWZ należy zadawać za pośrednictwem platformy </w:t>
      </w:r>
      <w:r w:rsidR="00845C5E">
        <w:rPr>
          <w:rFonts w:ascii="Calibri" w:hAnsi="Calibri" w:cs="Calibri"/>
          <w:color w:val="000000"/>
          <w:sz w:val="20"/>
          <w:szCs w:val="20"/>
        </w:rPr>
        <w:t>przetargowej</w:t>
      </w:r>
      <w:r>
        <w:rPr>
          <w:rFonts w:ascii="Calibri" w:hAnsi="Calibri" w:cs="Calibri"/>
          <w:color w:val="000000"/>
          <w:sz w:val="20"/>
          <w:szCs w:val="20"/>
        </w:rPr>
        <w:t xml:space="preserve"> zamawiającego przez link: </w:t>
      </w:r>
      <w:hyperlink r:id="rId19" w:history="1">
        <w:r>
          <w:rPr>
            <w:rFonts w:ascii="Calibri" w:hAnsi="Calibri" w:cs="Calibri"/>
            <w:color w:val="000000"/>
            <w:sz w:val="20"/>
            <w:szCs w:val="20"/>
          </w:rPr>
          <w:t>https://gminagarbatka-letnisko.ezamawiajacy.pl</w:t>
        </w:r>
      </w:hyperlink>
      <w:r>
        <w:rPr>
          <w:rFonts w:ascii="Calibri" w:hAnsi="Calibri" w:cs="Calibri"/>
          <w:color w:val="000000"/>
          <w:sz w:val="20"/>
          <w:szCs w:val="20"/>
        </w:rPr>
        <w:t>. Instrukcja korzystania z systemu jest dostępna pod wyżej wskazanym adresem.</w:t>
      </w:r>
    </w:p>
    <w:p w14:paraId="02FDB4AA" w14:textId="77777777" w:rsidR="001B2E85" w:rsidRDefault="001B2E85" w:rsidP="001B2E85">
      <w:pPr>
        <w:widowControl w:val="0"/>
        <w:autoSpaceDE w:val="0"/>
        <w:autoSpaceDN w:val="0"/>
        <w:adjustRightInd w:val="0"/>
        <w:spacing w:after="1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4. Oferta wraz z załącznikami musi być złożona w postaci elektronicznej w systemie informatycznym dostępnym pod adresem </w:t>
      </w:r>
      <w:hyperlink r:id="rId20" w:history="1">
        <w:r>
          <w:rPr>
            <w:rFonts w:ascii="Calibri" w:hAnsi="Calibri" w:cs="Calibri"/>
            <w:color w:val="000000"/>
            <w:sz w:val="20"/>
            <w:szCs w:val="20"/>
          </w:rPr>
          <w:t>https://gminagarbatka-letnisko.ezamawiajacy.pl</w:t>
        </w:r>
      </w:hyperlink>
      <w:r>
        <w:rPr>
          <w:rFonts w:ascii="Calibri" w:hAnsi="Calibri" w:cs="Calibri"/>
          <w:color w:val="000000"/>
          <w:sz w:val="20"/>
          <w:szCs w:val="20"/>
        </w:rPr>
        <w:t>.</w:t>
      </w:r>
    </w:p>
    <w:p w14:paraId="5A08955A" w14:textId="77777777" w:rsidR="001B2E85" w:rsidRDefault="001B2E85" w:rsidP="001B2E85">
      <w:pPr>
        <w:widowControl w:val="0"/>
        <w:autoSpaceDE w:val="0"/>
        <w:autoSpaceDN w:val="0"/>
        <w:adjustRightInd w:val="0"/>
        <w:spacing w:after="1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5. Za datę złożenia oferty, przekazania wniosków, zawiadomień, dokumentów elektronicznych, oświadczeń lub elektronicznych kopii dokumentów lub oświadczeń oraz innych informacji przyjmuje się datę ich przekazania na platformę zakupową zamawiającego, opisane zostały w Instrukcji dla wykonawców która jest udostępniana na platformie zakupowej zamawiającego.</w:t>
      </w:r>
    </w:p>
    <w:p w14:paraId="1656955C" w14:textId="77777777" w:rsidR="001B2E85" w:rsidRDefault="001B2E85" w:rsidP="001B2E85">
      <w:pPr>
        <w:widowControl w:val="0"/>
        <w:autoSpaceDE w:val="0"/>
        <w:autoSpaceDN w:val="0"/>
        <w:adjustRightInd w:val="0"/>
        <w:spacing w:after="1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6. Wymagania dotyczące zasad rejestracji oraz minimalnych parametrów technicznych wymaganych od wykonawcy przy wykorzystywaniu systemu do elektronicznej komunikacji z wykonawcami</w:t>
      </w:r>
    </w:p>
    <w:p w14:paraId="12ACB7FA" w14:textId="77777777" w:rsidR="001B2E85" w:rsidRDefault="001B2E85" w:rsidP="001B2E85">
      <w:pPr>
        <w:widowControl w:val="0"/>
        <w:autoSpaceDE w:val="0"/>
        <w:autoSpaceDN w:val="0"/>
        <w:adjustRightInd w:val="0"/>
        <w:spacing w:after="100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 xml:space="preserve">Oferta wraz z załącznikami musi zostać złożona w postaci elektronicznej. Złożenie oferty wymaga od Wykonawcy zarejestrowania się i zalogowania w systemie informatycznym dostępnym pod adresem </w:t>
      </w:r>
      <w:hyperlink r:id="rId21" w:history="1">
        <w:r>
          <w:rPr>
            <w:rFonts w:ascii="Calibri" w:hAnsi="Calibri" w:cs="Calibri"/>
            <w:b/>
            <w:color w:val="000000"/>
            <w:sz w:val="20"/>
            <w:szCs w:val="20"/>
          </w:rPr>
          <w:t>https://gminagarbatka-letnisko.ezamawiajacy.pl</w:t>
        </w:r>
      </w:hyperlink>
      <w:r>
        <w:rPr>
          <w:rFonts w:ascii="Calibri" w:hAnsi="Calibri" w:cs="Calibri"/>
          <w:b/>
          <w:color w:val="000000"/>
          <w:sz w:val="20"/>
          <w:szCs w:val="20"/>
        </w:rPr>
        <w:t>, zgodnie z poniższą kolejnością. Rejestracja wykonawcy trwa maksymalnie do 2 dni roboczych. Mając to na uwadze, zamawiający zaleca wykonawcom uwzględnienie czasu niezbędnego na rejestrację w procesie złożenia oferty w postaci elektronicznej. Wykonawca po wybraniu opcji „przystąp do postępowania” zostanie przekierowany do strony https://oneplace.marketplanet.pl, gdzie zostanie powiadomiony o możliwości zalogowania lub do założenia bezpłatnego konta. Wykonawca biorący udział w postępowaniu prowadzonym drogą elektroniczną w systemie zakłada konto, wykonując kroki procesu rejestracyjnego; podaje adres e-mail, ustanawia hasło, następnie powtarza hasło, wpisuje kod z obrazka, akceptuje regulamin, klika polecenie „zarejestruj się”. Po założeniu konta wykonawca ma możliwość złożenia oferty w postępowaniu.</w:t>
      </w:r>
    </w:p>
    <w:p w14:paraId="071AA53A" w14:textId="77777777" w:rsidR="001B2E85" w:rsidRDefault="001B2E85" w:rsidP="001B2E85">
      <w:pPr>
        <w:widowControl w:val="0"/>
        <w:autoSpaceDE w:val="0"/>
        <w:autoSpaceDN w:val="0"/>
        <w:adjustRightInd w:val="0"/>
        <w:spacing w:after="1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7. Zamawiający wskazuje informacje, o których mowa w Rozporządzenia Prezesa Rady Ministrów w sprawie użycia środków komunikacji elektronicznej w postępowaniu o udzielenie zamówienia publicznego oraz udostępnienia i przechowywania dokumentów elektronicznych, dotyczące systemu dostępnego pod adresem </w:t>
      </w:r>
      <w:hyperlink r:id="rId22" w:history="1">
        <w:r>
          <w:rPr>
            <w:rFonts w:ascii="Calibri" w:hAnsi="Calibri" w:cs="Calibri"/>
            <w:color w:val="000000"/>
            <w:sz w:val="20"/>
            <w:szCs w:val="20"/>
          </w:rPr>
          <w:t>https://gminagarbatka-letnisko.ezamawiajacy.pl</w:t>
        </w:r>
      </w:hyperlink>
      <w:r>
        <w:rPr>
          <w:rFonts w:ascii="Calibri" w:hAnsi="Calibri" w:cs="Calibri"/>
          <w:color w:val="000000"/>
          <w:sz w:val="20"/>
          <w:szCs w:val="20"/>
        </w:rPr>
        <w:t>:</w:t>
      </w:r>
    </w:p>
    <w:p w14:paraId="2441466A" w14:textId="77777777" w:rsidR="001B2E85" w:rsidRDefault="001B2E85" w:rsidP="001B2E85">
      <w:pPr>
        <w:widowControl w:val="0"/>
        <w:autoSpaceDE w:val="0"/>
        <w:autoSpaceDN w:val="0"/>
        <w:adjustRightInd w:val="0"/>
        <w:spacing w:after="1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br/>
        <w:t>• komputer PC/MAC z aktualnym systemem operacyjnym wspieranym przez producenta</w:t>
      </w:r>
      <w:r>
        <w:rPr>
          <w:rFonts w:ascii="Calibri" w:hAnsi="Calibri" w:cs="Calibri"/>
          <w:color w:val="000000"/>
          <w:sz w:val="20"/>
          <w:szCs w:val="20"/>
        </w:rPr>
        <w:br/>
        <w:t xml:space="preserve">• Wybrana przeglądarka wspierana przez producenta: MS Internet Explorer,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Firefox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, Google Chrome lub MS Edge</w:t>
      </w:r>
      <w:r>
        <w:rPr>
          <w:rFonts w:ascii="Calibri" w:hAnsi="Calibri" w:cs="Calibri"/>
          <w:color w:val="000000"/>
          <w:sz w:val="20"/>
          <w:szCs w:val="20"/>
        </w:rPr>
        <w:br/>
        <w:t xml:space="preserve">• Podłączenie do Internetu: min. 512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Kb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/s na komputer (zalecane szerokopasmowe łącze internetowe);</w:t>
      </w:r>
    </w:p>
    <w:p w14:paraId="773707A7" w14:textId="77777777" w:rsidR="001B2E85" w:rsidRDefault="001B2E85" w:rsidP="001B2E85">
      <w:pPr>
        <w:widowControl w:val="0"/>
        <w:autoSpaceDE w:val="0"/>
        <w:autoSpaceDN w:val="0"/>
        <w:adjustRightInd w:val="0"/>
        <w:spacing w:after="1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● numer infolinii dla Wykonawców +48 (22) 257 22 23</w:t>
      </w:r>
    </w:p>
    <w:p w14:paraId="152D85E2" w14:textId="77777777" w:rsidR="001B2E85" w:rsidRDefault="001B2E85" w:rsidP="001B2E85">
      <w:pPr>
        <w:widowControl w:val="0"/>
        <w:autoSpaceDE w:val="0"/>
        <w:autoSpaceDN w:val="0"/>
        <w:adjustRightInd w:val="0"/>
        <w:spacing w:after="1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>* osobami do kontaktu są: Agnieszka Serafin nr tel. 48 62 10 194 w. 23, Agnieszka Płachta nr tel. 48 62 10 194 w.15</w:t>
      </w:r>
    </w:p>
    <w:p w14:paraId="109BBFC3" w14:textId="77777777" w:rsidR="00D8090A" w:rsidRPr="005E1070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421863FF" w14:textId="77777777" w:rsidR="00D8090A" w:rsidRPr="005E1070" w:rsidRDefault="00D8090A" w:rsidP="00D8090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502" w:hanging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XIV.    WYJAŚNIENIA TREŚCI SWZ</w:t>
      </w:r>
    </w:p>
    <w:p w14:paraId="3CC10467" w14:textId="77777777" w:rsidR="00D8090A" w:rsidRPr="005E1070" w:rsidRDefault="00D8090A" w:rsidP="00D8090A">
      <w:pPr>
        <w:ind w:left="502" w:hanging="360"/>
        <w:jc w:val="both"/>
        <w:rPr>
          <w:rFonts w:asciiTheme="minorHAnsi" w:hAnsiTheme="minorHAnsi" w:cstheme="minorHAnsi"/>
          <w:sz w:val="18"/>
          <w:szCs w:val="18"/>
        </w:rPr>
      </w:pPr>
    </w:p>
    <w:p w14:paraId="53D2CA4B" w14:textId="77777777" w:rsidR="00D8090A" w:rsidRPr="005E1070" w:rsidRDefault="00D8090A">
      <w:pPr>
        <w:numPr>
          <w:ilvl w:val="0"/>
          <w:numId w:val="30"/>
        </w:num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Wykonawca może zwrócić się do zamawiającego z wnioskiem o wyjaśnienie treści SWZ.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Wnioski </w:t>
      </w:r>
      <w:r w:rsidRPr="005E1070">
        <w:rPr>
          <w:rFonts w:asciiTheme="minorHAnsi" w:hAnsiTheme="minorHAnsi" w:cstheme="minorHAnsi"/>
          <w:bCs/>
          <w:sz w:val="18"/>
          <w:szCs w:val="18"/>
        </w:rPr>
        <w:t>(</w:t>
      </w:r>
      <w:r w:rsidRPr="005E1070">
        <w:rPr>
          <w:rFonts w:asciiTheme="minorHAnsi" w:hAnsiTheme="minorHAnsi" w:cstheme="minorHAnsi"/>
          <w:sz w:val="18"/>
          <w:szCs w:val="18"/>
        </w:rPr>
        <w:t xml:space="preserve">pytania do SWZ)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należy składać za pośrednictwem Platformy zamówień publicznych, o której mowa w Rozdziale XVI ust. 2, na której Zamawiający prowadzi niniejsze postępowanie. Uwaga: zmiany treści SWZ oraz wyjaśnienia treści SWZ na Platformie zamówień publicznych będą zamieszczane przez Zamawiającego w części „Załączniki” lub „Pytania i odpowiedzi” (w zależności od sposobu zadawania pytań przez Wykonawców). W związku z powyższym zaleca się dokładne monitorowanie wskazanych części opublikowanego postępowania na Platformie zamówień publicznych do terminu składania ofert.</w:t>
      </w:r>
    </w:p>
    <w:p w14:paraId="58A78825" w14:textId="77777777" w:rsidR="00D8090A" w:rsidRPr="005E1070" w:rsidRDefault="00D8090A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Zamawiający jest obowiązany udzielić wyjaśnień niezwłocznie, jednak nie później niż na 2 dni przed upływem terminu składania ofert, pod warunkiem że wniosek o wyjaśnienie treści SWZ wpłynął do zamawiającego nie później niż na 4 dni przed upływem terminu składania ofert. </w:t>
      </w:r>
    </w:p>
    <w:p w14:paraId="2E1ED8AC" w14:textId="77777777" w:rsidR="00D8090A" w:rsidRPr="005E1070" w:rsidRDefault="00D8090A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Jeżeli zamawiający nie udzieli wyjaśnień w terminie, o którym mowa w ust. 2, przedłuża termin składania ofert o czas niezbędny do zapoznania się wszystkich zainteresowanych wykonawców z wyjaśnieniami niezbędnymi do należytego przygotowania i złożenia ofert. W przypadku gdy wniosek o wyjaśnienie treści SWZ nie wpłynął w terminie, o którym mowa w ust. 2, zamawiający nie ma obowiązku udzielania wyjaśnień SWZ oraz obowiązku przedłużenia terminu składania ofert.</w:t>
      </w:r>
    </w:p>
    <w:p w14:paraId="706B012B" w14:textId="77777777" w:rsidR="00D8090A" w:rsidRPr="005E1070" w:rsidRDefault="00D8090A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Przedłużenie terminu składania ofert, o których mowa w ust. 3, nie wpływa na bieg terminu składania wniosku o wyjaśnienie treści SWZ.</w:t>
      </w:r>
    </w:p>
    <w:p w14:paraId="5418C1C9" w14:textId="77777777" w:rsidR="00D8090A" w:rsidRPr="005E1070" w:rsidRDefault="00D8090A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Treść zapytań bez ujawnienia źródła zapytania  wraz z wyjaśnieniami zamawiający przekaże wykonawcy za pośrednictwem Platformy zamówień publicznych, na której zamawiający prowadzi niniejsze postępowanie.</w:t>
      </w:r>
    </w:p>
    <w:p w14:paraId="54CF1CE7" w14:textId="107C5C79" w:rsidR="00D8090A" w:rsidRDefault="00D8090A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 uzasadnionych przypadkach zamawiający może przed upływem terminu składania ofert zmienić treść SWZ. Dokonaną zmianę SWZ zamawiający udostępni na Platformie z</w:t>
      </w:r>
      <w:r w:rsidR="00845C5E">
        <w:rPr>
          <w:rFonts w:asciiTheme="minorHAnsi" w:hAnsiTheme="minorHAnsi" w:cstheme="minorHAnsi"/>
          <w:sz w:val="18"/>
          <w:szCs w:val="18"/>
        </w:rPr>
        <w:t>akupowej</w:t>
      </w:r>
      <w:r w:rsidRPr="005E1070">
        <w:rPr>
          <w:rFonts w:asciiTheme="minorHAnsi" w:hAnsiTheme="minorHAnsi" w:cstheme="minorHAnsi"/>
          <w:sz w:val="18"/>
          <w:szCs w:val="18"/>
        </w:rPr>
        <w:t xml:space="preserve"> prowadzonego postępowania.</w:t>
      </w:r>
    </w:p>
    <w:p w14:paraId="28949E70" w14:textId="77777777" w:rsidR="00D8090A" w:rsidRPr="005E1070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688F0454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502" w:hanging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XV.  OPIS SPOSOBU PRZYGOTOWANIA OFERT ORAZ WYMAGANIA FORMALNE DOTYCZĄCE SKŁADANYCH OŚWIADCZEŃ I DOKUMENTÓW</w:t>
      </w:r>
    </w:p>
    <w:p w14:paraId="51A5FBF5" w14:textId="77777777" w:rsidR="00D8090A" w:rsidRPr="005E1070" w:rsidRDefault="00D8090A" w:rsidP="00D8090A">
      <w:pPr>
        <w:spacing w:before="120"/>
        <w:jc w:val="both"/>
        <w:rPr>
          <w:rFonts w:asciiTheme="minorHAnsi" w:hAnsiTheme="minorHAnsi" w:cstheme="minorHAnsi"/>
          <w:sz w:val="18"/>
          <w:szCs w:val="18"/>
        </w:rPr>
      </w:pPr>
    </w:p>
    <w:p w14:paraId="67BFBFFE" w14:textId="77777777" w:rsidR="00D8090A" w:rsidRPr="005E1070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Wykonawca może złożyć tylko jedną ofertę.</w:t>
      </w:r>
    </w:p>
    <w:p w14:paraId="423552E2" w14:textId="77777777" w:rsidR="00D8090A" w:rsidRPr="005E1070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Treść oferty musi odpowiadać treści SWZ.</w:t>
      </w:r>
    </w:p>
    <w:p w14:paraId="12B97941" w14:textId="77777777" w:rsidR="00D8090A" w:rsidRPr="005E1070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Ofertę składa się na Formularzu Ofertowym - zgodnie z Załącznikiem nr 1 do SWZ. </w:t>
      </w:r>
    </w:p>
    <w:p w14:paraId="706D5B39" w14:textId="77777777" w:rsidR="00D8090A" w:rsidRPr="005E1070" w:rsidRDefault="00D8090A" w:rsidP="00D8090A">
      <w:pPr>
        <w:ind w:left="502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14:paraId="2E5184C8" w14:textId="77777777" w:rsidR="00D8090A" w:rsidRPr="005E1070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>DOKUMENTY SKŁADANE WRAZ Z OFERTĄ.</w:t>
      </w:r>
    </w:p>
    <w:p w14:paraId="085FB5DD" w14:textId="77777777" w:rsidR="00D8090A" w:rsidRPr="005E1070" w:rsidRDefault="00D8090A" w:rsidP="00D8090A">
      <w:pPr>
        <w:ind w:left="502" w:firstLine="360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  <w:u w:val="single"/>
        </w:rPr>
        <w:t>Wraz z ofertą Wykonawca jest zobowiązany złożyć:</w:t>
      </w:r>
    </w:p>
    <w:p w14:paraId="5AD0A485" w14:textId="77777777" w:rsidR="00D8090A" w:rsidRPr="005E1070" w:rsidRDefault="00D8090A">
      <w:pPr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 xml:space="preserve">Oświadczenia, o niepodleganiu wykluczeniu oraz spełnianiu warunków udziału, o których mowa </w:t>
      </w:r>
      <w:r>
        <w:rPr>
          <w:rFonts w:asciiTheme="minorHAnsi" w:hAnsiTheme="minorHAnsi" w:cstheme="minorHAnsi"/>
          <w:bCs/>
          <w:sz w:val="18"/>
          <w:szCs w:val="18"/>
        </w:rPr>
        <w:br/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w Rozdziale X ust. 1 SWZ </w:t>
      </w:r>
      <w:r w:rsidRPr="00841232">
        <w:rPr>
          <w:rFonts w:asciiTheme="minorHAnsi" w:hAnsiTheme="minorHAnsi" w:cstheme="minorHAnsi"/>
          <w:b/>
          <w:bCs/>
          <w:sz w:val="18"/>
          <w:szCs w:val="18"/>
        </w:rPr>
        <w:t>(załącznik nr 2 i 3 do SWZ)</w:t>
      </w:r>
      <w:r w:rsidRPr="005E1070">
        <w:rPr>
          <w:rFonts w:asciiTheme="minorHAnsi" w:hAnsiTheme="minorHAnsi" w:cstheme="minorHAnsi"/>
          <w:bCs/>
          <w:sz w:val="18"/>
          <w:szCs w:val="18"/>
        </w:rPr>
        <w:t>. Oświadczenia składają odrębnie:</w:t>
      </w:r>
    </w:p>
    <w:p w14:paraId="114455DD" w14:textId="77777777" w:rsidR="00D8090A" w:rsidRPr="005E1070" w:rsidRDefault="00D8090A">
      <w:pPr>
        <w:numPr>
          <w:ilvl w:val="0"/>
          <w:numId w:val="34"/>
        </w:num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>Wykonawca,</w:t>
      </w:r>
    </w:p>
    <w:p w14:paraId="059EC712" w14:textId="77777777" w:rsidR="00D8090A" w:rsidRPr="005E1070" w:rsidRDefault="00D8090A">
      <w:pPr>
        <w:numPr>
          <w:ilvl w:val="0"/>
          <w:numId w:val="34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/>
          <w:i/>
          <w:iCs/>
          <w:sz w:val="18"/>
          <w:szCs w:val="18"/>
        </w:rPr>
        <w:t>Jeżeli dotyczy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 - </w:t>
      </w:r>
      <w:r w:rsidRPr="00465FCA">
        <w:rPr>
          <w:rFonts w:asciiTheme="minorHAnsi" w:hAnsiTheme="minorHAnsi" w:cstheme="minorHAnsi"/>
          <w:b/>
          <w:bCs/>
          <w:sz w:val="18"/>
          <w:szCs w:val="18"/>
        </w:rPr>
        <w:t>Każdy spośród wykonawców wspólnie ubiegających się o udzielenie zamówienia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. </w:t>
      </w:r>
      <w:r>
        <w:rPr>
          <w:rFonts w:asciiTheme="minorHAnsi" w:hAnsiTheme="minorHAnsi" w:cstheme="minorHAnsi"/>
          <w:bCs/>
          <w:sz w:val="18"/>
          <w:szCs w:val="18"/>
        </w:rPr>
        <w:br/>
      </w:r>
      <w:r w:rsidRPr="005E1070">
        <w:rPr>
          <w:rFonts w:asciiTheme="minorHAnsi" w:hAnsiTheme="minorHAnsi" w:cstheme="minorHAnsi"/>
          <w:bCs/>
          <w:sz w:val="18"/>
          <w:szCs w:val="18"/>
        </w:rPr>
        <w:t>W takim przypadku oświadczenie, o którym mowa w Rozdziale VIII ust. 6 SWZ, potwierdza brak podstaw wykluczenia oraz spełnienie warunków udziału w postępowaniu w zakresie w jakim każdy z wykonawców wykazuje spełnienie warunków udziału w postępowaniu</w:t>
      </w:r>
      <w:r w:rsidRPr="005E1070">
        <w:rPr>
          <w:rFonts w:asciiTheme="minorHAnsi" w:hAnsiTheme="minorHAnsi" w:cstheme="minorHAnsi"/>
          <w:sz w:val="18"/>
          <w:szCs w:val="18"/>
        </w:rPr>
        <w:t>.</w:t>
      </w:r>
    </w:p>
    <w:p w14:paraId="3747B177" w14:textId="77777777" w:rsidR="00D8090A" w:rsidRPr="005E1070" w:rsidRDefault="00D8090A">
      <w:pPr>
        <w:numPr>
          <w:ilvl w:val="0"/>
          <w:numId w:val="34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/>
          <w:i/>
          <w:iCs/>
          <w:sz w:val="18"/>
          <w:szCs w:val="18"/>
        </w:rPr>
        <w:t>Jeżeli dotyczy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 - </w:t>
      </w:r>
      <w:r w:rsidRPr="00465FCA">
        <w:rPr>
          <w:rFonts w:asciiTheme="minorHAnsi" w:hAnsiTheme="minorHAnsi" w:cstheme="minorHAnsi"/>
          <w:b/>
          <w:bCs/>
          <w:sz w:val="18"/>
          <w:szCs w:val="18"/>
        </w:rPr>
        <w:t>Podmiot trzeci, na którego potencjał powołuje się wykonawca celem potwierdzenia spełnienia warunków udziału w postępowaniu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. W takim przypadku oświadczenie potwierdza brak podstaw wykluczenia podmiotu oraz spełnienie warunków udziału w postępowaniu w zakresie, w jakim podmiot udostępnia swoje zasoby wykonawcy, o którym mowa w Rozdziale XI ust. </w:t>
      </w:r>
      <w:r>
        <w:rPr>
          <w:rFonts w:asciiTheme="minorHAnsi" w:hAnsiTheme="minorHAnsi" w:cstheme="minorHAnsi"/>
          <w:bCs/>
          <w:sz w:val="18"/>
          <w:szCs w:val="18"/>
        </w:rPr>
        <w:t>7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 SWZ;</w:t>
      </w:r>
      <w:r>
        <w:rPr>
          <w:rFonts w:asciiTheme="minorHAnsi" w:hAnsiTheme="minorHAnsi" w:cstheme="minorHAnsi"/>
          <w:bCs/>
          <w:sz w:val="18"/>
          <w:szCs w:val="18"/>
        </w:rPr>
        <w:t xml:space="preserve">  (załącznik 4a do SWZ),</w:t>
      </w:r>
    </w:p>
    <w:p w14:paraId="546FF759" w14:textId="77777777" w:rsidR="00D8090A" w:rsidRPr="005E1070" w:rsidRDefault="00D8090A">
      <w:pPr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/>
          <w:i/>
          <w:iCs/>
          <w:sz w:val="18"/>
          <w:szCs w:val="18"/>
        </w:rPr>
        <w:t>Jeżeli dotyczy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 - </w:t>
      </w:r>
      <w:r w:rsidRPr="00465FCA">
        <w:rPr>
          <w:rFonts w:asciiTheme="minorHAnsi" w:hAnsiTheme="minorHAnsi" w:cstheme="minorHAnsi"/>
          <w:b/>
          <w:bCs/>
          <w:sz w:val="18"/>
          <w:szCs w:val="18"/>
        </w:rPr>
        <w:t>Zobowiązanie podmiotu udostępniającego zasoby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, o którym mowa w Rozdziale XI ust. </w:t>
      </w:r>
      <w:r>
        <w:rPr>
          <w:rFonts w:asciiTheme="minorHAnsi" w:hAnsiTheme="minorHAnsi" w:cstheme="minorHAnsi"/>
          <w:bCs/>
          <w:sz w:val="18"/>
          <w:szCs w:val="18"/>
        </w:rPr>
        <w:t xml:space="preserve">3 </w:t>
      </w:r>
      <w:r w:rsidRPr="005E1070">
        <w:rPr>
          <w:rFonts w:asciiTheme="minorHAnsi" w:hAnsiTheme="minorHAnsi" w:cstheme="minorHAnsi"/>
          <w:bCs/>
          <w:sz w:val="18"/>
          <w:szCs w:val="18"/>
        </w:rPr>
        <w:t>SWZ (załącznik nr 4 do SWZ),</w:t>
      </w:r>
    </w:p>
    <w:p w14:paraId="6670F85B" w14:textId="77777777" w:rsidR="00D8090A" w:rsidRPr="005E1070" w:rsidRDefault="00D8090A">
      <w:pPr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/>
          <w:i/>
          <w:iCs/>
          <w:sz w:val="18"/>
          <w:szCs w:val="18"/>
        </w:rPr>
        <w:t>Jeżeli dotyczy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 - </w:t>
      </w:r>
      <w:r w:rsidRPr="00465FCA">
        <w:rPr>
          <w:rFonts w:asciiTheme="minorHAnsi" w:hAnsiTheme="minorHAnsi" w:cstheme="minorHAnsi"/>
          <w:b/>
          <w:bCs/>
          <w:sz w:val="18"/>
          <w:szCs w:val="18"/>
        </w:rPr>
        <w:t>Dokumenty, z których wynika prawo do podpisania oferty</w:t>
      </w:r>
      <w:r w:rsidRPr="005E1070">
        <w:rPr>
          <w:rFonts w:asciiTheme="minorHAnsi" w:hAnsiTheme="minorHAnsi" w:cstheme="minorHAnsi"/>
          <w:bCs/>
          <w:sz w:val="18"/>
          <w:szCs w:val="18"/>
        </w:rPr>
        <w:t>; odpowiednie pełnomocnictwa:</w:t>
      </w:r>
    </w:p>
    <w:p w14:paraId="16F4B1E6" w14:textId="77777777" w:rsidR="00D8090A" w:rsidRPr="005E1070" w:rsidRDefault="00D8090A" w:rsidP="00D8090A">
      <w:pPr>
        <w:ind w:left="1276" w:right="20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a) pełnomocnictwo upoważniające do złożenia oferty, o ile ofertę składa pełnomocnik;</w:t>
      </w:r>
    </w:p>
    <w:p w14:paraId="44597B2D" w14:textId="77777777" w:rsidR="00D8090A" w:rsidRPr="005E1070" w:rsidRDefault="00D8090A" w:rsidP="00D8090A">
      <w:pPr>
        <w:ind w:left="1276" w:right="20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b)  pełnomocnictwo dla pełnomocnika do reprezentowania w postępowaniu Wykonawców</w:t>
      </w:r>
    </w:p>
    <w:p w14:paraId="37D75726" w14:textId="77777777" w:rsidR="00D8090A" w:rsidRPr="005E1070" w:rsidRDefault="00D8090A" w:rsidP="00D8090A">
      <w:pPr>
        <w:ind w:left="1560" w:right="20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wspólnie  ubiegających się o udzielenie zamówienia – dotyczy ofert składanych przez Wykonawców wspólnie ubiegających się o udzielenie zamówienia (konsorcja i spółki cywilne).</w:t>
      </w:r>
    </w:p>
    <w:p w14:paraId="5B371290" w14:textId="77777777" w:rsidR="00D8090A" w:rsidRPr="005E1070" w:rsidRDefault="00D8090A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18"/>
          <w:szCs w:val="18"/>
        </w:rPr>
      </w:pPr>
      <w:bookmarkStart w:id="18" w:name="_Hlk70271703"/>
      <w:r w:rsidRPr="005E1070">
        <w:rPr>
          <w:rFonts w:asciiTheme="minorHAnsi" w:hAnsiTheme="minorHAnsi" w:cstheme="minorHAnsi"/>
          <w:b/>
          <w:bCs/>
          <w:i/>
          <w:iCs/>
          <w:sz w:val="18"/>
          <w:szCs w:val="18"/>
        </w:rPr>
        <w:t>Jeżeli dotyczy</w:t>
      </w:r>
      <w:r w:rsidRPr="005E1070">
        <w:rPr>
          <w:rFonts w:asciiTheme="minorHAnsi" w:hAnsiTheme="minorHAnsi" w:cstheme="minorHAnsi"/>
          <w:sz w:val="18"/>
          <w:szCs w:val="18"/>
        </w:rPr>
        <w:t xml:space="preserve"> - </w:t>
      </w:r>
      <w:r w:rsidRPr="00DC45EF">
        <w:rPr>
          <w:rFonts w:asciiTheme="minorHAnsi" w:hAnsiTheme="minorHAnsi" w:cstheme="minorHAnsi"/>
          <w:b/>
          <w:sz w:val="18"/>
          <w:szCs w:val="18"/>
        </w:rPr>
        <w:t>Oświadczenie wykonawców wspólnie ubiegających się o udzielenie zamówienia</w:t>
      </w:r>
      <w:r w:rsidRPr="005E1070">
        <w:rPr>
          <w:rFonts w:asciiTheme="minorHAnsi" w:hAnsiTheme="minorHAnsi" w:cstheme="minorHAnsi"/>
          <w:sz w:val="18"/>
          <w:szCs w:val="18"/>
        </w:rPr>
        <w:t xml:space="preserve"> składane na podstawie art. 117 ust. 4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 ( załącznik nr 8 do SWZ).</w:t>
      </w:r>
    </w:p>
    <w:p w14:paraId="6ACFFC45" w14:textId="77777777" w:rsidR="00D8090A" w:rsidRPr="005E1070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bookmarkEnd w:id="18"/>
    <w:p w14:paraId="480DDABA" w14:textId="77777777" w:rsidR="00D8090A" w:rsidRPr="005E1070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 xml:space="preserve">Ofertę składa się pod rygorem nieważności w formie elektronicznej (podpisanej kwalifikowanym podpisem elektronicznym przy użyciu kwalifikowanego certyfikatu elektronicznego) lub w postaci elektronicznej opatrzonej podpisem zaufanym (przy wykorzystaniu profilu zaufanego) lub podpisem osobistym (kwalifikowanym podpisem elektronicznym w e-dowodzie). </w:t>
      </w:r>
    </w:p>
    <w:p w14:paraId="568CEE8E" w14:textId="77777777" w:rsidR="00D8090A" w:rsidRDefault="00D8090A" w:rsidP="00D8090A">
      <w:pPr>
        <w:ind w:left="862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Nie będzie traktowany jako podpisany elektronicznie dokument z podpisem odręcznym - jego kserokopia, ani wklejony do dokumentu obrazek ze skanem odręcznego podpisu.</w:t>
      </w:r>
    </w:p>
    <w:p w14:paraId="77A8A762" w14:textId="77777777" w:rsidR="00D8090A" w:rsidRPr="005E1070" w:rsidRDefault="00D8090A" w:rsidP="00D8090A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C2A46BA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 Działalności Gospodarczej lub innego właściwego rejestru.</w:t>
      </w:r>
    </w:p>
    <w:p w14:paraId="1CE8053F" w14:textId="77777777" w:rsidR="00D8090A" w:rsidRPr="005E1070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0C1DF3CB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Do przygotowania oferty konieczne jest posiadanie przez osobę upoważnioną do reprezentowania Wykonawcy kwalifikowanego podpisu elektronicznego, podpisu z</w:t>
      </w:r>
      <w:r>
        <w:rPr>
          <w:rFonts w:asciiTheme="minorHAnsi" w:hAnsiTheme="minorHAnsi" w:cstheme="minorHAnsi"/>
          <w:sz w:val="18"/>
          <w:szCs w:val="18"/>
        </w:rPr>
        <w:t>aufanego lub podpisu osobistego (zaawansowany podpis elektroniczny).</w:t>
      </w:r>
    </w:p>
    <w:p w14:paraId="741E652C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D1C2C30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14:paraId="4CD81A28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9705FE1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>Oferta oraz oświadczenia o niepodleganiu wykluczeniu i o spełnianiu warunków muszą być złożone w oryginale.</w:t>
      </w:r>
    </w:p>
    <w:p w14:paraId="071AEB12" w14:textId="77777777" w:rsidR="00D8090A" w:rsidRPr="005E1070" w:rsidRDefault="00D8090A" w:rsidP="00D8090A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2EB8CB16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Pełnomocnictwo do złożenia oferty musi być złożone w takiej formie jak składana oferta (tj. w formie elektronicznej opatrzonej kwalifikowanym podpisem lub postaci elektronicznej opatrzonej podpisem zaufanym lub osobistym). Dopuszcza się także złożenie elektronicznej kopii (skanu) pełnomocnictwa sporządzonego uprzednio w formie pisemnej, w formie elektronicznego poświadczenia sporządzonego stosownie do art. 97 par. 2 ustawy z dnia 14 lutego 1991 r.-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 </w:t>
      </w:r>
    </w:p>
    <w:p w14:paraId="0253D1A7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49EB228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</w:t>
      </w:r>
      <w:bookmarkStart w:id="19" w:name="_Hlk66021552"/>
      <w:r w:rsidRPr="005E1070">
        <w:rPr>
          <w:rFonts w:asciiTheme="minorHAnsi" w:hAnsiTheme="minorHAnsi" w:cstheme="minorHAnsi"/>
          <w:bCs/>
          <w:sz w:val="18"/>
          <w:szCs w:val="18"/>
        </w:rPr>
        <w:t>przez osobę/osoby upoważnioną/upoważnione</w:t>
      </w:r>
      <w:bookmarkEnd w:id="19"/>
      <w:r w:rsidRPr="005E1070">
        <w:rPr>
          <w:rFonts w:asciiTheme="minorHAnsi" w:hAnsiTheme="minorHAnsi" w:cstheme="minorHAnsi"/>
          <w:bCs/>
          <w:sz w:val="18"/>
          <w:szCs w:val="18"/>
        </w:rPr>
        <w:t>.</w:t>
      </w:r>
    </w:p>
    <w:p w14:paraId="3725951B" w14:textId="77777777" w:rsidR="00D8090A" w:rsidRPr="005E1070" w:rsidRDefault="00D8090A" w:rsidP="00D8090A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37D5FEDB" w14:textId="77777777" w:rsidR="00D8090A" w:rsidRPr="005E1070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Oferta powinna być:</w:t>
      </w:r>
    </w:p>
    <w:p w14:paraId="279EED6E" w14:textId="77777777" w:rsidR="00D8090A" w:rsidRPr="005E1070" w:rsidRDefault="00D8090A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Sporządzona na podstawie załączników do niniejszej SWZ w języku polskim. Każdy dokument składający się na ofertę powinien być czytelny,</w:t>
      </w:r>
    </w:p>
    <w:p w14:paraId="17074E95" w14:textId="77777777" w:rsidR="00D8090A" w:rsidRPr="005E1070" w:rsidRDefault="00D8090A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Złożona przy użyciu środków komunikacji elektronicznej tzn. za pośrednictwem Platformy zamówień publicznych,</w:t>
      </w:r>
    </w:p>
    <w:p w14:paraId="0E5E77C2" w14:textId="77777777" w:rsidR="00D8090A" w:rsidRPr="005E1070" w:rsidRDefault="00D8090A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Podpisana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kwalifikowanym podpisem elektronicznym</w:t>
      </w:r>
      <w:r w:rsidRPr="005E1070">
        <w:rPr>
          <w:rFonts w:asciiTheme="minorHAnsi" w:hAnsiTheme="minorHAnsi" w:cstheme="minorHAnsi"/>
          <w:sz w:val="18"/>
          <w:szCs w:val="18"/>
        </w:rPr>
        <w:t xml:space="preserve"> lub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podpisem zaufanym</w:t>
      </w:r>
      <w:r w:rsidRPr="005E1070">
        <w:rPr>
          <w:rFonts w:asciiTheme="minorHAnsi" w:hAnsiTheme="minorHAnsi" w:cstheme="minorHAnsi"/>
          <w:sz w:val="18"/>
          <w:szCs w:val="18"/>
        </w:rPr>
        <w:t xml:space="preserve"> lub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podpisem osobistym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 przez osobę/osoby upoważnioną/upoważnione.</w:t>
      </w:r>
    </w:p>
    <w:p w14:paraId="592507D8" w14:textId="77777777" w:rsidR="00D8090A" w:rsidRPr="006C0805" w:rsidRDefault="00D8090A">
      <w:pPr>
        <w:numPr>
          <w:ilvl w:val="0"/>
          <w:numId w:val="31"/>
        </w:numPr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 xml:space="preserve">Każdy z dokumentów składany przez Wykonawcę stanowiący załącznik do oferty musi być opatrzony podpisem kwalifikowanym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podpisem elektronicznym lub podpisem zaufanym lub podpisem osobistym przez osobę/osoby upoważnioną/upoważnione.</w:t>
      </w:r>
    </w:p>
    <w:p w14:paraId="7CAAD669" w14:textId="77777777" w:rsidR="00D8090A" w:rsidRPr="005E1070" w:rsidRDefault="00D8090A" w:rsidP="00D8090A">
      <w:pPr>
        <w:ind w:left="90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0F07E65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Podpisy kwalifikowane wykorzystywane przez Wykonawców do podpisywania wszelkich plików muszą spełniać wymagania Rozporządzenia Parlamentu Europejskiego i Rady (UE) Nr 910/2014 z dnia 23 lipca 2014 r. w sprawie identyfikacji elektronicznej i usług zaufania w odniesieniu do transakcji elektronicznych na rynku wewnętrznym oraz uchylające dyrektywę 1999/93/WE (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eIDAS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>).</w:t>
      </w:r>
    </w:p>
    <w:p w14:paraId="652DB318" w14:textId="77777777" w:rsidR="00D8090A" w:rsidRPr="005E1070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253C87B9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Zgodnie z definicją dokumentu elektronicznego określoną w art.3 ust. 2 Ustawy z dnia 17 lutego 2005 r. o informatyzacji działalności podmiotów realizujących zadania publiczne (teks jedn. Dz. U z 2020 r. poz. 346 ze zm.),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E2F7C2E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EBBBE7D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Maksymalny rozmiar pliku przesyłanego za pośrednictwem Platformy zamówień publicznych  wynosi 100 MB.</w:t>
      </w:r>
    </w:p>
    <w:p w14:paraId="238789B8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1BB1630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Rozszerzenia plików wykorzystywanych przez Wykonawców powinny być zgodne z Załącznikiem nr 2 do Rozporządzenia Rady Ministrów z dnia 12 kwietnia 2012 r. w sprawie Krajowych Ram Interoperacyjności, minimalnych wymagań dla rejestrów publicznych i wymiany informacji w postaci elektronicznej oraz minimalnych wymagań dla systemów teleinformatycznych (tekst jedn. Dz.U. z 2017 r. poz. 2247), zwanego dalej Rozporządzeniem KRI.</w:t>
      </w:r>
    </w:p>
    <w:p w14:paraId="214EE7B6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B1BF467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>Zamawiający rekomenduje</w:t>
      </w:r>
      <w:r w:rsidRPr="005E1070">
        <w:rPr>
          <w:rFonts w:asciiTheme="minorHAnsi" w:hAnsiTheme="minorHAnsi" w:cstheme="minorHAnsi"/>
          <w:sz w:val="18"/>
          <w:szCs w:val="18"/>
        </w:rPr>
        <w:t xml:space="preserve"> wykorzystanie formatów: .pdf .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doc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 .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docx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 .xls .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xlsx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 .jpg (.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jpeg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)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ze szczególnym wskazaniem na .pdf</w:t>
      </w:r>
    </w:p>
    <w:p w14:paraId="2A7BF19B" w14:textId="77777777" w:rsidR="00D8090A" w:rsidRPr="005E1070" w:rsidRDefault="00D8090A" w:rsidP="00D8090A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6FF08738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 celu ewentualnej kompresji danych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Zamawiający rekomenduje</w:t>
      </w:r>
      <w:r w:rsidRPr="005E1070">
        <w:rPr>
          <w:rFonts w:asciiTheme="minorHAnsi" w:hAnsiTheme="minorHAnsi" w:cstheme="minorHAnsi"/>
          <w:sz w:val="18"/>
          <w:szCs w:val="18"/>
        </w:rPr>
        <w:t xml:space="preserve"> wykorzystanie jednego z rozszerzeń: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.zip, .7zip.</w:t>
      </w:r>
    </w:p>
    <w:p w14:paraId="79806D38" w14:textId="77777777" w:rsidR="00D8090A" w:rsidRPr="005E1070" w:rsidRDefault="00D8090A" w:rsidP="00D8090A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4EEB038A" w14:textId="77777777" w:rsidR="00D8090A" w:rsidRPr="005E1070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 przypadku stosowania przez wykonawcę kwalifikowanego podpisu elektronicznego:</w:t>
      </w:r>
    </w:p>
    <w:p w14:paraId="28F3AB43" w14:textId="77777777" w:rsidR="00D8090A" w:rsidRPr="005E1070" w:rsidRDefault="00D8090A">
      <w:pPr>
        <w:numPr>
          <w:ilvl w:val="0"/>
          <w:numId w:val="32"/>
        </w:numPr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Ze względu na niskie ryzyko naruszenia integralności pliku oraz łatwiejszą weryfikację podpisu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zamawiający zaleca</w:t>
      </w:r>
      <w:r w:rsidRPr="005E1070">
        <w:rPr>
          <w:rFonts w:asciiTheme="minorHAnsi" w:hAnsiTheme="minorHAnsi" w:cstheme="minorHAnsi"/>
          <w:sz w:val="18"/>
          <w:szCs w:val="18"/>
        </w:rPr>
        <w:t xml:space="preserve">, w miarę możliwości, przekonwertowanie plików składających się na ofertę na rozszerzenie .pdf  i opatrzenie ich podpisem kwalifikowanym w formacie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PAdES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26FDF2EC" w14:textId="77777777" w:rsidR="00D8090A" w:rsidRDefault="00D8090A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Pliki w innych formatach niż PDF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zaleca się</w:t>
      </w:r>
      <w:r w:rsidRPr="005E1070">
        <w:rPr>
          <w:rFonts w:asciiTheme="minorHAnsi" w:hAnsiTheme="minorHAnsi" w:cstheme="minorHAnsi"/>
          <w:sz w:val="18"/>
          <w:szCs w:val="18"/>
        </w:rPr>
        <w:t xml:space="preserve"> opatrzyć podpisem w formacie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XAdES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 o typie zewnętrznym. Wykonawca powinien pamiętać, aby plik z podpisem przekazywać łącznie z dokumentem podpisywanym.</w:t>
      </w:r>
    </w:p>
    <w:p w14:paraId="775D0972" w14:textId="77777777" w:rsidR="00D8090A" w:rsidRPr="005E1070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47403FB8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06D93F81" w14:textId="77777777" w:rsidR="00D8090A" w:rsidRPr="005E1070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5765DA2E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Zamawiający zaleca, aby Wykonawca z odpowiednim wyprzedzeniem przetestował możliwość prawidłowego wykorzystania wybranej metody podpisania plików oferty.</w:t>
      </w:r>
    </w:p>
    <w:p w14:paraId="796FF7E4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785D638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Ofertę należy przygotować z należytą starannością dla podmiotu ubiegającego się o udzielenie zamówienia publicznego i zachowaniem odpowiedniego odstępu czasu do zakończenia przyjmowania ofert.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Sugerujemy aby złożenie oferty nie następowało bezpośrednio przed upływem terminu wyznaczonego do składania ofert.</w:t>
      </w:r>
    </w:p>
    <w:p w14:paraId="44780DDE" w14:textId="77777777" w:rsidR="00D8090A" w:rsidRPr="005E1070" w:rsidRDefault="00D8090A" w:rsidP="00D8090A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4CB8CA3A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color w:val="00B050"/>
          <w:sz w:val="18"/>
          <w:szCs w:val="18"/>
        </w:rPr>
        <w:t xml:space="preserve"> </w:t>
      </w:r>
      <w:r w:rsidRPr="005E1070">
        <w:rPr>
          <w:rFonts w:asciiTheme="minorHAnsi" w:hAnsiTheme="minorHAnsi" w:cstheme="minorHAnsi"/>
          <w:sz w:val="18"/>
          <w:szCs w:val="18"/>
        </w:rPr>
        <w:t>Jeżeli na ofertę składa się kilka dokumentów, Wykonawca powinien stworzyć folder do którego przeniesie wszystkie dokumenty oferty, podpisane kwalifikowanym podpisem elektronicznym lub podpisem zaufanym lub podpisem osobistym, a następnie z tego folderu Wykonawca zrobi folder .zip. Jeżeli Wykonawca pakuje dokumenty np. w plik o rozszerzeniu . zip zaleca się wcześniejsze podpisanie każdego ze skompresowanych plików.</w:t>
      </w:r>
    </w:p>
    <w:p w14:paraId="6832DEF8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2A0D060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Zamawiający zaleca aby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nie wprowadzać</w:t>
      </w:r>
      <w:r w:rsidRPr="005E1070">
        <w:rPr>
          <w:rFonts w:asciiTheme="minorHAnsi" w:hAnsiTheme="minorHAnsi" w:cstheme="minorHAnsi"/>
          <w:sz w:val="18"/>
          <w:szCs w:val="18"/>
        </w:rPr>
        <w:t xml:space="preserve"> jakichkolwiek zmian w plikach po podpisaniu ich podpisem kwalifikowanym. Może to skutkować naruszeniem integralności plików, co równoważne będzie z koniecznością odrzucenia oferty.</w:t>
      </w:r>
    </w:p>
    <w:p w14:paraId="6E66A526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2DA9E70" w14:textId="77777777" w:rsidR="00D8090A" w:rsidRPr="005E1070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Informacje zawarte w ofercie, stanowiące tajemnicę przedsiębiorstwa:</w:t>
      </w:r>
    </w:p>
    <w:p w14:paraId="47FD145D" w14:textId="77777777" w:rsidR="00D8090A" w:rsidRPr="005E1070" w:rsidRDefault="00D8090A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Zgodnie z art. 18 ust. 3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 nie ujawnia się informacji stanowiących tajemnicę przedsiębiorstwa w rozumieniu ustawy z dnia 16 kwietnia 1993 r. o zwalczaniu nieuczciwej konkurencji (tekst jedn. Dz. U. z 2020 r. poz. 1913), jeżeli wykonawca, wraz z przekazaniem takich informacji, zastrzegł, że nie mogą być one udostępnione oraz wykazał, że zastrzeżone informacje stanowią tajemnicę przedsiębiorstwa. Wykonawca nie może zastrzec informacji, o których mowa w art. 222 ust. 5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, </w:t>
      </w:r>
    </w:p>
    <w:p w14:paraId="5303205B" w14:textId="77777777" w:rsidR="00D8090A" w:rsidRPr="005E1070" w:rsidRDefault="00D8090A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Wszelkie informacje, które Wykonawca zastrzeże jako tajemnicę przedsiębiorstwa, powinny zostać złożone w osobnym pliku o nazwie np. „Tajemnica przedsiębiorstwa”, a następnie wraz z pikami stanowiącymi jawną część skompresowane do jednego pliku .zip. Wykonawca zobowiązany jest wraz z przekazaniem tych informacji, wykazać spełnienie przesłanek określonych w art. 11 ust.2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art. 18 ust. 3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>,</w:t>
      </w:r>
    </w:p>
    <w:p w14:paraId="39FD2477" w14:textId="77777777" w:rsidR="00D8090A" w:rsidRPr="005E1070" w:rsidRDefault="00D8090A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Wykonawca nie może zastrzec informacji, o których mowa w art. 222 ust. 5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>.</w:t>
      </w:r>
    </w:p>
    <w:p w14:paraId="3F6CC82A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Podmiotowe środki dowodowe lub inne dokumenty, w tym dokumenty potwierdzające umocowanie do reprezentowania, sporządzone w języku obcym przekazuje się wraz z tłumaczeniem na język polski.</w:t>
      </w:r>
    </w:p>
    <w:p w14:paraId="4B47D26B" w14:textId="77777777" w:rsidR="00D8090A" w:rsidRPr="005E1070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1D602093" w14:textId="77777777" w:rsidR="00D8090A" w:rsidRPr="005E1070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Wszystkie koszty związane z uczestnictwem w postępowaniu, w szczególności z przygotowaniem i złożeniem oferty ponosi Wykonawca składający ofertę. Zamawiający nie przewiduje zwrotu kosztów udziału w postępowaniu.</w:t>
      </w:r>
    </w:p>
    <w:p w14:paraId="0BCE68BE" w14:textId="77777777" w:rsidR="00D8090A" w:rsidRPr="005E1070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0895037D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142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XVI.  SKŁADANIE OFERT PRZY WYKORZYSTANIU PLATFORMY ZAMÓWIEŃ  PUBLICZNYCH</w:t>
      </w:r>
    </w:p>
    <w:p w14:paraId="57B38A4E" w14:textId="77777777" w:rsidR="00D8090A" w:rsidRPr="005E1070" w:rsidRDefault="00D8090A" w:rsidP="00D8090A">
      <w:pPr>
        <w:spacing w:before="120"/>
        <w:ind w:left="502" w:hanging="360"/>
        <w:jc w:val="both"/>
        <w:rPr>
          <w:rFonts w:asciiTheme="minorHAnsi" w:hAnsiTheme="minorHAnsi" w:cstheme="minorHAnsi"/>
          <w:sz w:val="18"/>
          <w:szCs w:val="18"/>
        </w:rPr>
      </w:pPr>
    </w:p>
    <w:p w14:paraId="1BDE6BA3" w14:textId="77777777" w:rsidR="00645D95" w:rsidRPr="00AF453D" w:rsidRDefault="00645D95" w:rsidP="00645D95">
      <w:pPr>
        <w:pStyle w:val="Akapitzlist"/>
        <w:widowControl w:val="0"/>
        <w:numPr>
          <w:ilvl w:val="0"/>
          <w:numId w:val="20"/>
        </w:numPr>
        <w:tabs>
          <w:tab w:val="left" w:pos="634"/>
        </w:tabs>
        <w:autoSpaceDE w:val="0"/>
        <w:autoSpaceDN w:val="0"/>
        <w:spacing w:before="1" w:after="0" w:line="240" w:lineRule="auto"/>
        <w:ind w:right="269"/>
        <w:jc w:val="both"/>
        <w:rPr>
          <w:sz w:val="18"/>
          <w:szCs w:val="18"/>
        </w:rPr>
      </w:pPr>
      <w:r w:rsidRPr="00AF453D">
        <w:rPr>
          <w:sz w:val="18"/>
          <w:szCs w:val="18"/>
        </w:rPr>
        <w:t>Wykonawca składa Ofertę na platformie pod adresem</w:t>
      </w:r>
      <w:r w:rsidRPr="00AF453D">
        <w:rPr>
          <w:rFonts w:ascii="Times New Roman" w:hAnsi="Times New Roman"/>
          <w:color w:val="000000"/>
          <w:sz w:val="18"/>
          <w:szCs w:val="18"/>
        </w:rPr>
        <w:t xml:space="preserve">: </w:t>
      </w:r>
      <w:bookmarkStart w:id="20" w:name="_Hlk146276783"/>
      <w:r w:rsidRPr="00AF453D">
        <w:rPr>
          <w:rStyle w:val="Hipercze"/>
          <w:rFonts w:ascii="Times New Roman" w:hAnsi="Times New Roman"/>
          <w:sz w:val="18"/>
          <w:szCs w:val="18"/>
        </w:rPr>
        <w:t>https://gminagarbatka-letnisko.ezamawiajacy.pl</w:t>
      </w:r>
      <w:r w:rsidRPr="00AF453D">
        <w:rPr>
          <w:color w:val="0000FF"/>
          <w:sz w:val="18"/>
          <w:szCs w:val="18"/>
        </w:rPr>
        <w:t xml:space="preserve"> </w:t>
      </w:r>
      <w:bookmarkEnd w:id="20"/>
      <w:r w:rsidRPr="00AF453D">
        <w:rPr>
          <w:sz w:val="18"/>
          <w:szCs w:val="18"/>
        </w:rPr>
        <w:t>poprzez:</w:t>
      </w:r>
    </w:p>
    <w:p w14:paraId="3ED41126" w14:textId="77777777" w:rsidR="00645D95" w:rsidRPr="00AF453D" w:rsidRDefault="00645D95" w:rsidP="00645D95">
      <w:pPr>
        <w:pStyle w:val="Akapitzlist"/>
        <w:widowControl w:val="0"/>
        <w:numPr>
          <w:ilvl w:val="1"/>
          <w:numId w:val="20"/>
        </w:numPr>
        <w:tabs>
          <w:tab w:val="left" w:pos="1061"/>
        </w:tabs>
        <w:autoSpaceDE w:val="0"/>
        <w:autoSpaceDN w:val="0"/>
        <w:spacing w:before="1" w:after="0" w:line="257" w:lineRule="exact"/>
        <w:jc w:val="both"/>
        <w:rPr>
          <w:sz w:val="18"/>
          <w:szCs w:val="18"/>
        </w:rPr>
      </w:pPr>
      <w:r w:rsidRPr="00AF453D">
        <w:rPr>
          <w:sz w:val="18"/>
          <w:szCs w:val="18"/>
        </w:rPr>
        <w:t>wypełnienie Formularza Oferty (informacje zawarte w SWZ),</w:t>
      </w:r>
    </w:p>
    <w:p w14:paraId="68A2BCD6" w14:textId="6E454BA0" w:rsidR="00645D95" w:rsidRPr="00AF453D" w:rsidRDefault="00645D95" w:rsidP="00645D95">
      <w:pPr>
        <w:pStyle w:val="Akapitzlist"/>
        <w:widowControl w:val="0"/>
        <w:numPr>
          <w:ilvl w:val="1"/>
          <w:numId w:val="20"/>
        </w:numPr>
        <w:tabs>
          <w:tab w:val="left" w:pos="1061"/>
        </w:tabs>
        <w:autoSpaceDE w:val="0"/>
        <w:autoSpaceDN w:val="0"/>
        <w:spacing w:after="0" w:line="240" w:lineRule="auto"/>
        <w:ind w:right="269"/>
        <w:jc w:val="both"/>
        <w:rPr>
          <w:sz w:val="18"/>
          <w:szCs w:val="18"/>
        </w:rPr>
      </w:pPr>
      <w:r w:rsidRPr="00AF453D">
        <w:rPr>
          <w:sz w:val="18"/>
          <w:szCs w:val="18"/>
        </w:rPr>
        <w:t xml:space="preserve">dodanie  w  </w:t>
      </w:r>
      <w:r w:rsidRPr="00AF453D">
        <w:rPr>
          <w:b/>
          <w:sz w:val="18"/>
          <w:szCs w:val="18"/>
        </w:rPr>
        <w:t xml:space="preserve">zakładce  „OFERTY"  </w:t>
      </w:r>
      <w:r w:rsidRPr="00AF453D">
        <w:rPr>
          <w:sz w:val="18"/>
          <w:szCs w:val="18"/>
        </w:rPr>
        <w:t>dokument</w:t>
      </w:r>
      <w:r w:rsidR="001B0F6F">
        <w:rPr>
          <w:sz w:val="18"/>
          <w:szCs w:val="18"/>
        </w:rPr>
        <w:t>ó</w:t>
      </w:r>
      <w:r w:rsidRPr="00AF453D">
        <w:rPr>
          <w:sz w:val="18"/>
          <w:szCs w:val="18"/>
        </w:rPr>
        <w:t>w  (załącznik</w:t>
      </w:r>
      <w:r w:rsidR="001B0F6F">
        <w:rPr>
          <w:sz w:val="18"/>
          <w:szCs w:val="18"/>
        </w:rPr>
        <w:t>ó</w:t>
      </w:r>
      <w:r w:rsidRPr="00AF453D">
        <w:rPr>
          <w:sz w:val="18"/>
          <w:szCs w:val="18"/>
        </w:rPr>
        <w:t xml:space="preserve">w)  określonych  w niniejszej  ŚWZ  - podpisanych podpisem elektronicznym, podpisem zaufanym lub podpisem osobistym przez osoby umocowane. Czynności realizowane są poprzez wybranie polecenia „Dodaj dokument" i wybranie docelowego pliku, </w:t>
      </w:r>
      <w:proofErr w:type="spellStart"/>
      <w:r w:rsidRPr="00AF453D">
        <w:rPr>
          <w:sz w:val="18"/>
          <w:szCs w:val="18"/>
        </w:rPr>
        <w:t>ktory</w:t>
      </w:r>
      <w:proofErr w:type="spellEnd"/>
      <w:r w:rsidRPr="00AF453D">
        <w:rPr>
          <w:sz w:val="18"/>
          <w:szCs w:val="18"/>
        </w:rPr>
        <w:t xml:space="preserve"> ma zostać wczytany.</w:t>
      </w:r>
    </w:p>
    <w:p w14:paraId="46335C5F" w14:textId="77777777" w:rsidR="00645D95" w:rsidRPr="00AF453D" w:rsidRDefault="00645D95" w:rsidP="00645D95">
      <w:pPr>
        <w:pStyle w:val="Akapitzlist"/>
        <w:widowControl w:val="0"/>
        <w:numPr>
          <w:ilvl w:val="1"/>
          <w:numId w:val="20"/>
        </w:numPr>
        <w:tabs>
          <w:tab w:val="left" w:pos="1061"/>
        </w:tabs>
        <w:autoSpaceDE w:val="0"/>
        <w:autoSpaceDN w:val="0"/>
        <w:spacing w:after="0" w:line="257" w:lineRule="exact"/>
        <w:jc w:val="both"/>
        <w:rPr>
          <w:sz w:val="18"/>
          <w:szCs w:val="18"/>
        </w:rPr>
      </w:pPr>
      <w:r w:rsidRPr="00AF453D">
        <w:rPr>
          <w:sz w:val="18"/>
          <w:szCs w:val="18"/>
        </w:rPr>
        <w:t>Wykonawca winien opisać załącznik nazwą umożliwiającą jego identyfikację.</w:t>
      </w:r>
    </w:p>
    <w:p w14:paraId="3B6B814D" w14:textId="77777777" w:rsidR="00645D95" w:rsidRPr="00AF453D" w:rsidRDefault="00645D95" w:rsidP="00645D95">
      <w:pPr>
        <w:pStyle w:val="Akapitzlist"/>
        <w:widowControl w:val="0"/>
        <w:numPr>
          <w:ilvl w:val="1"/>
          <w:numId w:val="20"/>
        </w:numPr>
        <w:tabs>
          <w:tab w:val="left" w:pos="1061"/>
        </w:tabs>
        <w:autoSpaceDE w:val="0"/>
        <w:autoSpaceDN w:val="0"/>
        <w:spacing w:after="0" w:line="240" w:lineRule="auto"/>
        <w:ind w:right="270"/>
        <w:jc w:val="both"/>
        <w:rPr>
          <w:sz w:val="18"/>
          <w:szCs w:val="18"/>
        </w:rPr>
      </w:pPr>
      <w:r w:rsidRPr="00AF453D">
        <w:rPr>
          <w:sz w:val="18"/>
          <w:szCs w:val="18"/>
        </w:rPr>
        <w:t xml:space="preserve">Wykonawca załączając dokument oznacza czy jest on: „Tajny” – dokument stanowi „tajemnice przedsiębiorstwa” lub opcję „Jawny” – niestanowiący tajemnicy przedsiębiorstwa w rozumieniu   </w:t>
      </w:r>
      <w:proofErr w:type="spellStart"/>
      <w:r w:rsidRPr="00AF453D">
        <w:rPr>
          <w:sz w:val="18"/>
          <w:szCs w:val="18"/>
        </w:rPr>
        <w:t>przepisow</w:t>
      </w:r>
      <w:proofErr w:type="spellEnd"/>
      <w:r w:rsidRPr="00AF453D">
        <w:rPr>
          <w:sz w:val="18"/>
          <w:szCs w:val="18"/>
        </w:rPr>
        <w:t xml:space="preserve">   ustawy  z   dnia   16   kwietnia   1993   roku   o  zwalczaniu   nieuczciwej konkurencji.</w:t>
      </w:r>
    </w:p>
    <w:p w14:paraId="264C4A2E" w14:textId="77777777" w:rsidR="00645D95" w:rsidRPr="00AF453D" w:rsidRDefault="00645D95" w:rsidP="00645D95">
      <w:pPr>
        <w:pStyle w:val="Akapitzlist"/>
        <w:widowControl w:val="0"/>
        <w:numPr>
          <w:ilvl w:val="1"/>
          <w:numId w:val="20"/>
        </w:numPr>
        <w:tabs>
          <w:tab w:val="left" w:pos="1061"/>
        </w:tabs>
        <w:autoSpaceDE w:val="0"/>
        <w:autoSpaceDN w:val="0"/>
        <w:spacing w:after="0" w:line="240" w:lineRule="auto"/>
        <w:jc w:val="both"/>
        <w:rPr>
          <w:sz w:val="18"/>
          <w:szCs w:val="18"/>
        </w:rPr>
      </w:pPr>
      <w:r w:rsidRPr="00AF453D">
        <w:rPr>
          <w:sz w:val="18"/>
          <w:szCs w:val="18"/>
        </w:rPr>
        <w:t>Złożenie oferty wraz z załącznikami następuje poprzez polecenie „</w:t>
      </w:r>
      <w:proofErr w:type="spellStart"/>
      <w:r w:rsidRPr="00AF453D">
        <w:rPr>
          <w:sz w:val="18"/>
          <w:szCs w:val="18"/>
        </w:rPr>
        <w:t>Złoż</w:t>
      </w:r>
      <w:proofErr w:type="spellEnd"/>
      <w:r w:rsidRPr="00AF453D">
        <w:rPr>
          <w:sz w:val="18"/>
          <w:szCs w:val="18"/>
        </w:rPr>
        <w:t xml:space="preserve"> ofertę".</w:t>
      </w:r>
    </w:p>
    <w:p w14:paraId="57C68D11" w14:textId="77777777" w:rsidR="00645D95" w:rsidRPr="00AF453D" w:rsidRDefault="00645D95" w:rsidP="00645D95">
      <w:pPr>
        <w:pStyle w:val="Akapitzlist"/>
        <w:widowControl w:val="0"/>
        <w:numPr>
          <w:ilvl w:val="1"/>
          <w:numId w:val="20"/>
        </w:numPr>
        <w:tabs>
          <w:tab w:val="left" w:pos="1061"/>
        </w:tabs>
        <w:autoSpaceDE w:val="0"/>
        <w:autoSpaceDN w:val="0"/>
        <w:spacing w:before="1" w:after="0" w:line="240" w:lineRule="auto"/>
        <w:ind w:right="274"/>
        <w:jc w:val="both"/>
        <w:rPr>
          <w:sz w:val="18"/>
          <w:szCs w:val="18"/>
        </w:rPr>
      </w:pPr>
      <w:r w:rsidRPr="00AF453D">
        <w:rPr>
          <w:sz w:val="18"/>
          <w:szCs w:val="18"/>
        </w:rPr>
        <w:t>Potwierdzeniem   prawidłowo   złożonej   Oferty   jest   komunikat   systemowy   „Oferta   została złożona” oraz wygenerowany raport ofert z zakładki „Oferty”.</w:t>
      </w:r>
    </w:p>
    <w:p w14:paraId="771EB484" w14:textId="77777777" w:rsidR="00645D95" w:rsidRPr="00AF453D" w:rsidRDefault="00645D95" w:rsidP="00645D95">
      <w:pPr>
        <w:pStyle w:val="Akapitzlist"/>
        <w:widowControl w:val="0"/>
        <w:numPr>
          <w:ilvl w:val="1"/>
          <w:numId w:val="20"/>
        </w:numPr>
        <w:tabs>
          <w:tab w:val="left" w:pos="1061"/>
        </w:tabs>
        <w:autoSpaceDE w:val="0"/>
        <w:autoSpaceDN w:val="0"/>
        <w:spacing w:after="0" w:line="257" w:lineRule="exact"/>
        <w:jc w:val="both"/>
        <w:rPr>
          <w:sz w:val="18"/>
          <w:szCs w:val="18"/>
        </w:rPr>
      </w:pPr>
      <w:r w:rsidRPr="00AF453D">
        <w:rPr>
          <w:sz w:val="18"/>
          <w:szCs w:val="18"/>
        </w:rPr>
        <w:t>O terminie złożenia Oferty decyduje czas pełnego przeprocesowania transakcji na Platformie.</w:t>
      </w:r>
    </w:p>
    <w:p w14:paraId="70002901" w14:textId="77777777" w:rsidR="00645D95" w:rsidRPr="00AF453D" w:rsidRDefault="00645D95" w:rsidP="00645D95">
      <w:pPr>
        <w:pStyle w:val="Akapitzlist"/>
        <w:widowControl w:val="0"/>
        <w:numPr>
          <w:ilvl w:val="1"/>
          <w:numId w:val="20"/>
        </w:numPr>
        <w:tabs>
          <w:tab w:val="left" w:pos="1061"/>
        </w:tabs>
        <w:autoSpaceDE w:val="0"/>
        <w:autoSpaceDN w:val="0"/>
        <w:spacing w:after="0" w:line="240" w:lineRule="auto"/>
        <w:ind w:right="275"/>
        <w:jc w:val="both"/>
        <w:rPr>
          <w:sz w:val="18"/>
          <w:szCs w:val="18"/>
        </w:rPr>
      </w:pPr>
      <w:r w:rsidRPr="00AF453D">
        <w:rPr>
          <w:sz w:val="18"/>
          <w:szCs w:val="18"/>
        </w:rPr>
        <w:t>Po zapisaniu, plik jest w Systemie zaszyfrowany. Jeśli Wykonawca zamieścił niewłaściwy plik, może go usunąć zaznaczając plik i klikając polecenie „usuń".</w:t>
      </w:r>
    </w:p>
    <w:p w14:paraId="513211B6" w14:textId="77777777" w:rsidR="00645D95" w:rsidRPr="00AF453D" w:rsidRDefault="00645D95" w:rsidP="00645D95">
      <w:pPr>
        <w:pStyle w:val="Akapitzlist"/>
        <w:widowControl w:val="0"/>
        <w:numPr>
          <w:ilvl w:val="0"/>
          <w:numId w:val="20"/>
        </w:numPr>
        <w:tabs>
          <w:tab w:val="left" w:pos="634"/>
        </w:tabs>
        <w:autoSpaceDE w:val="0"/>
        <w:autoSpaceDN w:val="0"/>
        <w:spacing w:after="0" w:line="240" w:lineRule="auto"/>
        <w:ind w:right="275"/>
        <w:jc w:val="both"/>
        <w:rPr>
          <w:sz w:val="18"/>
          <w:szCs w:val="18"/>
        </w:rPr>
      </w:pPr>
      <w:r w:rsidRPr="00AF453D">
        <w:rPr>
          <w:sz w:val="18"/>
          <w:szCs w:val="18"/>
        </w:rPr>
        <w:t>Wykonawca może samodzielnie  wycofać  lub zmienić  złożoną  przez siebie ofertę  przed upływem terminu  składania  ofert.  W  tym  celu  w  zakładce  „OFERTY"  należy  zaznaczyć  ofertę,  a  następnie wybrać polecenie „Wycofaj ofertę/zmień  ofertę”.</w:t>
      </w:r>
    </w:p>
    <w:p w14:paraId="08DE40D2" w14:textId="77777777" w:rsidR="00645D95" w:rsidRPr="00AF453D" w:rsidRDefault="00645D95" w:rsidP="00645D95">
      <w:pPr>
        <w:pStyle w:val="Akapitzlist"/>
        <w:widowControl w:val="0"/>
        <w:numPr>
          <w:ilvl w:val="0"/>
          <w:numId w:val="20"/>
        </w:numPr>
        <w:tabs>
          <w:tab w:val="left" w:pos="634"/>
        </w:tabs>
        <w:autoSpaceDE w:val="0"/>
        <w:autoSpaceDN w:val="0"/>
        <w:spacing w:after="0" w:line="257" w:lineRule="exact"/>
        <w:jc w:val="both"/>
        <w:rPr>
          <w:sz w:val="18"/>
          <w:szCs w:val="18"/>
        </w:rPr>
      </w:pPr>
      <w:r w:rsidRPr="00AF453D">
        <w:rPr>
          <w:sz w:val="18"/>
          <w:szCs w:val="18"/>
        </w:rPr>
        <w:t>Po upływie terminu składania ofert, złożenie Oferty (załącznik</w:t>
      </w:r>
      <w:r>
        <w:rPr>
          <w:sz w:val="18"/>
          <w:szCs w:val="18"/>
        </w:rPr>
        <w:t>ó</w:t>
      </w:r>
      <w:r w:rsidRPr="00AF453D">
        <w:rPr>
          <w:sz w:val="18"/>
          <w:szCs w:val="18"/>
        </w:rPr>
        <w:t>w) nie będzie możliwe.</w:t>
      </w:r>
    </w:p>
    <w:p w14:paraId="516979A0" w14:textId="77777777" w:rsidR="00645D95" w:rsidRPr="00AF453D" w:rsidRDefault="00645D95" w:rsidP="00645D95">
      <w:pPr>
        <w:pStyle w:val="Akapitzlist"/>
        <w:widowControl w:val="0"/>
        <w:numPr>
          <w:ilvl w:val="0"/>
          <w:numId w:val="20"/>
        </w:numPr>
        <w:tabs>
          <w:tab w:val="left" w:pos="634"/>
        </w:tabs>
        <w:autoSpaceDE w:val="0"/>
        <w:autoSpaceDN w:val="0"/>
        <w:spacing w:before="1" w:after="0" w:line="240" w:lineRule="auto"/>
        <w:jc w:val="both"/>
        <w:rPr>
          <w:sz w:val="18"/>
          <w:szCs w:val="18"/>
        </w:rPr>
      </w:pPr>
      <w:r w:rsidRPr="00AF453D">
        <w:rPr>
          <w:sz w:val="18"/>
          <w:szCs w:val="18"/>
        </w:rPr>
        <w:t>Wykonawca może złożyć jedną ofertę.</w:t>
      </w:r>
    </w:p>
    <w:p w14:paraId="566BD7F3" w14:textId="73CD69B1" w:rsidR="00645D95" w:rsidRPr="00AF453D" w:rsidRDefault="00645D95" w:rsidP="00645D95">
      <w:pPr>
        <w:pStyle w:val="rozdzia"/>
        <w:numPr>
          <w:ilvl w:val="0"/>
          <w:numId w:val="20"/>
        </w:numPr>
        <w:spacing w:before="0"/>
        <w:rPr>
          <w:rFonts w:ascii="Calibri" w:hAnsi="Calibri"/>
          <w:b w:val="0"/>
          <w:sz w:val="18"/>
          <w:szCs w:val="18"/>
        </w:rPr>
      </w:pPr>
      <w:r w:rsidRPr="00AF453D">
        <w:rPr>
          <w:rFonts w:ascii="Calibri" w:hAnsi="Calibri"/>
          <w:b w:val="0"/>
          <w:sz w:val="18"/>
          <w:szCs w:val="18"/>
        </w:rPr>
        <w:t xml:space="preserve">Informacje dotyczące Platformy zamówień publicznych: </w:t>
      </w:r>
      <w:bookmarkStart w:id="21" w:name="_Hlk66742070"/>
      <w:r w:rsidRPr="00AF453D">
        <w:rPr>
          <w:rFonts w:ascii="Calibri" w:hAnsi="Calibri"/>
          <w:b w:val="0"/>
          <w:sz w:val="18"/>
          <w:szCs w:val="18"/>
        </w:rPr>
        <w:t xml:space="preserve">Regulamin korzystania z Platformy </w:t>
      </w:r>
      <w:r>
        <w:rPr>
          <w:rFonts w:ascii="Calibri" w:hAnsi="Calibri"/>
          <w:b w:val="0"/>
          <w:sz w:val="18"/>
          <w:szCs w:val="18"/>
        </w:rPr>
        <w:t>zakupowej</w:t>
      </w:r>
      <w:r w:rsidRPr="00AF453D">
        <w:rPr>
          <w:rFonts w:ascii="Calibri" w:hAnsi="Calibri"/>
          <w:b w:val="0"/>
          <w:sz w:val="18"/>
          <w:szCs w:val="18"/>
        </w:rPr>
        <w:t xml:space="preserve"> Instrukcja Wykonawcy, opis procesu składania ofert dodatkowych stanowią odpowiednio </w:t>
      </w:r>
      <w:r w:rsidRPr="00AF453D">
        <w:rPr>
          <w:rFonts w:ascii="Calibri" w:hAnsi="Calibri"/>
          <w:bCs/>
          <w:sz w:val="18"/>
          <w:szCs w:val="18"/>
        </w:rPr>
        <w:t>załącznik nr 1</w:t>
      </w:r>
      <w:r w:rsidR="001E6B33">
        <w:rPr>
          <w:rFonts w:ascii="Calibri" w:hAnsi="Calibri"/>
          <w:bCs/>
          <w:sz w:val="18"/>
          <w:szCs w:val="18"/>
        </w:rPr>
        <w:t>1</w:t>
      </w:r>
      <w:r w:rsidRPr="00AF453D">
        <w:rPr>
          <w:rFonts w:ascii="Calibri" w:hAnsi="Calibri"/>
          <w:bCs/>
          <w:sz w:val="18"/>
          <w:szCs w:val="18"/>
        </w:rPr>
        <w:t xml:space="preserve"> do SWZ</w:t>
      </w:r>
      <w:r w:rsidRPr="00AF453D">
        <w:rPr>
          <w:rFonts w:ascii="Calibri" w:hAnsi="Calibri"/>
          <w:b w:val="0"/>
          <w:sz w:val="18"/>
          <w:szCs w:val="18"/>
        </w:rPr>
        <w:t>.</w:t>
      </w:r>
      <w:bookmarkEnd w:id="21"/>
    </w:p>
    <w:p w14:paraId="369E38FC" w14:textId="77777777" w:rsidR="00D8090A" w:rsidRPr="00B76B99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6EFCEAE5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502" w:hanging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XVII.  SPOSÓB OBLICZENIA CENY OFERTY</w:t>
      </w:r>
    </w:p>
    <w:p w14:paraId="77CC3ABD" w14:textId="77777777" w:rsidR="00D8090A" w:rsidRPr="005E1070" w:rsidRDefault="00D8090A" w:rsidP="00D8090A">
      <w:pPr>
        <w:ind w:left="502" w:hanging="360"/>
        <w:jc w:val="both"/>
        <w:rPr>
          <w:rFonts w:asciiTheme="minorHAnsi" w:hAnsiTheme="minorHAnsi" w:cstheme="minorHAnsi"/>
          <w:sz w:val="18"/>
          <w:szCs w:val="18"/>
        </w:rPr>
      </w:pPr>
    </w:p>
    <w:p w14:paraId="70F6660F" w14:textId="7E124315" w:rsidR="00041AAE" w:rsidRPr="003E1C0F" w:rsidRDefault="00041AAE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E1C0F">
        <w:rPr>
          <w:rFonts w:asciiTheme="minorHAnsi" w:hAnsiTheme="minorHAnsi" w:cstheme="minorHAnsi"/>
          <w:sz w:val="18"/>
          <w:szCs w:val="18"/>
        </w:rPr>
        <w:lastRenderedPageBreak/>
        <w:t xml:space="preserve">Wykonawca przygotowując ofertę </w:t>
      </w:r>
      <w:r w:rsidRPr="003E1C0F">
        <w:rPr>
          <w:rFonts w:asciiTheme="minorHAnsi" w:hAnsiTheme="minorHAnsi" w:cstheme="minorHAnsi"/>
          <w:b/>
          <w:bCs/>
          <w:i/>
          <w:sz w:val="18"/>
          <w:szCs w:val="18"/>
        </w:rPr>
        <w:t>ma obowiązek szczegółowego</w:t>
      </w:r>
      <w:r w:rsidRPr="003E1C0F">
        <w:rPr>
          <w:rFonts w:asciiTheme="minorHAnsi" w:hAnsiTheme="minorHAnsi" w:cstheme="minorHAnsi"/>
          <w:b/>
          <w:i/>
          <w:sz w:val="18"/>
          <w:szCs w:val="18"/>
        </w:rPr>
        <w:t xml:space="preserve"> zapoznania się</w:t>
      </w:r>
      <w:r w:rsidRPr="003E1C0F">
        <w:rPr>
          <w:rFonts w:asciiTheme="minorHAnsi" w:hAnsiTheme="minorHAnsi" w:cstheme="minorHAnsi"/>
          <w:sz w:val="18"/>
          <w:szCs w:val="18"/>
        </w:rPr>
        <w:t xml:space="preserve"> z </w:t>
      </w:r>
      <w:r w:rsidR="00FB043B">
        <w:rPr>
          <w:rFonts w:asciiTheme="minorHAnsi" w:hAnsiTheme="minorHAnsi" w:cstheme="minorHAnsi"/>
          <w:sz w:val="18"/>
          <w:szCs w:val="18"/>
        </w:rPr>
        <w:t xml:space="preserve">Dokumentacją projektową, </w:t>
      </w:r>
      <w:r w:rsidRPr="003E1C0F">
        <w:rPr>
          <w:rFonts w:asciiTheme="minorHAnsi" w:hAnsiTheme="minorHAnsi" w:cstheme="minorHAnsi"/>
          <w:sz w:val="18"/>
          <w:szCs w:val="18"/>
        </w:rPr>
        <w:t xml:space="preserve"> Programem </w:t>
      </w:r>
      <w:proofErr w:type="spellStart"/>
      <w:r w:rsidRPr="003E1C0F">
        <w:rPr>
          <w:rFonts w:asciiTheme="minorHAnsi" w:hAnsiTheme="minorHAnsi" w:cstheme="minorHAnsi"/>
          <w:sz w:val="18"/>
          <w:szCs w:val="18"/>
        </w:rPr>
        <w:t>Funkcjonalno</w:t>
      </w:r>
      <w:proofErr w:type="spellEnd"/>
      <w:r w:rsidRPr="003E1C0F">
        <w:rPr>
          <w:rFonts w:asciiTheme="minorHAnsi" w:hAnsiTheme="minorHAnsi" w:cstheme="minorHAnsi"/>
          <w:sz w:val="18"/>
          <w:szCs w:val="18"/>
        </w:rPr>
        <w:t xml:space="preserve"> – Użytkowym</w:t>
      </w:r>
      <w:r w:rsidR="00821E01" w:rsidRPr="003E1C0F">
        <w:rPr>
          <w:rFonts w:asciiTheme="minorHAnsi" w:hAnsiTheme="minorHAnsi" w:cstheme="minorHAnsi"/>
          <w:sz w:val="18"/>
          <w:szCs w:val="18"/>
        </w:rPr>
        <w:t>,</w:t>
      </w:r>
      <w:r w:rsidRPr="003E1C0F">
        <w:rPr>
          <w:rFonts w:asciiTheme="minorHAnsi" w:hAnsiTheme="minorHAnsi" w:cstheme="minorHAnsi"/>
          <w:sz w:val="18"/>
          <w:szCs w:val="18"/>
        </w:rPr>
        <w:t>– zawartym</w:t>
      </w:r>
      <w:r w:rsidR="00821E01" w:rsidRPr="003E1C0F">
        <w:rPr>
          <w:rFonts w:asciiTheme="minorHAnsi" w:hAnsiTheme="minorHAnsi" w:cstheme="minorHAnsi"/>
          <w:sz w:val="18"/>
          <w:szCs w:val="18"/>
        </w:rPr>
        <w:t>i</w:t>
      </w:r>
      <w:r w:rsidRPr="003E1C0F">
        <w:rPr>
          <w:rFonts w:asciiTheme="minorHAnsi" w:hAnsiTheme="minorHAnsi" w:cstheme="minorHAnsi"/>
          <w:sz w:val="18"/>
          <w:szCs w:val="18"/>
        </w:rPr>
        <w:t xml:space="preserve"> w </w:t>
      </w:r>
      <w:r w:rsidR="00821E01" w:rsidRPr="003E1C0F">
        <w:rPr>
          <w:rFonts w:asciiTheme="minorHAnsi" w:hAnsiTheme="minorHAnsi" w:cstheme="minorHAnsi"/>
          <w:sz w:val="18"/>
          <w:szCs w:val="18"/>
        </w:rPr>
        <w:t xml:space="preserve">załączniku Nr </w:t>
      </w:r>
      <w:r w:rsidR="00FB043B">
        <w:rPr>
          <w:rFonts w:asciiTheme="minorHAnsi" w:hAnsiTheme="minorHAnsi" w:cstheme="minorHAnsi"/>
          <w:sz w:val="18"/>
          <w:szCs w:val="18"/>
        </w:rPr>
        <w:t xml:space="preserve">10 i </w:t>
      </w:r>
      <w:r w:rsidR="00821E01" w:rsidRPr="003E1C0F">
        <w:rPr>
          <w:rFonts w:asciiTheme="minorHAnsi" w:hAnsiTheme="minorHAnsi" w:cstheme="minorHAnsi"/>
          <w:sz w:val="18"/>
          <w:szCs w:val="18"/>
        </w:rPr>
        <w:t>1</w:t>
      </w:r>
      <w:r w:rsidR="00FB043B">
        <w:rPr>
          <w:rFonts w:asciiTheme="minorHAnsi" w:hAnsiTheme="minorHAnsi" w:cstheme="minorHAnsi"/>
          <w:sz w:val="18"/>
          <w:szCs w:val="18"/>
        </w:rPr>
        <w:t>1</w:t>
      </w:r>
      <w:r w:rsidRPr="003E1C0F">
        <w:rPr>
          <w:rFonts w:asciiTheme="minorHAnsi" w:hAnsiTheme="minorHAnsi" w:cstheme="minorHAnsi"/>
          <w:sz w:val="18"/>
          <w:szCs w:val="18"/>
        </w:rPr>
        <w:t xml:space="preserve"> SWZ.</w:t>
      </w:r>
    </w:p>
    <w:p w14:paraId="37B641F7" w14:textId="77777777" w:rsidR="00041AAE" w:rsidRPr="003E1C0F" w:rsidRDefault="00041AAE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E1C0F">
        <w:rPr>
          <w:rFonts w:asciiTheme="minorHAnsi" w:hAnsiTheme="minorHAnsi" w:cstheme="minorHAnsi"/>
          <w:sz w:val="18"/>
          <w:szCs w:val="18"/>
        </w:rPr>
        <w:t>Cena oferty musi zawierać wszystkie koszty niezbędne do realizacji zamówienia wynikające z SWZ, a także nieprzewidzianych robót i usług, które muszą zostać wykonane w celu prawidłowego zaprojektowania i wykonania przedmiotu zamówienia i przekazania przedmiotu zamówienia do użytkowania, zgodnie z oczekiwaniami Zamawiającego.</w:t>
      </w:r>
    </w:p>
    <w:p w14:paraId="660D6596" w14:textId="02821933" w:rsidR="00041AAE" w:rsidRPr="003E1C0F" w:rsidRDefault="00041AAE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E1C0F">
        <w:rPr>
          <w:rFonts w:asciiTheme="minorHAnsi" w:hAnsiTheme="minorHAnsi" w:cstheme="minorHAnsi"/>
          <w:sz w:val="18"/>
          <w:szCs w:val="18"/>
        </w:rPr>
        <w:t xml:space="preserve">W cenie oferty należy ująć wszystkie koszty związane </w:t>
      </w:r>
      <w:r w:rsidRPr="003E1C0F">
        <w:rPr>
          <w:rFonts w:asciiTheme="minorHAnsi" w:hAnsiTheme="minorHAnsi" w:cstheme="minorHAnsi"/>
          <w:b/>
          <w:sz w:val="18"/>
          <w:szCs w:val="18"/>
        </w:rPr>
        <w:t>z opracowaniem dokumentacji projektowej</w:t>
      </w:r>
      <w:r w:rsidRPr="003E1C0F">
        <w:rPr>
          <w:rFonts w:asciiTheme="minorHAnsi" w:hAnsiTheme="minorHAnsi" w:cstheme="minorHAnsi"/>
          <w:sz w:val="18"/>
          <w:szCs w:val="18"/>
        </w:rPr>
        <w:t xml:space="preserve"> wraz z uzyskaniem wymaganych przepisami uzgodnień, warunków, pozwolenia na budowę, koszty robót branży </w:t>
      </w:r>
      <w:r w:rsidRPr="003E1C0F">
        <w:rPr>
          <w:rFonts w:asciiTheme="minorHAnsi" w:hAnsiTheme="minorHAnsi" w:cstheme="minorHAnsi"/>
          <w:b/>
          <w:sz w:val="18"/>
          <w:szCs w:val="18"/>
        </w:rPr>
        <w:t>budowlano-montażowej,  instalacyjnej w,</w:t>
      </w:r>
      <w:r w:rsidRPr="003E1C0F">
        <w:rPr>
          <w:rFonts w:asciiTheme="minorHAnsi" w:hAnsiTheme="minorHAnsi" w:cstheme="minorHAnsi"/>
          <w:sz w:val="18"/>
          <w:szCs w:val="18"/>
        </w:rPr>
        <w:t xml:space="preserve"> </w:t>
      </w:r>
      <w:r w:rsidRPr="003E1C0F">
        <w:rPr>
          <w:rFonts w:asciiTheme="minorHAnsi" w:hAnsiTheme="minorHAnsi" w:cstheme="minorHAnsi"/>
          <w:b/>
          <w:sz w:val="18"/>
          <w:szCs w:val="18"/>
        </w:rPr>
        <w:t>koszty zakupu, dostarczenia i montażu wyposażenia</w:t>
      </w:r>
      <w:r w:rsidRPr="003E1C0F">
        <w:rPr>
          <w:rFonts w:asciiTheme="minorHAnsi" w:hAnsiTheme="minorHAnsi" w:cstheme="minorHAnsi"/>
          <w:sz w:val="18"/>
          <w:szCs w:val="18"/>
        </w:rPr>
        <w:t xml:space="preserve"> oraz koszty </w:t>
      </w:r>
      <w:r w:rsidRPr="003E1C0F">
        <w:rPr>
          <w:rFonts w:asciiTheme="minorHAnsi" w:hAnsiTheme="minorHAnsi" w:cstheme="minorHAnsi"/>
          <w:b/>
          <w:sz w:val="18"/>
          <w:szCs w:val="18"/>
        </w:rPr>
        <w:t xml:space="preserve">usług </w:t>
      </w:r>
      <w:r w:rsidRPr="003E1C0F">
        <w:rPr>
          <w:rFonts w:asciiTheme="minorHAnsi" w:hAnsiTheme="minorHAnsi" w:cstheme="minorHAnsi"/>
          <w:sz w:val="18"/>
          <w:szCs w:val="18"/>
        </w:rPr>
        <w:t>niezbędnych do wykonania i przekazania do użytkowania przedmiotu zamówienia wynikającego z opracowanej dokumentacji projektowej. Koszty należy wycenić wg kalkulacji własnej.</w:t>
      </w:r>
    </w:p>
    <w:p w14:paraId="2AFF28EC" w14:textId="77777777" w:rsidR="00041AAE" w:rsidRPr="003E1C0F" w:rsidRDefault="00041AAE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E1C0F">
        <w:rPr>
          <w:rFonts w:asciiTheme="minorHAnsi" w:hAnsiTheme="minorHAnsi" w:cstheme="minorHAnsi"/>
          <w:sz w:val="18"/>
          <w:szCs w:val="18"/>
        </w:rPr>
        <w:t>Cena oferty powinna obejmowa</w:t>
      </w:r>
      <w:r w:rsidRPr="003E1C0F">
        <w:rPr>
          <w:rFonts w:asciiTheme="minorHAnsi" w:eastAsia="TTE188D4F0t00" w:hAnsiTheme="minorHAnsi" w:cstheme="minorHAnsi"/>
          <w:sz w:val="18"/>
          <w:szCs w:val="18"/>
        </w:rPr>
        <w:t xml:space="preserve">ć </w:t>
      </w:r>
      <w:r w:rsidRPr="003E1C0F">
        <w:rPr>
          <w:rFonts w:asciiTheme="minorHAnsi" w:hAnsiTheme="minorHAnsi" w:cstheme="minorHAnsi"/>
          <w:sz w:val="18"/>
          <w:szCs w:val="18"/>
        </w:rPr>
        <w:t>całkowity koszt wykonania przedmiotu zamówienia, w tym równie</w:t>
      </w:r>
      <w:r w:rsidRPr="003E1C0F">
        <w:rPr>
          <w:rFonts w:asciiTheme="minorHAnsi" w:eastAsia="TTE188D4F0t00" w:hAnsiTheme="minorHAnsi" w:cstheme="minorHAnsi"/>
          <w:sz w:val="18"/>
          <w:szCs w:val="18"/>
        </w:rPr>
        <w:t xml:space="preserve">ż </w:t>
      </w:r>
      <w:r w:rsidRPr="003E1C0F">
        <w:rPr>
          <w:rFonts w:asciiTheme="minorHAnsi" w:hAnsiTheme="minorHAnsi" w:cstheme="minorHAnsi"/>
          <w:sz w:val="18"/>
          <w:szCs w:val="18"/>
        </w:rPr>
        <w:t>wszystkie koszty towarzysz</w:t>
      </w:r>
      <w:r w:rsidRPr="003E1C0F">
        <w:rPr>
          <w:rFonts w:asciiTheme="minorHAnsi" w:eastAsia="TTE188D4F0t00" w:hAnsiTheme="minorHAnsi" w:cstheme="minorHAnsi"/>
          <w:sz w:val="18"/>
          <w:szCs w:val="18"/>
        </w:rPr>
        <w:t>ą</w:t>
      </w:r>
      <w:r w:rsidRPr="003E1C0F">
        <w:rPr>
          <w:rFonts w:asciiTheme="minorHAnsi" w:hAnsiTheme="minorHAnsi" w:cstheme="minorHAnsi"/>
          <w:sz w:val="18"/>
          <w:szCs w:val="18"/>
        </w:rPr>
        <w:t xml:space="preserve">ce wykonaniu, o których </w:t>
      </w:r>
      <w:r w:rsidR="00821E01" w:rsidRPr="003E1C0F">
        <w:rPr>
          <w:rFonts w:asciiTheme="minorHAnsi" w:hAnsiTheme="minorHAnsi" w:cstheme="minorHAnsi"/>
          <w:sz w:val="18"/>
          <w:szCs w:val="18"/>
        </w:rPr>
        <w:t>mowa w niniejszej Specyfikacji</w:t>
      </w:r>
      <w:r w:rsidRPr="003E1C0F">
        <w:rPr>
          <w:rFonts w:asciiTheme="minorHAnsi" w:hAnsiTheme="minorHAnsi" w:cstheme="minorHAnsi"/>
          <w:sz w:val="18"/>
          <w:szCs w:val="18"/>
        </w:rPr>
        <w:t xml:space="preserve"> Warunków Zamówienia, tj. m.in.:</w:t>
      </w:r>
    </w:p>
    <w:p w14:paraId="19D1C220" w14:textId="77777777" w:rsidR="0080475E" w:rsidRPr="003E1C0F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E1C0F">
        <w:rPr>
          <w:rFonts w:asciiTheme="minorHAnsi" w:hAnsiTheme="minorHAnsi" w:cstheme="minorHAnsi"/>
          <w:sz w:val="18"/>
          <w:szCs w:val="18"/>
        </w:rPr>
        <w:t>opracowania planu bezpiecze</w:t>
      </w:r>
      <w:r w:rsidRPr="003E1C0F">
        <w:rPr>
          <w:rFonts w:asciiTheme="minorHAnsi" w:eastAsia="TTE188D4F0t00" w:hAnsiTheme="minorHAnsi" w:cstheme="minorHAnsi"/>
          <w:sz w:val="18"/>
          <w:szCs w:val="18"/>
        </w:rPr>
        <w:t>ń</w:t>
      </w:r>
      <w:r w:rsidRPr="003E1C0F">
        <w:rPr>
          <w:rFonts w:asciiTheme="minorHAnsi" w:hAnsiTheme="minorHAnsi" w:cstheme="minorHAnsi"/>
          <w:sz w:val="18"/>
          <w:szCs w:val="18"/>
        </w:rPr>
        <w:t xml:space="preserve">stwa i ochrony zdrowia i innych dokumentów budowy, </w:t>
      </w:r>
    </w:p>
    <w:p w14:paraId="1F10F7AE" w14:textId="77777777" w:rsidR="0080475E" w:rsidRPr="003E1C0F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E1C0F">
        <w:rPr>
          <w:rFonts w:asciiTheme="minorHAnsi" w:hAnsiTheme="minorHAnsi" w:cstheme="minorHAnsi"/>
          <w:sz w:val="18"/>
          <w:szCs w:val="18"/>
        </w:rPr>
        <w:t xml:space="preserve">robót przygotowawczych, </w:t>
      </w:r>
    </w:p>
    <w:p w14:paraId="68FA8E92" w14:textId="77777777" w:rsidR="0080475E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robót porz</w:t>
      </w:r>
      <w:r w:rsidRPr="005E1070">
        <w:rPr>
          <w:rFonts w:asciiTheme="minorHAnsi" w:eastAsia="TTE188D4F0t00" w:hAnsiTheme="minorHAnsi" w:cstheme="minorHAnsi"/>
          <w:sz w:val="18"/>
          <w:szCs w:val="18"/>
        </w:rPr>
        <w:t>ą</w:t>
      </w:r>
      <w:r w:rsidRPr="005E1070">
        <w:rPr>
          <w:rFonts w:asciiTheme="minorHAnsi" w:hAnsiTheme="minorHAnsi" w:cstheme="minorHAnsi"/>
          <w:sz w:val="18"/>
          <w:szCs w:val="18"/>
        </w:rPr>
        <w:t xml:space="preserve">dkowych, </w:t>
      </w:r>
    </w:p>
    <w:p w14:paraId="6F3C785D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usunięcia roślinności, oczyszczenia terenu przed przystąpieniem do prac,</w:t>
      </w:r>
    </w:p>
    <w:p w14:paraId="7DE27540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oznakowania i zabezpieczenia prowadzonych robót, </w:t>
      </w:r>
    </w:p>
    <w:p w14:paraId="73B926FC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koszty ogrodzenia placu budowy,</w:t>
      </w:r>
    </w:p>
    <w:p w14:paraId="211992CD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utrzymania w nale</w:t>
      </w:r>
      <w:r w:rsidRPr="005E1070">
        <w:rPr>
          <w:rFonts w:asciiTheme="minorHAnsi" w:eastAsia="TTE188D4F0t00" w:hAnsiTheme="minorHAnsi" w:cstheme="minorHAnsi"/>
          <w:sz w:val="18"/>
          <w:szCs w:val="18"/>
        </w:rPr>
        <w:t>ż</w:t>
      </w:r>
      <w:r w:rsidRPr="005E1070">
        <w:rPr>
          <w:rFonts w:asciiTheme="minorHAnsi" w:hAnsiTheme="minorHAnsi" w:cstheme="minorHAnsi"/>
          <w:sz w:val="18"/>
          <w:szCs w:val="18"/>
        </w:rPr>
        <w:t>ytym stanie znaków i urz</w:t>
      </w:r>
      <w:r w:rsidRPr="005E1070">
        <w:rPr>
          <w:rFonts w:asciiTheme="minorHAnsi" w:eastAsia="TTE188D4F0t00" w:hAnsiTheme="minorHAnsi" w:cstheme="minorHAnsi"/>
          <w:sz w:val="18"/>
          <w:szCs w:val="18"/>
        </w:rPr>
        <w:t>ą</w:t>
      </w:r>
      <w:r w:rsidRPr="005E1070">
        <w:rPr>
          <w:rFonts w:asciiTheme="minorHAnsi" w:hAnsiTheme="minorHAnsi" w:cstheme="minorHAnsi"/>
          <w:sz w:val="18"/>
          <w:szCs w:val="18"/>
        </w:rPr>
        <w:t>dze</w:t>
      </w:r>
      <w:r w:rsidRPr="005E1070">
        <w:rPr>
          <w:rFonts w:asciiTheme="minorHAnsi" w:eastAsia="TTE188D4F0t00" w:hAnsiTheme="minorHAnsi" w:cstheme="minorHAnsi"/>
          <w:sz w:val="18"/>
          <w:szCs w:val="18"/>
        </w:rPr>
        <w:t xml:space="preserve">ń </w:t>
      </w:r>
      <w:r w:rsidRPr="005E1070">
        <w:rPr>
          <w:rFonts w:asciiTheme="minorHAnsi" w:hAnsiTheme="minorHAnsi" w:cstheme="minorHAnsi"/>
          <w:sz w:val="18"/>
          <w:szCs w:val="18"/>
        </w:rPr>
        <w:t>zabezpieczaj</w:t>
      </w:r>
      <w:r w:rsidRPr="005E1070">
        <w:rPr>
          <w:rFonts w:asciiTheme="minorHAnsi" w:eastAsia="TTE188D4F0t00" w:hAnsiTheme="minorHAnsi" w:cstheme="minorHAnsi"/>
          <w:sz w:val="18"/>
          <w:szCs w:val="18"/>
        </w:rPr>
        <w:t>ą</w:t>
      </w:r>
      <w:r w:rsidRPr="005E1070">
        <w:rPr>
          <w:rFonts w:asciiTheme="minorHAnsi" w:hAnsiTheme="minorHAnsi" w:cstheme="minorHAnsi"/>
          <w:sz w:val="18"/>
          <w:szCs w:val="18"/>
        </w:rPr>
        <w:t xml:space="preserve">cych, </w:t>
      </w:r>
    </w:p>
    <w:p w14:paraId="6D2182AF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wszelkie koszty utrzymania zaplecza budowy,</w:t>
      </w:r>
    </w:p>
    <w:p w14:paraId="399F66F7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koszty  </w:t>
      </w:r>
      <w:r w:rsidRPr="005E1070">
        <w:rPr>
          <w:rFonts w:asciiTheme="minorHAnsi" w:hAnsiTheme="minorHAnsi" w:cstheme="minorHAnsi"/>
          <w:bCs/>
          <w:sz w:val="18"/>
          <w:szCs w:val="18"/>
        </w:rPr>
        <w:t>wynikające z używania mediów na terenie placu budowy,</w:t>
      </w:r>
    </w:p>
    <w:p w14:paraId="333DE115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koszty zwi</w:t>
      </w:r>
      <w:r w:rsidRPr="005E1070">
        <w:rPr>
          <w:rFonts w:asciiTheme="minorHAnsi" w:eastAsia="TTE188D4F0t00" w:hAnsiTheme="minorHAnsi" w:cstheme="minorHAnsi"/>
          <w:sz w:val="18"/>
          <w:szCs w:val="18"/>
        </w:rPr>
        <w:t>ą</w:t>
      </w:r>
      <w:r w:rsidRPr="005E1070">
        <w:rPr>
          <w:rFonts w:asciiTheme="minorHAnsi" w:hAnsiTheme="minorHAnsi" w:cstheme="minorHAnsi"/>
          <w:sz w:val="18"/>
          <w:szCs w:val="18"/>
        </w:rPr>
        <w:t xml:space="preserve">zane z odbiorami wykonanych robót, </w:t>
      </w:r>
    </w:p>
    <w:p w14:paraId="67F0A3D0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koszty ubezpieczenia budowy i robót z tytułu szkód, które mogą zaistnieć w związku z wydarzeniami losowymi, odpowiedzialności cywilnej oraz następstw nieszczęśliwych wypadków dotyczących pracowników i osób trzecich, które to wypadki mogą powstać w związku z prowadzonymi robotami,</w:t>
      </w:r>
    </w:p>
    <w:p w14:paraId="15C963D1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pozostałych</w:t>
      </w:r>
      <w:r>
        <w:rPr>
          <w:rFonts w:asciiTheme="minorHAnsi" w:hAnsiTheme="minorHAnsi" w:cstheme="minorHAnsi"/>
          <w:sz w:val="18"/>
          <w:szCs w:val="18"/>
        </w:rPr>
        <w:t xml:space="preserve"> prac i</w:t>
      </w:r>
      <w:r w:rsidRPr="005E1070">
        <w:rPr>
          <w:rFonts w:asciiTheme="minorHAnsi" w:hAnsiTheme="minorHAnsi" w:cstheme="minorHAnsi"/>
          <w:sz w:val="18"/>
          <w:szCs w:val="18"/>
        </w:rPr>
        <w:t xml:space="preserve"> czynności niezbędnych do prawidłowego wykonania przedmiotu zamówienia, w tym usług geodezyjnych,</w:t>
      </w:r>
    </w:p>
    <w:p w14:paraId="6A070910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wszelkie cła, podatki i inne należności płatne przez wykonawcę, wg stanu prawnego na dzień wszczęcia postępowania,</w:t>
      </w:r>
    </w:p>
    <w:p w14:paraId="2AF3973C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koszty związane z odtworzeniem uszkodzeń powstałych w wyniku prowadzenia prac związanych z realizacją zadania,</w:t>
      </w:r>
    </w:p>
    <w:p w14:paraId="5DFDAC44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 xml:space="preserve">koszty związane z dostawą materiałów, urządzeń, </w:t>
      </w:r>
    </w:p>
    <w:p w14:paraId="67C693E1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koszty związane z wywozem i utylizacją materiałów z rozbiórki,</w:t>
      </w:r>
    </w:p>
    <w:p w14:paraId="4823FD26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koszty związane z zabezpieczeniem i pielęgnacją zieleni do czasu odbioru końcowego robót,</w:t>
      </w:r>
    </w:p>
    <w:p w14:paraId="27B36F8D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koszty związane z czasową organizacją ruchu na czas wykonania robót (j</w:t>
      </w:r>
      <w:r w:rsidRPr="005E1070">
        <w:rPr>
          <w:rFonts w:asciiTheme="minorHAnsi" w:hAnsiTheme="minorHAnsi" w:cstheme="minorHAnsi"/>
          <w:bCs/>
          <w:i/>
          <w:sz w:val="18"/>
          <w:szCs w:val="18"/>
        </w:rPr>
        <w:t>eżeli wystąpią</w:t>
      </w:r>
      <w:r w:rsidRPr="005E1070">
        <w:rPr>
          <w:rFonts w:asciiTheme="minorHAnsi" w:hAnsiTheme="minorHAnsi" w:cstheme="minorHAnsi"/>
          <w:bCs/>
          <w:sz w:val="18"/>
          <w:szCs w:val="18"/>
        </w:rPr>
        <w:t>)</w:t>
      </w:r>
    </w:p>
    <w:p w14:paraId="29CB3869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koszty gwarancyjnych przeglądów technicznych,</w:t>
      </w:r>
    </w:p>
    <w:p w14:paraId="4F891D09" w14:textId="191C2F4E" w:rsidR="0080475E" w:rsidRPr="00845C5E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koszty dokumentacji powykonawczej, w tym geodezy</w:t>
      </w:r>
      <w:r>
        <w:rPr>
          <w:rFonts w:asciiTheme="minorHAnsi" w:hAnsiTheme="minorHAnsi" w:cstheme="minorHAnsi"/>
          <w:bCs/>
          <w:sz w:val="18"/>
          <w:szCs w:val="18"/>
        </w:rPr>
        <w:t>jnej dokumentacji powykonawczej,</w:t>
      </w:r>
    </w:p>
    <w:p w14:paraId="5A2BB750" w14:textId="77777777" w:rsidR="0080475E" w:rsidRPr="008C18E3" w:rsidRDefault="0080475E">
      <w:pPr>
        <w:pStyle w:val="Tekstpodstawowy"/>
        <w:numPr>
          <w:ilvl w:val="0"/>
          <w:numId w:val="46"/>
        </w:numPr>
        <w:spacing w:after="0"/>
        <w:jc w:val="both"/>
        <w:rPr>
          <w:rFonts w:ascii="Calibri" w:hAnsi="Calibri" w:cs="Arial"/>
          <w:sz w:val="18"/>
          <w:szCs w:val="18"/>
        </w:rPr>
      </w:pPr>
      <w:r w:rsidRPr="008C18E3">
        <w:rPr>
          <w:rFonts w:ascii="Calibri" w:hAnsi="Calibri" w:cs="Arial"/>
          <w:bCs/>
          <w:sz w:val="18"/>
          <w:szCs w:val="18"/>
        </w:rPr>
        <w:t>sprawowanie nadzoru autorskiego.</w:t>
      </w:r>
    </w:p>
    <w:p w14:paraId="5A24581F" w14:textId="77777777" w:rsidR="0080475E" w:rsidRPr="0080475E" w:rsidRDefault="0080475E">
      <w:pPr>
        <w:numPr>
          <w:ilvl w:val="0"/>
          <w:numId w:val="46"/>
        </w:numPr>
        <w:jc w:val="both"/>
        <w:rPr>
          <w:rFonts w:ascii="Calibri" w:hAnsi="Calibri" w:cs="Calibri"/>
          <w:sz w:val="18"/>
          <w:szCs w:val="18"/>
        </w:rPr>
      </w:pPr>
      <w:r w:rsidRPr="00A87FDE">
        <w:rPr>
          <w:rFonts w:ascii="Calibri" w:hAnsi="Calibri" w:cs="Calibri"/>
          <w:bCs/>
          <w:sz w:val="18"/>
          <w:szCs w:val="18"/>
        </w:rPr>
        <w:t xml:space="preserve">inne koszty nie wymienione, a konieczne w celu wykonania przedmiotu zamówienia zgodnie </w:t>
      </w:r>
      <w:r w:rsidRPr="00A87FDE">
        <w:rPr>
          <w:rFonts w:ascii="Calibri" w:hAnsi="Calibri" w:cs="Calibri"/>
          <w:bCs/>
          <w:sz w:val="18"/>
          <w:szCs w:val="18"/>
        </w:rPr>
        <w:br/>
        <w:t>z dokumentacją projektową.</w:t>
      </w:r>
    </w:p>
    <w:p w14:paraId="3F5571DB" w14:textId="77777777" w:rsidR="00821E01" w:rsidRDefault="00821E01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80475E">
        <w:rPr>
          <w:rFonts w:asciiTheme="minorHAnsi" w:hAnsiTheme="minorHAnsi" w:cstheme="minorHAnsi"/>
          <w:sz w:val="18"/>
          <w:szCs w:val="18"/>
        </w:rPr>
        <w:t>Cena podana na Formularzu Ofertowym jest ceną ostateczną i wyczerpującą wszelkie należności Wykonawcy wobec Zamawiającego związane z realizacją przedmiotu zamówienia.</w:t>
      </w:r>
    </w:p>
    <w:p w14:paraId="4BFDBB2B" w14:textId="77777777" w:rsidR="00821E01" w:rsidRDefault="00821E01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80475E">
        <w:rPr>
          <w:rFonts w:asciiTheme="minorHAnsi" w:hAnsiTheme="minorHAnsi" w:cstheme="minorHAnsi"/>
          <w:sz w:val="18"/>
          <w:szCs w:val="18"/>
        </w:rPr>
        <w:t>Cena oferty powinna być wyrażona w złotych polskich (PLN) z dokładnością do dwóch miejsc po przecinku.</w:t>
      </w:r>
    </w:p>
    <w:p w14:paraId="60024DF1" w14:textId="77777777" w:rsidR="00821E01" w:rsidRDefault="00821E01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80475E">
        <w:rPr>
          <w:rFonts w:asciiTheme="minorHAnsi" w:hAnsiTheme="minorHAnsi" w:cstheme="minorHAnsi"/>
          <w:sz w:val="18"/>
          <w:szCs w:val="18"/>
        </w:rPr>
        <w:t>Zamawiający nie przewiduje rozliczeń w walucie obcej.</w:t>
      </w:r>
    </w:p>
    <w:p w14:paraId="5374F0EA" w14:textId="77777777" w:rsidR="00821E01" w:rsidRDefault="00821E01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80475E">
        <w:rPr>
          <w:rFonts w:asciiTheme="minorHAnsi" w:hAnsiTheme="minorHAnsi" w:cstheme="minorHAnsi"/>
          <w:sz w:val="18"/>
          <w:szCs w:val="18"/>
        </w:rPr>
        <w:t>Wyliczona cena oferty brutto będzie służyć do porównania złożonych ofert i do rozliczenia w trakcie realizacji zamówienia.</w:t>
      </w:r>
    </w:p>
    <w:p w14:paraId="484B1D18" w14:textId="77777777" w:rsidR="00821E01" w:rsidRDefault="00821E01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80475E">
        <w:rPr>
          <w:rFonts w:asciiTheme="minorHAnsi" w:hAnsiTheme="minorHAnsi" w:cstheme="minorHAnsi"/>
          <w:sz w:val="18"/>
          <w:szCs w:val="18"/>
        </w:rPr>
        <w:t>W przypadku rozbieżności pomiędzy ceną ryczałtową podana cyfrowo i słownie, jako wartość właściwa zostanie przyjęta cena ryczałtowa wyrażona liczbami.</w:t>
      </w:r>
    </w:p>
    <w:p w14:paraId="04A804A1" w14:textId="77777777" w:rsidR="00821E01" w:rsidRDefault="00821E01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80475E">
        <w:rPr>
          <w:rFonts w:asciiTheme="minorHAnsi" w:hAnsiTheme="minorHAnsi" w:cstheme="minorHAnsi"/>
          <w:sz w:val="18"/>
          <w:szCs w:val="18"/>
        </w:rPr>
        <w:t>Jeżeli została złożona oferta, której wybór prowadziłby do powstania u zamawiającego obowiązku podatkowego zgodnie z ustawą z dnia 11 marca 2004 r. o podatku od towarów i usług (Dz. U. z 2020 r. poz. 106), dla celów zastosowania kryterium ceny lub kosztu zamawiający dolicza do przedstawionej w tej ofercie ceny kwotę podatku od towarów i usług, którą miałby obowiązek rozliczyć. W ofercie, o której mowa w ust. 1, wykonawca ma obowiązek:</w:t>
      </w:r>
    </w:p>
    <w:p w14:paraId="3CC63EF9" w14:textId="77777777" w:rsidR="0080475E" w:rsidRDefault="0080475E">
      <w:pPr>
        <w:pStyle w:val="Akapitzlist"/>
        <w:numPr>
          <w:ilvl w:val="0"/>
          <w:numId w:val="47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0475E">
        <w:rPr>
          <w:rFonts w:asciiTheme="minorHAnsi" w:hAnsiTheme="minorHAnsi" w:cstheme="minorHAnsi"/>
          <w:sz w:val="18"/>
          <w:szCs w:val="18"/>
        </w:rPr>
        <w:t>poinformowania zamawiającego, że wybór jego oferty będzie prowadził do powstania u zamawiającego obowiązku podatkowego;</w:t>
      </w:r>
    </w:p>
    <w:p w14:paraId="1C6AAFED" w14:textId="77777777" w:rsidR="0080475E" w:rsidRPr="0080475E" w:rsidRDefault="0080475E">
      <w:pPr>
        <w:pStyle w:val="Akapitzlist"/>
        <w:numPr>
          <w:ilvl w:val="0"/>
          <w:numId w:val="47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0475E">
        <w:rPr>
          <w:rFonts w:asciiTheme="minorHAnsi" w:hAnsiTheme="minorHAnsi" w:cstheme="minorHAnsi"/>
          <w:sz w:val="18"/>
          <w:szCs w:val="18"/>
        </w:rPr>
        <w:t>wskazania nazwy (rodzaju) towaru lub usługi, których dostawa lub świadczenie będą prowadziły do powstania obowiązku podatkowego;</w:t>
      </w:r>
    </w:p>
    <w:p w14:paraId="43EBC5EE" w14:textId="77777777" w:rsidR="0080475E" w:rsidRPr="0080475E" w:rsidRDefault="0080475E">
      <w:pPr>
        <w:pStyle w:val="Akapitzlist"/>
        <w:numPr>
          <w:ilvl w:val="0"/>
          <w:numId w:val="47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0475E">
        <w:rPr>
          <w:rFonts w:asciiTheme="minorHAnsi" w:hAnsiTheme="minorHAnsi" w:cstheme="minorHAnsi"/>
          <w:sz w:val="18"/>
          <w:szCs w:val="18"/>
        </w:rPr>
        <w:t>wskazania wartości towaru lub usługi objętego obowiązkiem podatkowym zamawiającego, bez kwoty podatku;</w:t>
      </w:r>
    </w:p>
    <w:p w14:paraId="47150318" w14:textId="77777777" w:rsidR="0080475E" w:rsidRPr="0080475E" w:rsidRDefault="0080475E">
      <w:pPr>
        <w:pStyle w:val="Akapitzlist"/>
        <w:numPr>
          <w:ilvl w:val="0"/>
          <w:numId w:val="47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0475E">
        <w:rPr>
          <w:rFonts w:asciiTheme="minorHAnsi" w:hAnsiTheme="minorHAnsi" w:cstheme="minorHAnsi"/>
          <w:sz w:val="18"/>
          <w:szCs w:val="18"/>
        </w:rPr>
        <w:t>wskazania stawki podatku od towarów i usług, która zgodnie z wiedzą wykonawcy, będzie miała zastosowanie.</w:t>
      </w:r>
    </w:p>
    <w:p w14:paraId="0C247C13" w14:textId="77777777" w:rsidR="00821E01" w:rsidRDefault="00821E01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80475E">
        <w:rPr>
          <w:rFonts w:asciiTheme="minorHAnsi" w:hAnsiTheme="minorHAnsi" w:cstheme="minorHAnsi"/>
          <w:sz w:val="18"/>
          <w:szCs w:val="18"/>
        </w:rPr>
        <w:t xml:space="preserve">W przypadku zaistnienia okoliczności, o których mowa w ust. 9, Wykonawca zobowiązany jest złożyć stosowne oświadczenie lub odpowiednio zmodyfikować treść formularza oferty i zamieścić w nim oświadczenie  np. o treści: Wybór oferty będzie prowadzić do powstania u Zamawiającego obowiązku podatkowego w zakresie podatku VAT w następującym zakresie ………… (wypełnić zgodnie z art. 225 ustawy </w:t>
      </w:r>
      <w:proofErr w:type="spellStart"/>
      <w:r w:rsidRPr="0080475E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80475E">
        <w:rPr>
          <w:rFonts w:asciiTheme="minorHAnsi" w:hAnsiTheme="minorHAnsi" w:cstheme="minorHAnsi"/>
          <w:sz w:val="18"/>
          <w:szCs w:val="18"/>
        </w:rPr>
        <w:t>).</w:t>
      </w:r>
    </w:p>
    <w:p w14:paraId="6EB89BE6" w14:textId="77777777" w:rsidR="00821E01" w:rsidRPr="003E1C0F" w:rsidRDefault="00821E01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80475E">
        <w:rPr>
          <w:rFonts w:asciiTheme="minorHAnsi" w:hAnsiTheme="minorHAnsi" w:cstheme="minorHAnsi"/>
          <w:sz w:val="18"/>
          <w:szCs w:val="18"/>
        </w:rPr>
        <w:t xml:space="preserve">W celu sporządzenia kalkulacji ceny Zamawiający udostępnia przedmiar robót. Przedmiar robót stanowi element pomocniczy do sporządzenia ofert i nie stanowi załączników do oferty. Kalkulując cenę oferty Wykonawca winien uwzględnić wszystkie wymagania i warunki określone w dokumentacji projektowej, SST, SWZ , w </w:t>
      </w:r>
      <w:r w:rsidRPr="003E1C0F">
        <w:rPr>
          <w:rFonts w:asciiTheme="minorHAnsi" w:hAnsiTheme="minorHAnsi" w:cstheme="minorHAnsi"/>
          <w:sz w:val="18"/>
          <w:szCs w:val="18"/>
        </w:rPr>
        <w:t xml:space="preserve">tym w </w:t>
      </w:r>
      <w:proofErr w:type="spellStart"/>
      <w:r w:rsidRPr="003E1C0F">
        <w:rPr>
          <w:rFonts w:asciiTheme="minorHAnsi" w:hAnsiTheme="minorHAnsi" w:cstheme="minorHAnsi"/>
          <w:sz w:val="18"/>
          <w:szCs w:val="18"/>
        </w:rPr>
        <w:t>Opz</w:t>
      </w:r>
      <w:proofErr w:type="spellEnd"/>
      <w:r w:rsidRPr="003E1C0F">
        <w:rPr>
          <w:rFonts w:asciiTheme="minorHAnsi" w:hAnsiTheme="minorHAnsi" w:cstheme="minorHAnsi"/>
          <w:sz w:val="18"/>
          <w:szCs w:val="18"/>
        </w:rPr>
        <w:t xml:space="preserve"> oraz inne wg Wykonawcy uwarunkowania mające wpływ na cenę oferty. </w:t>
      </w:r>
    </w:p>
    <w:p w14:paraId="3B41ACD5" w14:textId="77777777" w:rsidR="00041AAE" w:rsidRPr="003E1C0F" w:rsidRDefault="00041AAE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E1C0F">
        <w:rPr>
          <w:rFonts w:asciiTheme="minorHAnsi" w:hAnsiTheme="minorHAnsi" w:cstheme="minorHAnsi"/>
          <w:sz w:val="18"/>
          <w:szCs w:val="18"/>
        </w:rPr>
        <w:t>Zamawiający może żądać, a Wykonawca zobowiązany jest przedłożyć kosztorys na podstawie, którego Wykonawca wyliczył cenę oferty.</w:t>
      </w:r>
    </w:p>
    <w:p w14:paraId="61903EF8" w14:textId="77777777" w:rsidR="00041AAE" w:rsidRPr="003E1C0F" w:rsidRDefault="00041AAE" w:rsidP="0080475E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75CC96E4" w14:textId="77777777" w:rsidR="00D8090A" w:rsidRPr="005E1070" w:rsidRDefault="00D8090A" w:rsidP="00D8090A">
      <w:pPr>
        <w:ind w:left="142"/>
        <w:jc w:val="both"/>
        <w:rPr>
          <w:rFonts w:asciiTheme="minorHAnsi" w:hAnsiTheme="minorHAnsi" w:cstheme="minorHAnsi"/>
          <w:sz w:val="18"/>
          <w:szCs w:val="18"/>
        </w:rPr>
      </w:pPr>
    </w:p>
    <w:p w14:paraId="44C5B11F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142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lastRenderedPageBreak/>
        <w:t>XVIII. WYMAGANIA DOTYCZĄCE WADIUM</w:t>
      </w:r>
    </w:p>
    <w:p w14:paraId="6F28DBAF" w14:textId="77777777" w:rsidR="00D8090A" w:rsidRPr="005E1070" w:rsidRDefault="00D8090A" w:rsidP="00D8090A">
      <w:pPr>
        <w:ind w:left="502" w:hanging="360"/>
        <w:jc w:val="both"/>
        <w:rPr>
          <w:rFonts w:asciiTheme="minorHAnsi" w:hAnsiTheme="minorHAnsi" w:cstheme="minorHAnsi"/>
          <w:sz w:val="18"/>
          <w:szCs w:val="18"/>
        </w:rPr>
      </w:pPr>
    </w:p>
    <w:p w14:paraId="28CC410F" w14:textId="66F84FB4" w:rsidR="008173D8" w:rsidRPr="008173D8" w:rsidRDefault="008173D8" w:rsidP="008173D8">
      <w:pPr>
        <w:pStyle w:val="Akapitzlist"/>
        <w:widowControl w:val="0"/>
        <w:numPr>
          <w:ilvl w:val="1"/>
          <w:numId w:val="62"/>
        </w:numPr>
        <w:tabs>
          <w:tab w:val="left" w:pos="1245"/>
          <w:tab w:val="left" w:pos="1247"/>
        </w:tabs>
        <w:autoSpaceDE w:val="0"/>
        <w:autoSpaceDN w:val="0"/>
        <w:spacing w:after="0" w:line="273" w:lineRule="auto"/>
        <w:ind w:right="113" w:hanging="428"/>
        <w:rPr>
          <w:rFonts w:asciiTheme="minorHAnsi" w:hAnsiTheme="minorHAnsi" w:cstheme="minorHAnsi"/>
          <w:sz w:val="18"/>
          <w:szCs w:val="18"/>
        </w:rPr>
      </w:pPr>
      <w:r w:rsidRPr="008173D8">
        <w:rPr>
          <w:rFonts w:asciiTheme="minorHAnsi" w:hAnsiTheme="minorHAnsi" w:cstheme="minorHAnsi"/>
          <w:sz w:val="18"/>
          <w:szCs w:val="18"/>
        </w:rPr>
        <w:t>Zamawiający</w:t>
      </w:r>
      <w:r w:rsidRPr="008173D8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żąda</w:t>
      </w:r>
      <w:r w:rsidRPr="008173D8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wniesienia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wadium</w:t>
      </w:r>
      <w:r w:rsidRPr="008173D8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w</w:t>
      </w:r>
      <w:r w:rsidRPr="008173D8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kwocie:</w:t>
      </w:r>
      <w:r w:rsidRPr="008173D8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="00BC0D26">
        <w:rPr>
          <w:rFonts w:asciiTheme="minorHAnsi" w:hAnsiTheme="minorHAnsi" w:cstheme="minorHAnsi"/>
          <w:b/>
          <w:bCs/>
          <w:spacing w:val="2"/>
          <w:sz w:val="18"/>
          <w:szCs w:val="18"/>
        </w:rPr>
        <w:t>19</w:t>
      </w:r>
      <w:r w:rsidRPr="008173D8">
        <w:rPr>
          <w:rFonts w:asciiTheme="minorHAnsi" w:hAnsiTheme="minorHAnsi" w:cstheme="minorHAnsi"/>
          <w:b/>
          <w:bCs/>
          <w:spacing w:val="2"/>
          <w:sz w:val="18"/>
          <w:szCs w:val="18"/>
        </w:rPr>
        <w:t> 000,00</w:t>
      </w:r>
      <w:r w:rsidRPr="008173D8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b/>
          <w:sz w:val="18"/>
          <w:szCs w:val="18"/>
        </w:rPr>
        <w:t>PLN</w:t>
      </w:r>
      <w:r w:rsidRPr="008173D8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(słownie:</w:t>
      </w:r>
      <w:r w:rsidRPr="008173D8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="00BC0D26">
        <w:rPr>
          <w:rFonts w:asciiTheme="minorHAnsi" w:hAnsiTheme="minorHAnsi" w:cstheme="minorHAnsi"/>
          <w:spacing w:val="3"/>
          <w:sz w:val="18"/>
          <w:szCs w:val="18"/>
        </w:rPr>
        <w:t>dziewiętnaście</w:t>
      </w:r>
      <w:r w:rsidRPr="008173D8">
        <w:rPr>
          <w:rFonts w:asciiTheme="minorHAnsi" w:hAnsiTheme="minorHAnsi" w:cstheme="minorHAnsi"/>
          <w:sz w:val="18"/>
          <w:szCs w:val="18"/>
        </w:rPr>
        <w:t xml:space="preserve"> tysięcy złotych 00/100).</w:t>
      </w:r>
    </w:p>
    <w:p w14:paraId="3EE8A91A" w14:textId="77777777" w:rsidR="008173D8" w:rsidRPr="008173D8" w:rsidRDefault="008173D8" w:rsidP="008173D8">
      <w:pPr>
        <w:pStyle w:val="Akapitzlist"/>
        <w:widowControl w:val="0"/>
        <w:numPr>
          <w:ilvl w:val="1"/>
          <w:numId w:val="62"/>
        </w:numPr>
        <w:tabs>
          <w:tab w:val="left" w:pos="1245"/>
          <w:tab w:val="left" w:pos="1247"/>
        </w:tabs>
        <w:autoSpaceDE w:val="0"/>
        <w:autoSpaceDN w:val="0"/>
        <w:spacing w:after="0"/>
        <w:ind w:right="115" w:hanging="428"/>
        <w:rPr>
          <w:rFonts w:asciiTheme="minorHAnsi" w:hAnsiTheme="minorHAnsi" w:cstheme="minorHAnsi"/>
          <w:sz w:val="18"/>
          <w:szCs w:val="18"/>
        </w:rPr>
      </w:pPr>
      <w:r w:rsidRPr="008173D8">
        <w:rPr>
          <w:rFonts w:asciiTheme="minorHAnsi" w:hAnsiTheme="minorHAnsi" w:cstheme="minorHAnsi"/>
          <w:sz w:val="18"/>
          <w:szCs w:val="18"/>
        </w:rPr>
        <w:t>Zgodnie</w:t>
      </w:r>
      <w:r w:rsidRPr="008173D8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z</w:t>
      </w:r>
      <w:r w:rsidRPr="008173D8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art.</w:t>
      </w:r>
      <w:r w:rsidRPr="008173D8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97</w:t>
      </w:r>
      <w:r w:rsidRPr="008173D8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ust.</w:t>
      </w:r>
      <w:r w:rsidRPr="008173D8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7</w:t>
      </w:r>
      <w:r w:rsidRPr="008173D8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pkt</w:t>
      </w:r>
      <w:r w:rsidRPr="008173D8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2-4</w:t>
      </w:r>
      <w:r w:rsidRPr="008173D8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proofErr w:type="spellStart"/>
      <w:r w:rsidRPr="008173D8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8173D8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wadium</w:t>
      </w:r>
      <w:r w:rsidRPr="008173D8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może</w:t>
      </w:r>
      <w:r w:rsidRPr="008173D8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być</w:t>
      </w:r>
      <w:r w:rsidRPr="008173D8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wnoszone</w:t>
      </w:r>
      <w:r w:rsidRPr="008173D8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według</w:t>
      </w:r>
      <w:r w:rsidRPr="008173D8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 xml:space="preserve">wyboru </w:t>
      </w:r>
      <w:r w:rsidRPr="008173D8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 xml:space="preserve">wykonawcy </w:t>
      </w:r>
      <w:r w:rsidRPr="008173D8">
        <w:rPr>
          <w:rFonts w:asciiTheme="minorHAnsi" w:hAnsiTheme="minorHAnsi" w:cstheme="minorHAnsi"/>
          <w:spacing w:val="-47"/>
          <w:sz w:val="18"/>
          <w:szCs w:val="18"/>
        </w:rPr>
        <w:t xml:space="preserve">       </w:t>
      </w:r>
      <w:r w:rsidRPr="008173D8">
        <w:rPr>
          <w:rFonts w:asciiTheme="minorHAnsi" w:hAnsiTheme="minorHAnsi" w:cstheme="minorHAnsi"/>
          <w:sz w:val="18"/>
          <w:szCs w:val="18"/>
        </w:rPr>
        <w:t>w jednej</w:t>
      </w:r>
      <w:r w:rsidRPr="008173D8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lub</w:t>
      </w:r>
      <w:r w:rsidRPr="008173D8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kilku następujących formach:</w:t>
      </w:r>
    </w:p>
    <w:p w14:paraId="7EAC1D50" w14:textId="77777777" w:rsidR="008173D8" w:rsidRPr="008173D8" w:rsidRDefault="008173D8" w:rsidP="008173D8">
      <w:pPr>
        <w:pStyle w:val="Akapitzlist"/>
        <w:widowControl w:val="0"/>
        <w:numPr>
          <w:ilvl w:val="0"/>
          <w:numId w:val="61"/>
        </w:numPr>
        <w:tabs>
          <w:tab w:val="left" w:pos="1670"/>
          <w:tab w:val="left" w:pos="1671"/>
        </w:tabs>
        <w:autoSpaceDE w:val="0"/>
        <w:autoSpaceDN w:val="0"/>
        <w:spacing w:after="0" w:line="268" w:lineRule="exact"/>
        <w:rPr>
          <w:rFonts w:asciiTheme="minorHAnsi" w:hAnsiTheme="minorHAnsi" w:cstheme="minorHAnsi"/>
          <w:sz w:val="18"/>
          <w:szCs w:val="18"/>
        </w:rPr>
      </w:pPr>
      <w:r w:rsidRPr="008173D8">
        <w:rPr>
          <w:rFonts w:asciiTheme="minorHAnsi" w:hAnsiTheme="minorHAnsi" w:cstheme="minorHAnsi"/>
          <w:sz w:val="18"/>
          <w:szCs w:val="18"/>
        </w:rPr>
        <w:t>pieniądzu;</w:t>
      </w:r>
    </w:p>
    <w:p w14:paraId="2BED8238" w14:textId="77777777" w:rsidR="008173D8" w:rsidRPr="008173D8" w:rsidRDefault="008173D8" w:rsidP="008173D8">
      <w:pPr>
        <w:pStyle w:val="Akapitzlist"/>
        <w:widowControl w:val="0"/>
        <w:numPr>
          <w:ilvl w:val="0"/>
          <w:numId w:val="61"/>
        </w:numPr>
        <w:tabs>
          <w:tab w:val="left" w:pos="1670"/>
          <w:tab w:val="left" w:pos="1671"/>
        </w:tabs>
        <w:autoSpaceDE w:val="0"/>
        <w:autoSpaceDN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8173D8">
        <w:rPr>
          <w:rFonts w:asciiTheme="minorHAnsi" w:hAnsiTheme="minorHAnsi" w:cstheme="minorHAnsi"/>
          <w:sz w:val="18"/>
          <w:szCs w:val="18"/>
        </w:rPr>
        <w:t>gwarancjach bankowych;</w:t>
      </w:r>
    </w:p>
    <w:p w14:paraId="51A9776F" w14:textId="77777777" w:rsidR="008173D8" w:rsidRPr="008173D8" w:rsidRDefault="008173D8" w:rsidP="008173D8">
      <w:pPr>
        <w:pStyle w:val="Akapitzlist"/>
        <w:widowControl w:val="0"/>
        <w:numPr>
          <w:ilvl w:val="0"/>
          <w:numId w:val="61"/>
        </w:numPr>
        <w:tabs>
          <w:tab w:val="left" w:pos="1670"/>
          <w:tab w:val="left" w:pos="1671"/>
        </w:tabs>
        <w:autoSpaceDE w:val="0"/>
        <w:autoSpaceDN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8173D8">
        <w:rPr>
          <w:rFonts w:asciiTheme="minorHAnsi" w:hAnsiTheme="minorHAnsi" w:cstheme="minorHAnsi"/>
          <w:sz w:val="18"/>
          <w:szCs w:val="18"/>
        </w:rPr>
        <w:t>gwarancjach</w:t>
      </w:r>
      <w:r w:rsidRPr="008173D8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ubezpieczeniowych;</w:t>
      </w:r>
    </w:p>
    <w:p w14:paraId="6D57B609" w14:textId="77777777" w:rsidR="008173D8" w:rsidRPr="008173D8" w:rsidRDefault="008173D8" w:rsidP="008173D8">
      <w:pPr>
        <w:pStyle w:val="Akapitzlist"/>
        <w:widowControl w:val="0"/>
        <w:numPr>
          <w:ilvl w:val="0"/>
          <w:numId w:val="61"/>
        </w:numPr>
        <w:tabs>
          <w:tab w:val="left" w:pos="1671"/>
        </w:tabs>
        <w:autoSpaceDE w:val="0"/>
        <w:autoSpaceDN w:val="0"/>
        <w:spacing w:after="0"/>
        <w:ind w:right="112"/>
        <w:jc w:val="both"/>
        <w:rPr>
          <w:rFonts w:asciiTheme="minorHAnsi" w:hAnsiTheme="minorHAnsi" w:cstheme="minorHAnsi"/>
          <w:sz w:val="18"/>
          <w:szCs w:val="18"/>
        </w:rPr>
      </w:pPr>
      <w:r w:rsidRPr="008173D8">
        <w:rPr>
          <w:rFonts w:asciiTheme="minorHAnsi" w:hAnsiTheme="minorHAnsi" w:cstheme="minorHAnsi"/>
          <w:sz w:val="18"/>
          <w:szCs w:val="18"/>
        </w:rPr>
        <w:t>poręczeniach</w:t>
      </w:r>
      <w:r w:rsidRPr="008173D8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udzielanych</w:t>
      </w:r>
      <w:r w:rsidRPr="008173D8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przez</w:t>
      </w:r>
      <w:r w:rsidRPr="008173D8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podmioty,</w:t>
      </w:r>
      <w:r w:rsidRPr="008173D8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o</w:t>
      </w:r>
      <w:r w:rsidRPr="008173D8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których</w:t>
      </w:r>
      <w:r w:rsidRPr="008173D8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mowa</w:t>
      </w:r>
      <w:r w:rsidRPr="008173D8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w</w:t>
      </w:r>
      <w:r w:rsidRPr="008173D8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art.</w:t>
      </w:r>
      <w:r w:rsidRPr="008173D8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6b</w:t>
      </w:r>
      <w:r w:rsidRPr="008173D8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ust.</w:t>
      </w:r>
      <w:r w:rsidRPr="008173D8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5</w:t>
      </w:r>
      <w:r w:rsidRPr="008173D8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pkt</w:t>
      </w:r>
      <w:r w:rsidRPr="008173D8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2</w:t>
      </w:r>
      <w:r w:rsidRPr="008173D8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ustawy</w:t>
      </w:r>
      <w:r w:rsidRPr="008173D8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z</w:t>
      </w:r>
      <w:r w:rsidRPr="008173D8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dnia</w:t>
      </w:r>
      <w:r w:rsidRPr="008173D8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9</w:t>
      </w:r>
      <w:r w:rsidRPr="008173D8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listopada</w:t>
      </w:r>
      <w:r w:rsidRPr="008173D8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2000</w:t>
      </w:r>
      <w:r w:rsidRPr="008173D8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r.</w:t>
      </w:r>
      <w:r w:rsidRPr="008173D8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o</w:t>
      </w:r>
      <w:r w:rsidRPr="008173D8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utworzeniu</w:t>
      </w:r>
      <w:r w:rsidRPr="008173D8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Polskiej</w:t>
      </w:r>
      <w:r w:rsidRPr="008173D8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Agencji</w:t>
      </w:r>
      <w:r w:rsidRPr="008173D8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Rozwoju</w:t>
      </w:r>
      <w:r w:rsidRPr="008173D8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Przedsiębiorczości</w:t>
      </w:r>
      <w:r w:rsidRPr="008173D8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(Dz.</w:t>
      </w:r>
      <w:r w:rsidRPr="008173D8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U.</w:t>
      </w:r>
      <w:r w:rsidRPr="008173D8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z</w:t>
      </w:r>
      <w:r w:rsidRPr="008173D8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2023</w:t>
      </w:r>
      <w:r w:rsidRPr="008173D8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r.</w:t>
      </w:r>
      <w:r w:rsidRPr="008173D8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poz.</w:t>
      </w:r>
      <w:r w:rsidRPr="008173D8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462</w:t>
      </w:r>
      <w:r w:rsidRPr="008173D8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z</w:t>
      </w:r>
      <w:r w:rsidRPr="008173D8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8173D8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Pr="008173D8">
        <w:rPr>
          <w:rFonts w:asciiTheme="minorHAnsi" w:hAnsiTheme="minorHAnsi" w:cstheme="minorHAnsi"/>
          <w:sz w:val="18"/>
          <w:szCs w:val="18"/>
        </w:rPr>
        <w:t>.</w:t>
      </w:r>
      <w:r w:rsidRPr="008173D8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zm.).</w:t>
      </w:r>
    </w:p>
    <w:p w14:paraId="58EF79DE" w14:textId="77777777" w:rsidR="008173D8" w:rsidRPr="008173D8" w:rsidRDefault="008173D8" w:rsidP="008173D8">
      <w:pPr>
        <w:pStyle w:val="Akapitzlist"/>
        <w:widowControl w:val="0"/>
        <w:numPr>
          <w:ilvl w:val="1"/>
          <w:numId w:val="62"/>
        </w:numPr>
        <w:tabs>
          <w:tab w:val="left" w:pos="1247"/>
        </w:tabs>
        <w:autoSpaceDE w:val="0"/>
        <w:autoSpaceDN w:val="0"/>
        <w:spacing w:after="0" w:line="240" w:lineRule="auto"/>
        <w:ind w:hanging="429"/>
        <w:jc w:val="both"/>
        <w:rPr>
          <w:rFonts w:asciiTheme="minorHAnsi" w:hAnsiTheme="minorHAnsi" w:cstheme="minorHAnsi"/>
          <w:sz w:val="18"/>
          <w:szCs w:val="18"/>
        </w:rPr>
      </w:pPr>
      <w:r w:rsidRPr="008173D8">
        <w:rPr>
          <w:rFonts w:asciiTheme="minorHAnsi" w:hAnsiTheme="minorHAnsi" w:cstheme="minorHAnsi"/>
          <w:sz w:val="18"/>
          <w:szCs w:val="18"/>
        </w:rPr>
        <w:t>Wadium</w:t>
      </w:r>
      <w:r w:rsidRPr="008173D8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wnoszone</w:t>
      </w:r>
      <w:r w:rsidRPr="008173D8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w</w:t>
      </w:r>
      <w:r w:rsidRPr="008173D8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pieniądzu</w:t>
      </w:r>
      <w:r w:rsidRPr="008173D8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wpłaca</w:t>
      </w:r>
      <w:r w:rsidRPr="008173D8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się przelewem</w:t>
      </w:r>
      <w:r w:rsidRPr="008173D8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na</w:t>
      </w:r>
      <w:r w:rsidRPr="008173D8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rachunek</w:t>
      </w:r>
      <w:r w:rsidRPr="008173D8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bankowy:</w:t>
      </w:r>
    </w:p>
    <w:p w14:paraId="76232A90" w14:textId="77777777" w:rsidR="008173D8" w:rsidRPr="008173D8" w:rsidRDefault="008173D8" w:rsidP="008173D8">
      <w:pPr>
        <w:pStyle w:val="Nagwek2"/>
        <w:ind w:right="3054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8173D8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</w:t>
      </w:r>
      <w:r w:rsidRPr="008173D8">
        <w:rPr>
          <w:rFonts w:asciiTheme="minorHAnsi" w:hAnsiTheme="minorHAnsi" w:cstheme="minorHAnsi"/>
          <w:color w:val="auto"/>
          <w:sz w:val="18"/>
          <w:szCs w:val="18"/>
        </w:rPr>
        <w:t>Bank</w:t>
      </w:r>
      <w:r w:rsidRPr="008173D8">
        <w:rPr>
          <w:rFonts w:asciiTheme="minorHAnsi" w:hAnsiTheme="minorHAnsi" w:cstheme="minorHAnsi"/>
          <w:color w:val="auto"/>
          <w:spacing w:val="8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color w:val="auto"/>
          <w:sz w:val="18"/>
          <w:szCs w:val="18"/>
        </w:rPr>
        <w:t>Spółdzielczy</w:t>
      </w:r>
      <w:r w:rsidRPr="008173D8">
        <w:rPr>
          <w:rFonts w:asciiTheme="minorHAnsi" w:hAnsiTheme="minorHAnsi" w:cstheme="minorHAnsi"/>
          <w:color w:val="auto"/>
          <w:spacing w:val="6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color w:val="auto"/>
          <w:sz w:val="18"/>
          <w:szCs w:val="18"/>
        </w:rPr>
        <w:t xml:space="preserve">Zwoleń O/Garbatka </w:t>
      </w:r>
    </w:p>
    <w:p w14:paraId="3E24CC40" w14:textId="77777777" w:rsidR="008173D8" w:rsidRPr="008173D8" w:rsidRDefault="008173D8" w:rsidP="008173D8">
      <w:pPr>
        <w:pStyle w:val="Nagwek2"/>
        <w:ind w:right="3054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8173D8">
        <w:rPr>
          <w:rFonts w:asciiTheme="minorHAnsi" w:hAnsiTheme="minorHAnsi" w:cstheme="minorHAnsi"/>
          <w:color w:val="auto"/>
          <w:sz w:val="18"/>
          <w:szCs w:val="18"/>
        </w:rPr>
        <w:t xml:space="preserve">                                                                  67 91570002 0040 0400 0257 0019</w:t>
      </w:r>
    </w:p>
    <w:p w14:paraId="24BC897F" w14:textId="77777777" w:rsidR="008173D8" w:rsidRPr="008173D8" w:rsidRDefault="008173D8" w:rsidP="008173D8">
      <w:pPr>
        <w:pStyle w:val="Nagwek2"/>
        <w:ind w:left="3754" w:right="3054" w:firstLine="240"/>
        <w:jc w:val="both"/>
        <w:rPr>
          <w:rFonts w:asciiTheme="minorHAnsi" w:hAnsiTheme="minorHAnsi" w:cstheme="minorHAnsi"/>
          <w:sz w:val="18"/>
          <w:szCs w:val="18"/>
        </w:rPr>
      </w:pPr>
    </w:p>
    <w:p w14:paraId="6FF3833B" w14:textId="77777777" w:rsidR="008173D8" w:rsidRPr="008173D8" w:rsidRDefault="008173D8" w:rsidP="008173D8">
      <w:pPr>
        <w:pStyle w:val="Tekstpodstawowy"/>
        <w:spacing w:line="276" w:lineRule="auto"/>
        <w:ind w:right="112"/>
        <w:jc w:val="both"/>
        <w:rPr>
          <w:rFonts w:asciiTheme="minorHAnsi" w:hAnsiTheme="minorHAnsi" w:cstheme="minorHAnsi"/>
          <w:sz w:val="18"/>
          <w:szCs w:val="18"/>
        </w:rPr>
      </w:pPr>
      <w:r w:rsidRPr="008173D8">
        <w:rPr>
          <w:rFonts w:asciiTheme="minorHAnsi" w:hAnsiTheme="minorHAnsi" w:cstheme="minorHAnsi"/>
          <w:sz w:val="18"/>
          <w:szCs w:val="18"/>
        </w:rPr>
        <w:t>Wniesienie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wadium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w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pieniądzu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przelewem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na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rachunek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bankowy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wskazany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przez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zamawiającego będzie skuteczne z chwilą uznania tego rachunku bankowego kwotą wadium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(jeżeli wpływ środków pieniężnych na rachunek bankowy wskazany przez zamawiającego nastąpi</w:t>
      </w:r>
      <w:r w:rsidRPr="008173D8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przed</w:t>
      </w:r>
      <w:r w:rsidRPr="008173D8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upływem</w:t>
      </w:r>
      <w:r w:rsidRPr="008173D8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terminu</w:t>
      </w:r>
      <w:r w:rsidRPr="008173D8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składania ofert).</w:t>
      </w:r>
    </w:p>
    <w:p w14:paraId="6BFE742E" w14:textId="77777777" w:rsidR="008173D8" w:rsidRPr="008173D8" w:rsidRDefault="008173D8" w:rsidP="008173D8">
      <w:pPr>
        <w:pStyle w:val="Akapitzlist"/>
        <w:widowControl w:val="0"/>
        <w:numPr>
          <w:ilvl w:val="1"/>
          <w:numId w:val="62"/>
        </w:numPr>
        <w:tabs>
          <w:tab w:val="left" w:pos="1247"/>
        </w:tabs>
        <w:autoSpaceDE w:val="0"/>
        <w:autoSpaceDN w:val="0"/>
        <w:spacing w:after="0"/>
        <w:ind w:right="113" w:hanging="428"/>
        <w:jc w:val="both"/>
        <w:rPr>
          <w:rFonts w:asciiTheme="minorHAnsi" w:hAnsiTheme="minorHAnsi" w:cstheme="minorHAnsi"/>
          <w:sz w:val="18"/>
          <w:szCs w:val="18"/>
        </w:rPr>
      </w:pPr>
      <w:r w:rsidRPr="008173D8">
        <w:rPr>
          <w:rFonts w:asciiTheme="minorHAnsi" w:hAnsiTheme="minorHAnsi" w:cstheme="minorHAnsi"/>
          <w:sz w:val="18"/>
          <w:szCs w:val="18"/>
        </w:rPr>
        <w:t>Jeżeli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wadium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jest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wnoszone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w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formie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gwarancji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lub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poręczenia,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wykonawca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przekazuje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zamawiającemu</w:t>
      </w:r>
      <w:r w:rsidRPr="008173D8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oryginał</w:t>
      </w:r>
      <w:r w:rsidRPr="008173D8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gwarancji lub</w:t>
      </w:r>
      <w:r w:rsidRPr="008173D8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poręczenia,</w:t>
      </w:r>
      <w:r w:rsidRPr="008173D8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w</w:t>
      </w:r>
      <w:r w:rsidRPr="008173D8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postaci</w:t>
      </w:r>
      <w:r w:rsidRPr="008173D8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elektronicznej.</w:t>
      </w:r>
    </w:p>
    <w:p w14:paraId="1BBBEB65" w14:textId="4B138137" w:rsidR="008173D8" w:rsidRPr="008173D8" w:rsidRDefault="008173D8" w:rsidP="008173D8">
      <w:pPr>
        <w:pStyle w:val="Akapitzlist"/>
        <w:jc w:val="both"/>
        <w:rPr>
          <w:rFonts w:asciiTheme="minorHAnsi" w:hAnsiTheme="minorHAnsi" w:cstheme="minorHAnsi"/>
          <w:sz w:val="18"/>
          <w:szCs w:val="18"/>
        </w:rPr>
      </w:pPr>
      <w:r w:rsidRPr="008173D8">
        <w:rPr>
          <w:rFonts w:asciiTheme="minorHAnsi" w:hAnsiTheme="minorHAnsi" w:cstheme="minorHAnsi"/>
          <w:sz w:val="18"/>
          <w:szCs w:val="18"/>
        </w:rPr>
        <w:t>W przypadku wadium wniesionego w pieniądzu oraz z treści gwarancji i poręczeń, jeżeli wadium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będzie wniesione w tych formach, musi wynikać, że wadium zabezpiecza ofertę wykonawcy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złożoną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w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postępowaniu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o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udzielenie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zamówienia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publicznego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-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b/>
          <w:sz w:val="18"/>
          <w:szCs w:val="18"/>
        </w:rPr>
        <w:t>oznaczenie</w:t>
      </w:r>
      <w:r w:rsidRPr="008173D8">
        <w:rPr>
          <w:rFonts w:asciiTheme="minorHAnsi" w:hAnsiTheme="minorHAnsi" w:cstheme="minorHAnsi"/>
          <w:b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b/>
          <w:sz w:val="18"/>
          <w:szCs w:val="18"/>
        </w:rPr>
        <w:t>sprawy:</w:t>
      </w:r>
      <w:r w:rsidRPr="008173D8">
        <w:rPr>
          <w:rFonts w:asciiTheme="minorHAnsi" w:hAnsiTheme="minorHAnsi" w:cstheme="minorHAnsi"/>
          <w:b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b/>
          <w:sz w:val="18"/>
          <w:szCs w:val="18"/>
        </w:rPr>
        <w:t>RIB.IZP.271.1.1</w:t>
      </w:r>
      <w:r w:rsidR="00A415BB">
        <w:rPr>
          <w:rFonts w:asciiTheme="minorHAnsi" w:hAnsiTheme="minorHAnsi" w:cstheme="minorHAnsi"/>
          <w:b/>
          <w:sz w:val="18"/>
          <w:szCs w:val="18"/>
        </w:rPr>
        <w:t>7</w:t>
      </w:r>
      <w:r w:rsidRPr="008173D8">
        <w:rPr>
          <w:rFonts w:asciiTheme="minorHAnsi" w:hAnsiTheme="minorHAnsi" w:cstheme="minorHAnsi"/>
          <w:b/>
          <w:sz w:val="18"/>
          <w:szCs w:val="18"/>
        </w:rPr>
        <w:t>.2024 „</w:t>
      </w:r>
      <w:r w:rsidR="00A415BB">
        <w:rPr>
          <w:rFonts w:asciiTheme="minorHAnsi" w:hAnsiTheme="minorHAnsi" w:cstheme="minorHAnsi"/>
          <w:b/>
          <w:sz w:val="18"/>
          <w:szCs w:val="18"/>
        </w:rPr>
        <w:t>Termomodernizacja i modernizacja gminnych budynków użyteczności publicznej”</w:t>
      </w:r>
      <w:r w:rsidRPr="008173D8">
        <w:rPr>
          <w:rFonts w:asciiTheme="minorHAnsi" w:hAnsiTheme="minorHAnsi" w:cstheme="minorHAnsi"/>
          <w:sz w:val="18"/>
          <w:szCs w:val="18"/>
        </w:rPr>
        <w:t>.</w:t>
      </w:r>
    </w:p>
    <w:p w14:paraId="13423DB6" w14:textId="77777777" w:rsidR="008173D8" w:rsidRPr="0047269B" w:rsidRDefault="008173D8" w:rsidP="008173D8">
      <w:pPr>
        <w:sectPr w:rsidR="008173D8" w:rsidRPr="0047269B" w:rsidSect="008173D8">
          <w:pgSz w:w="11910" w:h="16840"/>
          <w:pgMar w:top="1360" w:right="1300" w:bottom="440" w:left="600" w:header="0" w:footer="246" w:gutter="0"/>
          <w:cols w:space="708"/>
        </w:sectPr>
      </w:pPr>
    </w:p>
    <w:p w14:paraId="6F46358C" w14:textId="77777777" w:rsidR="008173D8" w:rsidRPr="008173D8" w:rsidRDefault="008173D8" w:rsidP="008173D8">
      <w:pPr>
        <w:pStyle w:val="Akapitzlist"/>
        <w:widowControl w:val="0"/>
        <w:numPr>
          <w:ilvl w:val="1"/>
          <w:numId w:val="62"/>
        </w:numPr>
        <w:autoSpaceDE w:val="0"/>
        <w:autoSpaceDN w:val="0"/>
        <w:spacing w:before="37" w:after="0"/>
        <w:ind w:left="286" w:right="116"/>
        <w:jc w:val="both"/>
        <w:rPr>
          <w:rFonts w:asciiTheme="minorHAnsi" w:hAnsiTheme="minorHAnsi" w:cstheme="minorHAnsi"/>
          <w:sz w:val="18"/>
          <w:szCs w:val="18"/>
        </w:rPr>
      </w:pPr>
      <w:r w:rsidRPr="008173D8">
        <w:rPr>
          <w:rFonts w:asciiTheme="minorHAnsi" w:hAnsiTheme="minorHAnsi" w:cstheme="minorHAnsi"/>
          <w:sz w:val="18"/>
          <w:szCs w:val="18"/>
        </w:rPr>
        <w:lastRenderedPageBreak/>
        <w:t>Za zgodą zamawiającego wykonawca może dokonać zmiany formy wadium na jedną lub kilka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form,</w:t>
      </w:r>
      <w:r w:rsidRPr="008173D8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pacing w:val="18"/>
          <w:sz w:val="18"/>
          <w:szCs w:val="18"/>
        </w:rPr>
        <w:br/>
      </w:r>
      <w:r w:rsidRPr="008173D8">
        <w:rPr>
          <w:rFonts w:asciiTheme="minorHAnsi" w:hAnsiTheme="minorHAnsi" w:cstheme="minorHAnsi"/>
          <w:sz w:val="18"/>
          <w:szCs w:val="18"/>
        </w:rPr>
        <w:t>o</w:t>
      </w:r>
      <w:r w:rsidRPr="008173D8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których</w:t>
      </w:r>
      <w:r w:rsidRPr="008173D8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mowa</w:t>
      </w:r>
      <w:r w:rsidRPr="008173D8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w</w:t>
      </w:r>
      <w:r w:rsidRPr="008173D8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art.</w:t>
      </w:r>
      <w:r w:rsidRPr="008173D8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97</w:t>
      </w:r>
      <w:r w:rsidRPr="008173D8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ust.</w:t>
      </w:r>
      <w:r w:rsidRPr="008173D8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7</w:t>
      </w:r>
      <w:r w:rsidRPr="008173D8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pkt</w:t>
      </w:r>
      <w:r w:rsidRPr="008173D8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2-4</w:t>
      </w:r>
      <w:r w:rsidRPr="008173D8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proofErr w:type="spellStart"/>
      <w:r w:rsidRPr="008173D8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8173D8">
        <w:rPr>
          <w:rFonts w:asciiTheme="minorHAnsi" w:hAnsiTheme="minorHAnsi" w:cstheme="minorHAnsi"/>
          <w:sz w:val="18"/>
          <w:szCs w:val="18"/>
        </w:rPr>
        <w:t>.</w:t>
      </w:r>
      <w:r w:rsidRPr="008173D8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Zmiana</w:t>
      </w:r>
      <w:r w:rsidRPr="008173D8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formy</w:t>
      </w:r>
      <w:r w:rsidRPr="008173D8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wadium</w:t>
      </w:r>
      <w:r w:rsidRPr="008173D8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musi</w:t>
      </w:r>
      <w:r w:rsidRPr="008173D8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być</w:t>
      </w:r>
      <w:r w:rsidRPr="008173D8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dokonana</w:t>
      </w:r>
      <w:r w:rsidRPr="008173D8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z</w:t>
      </w:r>
      <w:r w:rsidRPr="008173D8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zachowaniem</w:t>
      </w:r>
      <w:r w:rsidRPr="008173D8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ciągłości zabezpieczenia oferty kwotą</w:t>
      </w:r>
      <w:r w:rsidRPr="008173D8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wadium.</w:t>
      </w:r>
    </w:p>
    <w:p w14:paraId="7381322B" w14:textId="77777777" w:rsidR="008173D8" w:rsidRPr="008173D8" w:rsidRDefault="008173D8" w:rsidP="008173D8">
      <w:pPr>
        <w:pStyle w:val="Akapitzlist"/>
        <w:widowControl w:val="0"/>
        <w:numPr>
          <w:ilvl w:val="1"/>
          <w:numId w:val="62"/>
        </w:numPr>
        <w:tabs>
          <w:tab w:val="left" w:pos="1247"/>
        </w:tabs>
        <w:autoSpaceDE w:val="0"/>
        <w:autoSpaceDN w:val="0"/>
        <w:spacing w:after="0"/>
        <w:ind w:left="286" w:right="112"/>
        <w:jc w:val="both"/>
        <w:rPr>
          <w:rFonts w:asciiTheme="minorHAnsi" w:hAnsiTheme="minorHAnsi" w:cstheme="minorHAnsi"/>
          <w:sz w:val="18"/>
          <w:szCs w:val="18"/>
        </w:rPr>
      </w:pPr>
      <w:r w:rsidRPr="008173D8">
        <w:rPr>
          <w:rFonts w:asciiTheme="minorHAnsi" w:hAnsiTheme="minorHAnsi" w:cstheme="minorHAnsi"/>
          <w:sz w:val="18"/>
          <w:szCs w:val="18"/>
        </w:rPr>
        <w:t xml:space="preserve">Zgodnie z art. 98 ust. 6 </w:t>
      </w:r>
      <w:proofErr w:type="spellStart"/>
      <w:r w:rsidRPr="008173D8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8173D8">
        <w:rPr>
          <w:rFonts w:asciiTheme="minorHAnsi" w:hAnsiTheme="minorHAnsi" w:cstheme="minorHAnsi"/>
          <w:sz w:val="18"/>
          <w:szCs w:val="18"/>
        </w:rPr>
        <w:t xml:space="preserve"> zamawiający zatrzymuje wadium wraz z odsetkami, a w przypadku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wadium wniesionego w formie gwarancji lub poręczenia, o których mowa w art. 97 ust. 7 pkt 2-4</w:t>
      </w:r>
      <w:r w:rsidRPr="008173D8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proofErr w:type="spellStart"/>
      <w:r w:rsidRPr="008173D8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8173D8">
        <w:rPr>
          <w:rFonts w:asciiTheme="minorHAnsi" w:hAnsiTheme="minorHAnsi" w:cstheme="minorHAnsi"/>
          <w:sz w:val="18"/>
          <w:szCs w:val="18"/>
        </w:rPr>
        <w:t>,</w:t>
      </w:r>
      <w:r w:rsidRPr="008173D8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występuje</w:t>
      </w:r>
      <w:r w:rsidRPr="008173D8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odpowiednio</w:t>
      </w:r>
      <w:r w:rsidRPr="008173D8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do</w:t>
      </w:r>
      <w:r w:rsidRPr="008173D8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gwaranta</w:t>
      </w:r>
      <w:r w:rsidRPr="008173D8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lub</w:t>
      </w:r>
      <w:r w:rsidRPr="008173D8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poręczyciela</w:t>
      </w:r>
      <w:r w:rsidRPr="008173D8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z</w:t>
      </w:r>
      <w:r w:rsidRPr="008173D8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żądaniem zapłaty</w:t>
      </w:r>
      <w:r w:rsidRPr="008173D8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wadium,</w:t>
      </w:r>
      <w:r w:rsidRPr="008173D8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jeżeli:</w:t>
      </w:r>
    </w:p>
    <w:p w14:paraId="3E6E94A1" w14:textId="77777777" w:rsidR="008173D8" w:rsidRPr="008173D8" w:rsidRDefault="008173D8" w:rsidP="008173D8">
      <w:pPr>
        <w:pStyle w:val="Akapitzlist"/>
        <w:widowControl w:val="0"/>
        <w:numPr>
          <w:ilvl w:val="0"/>
          <w:numId w:val="60"/>
        </w:numPr>
        <w:tabs>
          <w:tab w:val="left" w:pos="1527"/>
        </w:tabs>
        <w:autoSpaceDE w:val="0"/>
        <w:autoSpaceDN w:val="0"/>
        <w:spacing w:after="0"/>
        <w:ind w:left="566" w:right="112"/>
        <w:jc w:val="both"/>
        <w:rPr>
          <w:rFonts w:asciiTheme="minorHAnsi" w:hAnsiTheme="minorHAnsi" w:cstheme="minorHAnsi"/>
          <w:sz w:val="18"/>
          <w:szCs w:val="18"/>
        </w:rPr>
      </w:pPr>
      <w:r w:rsidRPr="008173D8">
        <w:rPr>
          <w:rFonts w:asciiTheme="minorHAnsi" w:hAnsiTheme="minorHAnsi" w:cstheme="minorHAnsi"/>
          <w:sz w:val="18"/>
          <w:szCs w:val="18"/>
        </w:rPr>
        <w:t>wykonawca w odpowiedzi na wezwanie, o którym mowa w art. 107 ust. 2 lub art. 128 ust. 1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8173D8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8173D8">
        <w:rPr>
          <w:rFonts w:asciiTheme="minorHAnsi" w:hAnsiTheme="minorHAnsi" w:cstheme="minorHAnsi"/>
          <w:sz w:val="18"/>
          <w:szCs w:val="18"/>
        </w:rPr>
        <w:t>, z przyczyn leżących po jego stronie, nie złożył podmiotowych środków dowodowych lub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przedmiotowych</w:t>
      </w:r>
      <w:r w:rsidRPr="008173D8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środków</w:t>
      </w:r>
      <w:r w:rsidRPr="008173D8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dowodowych</w:t>
      </w:r>
      <w:r w:rsidRPr="008173D8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potwierdzających</w:t>
      </w:r>
      <w:r w:rsidRPr="008173D8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okoliczności,</w:t>
      </w:r>
      <w:r w:rsidRPr="008173D8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o</w:t>
      </w:r>
      <w:r w:rsidRPr="008173D8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których</w:t>
      </w:r>
      <w:r w:rsidRPr="008173D8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mowa</w:t>
      </w:r>
      <w:r w:rsidRPr="008173D8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w</w:t>
      </w:r>
      <w:r w:rsidRPr="008173D8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art.</w:t>
      </w:r>
      <w:r w:rsidRPr="008173D8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 xml:space="preserve">57 lub art. 106 ust. 1 </w:t>
      </w:r>
      <w:proofErr w:type="spellStart"/>
      <w:r w:rsidRPr="008173D8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8173D8">
        <w:rPr>
          <w:rFonts w:asciiTheme="minorHAnsi" w:hAnsiTheme="minorHAnsi" w:cstheme="minorHAnsi"/>
          <w:sz w:val="18"/>
          <w:szCs w:val="18"/>
        </w:rPr>
        <w:t xml:space="preserve">, oświadczenia, o którym mowa w art. 125 ust. 1 </w:t>
      </w:r>
      <w:proofErr w:type="spellStart"/>
      <w:r w:rsidRPr="008173D8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8173D8">
        <w:rPr>
          <w:rFonts w:asciiTheme="minorHAnsi" w:hAnsiTheme="minorHAnsi" w:cstheme="minorHAnsi"/>
          <w:sz w:val="18"/>
          <w:szCs w:val="18"/>
        </w:rPr>
        <w:t>, innych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dokumentów</w:t>
      </w:r>
      <w:r w:rsidRPr="008173D8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lub</w:t>
      </w:r>
      <w:r w:rsidRPr="008173D8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oświadczeń</w:t>
      </w:r>
      <w:r w:rsidRPr="008173D8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lub</w:t>
      </w:r>
      <w:r w:rsidRPr="008173D8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nie</w:t>
      </w:r>
      <w:r w:rsidRPr="008173D8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wyraził</w:t>
      </w:r>
      <w:r w:rsidRPr="008173D8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zgody</w:t>
      </w:r>
      <w:r w:rsidRPr="008173D8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na</w:t>
      </w:r>
      <w:r w:rsidRPr="008173D8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poprawienie</w:t>
      </w:r>
      <w:r w:rsidRPr="008173D8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omyłki,</w:t>
      </w:r>
      <w:r w:rsidRPr="008173D8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o</w:t>
      </w:r>
      <w:r w:rsidRPr="008173D8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której</w:t>
      </w:r>
      <w:r w:rsidRPr="008173D8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mowa</w:t>
      </w:r>
      <w:r w:rsidRPr="008173D8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 xml:space="preserve">w art. 223 ust. 2 pkt 3 </w:t>
      </w:r>
      <w:proofErr w:type="spellStart"/>
      <w:r w:rsidRPr="008173D8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8173D8">
        <w:rPr>
          <w:rFonts w:asciiTheme="minorHAnsi" w:hAnsiTheme="minorHAnsi" w:cstheme="minorHAnsi"/>
          <w:sz w:val="18"/>
          <w:szCs w:val="18"/>
        </w:rPr>
        <w:t>, co spowodowało brak możliwości wybrania oferty złożonej przez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wykonawcę jako</w:t>
      </w:r>
      <w:r w:rsidRPr="008173D8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najkorzystniejszej;</w:t>
      </w:r>
    </w:p>
    <w:p w14:paraId="3348CBD1" w14:textId="77777777" w:rsidR="008173D8" w:rsidRPr="008173D8" w:rsidRDefault="008173D8" w:rsidP="008173D8">
      <w:pPr>
        <w:pStyle w:val="Akapitzlist"/>
        <w:widowControl w:val="0"/>
        <w:numPr>
          <w:ilvl w:val="0"/>
          <w:numId w:val="60"/>
        </w:numPr>
        <w:tabs>
          <w:tab w:val="left" w:pos="1527"/>
        </w:tabs>
        <w:autoSpaceDE w:val="0"/>
        <w:autoSpaceDN w:val="0"/>
        <w:spacing w:before="1" w:after="0" w:line="240" w:lineRule="auto"/>
        <w:ind w:left="566"/>
        <w:jc w:val="both"/>
        <w:rPr>
          <w:rFonts w:asciiTheme="minorHAnsi" w:hAnsiTheme="minorHAnsi" w:cstheme="minorHAnsi"/>
          <w:sz w:val="18"/>
          <w:szCs w:val="18"/>
        </w:rPr>
      </w:pPr>
      <w:r w:rsidRPr="008173D8">
        <w:rPr>
          <w:rFonts w:asciiTheme="minorHAnsi" w:hAnsiTheme="minorHAnsi" w:cstheme="minorHAnsi"/>
          <w:sz w:val="18"/>
          <w:szCs w:val="18"/>
        </w:rPr>
        <w:t>wykonawca,</w:t>
      </w:r>
      <w:r w:rsidRPr="008173D8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którego</w:t>
      </w:r>
      <w:r w:rsidRPr="008173D8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oferta</w:t>
      </w:r>
      <w:r w:rsidRPr="008173D8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została wybrana:</w:t>
      </w:r>
    </w:p>
    <w:p w14:paraId="0ABFD6EA" w14:textId="77777777" w:rsidR="008173D8" w:rsidRPr="008173D8" w:rsidRDefault="008173D8" w:rsidP="008173D8">
      <w:pPr>
        <w:pStyle w:val="Akapitzlist"/>
        <w:widowControl w:val="0"/>
        <w:numPr>
          <w:ilvl w:val="1"/>
          <w:numId w:val="60"/>
        </w:numPr>
        <w:tabs>
          <w:tab w:val="left" w:pos="1813"/>
        </w:tabs>
        <w:autoSpaceDE w:val="0"/>
        <w:autoSpaceDN w:val="0"/>
        <w:spacing w:before="39" w:after="0"/>
        <w:ind w:left="852" w:right="1156"/>
        <w:jc w:val="both"/>
        <w:rPr>
          <w:rFonts w:asciiTheme="minorHAnsi" w:hAnsiTheme="minorHAnsi" w:cstheme="minorHAnsi"/>
          <w:sz w:val="18"/>
          <w:szCs w:val="18"/>
        </w:rPr>
      </w:pPr>
      <w:r w:rsidRPr="008173D8">
        <w:rPr>
          <w:rFonts w:asciiTheme="minorHAnsi" w:hAnsiTheme="minorHAnsi" w:cstheme="minorHAnsi"/>
          <w:sz w:val="18"/>
          <w:szCs w:val="18"/>
        </w:rPr>
        <w:t>odmówił podpisania umowy w sprawie zamówienia publicznego na warunkach</w:t>
      </w:r>
      <w:r w:rsidRPr="008173D8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określonych</w:t>
      </w:r>
      <w:r w:rsidRPr="008173D8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w</w:t>
      </w:r>
      <w:r w:rsidRPr="008173D8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ofercie;</w:t>
      </w:r>
    </w:p>
    <w:p w14:paraId="7CA47525" w14:textId="77777777" w:rsidR="008173D8" w:rsidRPr="008173D8" w:rsidRDefault="008173D8" w:rsidP="008173D8">
      <w:pPr>
        <w:pStyle w:val="Akapitzlist"/>
        <w:widowControl w:val="0"/>
        <w:numPr>
          <w:ilvl w:val="1"/>
          <w:numId w:val="60"/>
        </w:numPr>
        <w:tabs>
          <w:tab w:val="left" w:pos="1813"/>
        </w:tabs>
        <w:autoSpaceDE w:val="0"/>
        <w:autoSpaceDN w:val="0"/>
        <w:spacing w:before="1" w:after="0" w:line="240" w:lineRule="auto"/>
        <w:ind w:left="852" w:hanging="287"/>
        <w:jc w:val="both"/>
        <w:rPr>
          <w:rFonts w:asciiTheme="minorHAnsi" w:hAnsiTheme="minorHAnsi" w:cstheme="minorHAnsi"/>
          <w:sz w:val="18"/>
          <w:szCs w:val="18"/>
        </w:rPr>
      </w:pPr>
      <w:r w:rsidRPr="008173D8">
        <w:rPr>
          <w:rFonts w:asciiTheme="minorHAnsi" w:hAnsiTheme="minorHAnsi" w:cstheme="minorHAnsi"/>
          <w:sz w:val="18"/>
          <w:szCs w:val="18"/>
        </w:rPr>
        <w:t>nie</w:t>
      </w:r>
      <w:r w:rsidRPr="008173D8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wniósł</w:t>
      </w:r>
      <w:r w:rsidRPr="008173D8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wymaganego</w:t>
      </w:r>
      <w:r w:rsidRPr="008173D8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zabezpieczenia</w:t>
      </w:r>
      <w:r w:rsidRPr="008173D8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należytego</w:t>
      </w:r>
      <w:r w:rsidRPr="008173D8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wykonania</w:t>
      </w:r>
      <w:r w:rsidRPr="008173D8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umowy;</w:t>
      </w:r>
    </w:p>
    <w:p w14:paraId="4C2EF7BD" w14:textId="77777777" w:rsidR="008173D8" w:rsidRPr="008173D8" w:rsidRDefault="008173D8" w:rsidP="008173D8">
      <w:pPr>
        <w:pStyle w:val="Akapitzlist"/>
        <w:widowControl w:val="0"/>
        <w:numPr>
          <w:ilvl w:val="0"/>
          <w:numId w:val="60"/>
        </w:numPr>
        <w:tabs>
          <w:tab w:val="left" w:pos="1527"/>
        </w:tabs>
        <w:autoSpaceDE w:val="0"/>
        <w:autoSpaceDN w:val="0"/>
        <w:spacing w:before="39" w:after="0"/>
        <w:ind w:left="566" w:right="116"/>
        <w:jc w:val="both"/>
        <w:rPr>
          <w:rFonts w:asciiTheme="minorHAnsi" w:hAnsiTheme="minorHAnsi" w:cstheme="minorHAnsi"/>
          <w:sz w:val="18"/>
          <w:szCs w:val="18"/>
        </w:rPr>
      </w:pPr>
      <w:r w:rsidRPr="008173D8">
        <w:rPr>
          <w:rFonts w:asciiTheme="minorHAnsi" w:hAnsiTheme="minorHAnsi" w:cstheme="minorHAnsi"/>
          <w:sz w:val="18"/>
          <w:szCs w:val="18"/>
        </w:rPr>
        <w:t>zawarcie umowy w sprawie zamówienia publicznego stało się niemożliwe z przyczyn leżących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po stronie</w:t>
      </w:r>
      <w:r w:rsidRPr="008173D8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wykonawcy, którego</w:t>
      </w:r>
      <w:r w:rsidRPr="008173D8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oferta została</w:t>
      </w:r>
      <w:r w:rsidRPr="008173D8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wybrana.</w:t>
      </w:r>
    </w:p>
    <w:p w14:paraId="40E2EBB2" w14:textId="77777777" w:rsidR="008173D8" w:rsidRPr="008173D8" w:rsidRDefault="008173D8" w:rsidP="008173D8">
      <w:pPr>
        <w:pStyle w:val="Akapitzlist"/>
        <w:widowControl w:val="0"/>
        <w:numPr>
          <w:ilvl w:val="1"/>
          <w:numId w:val="62"/>
        </w:numPr>
        <w:tabs>
          <w:tab w:val="left" w:pos="1247"/>
        </w:tabs>
        <w:autoSpaceDE w:val="0"/>
        <w:autoSpaceDN w:val="0"/>
        <w:spacing w:before="121" w:after="0"/>
        <w:ind w:left="286" w:right="112"/>
        <w:jc w:val="both"/>
        <w:rPr>
          <w:rFonts w:asciiTheme="minorHAnsi" w:hAnsiTheme="minorHAnsi" w:cstheme="minorHAnsi"/>
          <w:sz w:val="18"/>
          <w:szCs w:val="18"/>
        </w:rPr>
      </w:pPr>
      <w:r w:rsidRPr="008173D8">
        <w:rPr>
          <w:rFonts w:asciiTheme="minorHAnsi" w:hAnsiTheme="minorHAnsi" w:cstheme="minorHAnsi"/>
          <w:sz w:val="18"/>
          <w:szCs w:val="18"/>
        </w:rPr>
        <w:t>Z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treści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gwarancji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i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poręczeń,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o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których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mowa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w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art.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97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ust.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7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pkt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2-4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8173D8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musi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wynikać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bezwarunkowe,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nieodwołalne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i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na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pierwsze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pisemne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żądanie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zamawiającego,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zobowiązanie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gwaranta lub poręczyciela do zapłaty na rzecz zamawiającego kwoty określonej w gwarancji lub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poręczeniu,</w:t>
      </w:r>
      <w:r w:rsidRPr="008173D8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w</w:t>
      </w:r>
      <w:r w:rsidRPr="008173D8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 xml:space="preserve">okolicznościach, </w:t>
      </w:r>
      <w:r w:rsidRPr="008173D8">
        <w:rPr>
          <w:rFonts w:asciiTheme="minorHAnsi" w:hAnsiTheme="minorHAnsi" w:cstheme="minorHAnsi"/>
          <w:sz w:val="18"/>
          <w:szCs w:val="18"/>
        </w:rPr>
        <w:br/>
        <w:t>o</w:t>
      </w:r>
      <w:r w:rsidRPr="008173D8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których mowa w</w:t>
      </w:r>
      <w:r w:rsidRPr="008173D8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art.</w:t>
      </w:r>
      <w:r w:rsidRPr="008173D8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98</w:t>
      </w:r>
      <w:r w:rsidRPr="008173D8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ust.</w:t>
      </w:r>
      <w:r w:rsidRPr="008173D8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 xml:space="preserve">6 </w:t>
      </w:r>
      <w:proofErr w:type="spellStart"/>
      <w:r w:rsidRPr="008173D8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8173D8">
        <w:rPr>
          <w:rFonts w:asciiTheme="minorHAnsi" w:hAnsiTheme="minorHAnsi" w:cstheme="minorHAnsi"/>
          <w:sz w:val="18"/>
          <w:szCs w:val="18"/>
        </w:rPr>
        <w:t>,</w:t>
      </w:r>
    </w:p>
    <w:p w14:paraId="5C78E3EE" w14:textId="77777777" w:rsidR="008173D8" w:rsidRPr="008173D8" w:rsidRDefault="008173D8" w:rsidP="008173D8">
      <w:pPr>
        <w:pStyle w:val="Akapitzlist"/>
        <w:widowControl w:val="0"/>
        <w:numPr>
          <w:ilvl w:val="1"/>
          <w:numId w:val="62"/>
        </w:numPr>
        <w:tabs>
          <w:tab w:val="left" w:pos="1247"/>
        </w:tabs>
        <w:autoSpaceDE w:val="0"/>
        <w:autoSpaceDN w:val="0"/>
        <w:spacing w:before="1" w:after="0"/>
        <w:ind w:left="286" w:right="112"/>
        <w:jc w:val="both"/>
        <w:rPr>
          <w:rFonts w:asciiTheme="minorHAnsi" w:hAnsiTheme="minorHAnsi" w:cstheme="minorHAnsi"/>
          <w:sz w:val="18"/>
          <w:szCs w:val="18"/>
        </w:rPr>
      </w:pPr>
      <w:r w:rsidRPr="008173D8">
        <w:rPr>
          <w:rFonts w:asciiTheme="minorHAnsi" w:hAnsiTheme="minorHAnsi" w:cstheme="minorHAnsi"/>
          <w:sz w:val="18"/>
          <w:szCs w:val="18"/>
        </w:rPr>
        <w:t xml:space="preserve">Gwarancje i poręczenia, o których mowa w art. 97 ust. 7 pkt 2-4 </w:t>
      </w:r>
      <w:proofErr w:type="spellStart"/>
      <w:r w:rsidRPr="008173D8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8173D8">
        <w:rPr>
          <w:rFonts w:asciiTheme="minorHAnsi" w:hAnsiTheme="minorHAnsi" w:cstheme="minorHAnsi"/>
          <w:sz w:val="18"/>
          <w:szCs w:val="18"/>
        </w:rPr>
        <w:t xml:space="preserve"> podlegać muszą prawu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polskiemu. Wszystkie spory dotyczące gwarancji i poręczeń, o których mowa w art. 97 ust. 7 pkt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 xml:space="preserve">2-4 </w:t>
      </w:r>
      <w:proofErr w:type="spellStart"/>
      <w:r w:rsidRPr="008173D8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8173D8">
        <w:rPr>
          <w:rFonts w:asciiTheme="minorHAnsi" w:hAnsiTheme="minorHAnsi" w:cstheme="minorHAnsi"/>
          <w:sz w:val="18"/>
          <w:szCs w:val="18"/>
        </w:rPr>
        <w:t xml:space="preserve"> będą rozstrzygane zgodnie z prawem polskim przez sądy polskie. W przypadku, gdy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wykonawca wnosi wadium w formie gwarancji lub poręczeń, o których mowa w art. 97 ust. 7 pkt</w:t>
      </w:r>
      <w:r w:rsidRPr="008173D8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2-4</w:t>
      </w:r>
      <w:r w:rsidRPr="008173D8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proofErr w:type="spellStart"/>
      <w:r w:rsidRPr="008173D8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8173D8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w</w:t>
      </w:r>
      <w:r w:rsidRPr="008173D8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języku</w:t>
      </w:r>
      <w:r w:rsidRPr="008173D8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innym</w:t>
      </w:r>
      <w:r w:rsidRPr="008173D8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niż</w:t>
      </w:r>
      <w:r w:rsidRPr="008173D8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język</w:t>
      </w:r>
      <w:r w:rsidRPr="008173D8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polski,</w:t>
      </w:r>
      <w:r w:rsidRPr="008173D8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dokument</w:t>
      </w:r>
      <w:r w:rsidRPr="008173D8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gwarancji</w:t>
      </w:r>
      <w:r w:rsidRPr="008173D8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lub</w:t>
      </w:r>
      <w:r w:rsidRPr="008173D8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poręczenia</w:t>
      </w:r>
      <w:r w:rsidRPr="008173D8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należy</w:t>
      </w:r>
      <w:r w:rsidRPr="008173D8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złożyć</w:t>
      </w:r>
      <w:r w:rsidRPr="008173D8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wraz</w:t>
      </w:r>
      <w:r w:rsidRPr="008173D8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z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tłumaczeniem</w:t>
      </w:r>
      <w:r w:rsidRPr="008173D8">
        <w:rPr>
          <w:rFonts w:asciiTheme="minorHAnsi" w:hAnsiTheme="minorHAnsi" w:cstheme="minorHAnsi"/>
          <w:spacing w:val="49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na</w:t>
      </w:r>
      <w:r w:rsidRPr="008173D8">
        <w:rPr>
          <w:rFonts w:asciiTheme="minorHAnsi" w:hAnsiTheme="minorHAnsi" w:cstheme="minorHAnsi"/>
          <w:spacing w:val="50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język</w:t>
      </w:r>
      <w:r w:rsidRPr="008173D8">
        <w:rPr>
          <w:rFonts w:asciiTheme="minorHAnsi" w:hAnsiTheme="minorHAnsi" w:cstheme="minorHAnsi"/>
          <w:spacing w:val="50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polski.</w:t>
      </w:r>
      <w:r w:rsidRPr="008173D8">
        <w:rPr>
          <w:rFonts w:asciiTheme="minorHAnsi" w:hAnsiTheme="minorHAnsi" w:cstheme="minorHAnsi"/>
          <w:spacing w:val="49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Gwarancje</w:t>
      </w:r>
      <w:r w:rsidRPr="008173D8">
        <w:rPr>
          <w:rFonts w:asciiTheme="minorHAnsi" w:hAnsiTheme="minorHAnsi" w:cstheme="minorHAnsi"/>
          <w:spacing w:val="50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i</w:t>
      </w:r>
      <w:r w:rsidRPr="008173D8">
        <w:rPr>
          <w:rFonts w:asciiTheme="minorHAnsi" w:hAnsiTheme="minorHAnsi" w:cstheme="minorHAnsi"/>
          <w:spacing w:val="50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poręczenia</w:t>
      </w:r>
      <w:r w:rsidRPr="008173D8">
        <w:rPr>
          <w:rFonts w:asciiTheme="minorHAnsi" w:hAnsiTheme="minorHAnsi" w:cstheme="minorHAnsi"/>
          <w:spacing w:val="50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podlegać</w:t>
      </w:r>
      <w:r w:rsidRPr="008173D8">
        <w:rPr>
          <w:rFonts w:asciiTheme="minorHAnsi" w:hAnsiTheme="minorHAnsi" w:cstheme="minorHAnsi"/>
          <w:spacing w:val="49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muszą</w:t>
      </w:r>
      <w:r w:rsidRPr="008173D8">
        <w:rPr>
          <w:rFonts w:asciiTheme="minorHAnsi" w:hAnsiTheme="minorHAnsi" w:cstheme="minorHAnsi"/>
          <w:spacing w:val="50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prawu</w:t>
      </w:r>
      <w:r w:rsidRPr="008173D8">
        <w:rPr>
          <w:rFonts w:asciiTheme="minorHAnsi" w:hAnsiTheme="minorHAnsi" w:cstheme="minorHAnsi"/>
          <w:spacing w:val="50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polskiemu,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a</w:t>
      </w:r>
      <w:r w:rsidRPr="008173D8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wszystkie</w:t>
      </w:r>
      <w:r w:rsidRPr="008173D8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spory</w:t>
      </w:r>
      <w:r w:rsidRPr="008173D8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odnośnie</w:t>
      </w:r>
      <w:r w:rsidRPr="008173D8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gwarancji</w:t>
      </w:r>
      <w:r w:rsidRPr="008173D8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poręczeń</w:t>
      </w:r>
      <w:r w:rsidRPr="008173D8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będą</w:t>
      </w:r>
      <w:r w:rsidRPr="008173D8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rozstrzygane</w:t>
      </w:r>
      <w:r w:rsidRPr="008173D8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zgodnie</w:t>
      </w:r>
      <w:r w:rsidRPr="008173D8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z</w:t>
      </w:r>
      <w:r w:rsidRPr="008173D8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prawem</w:t>
      </w:r>
      <w:r w:rsidRPr="008173D8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polskim</w:t>
      </w:r>
      <w:r w:rsidRPr="008173D8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i</w:t>
      </w:r>
      <w:r w:rsidRPr="008173D8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poddane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jurysdykcji sądu</w:t>
      </w:r>
      <w:r w:rsidRPr="008173D8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właściwego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dla</w:t>
      </w:r>
      <w:r w:rsidRPr="008173D8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siedziby</w:t>
      </w:r>
      <w:r w:rsidRPr="008173D8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zamawiającego.</w:t>
      </w:r>
    </w:p>
    <w:p w14:paraId="24CCFA41" w14:textId="77777777" w:rsidR="008173D8" w:rsidRPr="008173D8" w:rsidRDefault="008173D8" w:rsidP="008173D8">
      <w:pPr>
        <w:ind w:left="-98"/>
        <w:jc w:val="both"/>
        <w:rPr>
          <w:rFonts w:asciiTheme="minorHAnsi" w:hAnsiTheme="minorHAnsi" w:cstheme="minorHAnsi"/>
          <w:sz w:val="18"/>
          <w:szCs w:val="18"/>
        </w:rPr>
      </w:pPr>
      <w:r w:rsidRPr="008173D8">
        <w:rPr>
          <w:rFonts w:asciiTheme="minorHAnsi" w:hAnsiTheme="minorHAnsi" w:cstheme="minorHAnsi"/>
          <w:sz w:val="18"/>
          <w:szCs w:val="18"/>
        </w:rPr>
        <w:t xml:space="preserve">Zgodnie z art. 450 ust. 4 </w:t>
      </w:r>
      <w:proofErr w:type="spellStart"/>
      <w:r w:rsidRPr="008173D8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8173D8">
        <w:rPr>
          <w:rFonts w:asciiTheme="minorHAnsi" w:hAnsiTheme="minorHAnsi" w:cstheme="minorHAnsi"/>
          <w:sz w:val="18"/>
          <w:szCs w:val="18"/>
        </w:rPr>
        <w:t xml:space="preserve"> w przypadku wniesienia wadium w pieniądzu wykonawca może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wyrazić</w:t>
      </w:r>
      <w:r w:rsidRPr="008173D8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zgodę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na zaliczenie</w:t>
      </w:r>
      <w:r w:rsidRPr="008173D8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kwoty wadium</w:t>
      </w:r>
      <w:r w:rsidRPr="008173D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na poczet</w:t>
      </w:r>
      <w:r w:rsidRPr="008173D8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173D8">
        <w:rPr>
          <w:rFonts w:asciiTheme="minorHAnsi" w:hAnsiTheme="minorHAnsi" w:cstheme="minorHAnsi"/>
          <w:sz w:val="18"/>
          <w:szCs w:val="18"/>
        </w:rPr>
        <w:t>zabezpieczenia.</w:t>
      </w:r>
    </w:p>
    <w:p w14:paraId="1E2808B3" w14:textId="77777777" w:rsidR="00D8090A" w:rsidRPr="005E1070" w:rsidRDefault="00D8090A" w:rsidP="00D8090A">
      <w:pPr>
        <w:ind w:left="142"/>
        <w:jc w:val="both"/>
        <w:rPr>
          <w:rFonts w:asciiTheme="minorHAnsi" w:hAnsiTheme="minorHAnsi" w:cstheme="minorHAnsi"/>
          <w:sz w:val="18"/>
          <w:szCs w:val="18"/>
        </w:rPr>
      </w:pPr>
    </w:p>
    <w:p w14:paraId="00E27207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142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XIX. TERMIN ZWIĄZANIA OFERTĄ</w:t>
      </w:r>
    </w:p>
    <w:p w14:paraId="0A3D3676" w14:textId="77777777" w:rsidR="00D8090A" w:rsidRPr="005E1070" w:rsidRDefault="00D8090A" w:rsidP="00D8090A">
      <w:pPr>
        <w:rPr>
          <w:rFonts w:asciiTheme="minorHAnsi" w:hAnsiTheme="minorHAnsi" w:cstheme="minorHAnsi"/>
          <w:sz w:val="18"/>
          <w:szCs w:val="18"/>
        </w:rPr>
      </w:pPr>
    </w:p>
    <w:p w14:paraId="695EFE05" w14:textId="0A8604F2" w:rsidR="00D8090A" w:rsidRPr="005E1070" w:rsidRDefault="00D8090A" w:rsidP="00D8090A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Wykonawca będzie związany ofertą przez okres </w:t>
      </w:r>
      <w:r w:rsidRPr="002E2045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30 dni , tj. do dnia</w:t>
      </w:r>
      <w:r w:rsidR="001E6B33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  <w:r w:rsidRPr="002E2045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  <w:r w:rsidR="001E6B33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1</w:t>
      </w:r>
      <w:r w:rsidR="005B2898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3</w:t>
      </w:r>
      <w:r w:rsidR="001E6B33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listopada </w:t>
      </w:r>
      <w:r w:rsidRPr="002E2045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202</w:t>
      </w:r>
      <w:r>
        <w:rPr>
          <w:rFonts w:asciiTheme="minorHAnsi" w:hAnsiTheme="minorHAnsi" w:cstheme="minorHAnsi"/>
          <w:b/>
          <w:color w:val="000000" w:themeColor="text1"/>
          <w:sz w:val="18"/>
          <w:szCs w:val="18"/>
        </w:rPr>
        <w:t>4</w:t>
      </w:r>
      <w:r w:rsidRPr="002E204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 </w:t>
      </w:r>
      <w:r w:rsidRPr="002E2045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r</w:t>
      </w:r>
      <w:r w:rsidRPr="005E1070">
        <w:rPr>
          <w:rFonts w:asciiTheme="minorHAnsi" w:hAnsiTheme="minorHAnsi" w:cstheme="minorHAnsi"/>
          <w:sz w:val="18"/>
          <w:szCs w:val="18"/>
        </w:rPr>
        <w:t>. Bieg terminu związania ofertą rozpoczyna się wraz z upływem terminu składania ofert.</w:t>
      </w:r>
    </w:p>
    <w:p w14:paraId="7C43F126" w14:textId="77777777" w:rsidR="00D8090A" w:rsidRPr="005E1070" w:rsidRDefault="00D8090A" w:rsidP="00D8090A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</w:p>
    <w:p w14:paraId="5587338B" w14:textId="77777777" w:rsidR="00D8090A" w:rsidRPr="005E1070" w:rsidRDefault="00D8090A" w:rsidP="00D8090A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Przedłużenie terminu związania ofertą wymaga złożenia przez wykonawcę pisemnego oświadczenia o wyrażeniu zgody na przedłużenie terminu związania ofertą.</w:t>
      </w:r>
    </w:p>
    <w:p w14:paraId="3ED13556" w14:textId="77777777" w:rsidR="00D8090A" w:rsidRPr="005E1070" w:rsidRDefault="00D8090A" w:rsidP="00D8090A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 przypadku braku zgody, o której mowa w ust. 3, oferta podlega odrzuceniu, a Zamawiający zwraca się o wyrażenie takiej zgody do kolejnego Wykonawcy, którego oferta została najwyżej oceniona, chyba że zachodzą przesłanki unieważnienia postępowania.</w:t>
      </w:r>
    </w:p>
    <w:p w14:paraId="7AF7F5E9" w14:textId="77777777" w:rsidR="00D8090A" w:rsidRPr="005E1070" w:rsidRDefault="00D8090A" w:rsidP="00D8090A">
      <w:pPr>
        <w:ind w:left="142"/>
        <w:jc w:val="both"/>
        <w:rPr>
          <w:rFonts w:asciiTheme="minorHAnsi" w:hAnsiTheme="minorHAnsi" w:cstheme="minorHAnsi"/>
          <w:sz w:val="18"/>
          <w:szCs w:val="18"/>
        </w:rPr>
      </w:pPr>
    </w:p>
    <w:p w14:paraId="15A1EB66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142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XX. SPOSÓB I TERMIN SKŁADANIA I OTWARCIA OFERT</w:t>
      </w:r>
    </w:p>
    <w:p w14:paraId="7FD0765A" w14:textId="77777777" w:rsidR="00D8090A" w:rsidRPr="005E1070" w:rsidRDefault="00D8090A" w:rsidP="00D8090A">
      <w:pPr>
        <w:ind w:firstLine="432"/>
        <w:jc w:val="both"/>
        <w:rPr>
          <w:rFonts w:asciiTheme="minorHAnsi" w:hAnsiTheme="minorHAnsi" w:cstheme="minorHAnsi"/>
          <w:sz w:val="18"/>
          <w:szCs w:val="18"/>
        </w:rPr>
      </w:pPr>
    </w:p>
    <w:p w14:paraId="7B5953C7" w14:textId="5A293E0F" w:rsidR="00D8090A" w:rsidRPr="0079094A" w:rsidRDefault="00D8090A" w:rsidP="00D8090A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Ofertę wraz z wymaganymi dokumentami należy złożyć na stronie </w:t>
      </w:r>
      <w:r w:rsidRPr="0079094A">
        <w:rPr>
          <w:rFonts w:asciiTheme="minorHAnsi" w:hAnsiTheme="minorHAnsi" w:cstheme="minorHAnsi"/>
          <w:sz w:val="18"/>
          <w:szCs w:val="18"/>
        </w:rPr>
        <w:t xml:space="preserve">prowadzonego postępowania poprzez Platformę zamówień publicznych pod adresem: </w:t>
      </w:r>
      <w:r w:rsidR="00645D95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79094A">
        <w:rPr>
          <w:rFonts w:asciiTheme="minorHAnsi" w:hAnsiTheme="minorHAnsi" w:cstheme="minorHAnsi"/>
          <w:b/>
          <w:sz w:val="18"/>
          <w:szCs w:val="18"/>
        </w:rPr>
        <w:t xml:space="preserve"> </w:t>
      </w:r>
      <w:hyperlink r:id="rId23" w:history="1">
        <w:r w:rsidR="00645D95" w:rsidRPr="00685762">
          <w:rPr>
            <w:rStyle w:val="Hipercze"/>
            <w:sz w:val="20"/>
            <w:szCs w:val="20"/>
          </w:rPr>
          <w:t>https://gminagarbatka-letnisko.ezamawiajacy.pl</w:t>
        </w:r>
      </w:hyperlink>
      <w:r w:rsidRPr="0079094A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79094A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do dnia </w:t>
      </w:r>
      <w:r w:rsidR="001E6B33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15</w:t>
      </w:r>
      <w:r w:rsidR="00CB021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  <w:r w:rsidR="001E6B33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października</w:t>
      </w:r>
      <w:r w:rsidRPr="0079094A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2024 r. do godz. </w:t>
      </w:r>
      <w:r w:rsidR="0044770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10</w:t>
      </w:r>
      <w:r w:rsidRPr="0079094A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:00.</w:t>
      </w:r>
    </w:p>
    <w:p w14:paraId="2CEFE784" w14:textId="67CBCCB5" w:rsidR="00D8090A" w:rsidRPr="005E1070" w:rsidRDefault="00D8090A" w:rsidP="00D8090A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O terminie złożenia oferty decyduje czas pełnego przeprocesowania transakcji na Platformie za</w:t>
      </w:r>
      <w:r w:rsidR="00845C5E">
        <w:rPr>
          <w:rFonts w:asciiTheme="minorHAnsi" w:hAnsiTheme="minorHAnsi" w:cstheme="minorHAnsi"/>
          <w:sz w:val="18"/>
          <w:szCs w:val="18"/>
        </w:rPr>
        <w:t>kupowej</w:t>
      </w:r>
      <w:r w:rsidRPr="005E1070">
        <w:rPr>
          <w:rFonts w:asciiTheme="minorHAnsi" w:hAnsiTheme="minorHAnsi" w:cstheme="minorHAnsi"/>
          <w:sz w:val="18"/>
          <w:szCs w:val="18"/>
        </w:rPr>
        <w:t>.</w:t>
      </w:r>
    </w:p>
    <w:p w14:paraId="0A916DED" w14:textId="2BE6A5FF" w:rsidR="00D8090A" w:rsidRPr="005E1070" w:rsidRDefault="00D8090A" w:rsidP="00D8090A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Otwarcie ofert nastąpi w dniu </w:t>
      </w:r>
      <w:r w:rsidR="001E6B33">
        <w:rPr>
          <w:rFonts w:asciiTheme="minorHAnsi" w:hAnsiTheme="minorHAnsi" w:cstheme="minorHAnsi"/>
          <w:b/>
          <w:bCs/>
          <w:sz w:val="18"/>
          <w:szCs w:val="18"/>
        </w:rPr>
        <w:t>15 października</w:t>
      </w:r>
      <w:r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  <w:r w:rsidRPr="002E2045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202</w:t>
      </w:r>
      <w:r>
        <w:rPr>
          <w:rFonts w:asciiTheme="minorHAnsi" w:hAnsiTheme="minorHAnsi" w:cstheme="minorHAnsi"/>
          <w:b/>
          <w:color w:val="000000" w:themeColor="text1"/>
          <w:sz w:val="18"/>
          <w:szCs w:val="18"/>
        </w:rPr>
        <w:t>4</w:t>
      </w:r>
      <w:r w:rsidRPr="002E2045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r. o godzinie </w:t>
      </w:r>
      <w:r w:rsidR="0044770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10</w:t>
      </w:r>
      <w:r w:rsidRPr="002E2045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:</w:t>
      </w:r>
      <w:r w:rsidR="0059610C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15</w:t>
      </w:r>
      <w:r w:rsidRPr="002E2045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14:paraId="0832CEB4" w14:textId="77777777" w:rsidR="00D8090A" w:rsidRPr="005E1070" w:rsidRDefault="00D8090A" w:rsidP="00D8090A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20308C4F" w14:textId="463E3437" w:rsidR="00D8090A" w:rsidRPr="005E1070" w:rsidRDefault="00D8090A" w:rsidP="00D8090A">
      <w:pPr>
        <w:numPr>
          <w:ilvl w:val="0"/>
          <w:numId w:val="23"/>
        </w:numPr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Najpóźniej przed otwarciem ofert, Zamawiający udostępnia na stronie internetowej prowadzonego postępowania (</w:t>
      </w:r>
      <w:r w:rsidR="00845C5E">
        <w:rPr>
          <w:rFonts w:asciiTheme="minorHAnsi" w:hAnsiTheme="minorHAnsi" w:cstheme="minorHAnsi"/>
          <w:sz w:val="18"/>
          <w:szCs w:val="18"/>
        </w:rPr>
        <w:t xml:space="preserve">gminagarbatka-letnisko.ezamawiajacy.pl </w:t>
      </w:r>
      <w:r w:rsidRPr="005E1070">
        <w:rPr>
          <w:rFonts w:asciiTheme="minorHAnsi" w:hAnsiTheme="minorHAnsi" w:cstheme="minorHAnsi"/>
          <w:sz w:val="18"/>
          <w:szCs w:val="18"/>
        </w:rPr>
        <w:t xml:space="preserve">) informację o kwocie, jaką zamierza się przeznaczyć na sfinansowanie zamówienia. </w:t>
      </w:r>
    </w:p>
    <w:p w14:paraId="01838008" w14:textId="7854BBEC" w:rsidR="00D8090A" w:rsidRPr="005E1070" w:rsidRDefault="00D8090A" w:rsidP="00D8090A">
      <w:pPr>
        <w:numPr>
          <w:ilvl w:val="0"/>
          <w:numId w:val="23"/>
        </w:numPr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lastRenderedPageBreak/>
        <w:t>Niezwłocznie po otwarciu ofert, Zamawiający udostępnia na stronie internetowej prowadzonego postępowania (</w:t>
      </w:r>
      <w:r w:rsidR="00845C5E">
        <w:rPr>
          <w:rFonts w:asciiTheme="minorHAnsi" w:hAnsiTheme="minorHAnsi" w:cstheme="minorHAnsi"/>
          <w:sz w:val="18"/>
          <w:szCs w:val="18"/>
        </w:rPr>
        <w:t>gminagarbatka-letnisko.ezamawiajacy.pl</w:t>
      </w:r>
      <w:r w:rsidRPr="005E1070">
        <w:rPr>
          <w:rFonts w:asciiTheme="minorHAnsi" w:hAnsiTheme="minorHAnsi" w:cstheme="minorHAnsi"/>
          <w:sz w:val="18"/>
          <w:szCs w:val="18"/>
        </w:rPr>
        <w:t>) informacje o:</w:t>
      </w:r>
    </w:p>
    <w:p w14:paraId="2CD35167" w14:textId="77777777" w:rsidR="00D8090A" w:rsidRPr="005E1070" w:rsidRDefault="00D8090A" w:rsidP="00D8090A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41E6B37C" w14:textId="77777777" w:rsidR="00D8090A" w:rsidRPr="005E1070" w:rsidRDefault="00D8090A" w:rsidP="00D8090A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cenach lub kosztach zawartych w ofertach.</w:t>
      </w:r>
    </w:p>
    <w:p w14:paraId="4A8083EF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F524EED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 xml:space="preserve">    XXI. OPIS KRYTERIÓW OCENY OFERT WRAZ Z PODANIEM WAG TYCH KRYTERIÓW I SPOSOBU OCENY OFERT</w:t>
      </w:r>
    </w:p>
    <w:p w14:paraId="53AAB18A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669D3FF" w14:textId="77777777" w:rsidR="00D8090A" w:rsidRPr="005E1070" w:rsidRDefault="00D8090A" w:rsidP="00D8090A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Ocenie podlegać będą wyłącznie oferty nie podlegające odrzuceniu.</w:t>
      </w:r>
    </w:p>
    <w:p w14:paraId="34F6C7D0" w14:textId="77777777" w:rsidR="00D8090A" w:rsidRDefault="00D8090A" w:rsidP="00D8090A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Przy wyborze oferty Zamawiający będzie się kierował następującymi kryteriami oceny ofert:</w:t>
      </w:r>
    </w:p>
    <w:p w14:paraId="7A5C38CC" w14:textId="77777777" w:rsidR="00D8090A" w:rsidRPr="005E1070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8363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111"/>
        <w:gridCol w:w="4252"/>
      </w:tblGrid>
      <w:tr w:rsidR="00D8090A" w:rsidRPr="005E1070" w14:paraId="62CC759C" w14:textId="77777777" w:rsidTr="00D6758B">
        <w:trPr>
          <w:trHeight w:val="375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BD9D4" w14:textId="77777777" w:rsidR="00D8090A" w:rsidRPr="005E1070" w:rsidRDefault="00D8090A" w:rsidP="00D6758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06D42" w14:textId="77777777" w:rsidR="00D8090A" w:rsidRPr="005E1070" w:rsidRDefault="00D8090A" w:rsidP="00D6758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punktowa wagi w %</w:t>
            </w:r>
          </w:p>
        </w:tc>
      </w:tr>
      <w:tr w:rsidR="00D8090A" w:rsidRPr="005E1070" w14:paraId="0DC5F906" w14:textId="77777777" w:rsidTr="00D6758B">
        <w:tc>
          <w:tcPr>
            <w:tcW w:w="4111" w:type="dxa"/>
            <w:vAlign w:val="center"/>
          </w:tcPr>
          <w:p w14:paraId="58C8CC72" w14:textId="77777777" w:rsidR="00D8090A" w:rsidRPr="005E1070" w:rsidRDefault="00D8090A" w:rsidP="00D6758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Cena (C)</w:t>
            </w:r>
          </w:p>
        </w:tc>
        <w:tc>
          <w:tcPr>
            <w:tcW w:w="4252" w:type="dxa"/>
            <w:vAlign w:val="center"/>
          </w:tcPr>
          <w:p w14:paraId="2A580509" w14:textId="77777777" w:rsidR="00D8090A" w:rsidRPr="005E1070" w:rsidRDefault="00D8090A" w:rsidP="00D6758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60 </w:t>
            </w:r>
          </w:p>
        </w:tc>
      </w:tr>
      <w:tr w:rsidR="00D8090A" w:rsidRPr="005E1070" w14:paraId="1936D237" w14:textId="77777777" w:rsidTr="00D6758B">
        <w:tc>
          <w:tcPr>
            <w:tcW w:w="4111" w:type="dxa"/>
            <w:vAlign w:val="center"/>
          </w:tcPr>
          <w:p w14:paraId="7EEF0AFB" w14:textId="77777777" w:rsidR="00D8090A" w:rsidRPr="005E1070" w:rsidRDefault="00D8090A" w:rsidP="00D6758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Okres gwarancji (G)</w:t>
            </w:r>
          </w:p>
        </w:tc>
        <w:tc>
          <w:tcPr>
            <w:tcW w:w="4252" w:type="dxa"/>
            <w:vAlign w:val="center"/>
          </w:tcPr>
          <w:p w14:paraId="33853B0B" w14:textId="77777777" w:rsidR="00D8090A" w:rsidRPr="005E1070" w:rsidRDefault="00D8090A" w:rsidP="00D6758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40 </w:t>
            </w:r>
          </w:p>
        </w:tc>
      </w:tr>
    </w:tbl>
    <w:p w14:paraId="672B4AD0" w14:textId="77777777" w:rsidR="00D8090A" w:rsidRPr="005E1070" w:rsidRDefault="00D8090A" w:rsidP="00D8090A">
      <w:pPr>
        <w:ind w:left="142"/>
        <w:jc w:val="both"/>
        <w:rPr>
          <w:rFonts w:asciiTheme="minorHAnsi" w:hAnsiTheme="minorHAnsi" w:cstheme="minorHAnsi"/>
          <w:sz w:val="18"/>
          <w:szCs w:val="18"/>
        </w:rPr>
      </w:pPr>
    </w:p>
    <w:p w14:paraId="02E20EAB" w14:textId="77777777" w:rsidR="00D8090A" w:rsidRPr="005E1070" w:rsidRDefault="00D8090A" w:rsidP="00D8090A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Maksymalna łączna liczba punktów jaką może uzyskać oferta od każdego członka komisji przetargowej, wynikająca z sumy punktów przyznanych za poszczególne kryteria oceny ofert wynosi – 100 pkt.</w:t>
      </w:r>
    </w:p>
    <w:p w14:paraId="35596853" w14:textId="77777777" w:rsidR="00D8090A" w:rsidRPr="005E1070" w:rsidRDefault="00D8090A" w:rsidP="00D8090A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Suma punktów przyznanych danej ofercie przez każdego członka komisji przetargowej dokonującego oceny, stanowić będzie łączną liczbę punktów jaką otrzyma dana oferta.</w:t>
      </w:r>
    </w:p>
    <w:p w14:paraId="42040674" w14:textId="77777777" w:rsidR="00D8090A" w:rsidRPr="005E1070" w:rsidRDefault="00D8090A" w:rsidP="00D8090A">
      <w:pPr>
        <w:numPr>
          <w:ilvl w:val="0"/>
          <w:numId w:val="25"/>
        </w:numPr>
        <w:autoSpaceDE w:val="0"/>
        <w:autoSpaceDN w:val="0"/>
        <w:adjustRightInd w:val="0"/>
        <w:spacing w:after="200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Kryterium „Cena”</w:t>
      </w:r>
      <w:r w:rsidRPr="005E1070">
        <w:rPr>
          <w:rFonts w:asciiTheme="minorHAnsi" w:hAnsiTheme="minorHAnsi" w:cstheme="minorHAnsi"/>
          <w:sz w:val="18"/>
          <w:szCs w:val="18"/>
        </w:rPr>
        <w:t xml:space="preserve"> będzie rozpatrywane na podstawie ceny brutto za wykonanie przedmiotu zamówienia, podanej przez Wykonawcę w Formularzu Oferty. W tym kryterium można uzyskać maksymalnie 60 punktów, gdzie 1% = 1pkt. Przyznane punkty zostaną zaokrąglone do dwóch miejsc po przecinku.</w:t>
      </w:r>
    </w:p>
    <w:p w14:paraId="2F7879DE" w14:textId="77777777" w:rsidR="00D8090A" w:rsidRPr="005E1070" w:rsidRDefault="00D8090A" w:rsidP="00D8090A">
      <w:pPr>
        <w:autoSpaceDE w:val="0"/>
        <w:autoSpaceDN w:val="0"/>
        <w:adjustRightInd w:val="0"/>
        <w:ind w:left="862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Liczba punktów w kryterium „cena” (C) zostanie obliczona na podstawie poniższego wzoru:</w:t>
      </w:r>
    </w:p>
    <w:p w14:paraId="3BE7F870" w14:textId="77777777" w:rsidR="00D8090A" w:rsidRPr="005E1070" w:rsidRDefault="00D8090A" w:rsidP="00D8090A">
      <w:pPr>
        <w:autoSpaceDE w:val="0"/>
        <w:autoSpaceDN w:val="0"/>
        <w:adjustRightInd w:val="0"/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4D32C2C5" w14:textId="77777777" w:rsidR="00D8090A" w:rsidRPr="005E1070" w:rsidRDefault="00D8090A" w:rsidP="00D8090A">
      <w:pPr>
        <w:autoSpaceDE w:val="0"/>
        <w:autoSpaceDN w:val="0"/>
        <w:adjustRightInd w:val="0"/>
        <w:ind w:left="862"/>
        <w:jc w:val="center"/>
        <w:rPr>
          <w:rFonts w:asciiTheme="minorHAnsi" w:hAnsiTheme="minorHAnsi" w:cstheme="minorHAnsi"/>
          <w:b/>
          <w:sz w:val="18"/>
          <w:szCs w:val="18"/>
        </w:rPr>
      </w:pPr>
      <m:oMathPara>
        <m:oMath>
          <m:r>
            <m:rPr>
              <m:sty m:val="b"/>
            </m:rPr>
            <w:rPr>
              <w:rFonts w:ascii="Cambria Math" w:hAnsi="Cambria Math" w:cstheme="minorHAnsi"/>
              <w:sz w:val="18"/>
              <w:szCs w:val="18"/>
            </w:rPr>
            <m:t>C</m:t>
          </m:r>
          <m:r>
            <m:rPr>
              <m:sty m:val="b"/>
            </m:rPr>
            <w:rPr>
              <w:rFonts w:ascii="Cambria Math" w:hAnsiTheme="minorHAnsi" w:cstheme="minorHAnsi"/>
              <w:sz w:val="18"/>
              <w:szCs w:val="18"/>
            </w:rPr>
            <m:t>=</m:t>
          </m:r>
          <m:f>
            <m:fPr>
              <m:ctrlPr>
                <w:rPr>
                  <w:rFonts w:ascii="Cambria Math" w:hAnsiTheme="minorHAnsi" w:cstheme="minorHAnsi"/>
                  <w:b/>
                  <w:sz w:val="18"/>
                  <w:szCs w:val="18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Theme="minorHAnsi" w:cstheme="minorHAnsi"/>
                  <w:sz w:val="18"/>
                  <w:szCs w:val="18"/>
                </w:rPr>
                <m:t xml:space="preserve">      </m:t>
              </m:r>
              <m:r>
                <m:rPr>
                  <m:sty m:val="b"/>
                </m:rPr>
                <w:rPr>
                  <w:rFonts w:ascii="Cambria Math" w:hAnsi="Cambria Math" w:cstheme="minorHAnsi"/>
                  <w:sz w:val="18"/>
                  <w:szCs w:val="18"/>
                </w:rPr>
                <m:t>Cmin</m:t>
              </m:r>
              <m:r>
                <m:rPr>
                  <m:sty m:val="b"/>
                </m:rPr>
                <w:rPr>
                  <w:rFonts w:ascii="Cambria Math" w:hAnsiTheme="minorHAnsi" w:cstheme="minorHAnsi"/>
                  <w:sz w:val="18"/>
                  <w:szCs w:val="18"/>
                </w:rPr>
                <m:t xml:space="preserve">        </m:t>
              </m:r>
            </m:num>
            <m:den>
              <m:r>
                <m:rPr>
                  <m:sty m:val="b"/>
                </m:rPr>
                <w:rPr>
                  <w:rFonts w:ascii="Cambria Math" w:hAnsi="Cambria Math" w:cstheme="minorHAnsi"/>
                  <w:sz w:val="18"/>
                  <w:szCs w:val="18"/>
                </w:rPr>
                <m:t>Co</m:t>
              </m:r>
            </m:den>
          </m:f>
          <m:r>
            <m:rPr>
              <m:sty m:val="b"/>
            </m:rPr>
            <w:rPr>
              <w:rFonts w:ascii="Cambria Math" w:hAnsi="Cambria Math" w:cstheme="minorHAnsi"/>
              <w:sz w:val="18"/>
              <w:szCs w:val="18"/>
            </w:rPr>
            <m:t>x</m:t>
          </m:r>
          <m:r>
            <m:rPr>
              <m:sty m:val="bi"/>
            </m:rPr>
            <w:rPr>
              <w:rFonts w:ascii="Cambria Math" w:hAnsiTheme="minorHAnsi" w:cstheme="minorHAnsi"/>
              <w:sz w:val="18"/>
              <w:szCs w:val="18"/>
            </w:rPr>
            <m:t xml:space="preserve">     </m:t>
          </m:r>
          <m:r>
            <m:rPr>
              <m:sty m:val="bi"/>
            </m:rPr>
            <w:rPr>
              <w:rFonts w:ascii="Cambria Math" w:hAnsi="Cambria Math" w:cstheme="minorHAnsi"/>
              <w:sz w:val="18"/>
              <w:szCs w:val="18"/>
            </w:rPr>
            <m:t>60</m:t>
          </m:r>
          <m:r>
            <m:rPr>
              <m:sty m:val="b"/>
            </m:rPr>
            <w:rPr>
              <w:rFonts w:ascii="Cambria Math" w:hAnsiTheme="minorHAnsi" w:cstheme="minorHAnsi"/>
              <w:sz w:val="18"/>
              <w:szCs w:val="18"/>
            </w:rPr>
            <m:t xml:space="preserve"> </m:t>
          </m:r>
        </m:oMath>
      </m:oMathPara>
    </w:p>
    <w:p w14:paraId="2F66D07E" w14:textId="77777777" w:rsidR="00D8090A" w:rsidRPr="005E1070" w:rsidRDefault="00D8090A" w:rsidP="00D8090A">
      <w:pPr>
        <w:ind w:left="430" w:firstLine="432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gdzie:</w:t>
      </w:r>
    </w:p>
    <w:tbl>
      <w:tblPr>
        <w:tblW w:w="8221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92"/>
        <w:gridCol w:w="7229"/>
      </w:tblGrid>
      <w:tr w:rsidR="00D8090A" w:rsidRPr="005E1070" w14:paraId="25477281" w14:textId="77777777" w:rsidTr="00D6758B">
        <w:tc>
          <w:tcPr>
            <w:tcW w:w="992" w:type="dxa"/>
          </w:tcPr>
          <w:p w14:paraId="16592BD9" w14:textId="77777777" w:rsidR="00D8090A" w:rsidRPr="005E1070" w:rsidRDefault="00D8090A" w:rsidP="00D6758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7229" w:type="dxa"/>
          </w:tcPr>
          <w:p w14:paraId="75F3CE8A" w14:textId="77777777" w:rsidR="00D8090A" w:rsidRPr="005E1070" w:rsidRDefault="00D8090A" w:rsidP="00D6758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liczba punktów za kryterium „cena”</w:t>
            </w:r>
          </w:p>
        </w:tc>
      </w:tr>
      <w:tr w:rsidR="00D8090A" w:rsidRPr="005E1070" w14:paraId="682BDAE9" w14:textId="77777777" w:rsidTr="00D6758B">
        <w:tc>
          <w:tcPr>
            <w:tcW w:w="992" w:type="dxa"/>
          </w:tcPr>
          <w:p w14:paraId="410087C5" w14:textId="77777777" w:rsidR="00D8090A" w:rsidRPr="005E1070" w:rsidRDefault="00D8090A" w:rsidP="00D6758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Cmin</w:t>
            </w:r>
            <w:proofErr w:type="spellEnd"/>
          </w:p>
        </w:tc>
        <w:tc>
          <w:tcPr>
            <w:tcW w:w="7229" w:type="dxa"/>
          </w:tcPr>
          <w:p w14:paraId="4C65604A" w14:textId="77777777" w:rsidR="00D8090A" w:rsidRPr="005E1070" w:rsidRDefault="00D8090A" w:rsidP="00D6758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najniższa cena oferty brutto z ocenianych ofert (zł)</w:t>
            </w:r>
          </w:p>
        </w:tc>
      </w:tr>
      <w:tr w:rsidR="00D8090A" w:rsidRPr="005E1070" w14:paraId="0F1E72DE" w14:textId="77777777" w:rsidTr="00D6758B">
        <w:tc>
          <w:tcPr>
            <w:tcW w:w="992" w:type="dxa"/>
          </w:tcPr>
          <w:p w14:paraId="757A094A" w14:textId="77777777" w:rsidR="00D8090A" w:rsidRPr="005E1070" w:rsidRDefault="00D8090A" w:rsidP="00D6758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Co</w:t>
            </w:r>
          </w:p>
        </w:tc>
        <w:tc>
          <w:tcPr>
            <w:tcW w:w="7229" w:type="dxa"/>
          </w:tcPr>
          <w:p w14:paraId="65C34442" w14:textId="77777777" w:rsidR="00D8090A" w:rsidRPr="005E1070" w:rsidRDefault="00D8090A" w:rsidP="00D6758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cena oferty brutto określona w badanej ofercie (zł)</w:t>
            </w:r>
          </w:p>
        </w:tc>
      </w:tr>
    </w:tbl>
    <w:p w14:paraId="1E296ECA" w14:textId="77777777" w:rsidR="00D8090A" w:rsidRPr="005E1070" w:rsidRDefault="00D8090A" w:rsidP="00D8090A">
      <w:pPr>
        <w:autoSpaceDE w:val="0"/>
        <w:autoSpaceDN w:val="0"/>
        <w:adjustRightInd w:val="0"/>
        <w:ind w:left="862"/>
        <w:jc w:val="center"/>
        <w:rPr>
          <w:rFonts w:asciiTheme="minorHAnsi" w:hAnsiTheme="minorHAnsi" w:cstheme="minorHAnsi"/>
          <w:sz w:val="18"/>
          <w:szCs w:val="18"/>
        </w:rPr>
      </w:pPr>
    </w:p>
    <w:p w14:paraId="368C0171" w14:textId="77777777" w:rsidR="00D8090A" w:rsidRPr="005E1070" w:rsidRDefault="00D8090A" w:rsidP="00D8090A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W</w:t>
      </w:r>
      <w:r w:rsidRPr="005E1070">
        <w:rPr>
          <w:rFonts w:asciiTheme="minorHAnsi" w:hAnsiTheme="minorHAnsi" w:cstheme="minorHAnsi"/>
          <w:sz w:val="18"/>
          <w:szCs w:val="18"/>
        </w:rPr>
        <w:t xml:space="preserve"> </w:t>
      </w:r>
      <w:r w:rsidRPr="005E1070">
        <w:rPr>
          <w:rFonts w:asciiTheme="minorHAnsi" w:hAnsiTheme="minorHAnsi" w:cstheme="minorHAnsi"/>
          <w:b/>
          <w:sz w:val="18"/>
          <w:szCs w:val="18"/>
        </w:rPr>
        <w:t>kryterium</w:t>
      </w:r>
      <w:r w:rsidRPr="005E1070">
        <w:rPr>
          <w:rFonts w:asciiTheme="minorHAnsi" w:hAnsiTheme="minorHAnsi" w:cstheme="minorHAnsi"/>
          <w:sz w:val="18"/>
          <w:szCs w:val="18"/>
        </w:rPr>
        <w:t xml:space="preserve"> </w:t>
      </w:r>
      <w:r w:rsidRPr="005E1070">
        <w:rPr>
          <w:rFonts w:asciiTheme="minorHAnsi" w:hAnsiTheme="minorHAnsi" w:cstheme="minorHAnsi"/>
          <w:b/>
          <w:sz w:val="18"/>
          <w:szCs w:val="18"/>
        </w:rPr>
        <w:t>„Okres gwarancji”</w:t>
      </w:r>
      <w:r w:rsidRPr="005E1070">
        <w:rPr>
          <w:rFonts w:asciiTheme="minorHAnsi" w:hAnsiTheme="minorHAnsi" w:cstheme="minorHAnsi"/>
          <w:sz w:val="18"/>
          <w:szCs w:val="18"/>
        </w:rPr>
        <w:t xml:space="preserve">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ocena punktowa dokonana zostanie na podstawie wypełnionego Formularza ofertowego i złożonej w nim deklaracji Wykonawcy o udzielonej gwarancji. </w:t>
      </w:r>
      <w:r w:rsidRPr="005E1070">
        <w:rPr>
          <w:rFonts w:asciiTheme="minorHAnsi" w:hAnsiTheme="minorHAnsi" w:cstheme="minorHAnsi"/>
          <w:b/>
          <w:sz w:val="18"/>
          <w:szCs w:val="18"/>
        </w:rPr>
        <w:t>Wymagane jest podanie w Formularzu Ofertowym okresu gwarancji w miesiącach (patrz tabela poniżej).</w:t>
      </w:r>
      <w:r w:rsidRPr="005E1070">
        <w:rPr>
          <w:rFonts w:asciiTheme="minorHAnsi" w:hAnsiTheme="minorHAnsi" w:cstheme="minorHAnsi"/>
          <w:sz w:val="18"/>
          <w:szCs w:val="18"/>
        </w:rPr>
        <w:t xml:space="preserve"> W przypadku jeżeli Wykonawca w Formularzu Ofertowym nie zaznaczy żadnego okresu gwarancji, jako obowiązujący zostanie przyjęty minimalny okres gwarancji określony w Rozdziale IV ust. 14 SWZ tj. 36 miesięcy.</w:t>
      </w:r>
    </w:p>
    <w:p w14:paraId="34201F86" w14:textId="77777777" w:rsidR="00D8090A" w:rsidRPr="005E1070" w:rsidRDefault="00D8090A" w:rsidP="00D8090A">
      <w:pPr>
        <w:autoSpaceDE w:val="0"/>
        <w:autoSpaceDN w:val="0"/>
        <w:adjustRightInd w:val="0"/>
        <w:ind w:left="862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Zgodnie z zapisem rozdziału IV ust. 14 SWZ okres gwarancji nie może być krótszy niż 36 miesięcy. Jeżeli Wykonawca poda w ofercie termin gwarancji powyżej 36/48/60 miesięcy, do porównania i oceny ofert Zamawiający przyjmie wartość punktową/% określoną odpowiednio dla przedziału 36/48/60 miesięcy, natomiast do umowy zostanie przyjęty okres gwarancji zadeklarowany przez Wykonawcę w ofercie. </w:t>
      </w:r>
    </w:p>
    <w:p w14:paraId="4F66187E" w14:textId="77777777" w:rsidR="00D8090A" w:rsidRDefault="00D8090A" w:rsidP="00D8090A">
      <w:pPr>
        <w:autoSpaceDE w:val="0"/>
        <w:autoSpaceDN w:val="0"/>
        <w:adjustRightInd w:val="0"/>
        <w:spacing w:after="200"/>
        <w:ind w:left="862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Maksymalna liczba punktów do uzyskania w tym kryterium wynosi 40 punktów, gdzie 1% = 1pkt. Przyznane punkty zostaną zaokrąglone do dwóch miejsc po przecinku.</w:t>
      </w:r>
    </w:p>
    <w:p w14:paraId="1AC67830" w14:textId="77777777" w:rsidR="00D8090A" w:rsidRPr="005E1070" w:rsidRDefault="00D8090A" w:rsidP="00D8090A">
      <w:pPr>
        <w:autoSpaceDE w:val="0"/>
        <w:autoSpaceDN w:val="0"/>
        <w:adjustRightInd w:val="0"/>
        <w:ind w:left="572" w:firstLine="290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Kryterium „Okres gwarancji” będzie rozpatrywane następująco:</w:t>
      </w:r>
    </w:p>
    <w:p w14:paraId="4AFD77D1" w14:textId="77777777" w:rsidR="00D8090A" w:rsidRPr="005E1070" w:rsidRDefault="00D8090A" w:rsidP="00D8090A">
      <w:pPr>
        <w:autoSpaceDE w:val="0"/>
        <w:autoSpaceDN w:val="0"/>
        <w:adjustRightInd w:val="0"/>
        <w:ind w:left="572" w:firstLine="29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5"/>
        <w:gridCol w:w="3417"/>
      </w:tblGrid>
      <w:tr w:rsidR="00D8090A" w:rsidRPr="005E1070" w14:paraId="63502E75" w14:textId="77777777" w:rsidTr="00D6758B">
        <w:trPr>
          <w:trHeight w:val="262"/>
        </w:trPr>
        <w:tc>
          <w:tcPr>
            <w:tcW w:w="4819" w:type="dxa"/>
          </w:tcPr>
          <w:p w14:paraId="78EA7778" w14:textId="77777777" w:rsidR="00D8090A" w:rsidRPr="005E1070" w:rsidRDefault="00D8090A" w:rsidP="00D6758B">
            <w:pPr>
              <w:autoSpaceDE w:val="0"/>
              <w:autoSpaceDN w:val="0"/>
              <w:adjustRightInd w:val="0"/>
              <w:ind w:left="426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Nazwa Kryterium</w:t>
            </w:r>
          </w:p>
        </w:tc>
        <w:tc>
          <w:tcPr>
            <w:tcW w:w="3508" w:type="dxa"/>
          </w:tcPr>
          <w:p w14:paraId="55F64209" w14:textId="77777777" w:rsidR="00D8090A" w:rsidRPr="005E1070" w:rsidRDefault="00D8090A" w:rsidP="00D675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b/>
                <w:sz w:val="18"/>
                <w:szCs w:val="18"/>
              </w:rPr>
              <w:t>Maksymalna wartość punktowa wagi w %</w:t>
            </w:r>
          </w:p>
        </w:tc>
      </w:tr>
      <w:tr w:rsidR="00D8090A" w:rsidRPr="005E1070" w14:paraId="236DA0CD" w14:textId="77777777" w:rsidTr="00D6758B">
        <w:trPr>
          <w:trHeight w:val="350"/>
        </w:trPr>
        <w:tc>
          <w:tcPr>
            <w:tcW w:w="4819" w:type="dxa"/>
            <w:vAlign w:val="center"/>
          </w:tcPr>
          <w:p w14:paraId="16131A85" w14:textId="308937AD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Okres gwarancji wynoszący min. 36 m-</w:t>
            </w:r>
            <w:proofErr w:type="spellStart"/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cy</w:t>
            </w:r>
            <w:proofErr w:type="spellEnd"/>
            <w:r w:rsidRPr="005E1070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</w:p>
        </w:tc>
        <w:tc>
          <w:tcPr>
            <w:tcW w:w="3508" w:type="dxa"/>
            <w:vAlign w:val="center"/>
          </w:tcPr>
          <w:p w14:paraId="75ED15E3" w14:textId="77777777" w:rsidR="00D8090A" w:rsidRPr="005E1070" w:rsidRDefault="00D8090A" w:rsidP="00D675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</w:tr>
      <w:tr w:rsidR="00D8090A" w:rsidRPr="005E1070" w14:paraId="46DC868B" w14:textId="77777777" w:rsidTr="00D6758B">
        <w:trPr>
          <w:trHeight w:val="262"/>
        </w:trPr>
        <w:tc>
          <w:tcPr>
            <w:tcW w:w="4819" w:type="dxa"/>
            <w:vAlign w:val="center"/>
          </w:tcPr>
          <w:p w14:paraId="3FBE8B59" w14:textId="475B7DFB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Okres gwarancji wynoszący 48 m-</w:t>
            </w:r>
            <w:proofErr w:type="spellStart"/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cy</w:t>
            </w:r>
            <w:proofErr w:type="spellEnd"/>
            <w:r w:rsidRPr="005E1070">
              <w:rPr>
                <w:rFonts w:asciiTheme="minorHAnsi" w:hAnsiTheme="minorHAnsi" w:cstheme="minorHAnsi"/>
                <w:sz w:val="18"/>
                <w:szCs w:val="18"/>
              </w:rPr>
              <w:t xml:space="preserve">               </w:t>
            </w:r>
          </w:p>
        </w:tc>
        <w:tc>
          <w:tcPr>
            <w:tcW w:w="3508" w:type="dxa"/>
            <w:vAlign w:val="center"/>
          </w:tcPr>
          <w:p w14:paraId="0BF4BBFD" w14:textId="11C0C848" w:rsidR="00D8090A" w:rsidRPr="005E1070" w:rsidRDefault="00CD4229" w:rsidP="00D675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40</w:t>
            </w:r>
          </w:p>
        </w:tc>
      </w:tr>
      <w:tr w:rsidR="00D8090A" w:rsidRPr="005E1070" w14:paraId="5E81E1B7" w14:textId="77777777" w:rsidTr="00D6758B">
        <w:trPr>
          <w:trHeight w:val="163"/>
        </w:trPr>
        <w:tc>
          <w:tcPr>
            <w:tcW w:w="4819" w:type="dxa"/>
            <w:vAlign w:val="center"/>
          </w:tcPr>
          <w:p w14:paraId="15224DBA" w14:textId="2AE73AE6" w:rsidR="00D8090A" w:rsidRPr="005E1070" w:rsidRDefault="00CD4229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508" w:type="dxa"/>
            <w:vAlign w:val="center"/>
          </w:tcPr>
          <w:p w14:paraId="600C9A22" w14:textId="280DC0C7" w:rsidR="00D8090A" w:rsidRPr="005E1070" w:rsidRDefault="00CD4229" w:rsidP="00D675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</w:tbl>
    <w:p w14:paraId="37BD21BE" w14:textId="77777777" w:rsidR="00D8090A" w:rsidRPr="005E1070" w:rsidRDefault="00D8090A" w:rsidP="00D8090A">
      <w:pPr>
        <w:autoSpaceDE w:val="0"/>
        <w:autoSpaceDN w:val="0"/>
        <w:adjustRightInd w:val="0"/>
        <w:ind w:left="572" w:firstLine="290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Uwaga: powyższa punktacja nie kumuluje się.</w:t>
      </w:r>
    </w:p>
    <w:p w14:paraId="6DC43DF4" w14:textId="77777777" w:rsidR="00D8090A" w:rsidRPr="005E1070" w:rsidRDefault="00D8090A" w:rsidP="00D8090A">
      <w:pPr>
        <w:autoSpaceDE w:val="0"/>
        <w:autoSpaceDN w:val="0"/>
        <w:adjustRightInd w:val="0"/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1C89A1DE" w14:textId="77777777" w:rsidR="00D8090A" w:rsidRPr="005E1070" w:rsidRDefault="00D8090A" w:rsidP="00D8090A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Zamawiający udzieli niniejszego zamówienia temu Wykonawcy, który przedstawi najkorzystniejszy bilans wskazanych wyżej kryteriów.</w:t>
      </w:r>
    </w:p>
    <w:p w14:paraId="67138E99" w14:textId="77777777" w:rsidR="00D8090A" w:rsidRPr="005E1070" w:rsidRDefault="00D8090A" w:rsidP="00D8090A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Za najkorzystniejszą zostanie uznana oferta, która uzyska łącznie największą liczbę punktów (P) wyliczoną zgodnie z poniższym wzorem:</w:t>
      </w:r>
    </w:p>
    <w:p w14:paraId="74527253" w14:textId="77777777" w:rsidR="00D8090A" w:rsidRPr="005E1070" w:rsidRDefault="00D8090A" w:rsidP="00D8090A">
      <w:pPr>
        <w:autoSpaceDE w:val="0"/>
        <w:autoSpaceDN w:val="0"/>
        <w:adjustRightInd w:val="0"/>
        <w:spacing w:after="200"/>
        <w:ind w:left="862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>P = C + G</w:t>
      </w:r>
    </w:p>
    <w:p w14:paraId="19F8C5D4" w14:textId="77777777" w:rsidR="00D8090A" w:rsidRPr="005E1070" w:rsidRDefault="00D8090A" w:rsidP="00D8090A">
      <w:pPr>
        <w:autoSpaceDE w:val="0"/>
        <w:autoSpaceDN w:val="0"/>
        <w:adjustRightInd w:val="0"/>
        <w:ind w:left="572" w:firstLine="29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gdzie:</w:t>
      </w:r>
    </w:p>
    <w:p w14:paraId="77CA0A3D" w14:textId="77777777" w:rsidR="00D8090A" w:rsidRPr="005E1070" w:rsidRDefault="00D8090A" w:rsidP="00D8090A">
      <w:pPr>
        <w:autoSpaceDE w:val="0"/>
        <w:autoSpaceDN w:val="0"/>
        <w:adjustRightInd w:val="0"/>
        <w:ind w:left="572" w:firstLine="29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 xml:space="preserve">P  – </w:t>
      </w:r>
      <w:r>
        <w:rPr>
          <w:rFonts w:asciiTheme="minorHAnsi" w:hAnsiTheme="minorHAnsi" w:cstheme="minorHAnsi"/>
          <w:bCs/>
          <w:sz w:val="18"/>
          <w:szCs w:val="18"/>
        </w:rPr>
        <w:t xml:space="preserve">   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łączna liczba punktów oferty ocenianej </w:t>
      </w:r>
    </w:p>
    <w:p w14:paraId="1CF7B728" w14:textId="77777777" w:rsidR="00D8090A" w:rsidRPr="005E1070" w:rsidRDefault="00D8090A" w:rsidP="00D8090A">
      <w:pPr>
        <w:autoSpaceDE w:val="0"/>
        <w:autoSpaceDN w:val="0"/>
        <w:adjustRightInd w:val="0"/>
        <w:ind w:left="572" w:firstLine="29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C  –    liczba punktów przyznana ofercie ocenianej w kryterium „Cena”</w:t>
      </w:r>
    </w:p>
    <w:p w14:paraId="663A29B5" w14:textId="77777777" w:rsidR="00D8090A" w:rsidRPr="005E1070" w:rsidRDefault="00D8090A" w:rsidP="00D8090A">
      <w:pPr>
        <w:autoSpaceDE w:val="0"/>
        <w:autoSpaceDN w:val="0"/>
        <w:adjustRightInd w:val="0"/>
        <w:ind w:left="572" w:firstLine="29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G  –    liczba punktów przyznana ofercie ocenianej w kryterium „Okres gwarancji”.</w:t>
      </w:r>
    </w:p>
    <w:p w14:paraId="605EFD16" w14:textId="77777777" w:rsidR="00D8090A" w:rsidRPr="005E1070" w:rsidRDefault="00D8090A" w:rsidP="00D8090A">
      <w:pPr>
        <w:autoSpaceDE w:val="0"/>
        <w:autoSpaceDN w:val="0"/>
        <w:adjustRightInd w:val="0"/>
        <w:ind w:left="572" w:firstLine="290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37202A41" w14:textId="77777777" w:rsidR="00D8090A" w:rsidRPr="005E1070" w:rsidRDefault="00D8090A" w:rsidP="00D8090A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lastRenderedPageBreak/>
        <w:t>Punktacja przyznana ofertom w poszczególnych kryteriach oceny ofert będzie liczona z dokładnością do dwóch miejsc po przecinku, zgodnie z zasadami arytmetyki.</w:t>
      </w:r>
    </w:p>
    <w:p w14:paraId="6801E3B7" w14:textId="77777777" w:rsidR="00D8090A" w:rsidRPr="005E1070" w:rsidRDefault="00D8090A" w:rsidP="00D8090A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W toku badania i oceny ofert Zamawiający może żądać od Wykonawcy wyjaśnień dotyczących treści złożonych przez nich ofert oraz przedmiotowych środków dowodowych lub innych składanych dokumentów lub oświadczeń. Wykonawcy są zobowiązani do przedstawienia wyjaśnień w terminie wskazanym przez Zamawiającego oferty.</w:t>
      </w:r>
    </w:p>
    <w:p w14:paraId="2B89D719" w14:textId="77777777" w:rsidR="00D8090A" w:rsidRPr="005E1070" w:rsidRDefault="00D8090A" w:rsidP="00D8090A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 xml:space="preserve">Ocena ofert zostanie dokonana z zastosowaniem przepisów art. 223 – 225 ustawy </w:t>
      </w:r>
      <w:proofErr w:type="spellStart"/>
      <w:r w:rsidRPr="005E1070">
        <w:rPr>
          <w:rFonts w:asciiTheme="minorHAnsi" w:hAnsiTheme="minorHAnsi" w:cstheme="minorHAnsi"/>
          <w:bCs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bCs/>
          <w:sz w:val="18"/>
          <w:szCs w:val="18"/>
        </w:rPr>
        <w:t>.</w:t>
      </w:r>
    </w:p>
    <w:p w14:paraId="620D97F9" w14:textId="77777777" w:rsidR="00D8090A" w:rsidRPr="005E1070" w:rsidRDefault="00D8090A" w:rsidP="00D8090A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 xml:space="preserve">Zamawiający odrzuci ofertę jeżeli wystąpią okoliczności, o których mowa w art. 226 ust. 1 ustawy </w:t>
      </w:r>
      <w:proofErr w:type="spellStart"/>
      <w:r w:rsidRPr="005E1070">
        <w:rPr>
          <w:rFonts w:asciiTheme="minorHAnsi" w:hAnsiTheme="minorHAnsi" w:cstheme="minorHAnsi"/>
          <w:bCs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bCs/>
          <w:sz w:val="18"/>
          <w:szCs w:val="18"/>
        </w:rPr>
        <w:t>.</w:t>
      </w:r>
    </w:p>
    <w:p w14:paraId="3E8C06A5" w14:textId="24BEE74A" w:rsidR="00D8090A" w:rsidRPr="005E1070" w:rsidRDefault="00D8090A" w:rsidP="00D8090A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 xml:space="preserve">Zamawiający udzieli zamówienia Wykonawcy, którego oferta zostanie uznana za najkorzystniejszą. </w:t>
      </w:r>
      <w:r w:rsidR="00CD4229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1CE7C3F5" w14:textId="77777777" w:rsidR="00D8090A" w:rsidRPr="005E1070" w:rsidRDefault="00D8090A" w:rsidP="00D8090A">
      <w:pPr>
        <w:autoSpaceDE w:val="0"/>
        <w:autoSpaceDN w:val="0"/>
        <w:adjustRightInd w:val="0"/>
        <w:ind w:left="862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02554395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XXII. PROWADZENIE PROCEDURY WRAZ Z NEGOCJACJAMI</w:t>
      </w:r>
    </w:p>
    <w:p w14:paraId="1C0E59BD" w14:textId="77777777" w:rsidR="00D8090A" w:rsidRPr="005E1070" w:rsidRDefault="00D8090A" w:rsidP="00D8090A">
      <w:pPr>
        <w:ind w:left="792"/>
        <w:rPr>
          <w:rFonts w:asciiTheme="minorHAnsi" w:hAnsiTheme="minorHAnsi" w:cstheme="minorHAnsi"/>
          <w:sz w:val="18"/>
          <w:szCs w:val="18"/>
        </w:rPr>
      </w:pPr>
    </w:p>
    <w:p w14:paraId="4CD30992" w14:textId="77777777" w:rsidR="00645D95" w:rsidRPr="00B57C9A" w:rsidRDefault="00A72AF5" w:rsidP="00645D95">
      <w:pPr>
        <w:pStyle w:val="rozdzia"/>
        <w:numPr>
          <w:ilvl w:val="0"/>
          <w:numId w:val="26"/>
        </w:numPr>
        <w:spacing w:before="0"/>
        <w:rPr>
          <w:rFonts w:ascii="Calibri" w:hAnsi="Calibri"/>
          <w:b w:val="0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645D95">
        <w:rPr>
          <w:rFonts w:ascii="Calibri" w:hAnsi="Calibri"/>
          <w:b w:val="0"/>
          <w:sz w:val="18"/>
          <w:szCs w:val="18"/>
        </w:rPr>
        <w:t>Nie dotyczy.</w:t>
      </w:r>
    </w:p>
    <w:p w14:paraId="242F6001" w14:textId="572304BF" w:rsidR="00D8090A" w:rsidRPr="005E1070" w:rsidRDefault="00D8090A" w:rsidP="00645D95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4882C17B" w14:textId="77777777" w:rsidR="00D8090A" w:rsidRPr="005E1070" w:rsidRDefault="00D8090A" w:rsidP="00D8090A">
      <w:pPr>
        <w:ind w:left="502"/>
        <w:jc w:val="both"/>
        <w:rPr>
          <w:rFonts w:asciiTheme="minorHAnsi" w:hAnsiTheme="minorHAnsi" w:cstheme="minorHAnsi"/>
          <w:sz w:val="18"/>
          <w:szCs w:val="18"/>
        </w:rPr>
      </w:pPr>
    </w:p>
    <w:p w14:paraId="5B457196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XXIII.          INFORMACJE O FORMALNOŚCIACH JAKIE POWINNY BYĆ DOPEŁNIONE PO WYBORZE OFERTY W</w:t>
      </w:r>
    </w:p>
    <w:p w14:paraId="12236288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 xml:space="preserve">                  CELU ZAWARCIA UMOWY W SPRAWIE ZAMÓWIENIA PUBLICZNEGO</w:t>
      </w:r>
    </w:p>
    <w:p w14:paraId="7287C97B" w14:textId="77777777" w:rsidR="00D8090A" w:rsidRPr="005E1070" w:rsidRDefault="00D8090A" w:rsidP="00D8090A">
      <w:pPr>
        <w:rPr>
          <w:rFonts w:asciiTheme="minorHAnsi" w:hAnsiTheme="minorHAnsi" w:cstheme="minorHAnsi"/>
          <w:sz w:val="18"/>
          <w:szCs w:val="18"/>
        </w:rPr>
      </w:pPr>
    </w:p>
    <w:p w14:paraId="5E4957DC" w14:textId="77777777" w:rsidR="00D8090A" w:rsidRPr="005E1070" w:rsidRDefault="00D8090A" w:rsidP="00D8090A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Zamawiający zawiera umowę w sprawie zamówienia publicznego z uwzględnieniem art. 577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,  w terminie nie krótszym niż 5 dni od dnia przesłania zawiadomienia o wyborze najkorzystniejszej oferty, jeżeli zawiadomienie to zostało przesłane przy użyciu środków komunikacji elektronicznej, albo 10 dni, jeżeli zostało przesłane w inny sposób. </w:t>
      </w:r>
    </w:p>
    <w:p w14:paraId="3EBC8D94" w14:textId="77777777" w:rsidR="00D8090A" w:rsidRPr="005E1070" w:rsidRDefault="00D8090A" w:rsidP="00D8090A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62904DDD" w14:textId="77777777" w:rsidR="00D8090A" w:rsidRPr="005E1070" w:rsidRDefault="00D8090A" w:rsidP="00D8090A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Wykonawca, którego oferta zostanie uznana za najkorzystniejszą, będzie zobowiązany przed podpisaniem umowy do wniesienia zabezpieczenia należytego wykonania umowy w wysokości i formie określonej w Rozdziale XXIV SWZ.</w:t>
      </w:r>
    </w:p>
    <w:p w14:paraId="55081517" w14:textId="77777777" w:rsidR="00D8090A" w:rsidRPr="005E1070" w:rsidRDefault="00D8090A" w:rsidP="00D8090A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321DEC39" w14:textId="77777777" w:rsidR="00D8090A" w:rsidRPr="005E1070" w:rsidRDefault="00D8090A" w:rsidP="00D8090A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Wykonawca będzie zobowiązany do podpisania umowy w miejscu i terminie wskazanym przez Zamawiającego.</w:t>
      </w:r>
    </w:p>
    <w:p w14:paraId="40FC0A84" w14:textId="77777777" w:rsidR="00D8090A" w:rsidRPr="005E1070" w:rsidRDefault="00D8090A" w:rsidP="00D8090A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202C528E" w14:textId="77777777" w:rsidR="00D8090A" w:rsidRPr="005E1070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5F67DAF0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502" w:hanging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XXIV.  WYMAGANIA DOTYCZĄCE ZABEZPIECZENIA NALEŻYTEGO WYKONANIA UMOWY</w:t>
      </w:r>
    </w:p>
    <w:p w14:paraId="2E4722B9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A0BDE82" w14:textId="77777777" w:rsidR="00D8090A" w:rsidRPr="005E1070" w:rsidRDefault="00D8090A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Zamawiający wymaga wniesienia zabezpieczenia należytego wykonania umowy.</w:t>
      </w:r>
    </w:p>
    <w:p w14:paraId="3464101F" w14:textId="77777777" w:rsidR="00D8090A" w:rsidRPr="005E1070" w:rsidRDefault="00D8090A">
      <w:pPr>
        <w:numPr>
          <w:ilvl w:val="0"/>
          <w:numId w:val="41"/>
        </w:numPr>
        <w:tabs>
          <w:tab w:val="left" w:pos="426"/>
        </w:tabs>
        <w:jc w:val="both"/>
        <w:outlineLvl w:val="0"/>
        <w:rPr>
          <w:rFonts w:asciiTheme="minorHAnsi" w:hAnsiTheme="minorHAnsi" w:cstheme="minorHAnsi"/>
          <w:sz w:val="18"/>
          <w:szCs w:val="18"/>
        </w:rPr>
      </w:pPr>
      <w:bookmarkStart w:id="22" w:name="_Toc460969991"/>
      <w:bookmarkStart w:id="23" w:name="_Toc472494566"/>
      <w:r w:rsidRPr="005E1070">
        <w:rPr>
          <w:rFonts w:asciiTheme="minorHAnsi" w:hAnsiTheme="minorHAnsi" w:cstheme="minorHAnsi"/>
          <w:bCs/>
          <w:sz w:val="18"/>
          <w:szCs w:val="18"/>
        </w:rPr>
        <w:t>Zabezpieczenie służy pokryciu roszczeń z tytułu niewykonania lub nienależytego wykonania umowy</w:t>
      </w:r>
      <w:bookmarkEnd w:id="22"/>
      <w:bookmarkEnd w:id="23"/>
      <w:r w:rsidRPr="005E1070">
        <w:rPr>
          <w:rFonts w:asciiTheme="minorHAnsi" w:hAnsiTheme="minorHAnsi" w:cstheme="minorHAnsi"/>
          <w:bCs/>
          <w:sz w:val="18"/>
          <w:szCs w:val="18"/>
        </w:rPr>
        <w:t>,</w:t>
      </w:r>
      <w:r w:rsidRPr="005E1070">
        <w:rPr>
          <w:rFonts w:asciiTheme="minorHAnsi" w:hAnsiTheme="minorHAnsi" w:cstheme="minorHAnsi"/>
          <w:sz w:val="18"/>
          <w:szCs w:val="18"/>
        </w:rPr>
        <w:t xml:space="preserve"> </w:t>
      </w:r>
      <w:r w:rsidRPr="005E1070">
        <w:rPr>
          <w:rFonts w:asciiTheme="minorHAnsi" w:hAnsiTheme="minorHAnsi" w:cstheme="minorHAnsi"/>
          <w:sz w:val="18"/>
          <w:szCs w:val="18"/>
        </w:rPr>
        <w:br/>
        <w:t>w tym pokryciu roszczeń z tytułu kar umownych, rękojmi za wady przedmiotu umowy.</w:t>
      </w:r>
    </w:p>
    <w:p w14:paraId="7DCB4881" w14:textId="03D269DC" w:rsidR="00D8090A" w:rsidRPr="005E1070" w:rsidRDefault="00D8090A">
      <w:pPr>
        <w:numPr>
          <w:ilvl w:val="0"/>
          <w:numId w:val="41"/>
        </w:numPr>
        <w:tabs>
          <w:tab w:val="left" w:pos="426"/>
        </w:tabs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Wykonawca, którego oferta została wybrana jako najkorzystniejsza, zobowiązany jest do wniesienia zabezpieczenia należytego wykonania umowy w wysokości </w:t>
      </w:r>
      <w:r w:rsidR="00531C30">
        <w:rPr>
          <w:rFonts w:asciiTheme="minorHAnsi" w:hAnsiTheme="minorHAnsi" w:cstheme="minorHAnsi"/>
          <w:b/>
          <w:sz w:val="18"/>
          <w:szCs w:val="18"/>
        </w:rPr>
        <w:t>5</w:t>
      </w:r>
      <w:r w:rsidRPr="005E1070">
        <w:rPr>
          <w:rFonts w:asciiTheme="minorHAnsi" w:hAnsiTheme="minorHAnsi" w:cstheme="minorHAnsi"/>
          <w:b/>
          <w:sz w:val="18"/>
          <w:szCs w:val="18"/>
        </w:rPr>
        <w:t xml:space="preserve"> % całkowitej ceny brutto </w:t>
      </w:r>
      <w:r w:rsidRPr="005E1070">
        <w:rPr>
          <w:rFonts w:asciiTheme="minorHAnsi" w:hAnsiTheme="minorHAnsi" w:cstheme="minorHAnsi"/>
          <w:sz w:val="18"/>
          <w:szCs w:val="18"/>
        </w:rPr>
        <w:t>podanej w ofercie.</w:t>
      </w:r>
    </w:p>
    <w:p w14:paraId="7AA9757F" w14:textId="77777777" w:rsidR="00D8090A" w:rsidRPr="005E1070" w:rsidRDefault="00D8090A">
      <w:pPr>
        <w:numPr>
          <w:ilvl w:val="0"/>
          <w:numId w:val="41"/>
        </w:numPr>
        <w:tabs>
          <w:tab w:val="left" w:pos="426"/>
        </w:tabs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Wybrany Wykonawca zobowiązany jest wnieść zabezpieczenie należytego wykonania umowy w pełnej wysokości, niezależnie od formy jego wniesienia, najpóźniej w dniu zawarcia umowy, ale przed jej podpisaniem.</w:t>
      </w:r>
    </w:p>
    <w:p w14:paraId="520D740F" w14:textId="77777777" w:rsidR="00D8090A" w:rsidRPr="005E1070" w:rsidRDefault="00D8090A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Zabezpieczenie należytego wykonania umowy może być wniesione według wyboru Wykonawcy </w:t>
      </w:r>
      <w:r w:rsidRPr="005E1070">
        <w:rPr>
          <w:rFonts w:asciiTheme="minorHAnsi" w:hAnsiTheme="minorHAnsi" w:cstheme="minorHAnsi"/>
          <w:sz w:val="18"/>
          <w:szCs w:val="18"/>
        </w:rPr>
        <w:br/>
        <w:t xml:space="preserve">w jednej lub w kilku następujących formach, o których mowa w art. 450 ust. 1 pkt 1-5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>.</w:t>
      </w:r>
    </w:p>
    <w:p w14:paraId="692A4514" w14:textId="0125A9CE" w:rsidR="00D8090A" w:rsidRPr="00554030" w:rsidRDefault="00D8090A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Zabezpieczenie wnoszone w pieniądzu Wykonawca wpłaci przelewem na rachunek bankowy Zamawiającego </w:t>
      </w:r>
      <w:r w:rsidRPr="00554030">
        <w:rPr>
          <w:rFonts w:asciiTheme="minorHAnsi" w:hAnsiTheme="minorHAnsi" w:cstheme="minorHAnsi"/>
          <w:b/>
          <w:bCs/>
          <w:sz w:val="18"/>
          <w:szCs w:val="18"/>
        </w:rPr>
        <w:t>Nr</w:t>
      </w:r>
      <w:r w:rsidRPr="00645D95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645D95" w:rsidRPr="00645D95">
        <w:rPr>
          <w:b/>
          <w:bCs/>
          <w:sz w:val="18"/>
          <w:szCs w:val="18"/>
        </w:rPr>
        <w:t>67 9157 0002 0040 0400 0257 0019</w:t>
      </w:r>
      <w:r w:rsidR="00645D95" w:rsidRPr="00645D95">
        <w:rPr>
          <w:rFonts w:cs="Calibri"/>
          <w:sz w:val="18"/>
          <w:szCs w:val="18"/>
        </w:rPr>
        <w:t xml:space="preserve"> </w:t>
      </w:r>
      <w:r w:rsidR="00645D95" w:rsidRPr="005F2EF5">
        <w:rPr>
          <w:rFonts w:cs="Calibri"/>
          <w:sz w:val="18"/>
          <w:szCs w:val="18"/>
        </w:rPr>
        <w:t xml:space="preserve"> </w:t>
      </w:r>
      <w:r w:rsidRPr="005E1070">
        <w:rPr>
          <w:rFonts w:asciiTheme="minorHAnsi" w:hAnsiTheme="minorHAnsi" w:cstheme="minorHAnsi"/>
          <w:sz w:val="18"/>
          <w:szCs w:val="18"/>
        </w:rPr>
        <w:t xml:space="preserve"> z dopiskiem: </w:t>
      </w:r>
      <w:r w:rsidRPr="005E1070">
        <w:rPr>
          <w:rFonts w:asciiTheme="minorHAnsi" w:hAnsiTheme="minorHAnsi" w:cstheme="minorHAnsi"/>
          <w:color w:val="000000"/>
          <w:sz w:val="18"/>
          <w:szCs w:val="18"/>
        </w:rPr>
        <w:t>„</w:t>
      </w:r>
      <w:r w:rsidR="00AF55C4">
        <w:rPr>
          <w:rFonts w:asciiTheme="minorHAnsi" w:hAnsiTheme="minorHAnsi" w:cstheme="minorHAnsi"/>
          <w:color w:val="000000"/>
          <w:sz w:val="18"/>
          <w:szCs w:val="18"/>
        </w:rPr>
        <w:t>Termomodernizacja i modernizacja gminnych budynków użyteczności publicznej</w:t>
      </w:r>
      <w:r w:rsidR="00447709">
        <w:rPr>
          <w:rFonts w:asciiTheme="minorHAnsi" w:hAnsiTheme="minorHAnsi" w:cstheme="minorHAnsi"/>
          <w:color w:val="000000"/>
          <w:sz w:val="18"/>
          <w:szCs w:val="18"/>
        </w:rPr>
        <w:t>.</w:t>
      </w:r>
      <w:r w:rsidR="00645D95">
        <w:rPr>
          <w:rFonts w:asciiTheme="minorHAnsi" w:hAnsiTheme="minorHAnsi" w:cstheme="minorHAnsi"/>
          <w:color w:val="000000"/>
          <w:sz w:val="18"/>
          <w:szCs w:val="18"/>
        </w:rPr>
        <w:t>”</w:t>
      </w:r>
    </w:p>
    <w:p w14:paraId="100F529C" w14:textId="6813881C" w:rsidR="00D8090A" w:rsidRPr="005E1070" w:rsidRDefault="00D8090A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 przypadku wnoszenia zabezpieczenia w formie innej niż pieniężna powinno być ono wystawione jako bezwarunkowe i nieodwołalne, płatne na pierwsze pisemne żądanie Zamawiającego, na okres obejmujący wykonanie przedmiotu zamówienia z uwzględnieniem terminów określonych w ust. 8. Dokument musi być sporządzony w języku polskim. Beneficjentem na rzecz którego udzielane jest zabezpieczenie jest Gmina </w:t>
      </w:r>
      <w:r w:rsidR="00845C5E">
        <w:rPr>
          <w:rFonts w:asciiTheme="minorHAnsi" w:hAnsiTheme="minorHAnsi" w:cstheme="minorHAnsi"/>
          <w:sz w:val="18"/>
          <w:szCs w:val="18"/>
        </w:rPr>
        <w:t>Garbatka-Letnisko</w:t>
      </w:r>
      <w:r w:rsidRPr="005E1070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36E0D322" w14:textId="77777777" w:rsidR="00D8090A" w:rsidRPr="005E1070" w:rsidRDefault="00D8090A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Zabezpieczenie należytego wykonania umowy, wnoszone w innej formie niż pieniężna, musi gwarantować zabezpieczenie na okres o 30 dni dłuższy powyżej terminu wykonania zamówienia. Dokument na  okres rękojmi musi gwarantować zabezpieczenie o 15 dni dłuższe powyżej terminu określającego wygaśnięcie rękojmi i gwarancji jakości i mogą być składane jako:</w:t>
      </w:r>
    </w:p>
    <w:p w14:paraId="6A109C7C" w14:textId="77777777" w:rsidR="00D8090A" w:rsidRPr="005E1070" w:rsidRDefault="00D8090A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>jeden dokument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 – </w:t>
      </w:r>
      <w:r w:rsidRPr="005E1070">
        <w:rPr>
          <w:rFonts w:asciiTheme="minorHAnsi" w:hAnsiTheme="minorHAnsi" w:cstheme="minorHAnsi"/>
          <w:sz w:val="18"/>
          <w:szCs w:val="18"/>
        </w:rPr>
        <w:t>w którym udzielający gwarancji lub poręczenia zapewni zapłatę Zamawiającemu kwoty stanowiącej 100% wartości zabezpieczenia przez okres czasu przewidziany na realizację przedmiotu umowy oraz zapłatę Zamawiającemu kwoty stanowiącej 30% wartości zabezpieczenia przez okres czasu, na jaki Wykonawca udziela Zamawiającemu rękojmi,</w:t>
      </w:r>
      <w:r w:rsidRPr="005E1070">
        <w:rPr>
          <w:rFonts w:asciiTheme="minorHAnsi" w:hAnsiTheme="minorHAnsi" w:cstheme="minorHAnsi"/>
          <w:b/>
          <w:sz w:val="18"/>
          <w:szCs w:val="18"/>
        </w:rPr>
        <w:t xml:space="preserve">  lub</w:t>
      </w:r>
    </w:p>
    <w:p w14:paraId="1A5038C9" w14:textId="77777777" w:rsidR="00D8090A" w:rsidRPr="005E1070" w:rsidRDefault="00D8090A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>dwa dokumenty</w:t>
      </w:r>
      <w:r w:rsidRPr="005E1070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5E1070">
        <w:rPr>
          <w:rFonts w:asciiTheme="minorHAnsi" w:hAnsiTheme="minorHAnsi" w:cstheme="minorHAnsi"/>
          <w:sz w:val="18"/>
          <w:szCs w:val="18"/>
        </w:rPr>
        <w:t xml:space="preserve">– w sytuacji, gdy udzielający gwarancji lub poręczenia wystawia dwa oddzielne dokumenty tj. jeden zapewniający zapłatę Zamawiającemu kwoty stanowiącej 100% wartości zabezpieczenia przez okres </w:t>
      </w:r>
      <w:r w:rsidRPr="005E1070">
        <w:rPr>
          <w:rFonts w:asciiTheme="minorHAnsi" w:hAnsiTheme="minorHAnsi" w:cstheme="minorHAnsi"/>
          <w:sz w:val="18"/>
          <w:szCs w:val="18"/>
        </w:rPr>
        <w:lastRenderedPageBreak/>
        <w:t>czasu przewidziany na realizację przedmiotu umowy; drugi zapewniający zapłatę Zamawiającemu kwoty stanowiącej 30% wartości zabezpieczenia przez okres czasu na jaki Wykonawca udziela Zamawiającemu rękojmi;</w:t>
      </w:r>
    </w:p>
    <w:p w14:paraId="129F348A" w14:textId="77777777" w:rsidR="00D8090A" w:rsidRPr="005E1070" w:rsidRDefault="00D8090A" w:rsidP="00D8090A">
      <w:pPr>
        <w:ind w:left="108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- z zachowaniem, w obu przypadkach, wydłużonych terminów, o których mowa w zdaniu pierwszym.</w:t>
      </w:r>
    </w:p>
    <w:p w14:paraId="00AF4A7C" w14:textId="77777777" w:rsidR="00D8090A" w:rsidRPr="005E1070" w:rsidRDefault="00D8090A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 przypadku wnoszenia zabezpieczenia należytego wykonania umowy w formie innej niż w pieniądzu, przed podpisaniem umowy Wykonawca jest zobowiązany przedstawić do akceptacji Zamawiającemu treść dokumentu gwarancji lub poręczenia.</w:t>
      </w:r>
    </w:p>
    <w:p w14:paraId="5FC91AF0" w14:textId="77777777" w:rsidR="00D8090A" w:rsidRPr="005E1070" w:rsidRDefault="00D8090A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Do zmiany formy zabezpieczenia umowy w trakcie realizacji umowy stosuje się art. 450 ust. 1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>.</w:t>
      </w:r>
    </w:p>
    <w:p w14:paraId="411B4341" w14:textId="77777777" w:rsidR="00D8090A" w:rsidRPr="005E1070" w:rsidRDefault="00D8090A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Zamawiający nie wyraża zgody na formy zabezpieczenia określone w art.450 ust. 2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>.</w:t>
      </w:r>
    </w:p>
    <w:p w14:paraId="4DEFE04A" w14:textId="77777777" w:rsidR="00D8090A" w:rsidRPr="005E1070" w:rsidRDefault="00D8090A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Zmiana formy zabezpieczenia jest dokonywana z zachowaniem ciągłości zabezpieczenia i bez zmniejszenia jego wysokości.</w:t>
      </w:r>
    </w:p>
    <w:p w14:paraId="067C6242" w14:textId="77777777" w:rsidR="00D8090A" w:rsidRPr="005E1070" w:rsidRDefault="00D8090A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Zabezpieczenie należytego wykonania umowy musi być wykonalne na terytorium Rzeczpospolitej Polskiej.</w:t>
      </w:r>
    </w:p>
    <w:p w14:paraId="6CD23C9D" w14:textId="77777777" w:rsidR="00D8090A" w:rsidRPr="005E1070" w:rsidRDefault="00D8090A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color w:val="000000"/>
          <w:sz w:val="18"/>
          <w:szCs w:val="18"/>
        </w:rPr>
        <w:t>Zamawiający zwróci Wykonawcy Zabezpieczenie należytego wykonania umowy w następujący sposób:</w:t>
      </w:r>
    </w:p>
    <w:p w14:paraId="586C4D8B" w14:textId="77777777" w:rsidR="00D8090A" w:rsidRPr="005E1070" w:rsidRDefault="00D8090A">
      <w:pPr>
        <w:numPr>
          <w:ilvl w:val="0"/>
          <w:numId w:val="4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color w:val="000000"/>
          <w:sz w:val="18"/>
          <w:szCs w:val="18"/>
        </w:rPr>
        <w:t>70% wartości zabezpieczenia – w terminie 30 dni od dnia wykonania zamówienia i uznania przez zamawiającego za należycie wykonane,</w:t>
      </w:r>
    </w:p>
    <w:p w14:paraId="4DE7A6BC" w14:textId="77777777" w:rsidR="00D8090A" w:rsidRPr="005E1070" w:rsidRDefault="00D8090A">
      <w:pPr>
        <w:numPr>
          <w:ilvl w:val="0"/>
          <w:numId w:val="4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color w:val="000000"/>
          <w:sz w:val="18"/>
          <w:szCs w:val="18"/>
        </w:rPr>
        <w:t xml:space="preserve">30% wartości zabezpieczenia – Zamawiający zwróci lub zwolni nie później niż w 15 dniu po upływie okresu rękojmi za wady. </w:t>
      </w:r>
    </w:p>
    <w:p w14:paraId="4AF460F3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C381E46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502" w:hanging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 xml:space="preserve">XXV.  INFORMACJE O </w:t>
      </w:r>
      <w:r>
        <w:rPr>
          <w:rFonts w:asciiTheme="minorHAnsi" w:hAnsiTheme="minorHAnsi" w:cstheme="minorHAnsi"/>
          <w:b/>
          <w:sz w:val="18"/>
          <w:szCs w:val="18"/>
        </w:rPr>
        <w:t>TREŚCI ZAWIERANEJ UMOWY ORAZ MOŻ</w:t>
      </w:r>
      <w:r w:rsidRPr="005E1070">
        <w:rPr>
          <w:rFonts w:asciiTheme="minorHAnsi" w:hAnsiTheme="minorHAnsi" w:cstheme="minorHAnsi"/>
          <w:b/>
          <w:sz w:val="18"/>
          <w:szCs w:val="18"/>
        </w:rPr>
        <w:t>LIWOŚCI JEJ ZMIANY</w:t>
      </w:r>
    </w:p>
    <w:p w14:paraId="2FEE2EA9" w14:textId="77777777" w:rsidR="00D8090A" w:rsidRPr="005E1070" w:rsidRDefault="00D8090A" w:rsidP="00D8090A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5F80CAF5" w14:textId="77777777" w:rsidR="00D8090A" w:rsidRPr="005E1070" w:rsidRDefault="00D8090A" w:rsidP="00D8090A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Projektowane postanowienia umowy w sprawie zamówienia publicznego, które zostaną wprowadzone do umowy w sprawie zamówienia publicznego – określa wzór umowy stanowiący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załącznik nr 9 do SWZ.</w:t>
      </w:r>
      <w:r w:rsidRPr="005E1070">
        <w:rPr>
          <w:rFonts w:asciiTheme="minorHAnsi" w:hAnsiTheme="minorHAnsi" w:cstheme="minorHAnsi"/>
          <w:sz w:val="18"/>
          <w:szCs w:val="18"/>
        </w:rPr>
        <w:t xml:space="preserve"> Wybrany wykonawca zobowiązany jest do zawarcia umowy na warunkach określonym w niniejszym załączniku.</w:t>
      </w:r>
    </w:p>
    <w:p w14:paraId="6AF6F05E" w14:textId="77777777" w:rsidR="00D8090A" w:rsidRPr="005E1070" w:rsidRDefault="00D8090A" w:rsidP="00D8090A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Umowa zostanie dostosowana, uzupełniona o zapisy wynikające ze złożonej oferty.</w:t>
      </w:r>
    </w:p>
    <w:p w14:paraId="1E703E69" w14:textId="77777777" w:rsidR="00D8090A" w:rsidRPr="005E1070" w:rsidRDefault="00D8090A" w:rsidP="00D8090A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Zakres świadczenia Wykonawcy wynikający z umowy jest tożsamy z jego zobowiązaniem zawartym w ofercie.</w:t>
      </w:r>
    </w:p>
    <w:p w14:paraId="53170A26" w14:textId="77777777" w:rsidR="00D8090A" w:rsidRPr="005E1070" w:rsidRDefault="00D8090A" w:rsidP="00D8090A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Zamawiający przewiduje możliwość zmiany zawartej umowy w stosunku do treści wybranej oferty w zakresie uregulowanym w art. 454-455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p.z.p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. oraz wskazanym w załączniku nr 9 do SWZ., </w:t>
      </w:r>
    </w:p>
    <w:p w14:paraId="35ED4300" w14:textId="77777777" w:rsidR="00D8090A" w:rsidRPr="005E1070" w:rsidRDefault="00D8090A" w:rsidP="00D8090A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Zmiana umowy wymaga dla swej ważności, pod rygorem nieważności, zachowania formy pisemnej.</w:t>
      </w:r>
    </w:p>
    <w:p w14:paraId="6A301FC1" w14:textId="77777777" w:rsidR="00D8090A" w:rsidRPr="005E1070" w:rsidRDefault="00D8090A" w:rsidP="00D8090A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Wykonawcy, o których mowa w art. 58 ust. 1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 ponoszą solidarną odpowiedzialność za wykonanie umowy i wniesienie zabezpieczenia należytego wykonania umowy.</w:t>
      </w:r>
    </w:p>
    <w:p w14:paraId="533F1743" w14:textId="77777777" w:rsidR="00D8090A" w:rsidRPr="005E1070" w:rsidRDefault="00D8090A" w:rsidP="00D8090A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Do spraw nieuregulowanych w SWZ mają zastosowanie przepisy ustawy z dnia 11 września 2019 r. Prawo zamówień publicznych wraz z aktami wykonawczymi do ustawy oraz przepisy Ustawy z dnia 23 kwietnia 1964 roku Kodeks cywilny o ile przepisy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 nie stanowią inaczej.</w:t>
      </w:r>
    </w:p>
    <w:p w14:paraId="366C519D" w14:textId="77777777" w:rsidR="00D8090A" w:rsidRPr="005E1070" w:rsidRDefault="00D8090A" w:rsidP="00D8090A">
      <w:pPr>
        <w:ind w:left="720"/>
        <w:rPr>
          <w:rFonts w:asciiTheme="minorHAnsi" w:hAnsiTheme="minorHAnsi" w:cstheme="minorHAnsi"/>
          <w:sz w:val="18"/>
          <w:szCs w:val="18"/>
        </w:rPr>
      </w:pPr>
    </w:p>
    <w:p w14:paraId="7483B991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502" w:hanging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XXVI.  POUCZENIE O ŚRODKACH OCHRONY PRAWNEJ PRZYSŁUGUJĄCYCH WYKONAWCY</w:t>
      </w:r>
    </w:p>
    <w:p w14:paraId="7C72DF17" w14:textId="77777777" w:rsidR="00D8090A" w:rsidRPr="005E1070" w:rsidRDefault="00D8090A" w:rsidP="00D8090A">
      <w:pPr>
        <w:numPr>
          <w:ilvl w:val="0"/>
          <w:numId w:val="29"/>
        </w:numPr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Wykonawcy, uczestnikowi konkursu oraz innemu podmiotowi, jeżeli ma lub miał interes w uzyskaniu zamówienia lub nagrody w konkursie oraz poniósł lub może ponieść szkodę w wyniku naruszenia przez zamawiającego przepisów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 przysługują środki ochrony prawnej przewidziane w Dziale IX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>.</w:t>
      </w:r>
    </w:p>
    <w:p w14:paraId="5DE57974" w14:textId="77777777" w:rsidR="00D8090A" w:rsidRPr="005E1070" w:rsidRDefault="00D8090A" w:rsidP="00D8090A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Odwołanie przysługuje na:</w:t>
      </w:r>
    </w:p>
    <w:p w14:paraId="477139F9" w14:textId="77777777" w:rsidR="00D8090A" w:rsidRPr="005E1070" w:rsidRDefault="00D8090A" w:rsidP="00D8090A">
      <w:pPr>
        <w:suppressAutoHyphens/>
        <w:ind w:left="1287" w:hanging="495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1)</w:t>
      </w:r>
      <w:r w:rsidRPr="005E1070">
        <w:rPr>
          <w:rFonts w:asciiTheme="minorHAnsi" w:hAnsiTheme="minorHAnsi" w:cstheme="minorHAnsi"/>
          <w:sz w:val="18"/>
          <w:szCs w:val="18"/>
        </w:rPr>
        <w:tab/>
        <w:t>niezgodną z przepisami ustawy czynność Zamawiającego, podjętą w postępowaniu o udzielenie zamówienia, w tym na projektowane postanowienie umowy;</w:t>
      </w:r>
    </w:p>
    <w:p w14:paraId="5DC9CF56" w14:textId="77777777" w:rsidR="00D8090A" w:rsidRPr="005E1070" w:rsidRDefault="00D8090A" w:rsidP="00D8090A">
      <w:pPr>
        <w:suppressAutoHyphens/>
        <w:ind w:left="1287" w:hanging="495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2)</w:t>
      </w:r>
      <w:r w:rsidRPr="005E1070">
        <w:rPr>
          <w:rFonts w:asciiTheme="minorHAnsi" w:hAnsiTheme="minorHAnsi" w:cstheme="minorHAnsi"/>
          <w:sz w:val="18"/>
          <w:szCs w:val="18"/>
        </w:rPr>
        <w:tab/>
        <w:t>zaniechanie czynności w postępowaniu o udzielenie zamówienia do której zamawiający był obowiązany na podstawie ustawy;</w:t>
      </w:r>
    </w:p>
    <w:p w14:paraId="2223F3D4" w14:textId="77777777" w:rsidR="00D8090A" w:rsidRPr="005E1070" w:rsidRDefault="00D8090A" w:rsidP="00D8090A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584DE0D5" w14:textId="77777777" w:rsidR="00D8090A" w:rsidRPr="005E1070" w:rsidRDefault="00D8090A" w:rsidP="00D8090A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Odwołanie wobec treści ogłoszenia lub treści SWZ wnosi się w terminie 5 dni od dnia zamieszczenia ogłoszenia w Biuletynie Zamówień Publicznych lub dokumentów zamówienia na stronie internetowej.</w:t>
      </w:r>
    </w:p>
    <w:p w14:paraId="3EB73CE5" w14:textId="77777777" w:rsidR="00D8090A" w:rsidRPr="005E1070" w:rsidRDefault="00D8090A" w:rsidP="00D8090A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Odwołanie wnosi się w terminie:</w:t>
      </w:r>
    </w:p>
    <w:p w14:paraId="16A7FE27" w14:textId="77777777" w:rsidR="00D8090A" w:rsidRPr="005E1070" w:rsidRDefault="00D8090A" w:rsidP="00D8090A">
      <w:pPr>
        <w:suppressAutoHyphens/>
        <w:ind w:left="1287" w:hanging="495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1)</w:t>
      </w:r>
      <w:r w:rsidRPr="005E1070">
        <w:rPr>
          <w:rFonts w:asciiTheme="minorHAnsi" w:hAnsiTheme="minorHAnsi" w:cstheme="minorHAnsi"/>
          <w:sz w:val="18"/>
          <w:szCs w:val="18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45CDD34B" w14:textId="77777777" w:rsidR="00D8090A" w:rsidRPr="005E1070" w:rsidRDefault="00D8090A" w:rsidP="00D8090A">
      <w:pPr>
        <w:suppressAutoHyphens/>
        <w:ind w:left="1287" w:hanging="495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2)</w:t>
      </w:r>
      <w:r w:rsidRPr="005E1070">
        <w:rPr>
          <w:rFonts w:asciiTheme="minorHAnsi" w:hAnsiTheme="minorHAnsi" w:cstheme="minorHAnsi"/>
          <w:sz w:val="18"/>
          <w:szCs w:val="18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042FB5C6" w14:textId="77777777" w:rsidR="00D8090A" w:rsidRPr="005E1070" w:rsidRDefault="00D8090A" w:rsidP="00D8090A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wniesienia.</w:t>
      </w:r>
    </w:p>
    <w:p w14:paraId="355D1205" w14:textId="77777777" w:rsidR="00D8090A" w:rsidRPr="005E1070" w:rsidRDefault="00D8090A" w:rsidP="00D8090A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Na orzeczenie Izby oraz postanowienie Prezesa Izby, o którym mowa w art. 519 ust. 1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>., stronom oraz uczestnikom postępowania odwoławczego przysługuje skarga do sądu.</w:t>
      </w:r>
    </w:p>
    <w:p w14:paraId="4E892048" w14:textId="77777777" w:rsidR="00D8090A" w:rsidRPr="005E1070" w:rsidRDefault="00D8090A" w:rsidP="00D8090A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Skargę wnosi się do Sądu Okręgowego w Warszawie - sądu zamówień publicznych, zwanego dalej "sądem zamówień publicznych".</w:t>
      </w:r>
    </w:p>
    <w:p w14:paraId="7DA85B85" w14:textId="77777777" w:rsidR="00D8090A" w:rsidRPr="005E1070" w:rsidRDefault="00D8090A" w:rsidP="00D8090A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Skargę wnosi się za pośrednictwem Prezesa Izby, w terminie 14 dni od dnia doręczenia orzeczenia Izby lub postanowienia Prezesa Izby, o którym mowa w art. 519 ust. 1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>., przesyłając jednocześnie jej odpis przeciwnikowi skargi. Złożenie skargi w placówce pocztowej operatora wyznaczonego w rozumieniu ustawy z dnia 23.11.2012 r. - Prawo pocztowe jest równoznaczne z jej wniesieniem.</w:t>
      </w:r>
    </w:p>
    <w:p w14:paraId="3ECBF6B3" w14:textId="77777777" w:rsidR="00D8090A" w:rsidRDefault="00D8090A" w:rsidP="00D8090A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lastRenderedPageBreak/>
        <w:t>Prezes Izby przekazuje skargę wraz z aktami postępowania odwoławczego do sądu zamówień publicznych w terminie 7 dni od dnia jej otrzymania.</w:t>
      </w:r>
    </w:p>
    <w:p w14:paraId="31C414C2" w14:textId="77777777" w:rsidR="00D8090A" w:rsidRDefault="00D8090A" w:rsidP="00D8090A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4A5D2740" w14:textId="77777777" w:rsidR="00D8090A" w:rsidRPr="005E1070" w:rsidRDefault="00D8090A" w:rsidP="00D8090A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72B794BE" w14:textId="77777777" w:rsidR="00D8090A" w:rsidRPr="005E1070" w:rsidRDefault="00D8090A" w:rsidP="00FB7F4A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10" w:color="auto"/>
        </w:pBdr>
        <w:shd w:val="clear" w:color="auto" w:fill="17365D"/>
        <w:ind w:left="502" w:hanging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XXVII.  WYKAZ ZAŁĄCZNIKÓW DO SWZ</w:t>
      </w:r>
    </w:p>
    <w:p w14:paraId="07D23CB4" w14:textId="77777777" w:rsidR="00D8090A" w:rsidRDefault="00D8090A" w:rsidP="00D8090A">
      <w:pPr>
        <w:ind w:left="720"/>
        <w:rPr>
          <w:rFonts w:asciiTheme="minorHAnsi" w:hAnsiTheme="minorHAnsi" w:cstheme="minorHAnsi"/>
          <w:sz w:val="18"/>
          <w:szCs w:val="18"/>
        </w:rPr>
      </w:pPr>
    </w:p>
    <w:p w14:paraId="276F8CA6" w14:textId="77777777" w:rsidR="00D8090A" w:rsidRDefault="00D8090A" w:rsidP="00D8090A">
      <w:pPr>
        <w:ind w:left="720"/>
        <w:rPr>
          <w:rFonts w:asciiTheme="minorHAnsi" w:hAnsiTheme="minorHAnsi" w:cstheme="minorHAnsi"/>
          <w:sz w:val="18"/>
          <w:szCs w:val="18"/>
        </w:rPr>
      </w:pPr>
    </w:p>
    <w:p w14:paraId="7D738C2D" w14:textId="77777777" w:rsidR="00E14515" w:rsidRDefault="00E14515" w:rsidP="00D8090A">
      <w:pPr>
        <w:ind w:left="720"/>
        <w:rPr>
          <w:rFonts w:asciiTheme="minorHAnsi" w:hAnsiTheme="minorHAnsi" w:cstheme="minorHAnsi"/>
          <w:sz w:val="18"/>
          <w:szCs w:val="18"/>
        </w:rPr>
      </w:pPr>
    </w:p>
    <w:p w14:paraId="54D58C50" w14:textId="77777777" w:rsidR="00E14515" w:rsidRPr="005E1070" w:rsidRDefault="00E14515" w:rsidP="00D8090A">
      <w:pPr>
        <w:ind w:left="720"/>
        <w:rPr>
          <w:rFonts w:asciiTheme="minorHAnsi" w:hAnsiTheme="minorHAnsi" w:cstheme="minorHAnsi"/>
          <w:sz w:val="18"/>
          <w:szCs w:val="18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53"/>
        <w:gridCol w:w="2535"/>
        <w:gridCol w:w="6026"/>
      </w:tblGrid>
      <w:tr w:rsidR="00D8090A" w:rsidRPr="005E1070" w14:paraId="58F14BB8" w14:textId="77777777" w:rsidTr="00D6758B">
        <w:trPr>
          <w:trHeight w:val="88"/>
        </w:trPr>
        <w:tc>
          <w:tcPr>
            <w:tcW w:w="921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1F74BD8B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b/>
                <w:sz w:val="18"/>
                <w:szCs w:val="18"/>
              </w:rPr>
              <w:t>ZAŁĄCZNIKI  DO SWZ</w:t>
            </w:r>
          </w:p>
          <w:p w14:paraId="5C984739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8090A" w:rsidRPr="005E1070" w14:paraId="5B19C6BC" w14:textId="77777777" w:rsidTr="00D6758B">
        <w:trPr>
          <w:trHeight w:val="275"/>
        </w:trPr>
        <w:tc>
          <w:tcPr>
            <w:tcW w:w="6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AEE8" w14:textId="77777777" w:rsidR="00D8090A" w:rsidRPr="005E1070" w:rsidRDefault="00D8090A" w:rsidP="00D675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C4AF" w14:textId="77777777" w:rsidR="00D8090A" w:rsidRPr="005E1070" w:rsidRDefault="00D8090A" w:rsidP="00D675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b/>
                <w:sz w:val="18"/>
                <w:szCs w:val="18"/>
              </w:rPr>
              <w:t>Nr załącznika</w:t>
            </w:r>
          </w:p>
        </w:tc>
        <w:tc>
          <w:tcPr>
            <w:tcW w:w="6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5594" w14:textId="77777777" w:rsidR="00D8090A" w:rsidRPr="005E1070" w:rsidRDefault="00D8090A" w:rsidP="00D675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b/>
                <w:sz w:val="18"/>
                <w:szCs w:val="18"/>
              </w:rPr>
              <w:t>Nazwa załącznika</w:t>
            </w:r>
          </w:p>
        </w:tc>
      </w:tr>
      <w:tr w:rsidR="00D8090A" w:rsidRPr="005E1070" w14:paraId="5AF5FECA" w14:textId="77777777" w:rsidTr="00D6758B">
        <w:trPr>
          <w:trHeight w:val="391"/>
        </w:trPr>
        <w:tc>
          <w:tcPr>
            <w:tcW w:w="653" w:type="dxa"/>
            <w:vAlign w:val="center"/>
          </w:tcPr>
          <w:p w14:paraId="06EA0E71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535" w:type="dxa"/>
            <w:tcBorders>
              <w:right w:val="single" w:sz="4" w:space="0" w:color="auto"/>
            </w:tcBorders>
            <w:vAlign w:val="center"/>
          </w:tcPr>
          <w:p w14:paraId="5C38A6FE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Załącznik nr 1</w:t>
            </w:r>
          </w:p>
        </w:tc>
        <w:tc>
          <w:tcPr>
            <w:tcW w:w="6026" w:type="dxa"/>
            <w:tcBorders>
              <w:left w:val="single" w:sz="4" w:space="0" w:color="auto"/>
            </w:tcBorders>
            <w:vAlign w:val="center"/>
          </w:tcPr>
          <w:p w14:paraId="046B42FB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Wzór Formularza Oferty</w:t>
            </w:r>
          </w:p>
          <w:p w14:paraId="21F54F75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090A" w:rsidRPr="005E1070" w14:paraId="046DACA4" w14:textId="77777777" w:rsidTr="00D6758B">
        <w:trPr>
          <w:trHeight w:val="391"/>
        </w:trPr>
        <w:tc>
          <w:tcPr>
            <w:tcW w:w="653" w:type="dxa"/>
            <w:vAlign w:val="center"/>
          </w:tcPr>
          <w:p w14:paraId="2A3C6992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535" w:type="dxa"/>
            <w:vAlign w:val="center"/>
          </w:tcPr>
          <w:p w14:paraId="6AAAC5E0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 xml:space="preserve">Załącznik nr 2 </w:t>
            </w:r>
          </w:p>
        </w:tc>
        <w:tc>
          <w:tcPr>
            <w:tcW w:w="6026" w:type="dxa"/>
            <w:vAlign w:val="center"/>
          </w:tcPr>
          <w:p w14:paraId="3476194A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Wzór oświadczenia (podst. art. 125 ust.1 dot. przesłanek wykluczenia)</w:t>
            </w:r>
          </w:p>
          <w:p w14:paraId="31B4E97A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090A" w:rsidRPr="005E1070" w14:paraId="2CFB56F9" w14:textId="77777777" w:rsidTr="00D6758B">
        <w:trPr>
          <w:trHeight w:val="391"/>
        </w:trPr>
        <w:tc>
          <w:tcPr>
            <w:tcW w:w="653" w:type="dxa"/>
            <w:vAlign w:val="center"/>
          </w:tcPr>
          <w:p w14:paraId="7E84AF58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2535" w:type="dxa"/>
            <w:vAlign w:val="center"/>
          </w:tcPr>
          <w:p w14:paraId="4347C3C5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Załącznik nr 3</w:t>
            </w:r>
          </w:p>
        </w:tc>
        <w:tc>
          <w:tcPr>
            <w:tcW w:w="6026" w:type="dxa"/>
            <w:vAlign w:val="center"/>
          </w:tcPr>
          <w:p w14:paraId="332E3FB3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Wzór oświadczenia (podst. art. 125 ust. 1 dot. spełniana warunków udziału w postępowaniu)</w:t>
            </w:r>
          </w:p>
          <w:p w14:paraId="104E756B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090A" w:rsidRPr="005E1070" w14:paraId="799FEBB3" w14:textId="77777777" w:rsidTr="00D6758B">
        <w:trPr>
          <w:trHeight w:val="450"/>
        </w:trPr>
        <w:tc>
          <w:tcPr>
            <w:tcW w:w="653" w:type="dxa"/>
            <w:vMerge w:val="restart"/>
            <w:tcBorders>
              <w:left w:val="single" w:sz="4" w:space="0" w:color="auto"/>
            </w:tcBorders>
            <w:vAlign w:val="center"/>
          </w:tcPr>
          <w:p w14:paraId="414464C6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vAlign w:val="center"/>
          </w:tcPr>
          <w:p w14:paraId="77DAE35B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 xml:space="preserve">Załącznik nr 4 </w:t>
            </w:r>
          </w:p>
        </w:tc>
        <w:tc>
          <w:tcPr>
            <w:tcW w:w="6026" w:type="dxa"/>
            <w:tcBorders>
              <w:bottom w:val="single" w:sz="4" w:space="0" w:color="auto"/>
            </w:tcBorders>
            <w:vAlign w:val="center"/>
          </w:tcPr>
          <w:p w14:paraId="23511BB0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Wzór zobowiązania podmiotu udostępniającego niezbędne  zasoby Wykonawcy</w:t>
            </w:r>
          </w:p>
        </w:tc>
      </w:tr>
      <w:tr w:rsidR="00D8090A" w:rsidRPr="005E1070" w14:paraId="44A9F2C6" w14:textId="77777777" w:rsidTr="00D6758B">
        <w:trPr>
          <w:trHeight w:val="556"/>
        </w:trPr>
        <w:tc>
          <w:tcPr>
            <w:tcW w:w="653" w:type="dxa"/>
            <w:vMerge/>
            <w:tcBorders>
              <w:left w:val="single" w:sz="4" w:space="0" w:color="auto"/>
            </w:tcBorders>
            <w:vAlign w:val="center"/>
          </w:tcPr>
          <w:p w14:paraId="07223E26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auto"/>
            </w:tcBorders>
            <w:vAlign w:val="center"/>
          </w:tcPr>
          <w:p w14:paraId="47B6DEB1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Załącznik nr 4a</w:t>
            </w:r>
          </w:p>
        </w:tc>
        <w:tc>
          <w:tcPr>
            <w:tcW w:w="6026" w:type="dxa"/>
            <w:tcBorders>
              <w:top w:val="single" w:sz="4" w:space="0" w:color="auto"/>
            </w:tcBorders>
            <w:vAlign w:val="center"/>
          </w:tcPr>
          <w:p w14:paraId="4D8A108E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Wzór oświadczenia Podmiotu udostępniającego zasoby (podst. art. 125 ust. 1)</w:t>
            </w:r>
          </w:p>
        </w:tc>
      </w:tr>
      <w:tr w:rsidR="00D8090A" w:rsidRPr="005E1070" w14:paraId="1843373C" w14:textId="77777777" w:rsidTr="00D6758B">
        <w:trPr>
          <w:trHeight w:val="229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371F1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7067D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Załącznik nr 5</w:t>
            </w:r>
          </w:p>
        </w:tc>
        <w:tc>
          <w:tcPr>
            <w:tcW w:w="6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0BE61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Wzór wykazu robót</w:t>
            </w:r>
          </w:p>
          <w:p w14:paraId="22A46855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090A" w:rsidRPr="005E1070" w14:paraId="5BD609A7" w14:textId="77777777" w:rsidTr="00D6758B">
        <w:trPr>
          <w:trHeight w:val="330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AAEAB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BC6F6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Załącznik nr 6</w:t>
            </w:r>
          </w:p>
        </w:tc>
        <w:tc>
          <w:tcPr>
            <w:tcW w:w="6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CBA56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Wzór wykazu osób które będą uczestniczyć w wykonywaniu zamówienia</w:t>
            </w:r>
          </w:p>
          <w:p w14:paraId="58554F74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090A" w:rsidRPr="005E1070" w14:paraId="49AEE5FA" w14:textId="77777777" w:rsidTr="00D6758B">
        <w:trPr>
          <w:trHeight w:val="450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D36D1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CC006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Załącznik nr 7</w:t>
            </w:r>
          </w:p>
        </w:tc>
        <w:tc>
          <w:tcPr>
            <w:tcW w:w="6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F86B1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Wzór oświadczenia (dot. przynależności lub braku przynależności do tej samej grupy kapitałowej)</w:t>
            </w:r>
          </w:p>
        </w:tc>
      </w:tr>
      <w:tr w:rsidR="00D8090A" w:rsidRPr="005E1070" w14:paraId="0CAC684F" w14:textId="77777777" w:rsidTr="00D6758B">
        <w:trPr>
          <w:trHeight w:val="293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99211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585BE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 xml:space="preserve">Załącznik nr 8 </w:t>
            </w:r>
          </w:p>
        </w:tc>
        <w:tc>
          <w:tcPr>
            <w:tcW w:w="6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8B59E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 xml:space="preserve">Oświadczenie wykonawców wspólnie ubiegających się o udzielenie zamówienia składane na podst. art. 117 ust. 4 </w:t>
            </w:r>
            <w:proofErr w:type="spellStart"/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Pzp</w:t>
            </w:r>
            <w:proofErr w:type="spellEnd"/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,.</w:t>
            </w:r>
          </w:p>
        </w:tc>
      </w:tr>
      <w:tr w:rsidR="00D8090A" w:rsidRPr="005E1070" w14:paraId="0466951C" w14:textId="77777777" w:rsidTr="00D6758B">
        <w:trPr>
          <w:trHeight w:val="248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A668E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D36D7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1DCD78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Załącznik nr 9</w:t>
            </w:r>
          </w:p>
          <w:p w14:paraId="406035B5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934AC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Projektowane postanowienia umowy (wzór umowy)</w:t>
            </w:r>
          </w:p>
        </w:tc>
      </w:tr>
      <w:tr w:rsidR="00D8090A" w:rsidRPr="005E1070" w14:paraId="4A89C1DD" w14:textId="77777777" w:rsidTr="00D6758B">
        <w:trPr>
          <w:trHeight w:val="567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C5EC8" w14:textId="277C5D16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E74EB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CD726" w14:textId="07BCAB3D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Załącznik nr 1</w:t>
            </w:r>
            <w:r w:rsidR="00E74EB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CE314" w14:textId="3D85AEE2" w:rsidR="001E6B33" w:rsidRPr="00FB7F4A" w:rsidRDefault="001E6B33" w:rsidP="001E6B3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B7F4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</w:t>
            </w:r>
            <w:r w:rsidR="00FB7F4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rogram </w:t>
            </w:r>
            <w:r w:rsidRPr="00FB7F4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</w:t>
            </w:r>
            <w:r w:rsidR="00FB7F4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unkcjonalno-</w:t>
            </w:r>
            <w:r w:rsidRPr="00FB7F4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</w:t>
            </w:r>
            <w:r w:rsidR="00FB7F4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żytkowy</w:t>
            </w:r>
            <w:r w:rsidRPr="00FB7F4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:</w:t>
            </w:r>
          </w:p>
          <w:p w14:paraId="414DA0D5" w14:textId="43356923" w:rsidR="00D8090A" w:rsidRPr="00FB7F4A" w:rsidRDefault="001E6B33" w:rsidP="00FB7F4A">
            <w:pPr>
              <w:pStyle w:val="rozdzia"/>
              <w:numPr>
                <w:ilvl w:val="6"/>
                <w:numId w:val="16"/>
              </w:numPr>
              <w:spacing w:before="0"/>
              <w:ind w:left="282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B7F4A">
              <w:rPr>
                <w:rFonts w:asciiTheme="minorHAnsi" w:hAnsiTheme="minorHAnsi" w:cstheme="minorHAnsi"/>
                <w:b w:val="0"/>
                <w:sz w:val="18"/>
                <w:szCs w:val="18"/>
              </w:rPr>
              <w:t>PFU pn.: „</w:t>
            </w:r>
            <w:r w:rsidR="00FB7F4A" w:rsidRPr="00FB7F4A">
              <w:rPr>
                <w:rFonts w:asciiTheme="minorHAnsi" w:hAnsiTheme="minorHAnsi" w:cstheme="minorHAnsi"/>
                <w:b w:val="0"/>
                <w:sz w:val="18"/>
                <w:szCs w:val="18"/>
              </w:rPr>
              <w:t>Termomodernizacja budynku Urzędu Gminy w Garbatce-Letnisko” oraz wymiana kotłów centralnego ogrzewania</w:t>
            </w:r>
          </w:p>
          <w:p w14:paraId="5B4E2E5F" w14:textId="753489AE" w:rsidR="00FB7F4A" w:rsidRPr="00FB7F4A" w:rsidRDefault="00FB7F4A" w:rsidP="00FB7F4A">
            <w:pPr>
              <w:suppressAutoHyphens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FB7F4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FB7F4A">
              <w:rPr>
                <w:rFonts w:asciiTheme="minorHAnsi" w:hAnsiTheme="minorHAnsi" w:cstheme="minorHAnsi"/>
                <w:sz w:val="18"/>
                <w:szCs w:val="18"/>
              </w:rPr>
              <w:t xml:space="preserve">     Dokończenie prac termomodernizacyjnych budynku GOPS i RGK w Garbatce-Letnisko</w:t>
            </w:r>
          </w:p>
          <w:p w14:paraId="6155C874" w14:textId="7D99B94E" w:rsidR="00FB7F4A" w:rsidRPr="00FB7F4A" w:rsidRDefault="00FB7F4A" w:rsidP="00FB7F4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B7F4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FB7F4A">
              <w:rPr>
                <w:rFonts w:asciiTheme="minorHAnsi" w:hAnsiTheme="minorHAnsi" w:cstheme="minorHAnsi"/>
                <w:sz w:val="18"/>
                <w:szCs w:val="18"/>
              </w:rPr>
              <w:t>„Termomodernizacja budynku Szkoły Podstawowej w Bogucinie Gmina Garbatka-Letnisko”</w:t>
            </w:r>
          </w:p>
          <w:p w14:paraId="32F7F118" w14:textId="77C5AA61" w:rsidR="00FB7F4A" w:rsidRPr="00FB7F4A" w:rsidRDefault="00FB7F4A" w:rsidP="00FB7F4A">
            <w:pPr>
              <w:suppressAutoHyphens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FB7F4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FB7F4A">
              <w:rPr>
                <w:rFonts w:asciiTheme="minorHAnsi" w:hAnsiTheme="minorHAnsi" w:cstheme="minorHAnsi"/>
                <w:sz w:val="18"/>
                <w:szCs w:val="18"/>
              </w:rPr>
              <w:t>„Termomodernizacja budynku  administracyjno-mieszkalnego Garbatka-Letnisko, ul. Kochanowskiego 119”</w:t>
            </w:r>
          </w:p>
          <w:p w14:paraId="66D66912" w14:textId="5E1ED8B6" w:rsidR="00FB7F4A" w:rsidRPr="001E6B33" w:rsidRDefault="00FB7F4A" w:rsidP="00FB7F4A">
            <w:pPr>
              <w:pStyle w:val="rozdzia"/>
              <w:numPr>
                <w:ilvl w:val="6"/>
                <w:numId w:val="26"/>
              </w:numPr>
              <w:spacing w:before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</w:tr>
      <w:tr w:rsidR="00D8090A" w:rsidRPr="005E1070" w14:paraId="65E7E74C" w14:textId="77777777" w:rsidTr="00D6758B">
        <w:trPr>
          <w:trHeight w:val="277"/>
        </w:trPr>
        <w:tc>
          <w:tcPr>
            <w:tcW w:w="653" w:type="dxa"/>
            <w:vMerge w:val="restart"/>
            <w:tcBorders>
              <w:top w:val="single" w:sz="4" w:space="0" w:color="auto"/>
            </w:tcBorders>
            <w:vAlign w:val="center"/>
          </w:tcPr>
          <w:p w14:paraId="21DF0B76" w14:textId="201E0A39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DE4E6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</w:tcBorders>
            <w:vAlign w:val="center"/>
          </w:tcPr>
          <w:p w14:paraId="04C76EFC" w14:textId="4EA99C4B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Załącznik nr 1</w:t>
            </w:r>
            <w:r w:rsidR="001E6B3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  <w:p w14:paraId="71F9671A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53B12" w14:textId="0401DCB6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 xml:space="preserve">Regulamin Korzystania z Platformy </w:t>
            </w:r>
          </w:p>
        </w:tc>
      </w:tr>
      <w:tr w:rsidR="00D8090A" w:rsidRPr="005E1070" w14:paraId="6D1B18FF" w14:textId="77777777" w:rsidTr="00DE4E63">
        <w:trPr>
          <w:trHeight w:val="449"/>
        </w:trPr>
        <w:tc>
          <w:tcPr>
            <w:tcW w:w="653" w:type="dxa"/>
            <w:vMerge/>
            <w:vAlign w:val="center"/>
          </w:tcPr>
          <w:p w14:paraId="0CA12C93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5" w:type="dxa"/>
            <w:vMerge/>
            <w:vAlign w:val="center"/>
          </w:tcPr>
          <w:p w14:paraId="1E37AE57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7F627" w14:textId="5E901E71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39ADEE1" w14:textId="77777777" w:rsidR="00D8090A" w:rsidRPr="005E1070" w:rsidRDefault="00D8090A" w:rsidP="00D8090A">
      <w:pPr>
        <w:ind w:left="720"/>
        <w:rPr>
          <w:rFonts w:asciiTheme="minorHAnsi" w:hAnsiTheme="minorHAnsi" w:cstheme="minorHAnsi"/>
          <w:sz w:val="18"/>
          <w:szCs w:val="18"/>
        </w:rPr>
      </w:pPr>
    </w:p>
    <w:p w14:paraId="27653B7A" w14:textId="77777777" w:rsidR="00E908FE" w:rsidRDefault="00E908FE"/>
    <w:sectPr w:rsidR="00E908FE" w:rsidSect="00D6758B">
      <w:pgSz w:w="11906" w:h="16838"/>
      <w:pgMar w:top="526" w:right="1417" w:bottom="993" w:left="1418" w:header="284" w:footer="15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BBCEB" w14:textId="77777777" w:rsidR="00772529" w:rsidRDefault="00772529">
      <w:r>
        <w:separator/>
      </w:r>
    </w:p>
  </w:endnote>
  <w:endnote w:type="continuationSeparator" w:id="0">
    <w:p w14:paraId="4D88EB40" w14:textId="77777777" w:rsidR="00772529" w:rsidRDefault="0077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188D4F0t00">
    <w:altName w:val="MS Mincho"/>
    <w:charset w:val="EE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5CCED" w14:textId="77777777" w:rsidR="00EC751A" w:rsidRDefault="00EC751A" w:rsidP="00D6758B">
    <w:pPr>
      <w:pStyle w:val="Stopka"/>
      <w:jc w:val="center"/>
    </w:pPr>
    <w:r>
      <w:rPr>
        <w:noProof/>
      </w:rPr>
      <w:t xml:space="preserve">                                                                                                                                                   </w:t>
    </w:r>
    <w:r w:rsidRPr="0090192C">
      <w:rPr>
        <w:rFonts w:ascii="Calibri" w:hAnsi="Calibri"/>
        <w:sz w:val="20"/>
        <w:szCs w:val="20"/>
      </w:rPr>
      <w:fldChar w:fldCharType="begin"/>
    </w:r>
    <w:r w:rsidRPr="0090192C">
      <w:rPr>
        <w:rFonts w:ascii="Calibri" w:hAnsi="Calibri"/>
        <w:sz w:val="20"/>
        <w:szCs w:val="20"/>
      </w:rPr>
      <w:instrText xml:space="preserve"> PAGE   \* MERGEFORMAT </w:instrText>
    </w:r>
    <w:r w:rsidRPr="0090192C">
      <w:rPr>
        <w:rFonts w:ascii="Calibri" w:hAnsi="Calibri"/>
        <w:sz w:val="20"/>
        <w:szCs w:val="20"/>
      </w:rPr>
      <w:fldChar w:fldCharType="separate"/>
    </w:r>
    <w:r w:rsidR="008D2F34">
      <w:rPr>
        <w:rFonts w:ascii="Calibri" w:hAnsi="Calibri"/>
        <w:noProof/>
        <w:sz w:val="20"/>
        <w:szCs w:val="20"/>
      </w:rPr>
      <w:t>22</w:t>
    </w:r>
    <w:r w:rsidRPr="0090192C">
      <w:rPr>
        <w:rFonts w:ascii="Calibri" w:hAnsi="Calibri"/>
        <w:sz w:val="20"/>
        <w:szCs w:val="20"/>
      </w:rPr>
      <w:fldChar w:fldCharType="end"/>
    </w:r>
  </w:p>
  <w:p w14:paraId="2BF357EC" w14:textId="77777777" w:rsidR="00EC751A" w:rsidRDefault="00EC75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570AB" w14:textId="77777777" w:rsidR="00EC751A" w:rsidRDefault="00EC751A">
    <w:pPr>
      <w:pStyle w:val="Stopka"/>
    </w:pPr>
    <w:r>
      <w:rPr>
        <w:noProof/>
      </w:rPr>
      <w:tab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FC373" w14:textId="77777777" w:rsidR="00772529" w:rsidRDefault="00772529">
      <w:r>
        <w:separator/>
      </w:r>
    </w:p>
  </w:footnote>
  <w:footnote w:type="continuationSeparator" w:id="0">
    <w:p w14:paraId="7C56D9A5" w14:textId="77777777" w:rsidR="00772529" w:rsidRDefault="00772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4C039" w14:textId="77777777" w:rsidR="00EC751A" w:rsidRPr="009C0F88" w:rsidRDefault="00EC751A">
    <w:pPr>
      <w:pStyle w:val="Nagwek"/>
      <w:rPr>
        <w:noProof/>
      </w:rPr>
    </w:pPr>
    <w:r>
      <w:rPr>
        <w:noProof/>
      </w:rPr>
      <w:t xml:space="preserve">                                   </w:t>
    </w:r>
    <w:r>
      <w:rPr>
        <w:noProof/>
      </w:rPr>
      <w:tab/>
    </w:r>
    <w:r>
      <w:rPr>
        <w:noProof/>
      </w:rPr>
      <w:tab/>
      <w:t xml:space="preserve"> </w:t>
    </w:r>
    <w:r w:rsidRPr="00747190">
      <w:rPr>
        <w:noProof/>
      </w:rPr>
      <w:drawing>
        <wp:inline distT="0" distB="0" distL="0" distR="0" wp14:anchorId="40BD6C26" wp14:editId="3DEABF07">
          <wp:extent cx="1017905" cy="389890"/>
          <wp:effectExtent l="1905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389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F3F090C" w14:textId="77777777" w:rsidR="00EC751A" w:rsidRDefault="00EC75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5AFF4" w14:textId="77777777" w:rsidR="00EC751A" w:rsidRDefault="00EC751A">
    <w:pPr>
      <w:pStyle w:val="Nagwek"/>
    </w:pPr>
    <w:r>
      <w:tab/>
      <w:t xml:space="preserve">                       </w:t>
    </w:r>
    <w:r>
      <w:rPr>
        <w:noProof/>
      </w:rPr>
      <w:t xml:space="preserve">                                                                                                 </w:t>
    </w:r>
    <w:r>
      <w:rPr>
        <w:noProof/>
      </w:rPr>
      <w:drawing>
        <wp:inline distT="0" distB="0" distL="0" distR="0" wp14:anchorId="71AF457C" wp14:editId="6C098CFF">
          <wp:extent cx="1017905" cy="389890"/>
          <wp:effectExtent l="19050" t="0" r="0" b="0"/>
          <wp:docPr id="1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389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14:paraId="50ABE13B" w14:textId="77777777" w:rsidR="00EC751A" w:rsidRDefault="00EC751A">
    <w:pPr>
      <w:pStyle w:val="Nagwek"/>
    </w:pPr>
    <w:r>
      <w:tab/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564A"/>
    <w:multiLevelType w:val="hybridMultilevel"/>
    <w:tmpl w:val="197880A2"/>
    <w:lvl w:ilvl="0" w:tplc="51825FE0">
      <w:start w:val="1"/>
      <w:numFmt w:val="upperRoman"/>
      <w:lvlText w:val="%1."/>
      <w:lvlJc w:val="left"/>
      <w:pPr>
        <w:ind w:left="1102" w:hanging="399"/>
        <w:jc w:val="right"/>
      </w:pPr>
      <w:rPr>
        <w:rFonts w:ascii="Calibri Light" w:eastAsia="Calibri Light" w:hAnsi="Calibri Light" w:cs="Calibri Light" w:hint="default"/>
        <w:color w:val="2D74B5"/>
        <w:spacing w:val="-1"/>
        <w:w w:val="100"/>
        <w:sz w:val="24"/>
        <w:szCs w:val="24"/>
        <w:lang w:val="pl-PL" w:eastAsia="en-US" w:bidi="ar-SA"/>
      </w:rPr>
    </w:lvl>
    <w:lvl w:ilvl="1" w:tplc="92AAF468">
      <w:start w:val="1"/>
      <w:numFmt w:val="decimal"/>
      <w:lvlText w:val="%2."/>
      <w:lvlJc w:val="left"/>
      <w:pPr>
        <w:ind w:left="1246" w:hanging="286"/>
      </w:pPr>
      <w:rPr>
        <w:rFonts w:hint="default"/>
        <w:w w:val="100"/>
        <w:lang w:val="pl-PL" w:eastAsia="en-US" w:bidi="ar-SA"/>
      </w:rPr>
    </w:lvl>
    <w:lvl w:ilvl="2" w:tplc="C4302072">
      <w:start w:val="1"/>
      <w:numFmt w:val="decimal"/>
      <w:lvlText w:val="%3."/>
      <w:lvlJc w:val="left"/>
      <w:pPr>
        <w:ind w:left="1670" w:hanging="286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3" w:tplc="F79E34BA">
      <w:numFmt w:val="bullet"/>
      <w:lvlText w:val="•"/>
      <w:lvlJc w:val="left"/>
      <w:pPr>
        <w:ind w:left="1520" w:hanging="286"/>
      </w:pPr>
      <w:rPr>
        <w:rFonts w:hint="default"/>
        <w:lang w:val="pl-PL" w:eastAsia="en-US" w:bidi="ar-SA"/>
      </w:rPr>
    </w:lvl>
    <w:lvl w:ilvl="4" w:tplc="233AC5A0">
      <w:numFmt w:val="bullet"/>
      <w:lvlText w:val="•"/>
      <w:lvlJc w:val="left"/>
      <w:pPr>
        <w:ind w:left="1680" w:hanging="286"/>
      </w:pPr>
      <w:rPr>
        <w:rFonts w:hint="default"/>
        <w:lang w:val="pl-PL" w:eastAsia="en-US" w:bidi="ar-SA"/>
      </w:rPr>
    </w:lvl>
    <w:lvl w:ilvl="5" w:tplc="40486E8A">
      <w:numFmt w:val="bullet"/>
      <w:lvlText w:val="•"/>
      <w:lvlJc w:val="left"/>
      <w:pPr>
        <w:ind w:left="3067" w:hanging="286"/>
      </w:pPr>
      <w:rPr>
        <w:rFonts w:hint="default"/>
        <w:lang w:val="pl-PL" w:eastAsia="en-US" w:bidi="ar-SA"/>
      </w:rPr>
    </w:lvl>
    <w:lvl w:ilvl="6" w:tplc="23DE8128">
      <w:numFmt w:val="bullet"/>
      <w:lvlText w:val="•"/>
      <w:lvlJc w:val="left"/>
      <w:pPr>
        <w:ind w:left="4455" w:hanging="286"/>
      </w:pPr>
      <w:rPr>
        <w:rFonts w:hint="default"/>
        <w:lang w:val="pl-PL" w:eastAsia="en-US" w:bidi="ar-SA"/>
      </w:rPr>
    </w:lvl>
    <w:lvl w:ilvl="7" w:tplc="76F2A04E">
      <w:numFmt w:val="bullet"/>
      <w:lvlText w:val="•"/>
      <w:lvlJc w:val="left"/>
      <w:pPr>
        <w:ind w:left="5843" w:hanging="286"/>
      </w:pPr>
      <w:rPr>
        <w:rFonts w:hint="default"/>
        <w:lang w:val="pl-PL" w:eastAsia="en-US" w:bidi="ar-SA"/>
      </w:rPr>
    </w:lvl>
    <w:lvl w:ilvl="8" w:tplc="5568D91E">
      <w:numFmt w:val="bullet"/>
      <w:lvlText w:val="•"/>
      <w:lvlJc w:val="left"/>
      <w:pPr>
        <w:ind w:left="7230" w:hanging="286"/>
      </w:pPr>
      <w:rPr>
        <w:rFonts w:hint="default"/>
        <w:lang w:val="pl-PL" w:eastAsia="en-US" w:bidi="ar-SA"/>
      </w:rPr>
    </w:lvl>
  </w:abstractNum>
  <w:abstractNum w:abstractNumId="1" w15:restartNumberingAfterBreak="0">
    <w:nsid w:val="03075AE6"/>
    <w:multiLevelType w:val="hybridMultilevel"/>
    <w:tmpl w:val="3924AC32"/>
    <w:lvl w:ilvl="0" w:tplc="880479FC">
      <w:start w:val="1"/>
      <w:numFmt w:val="decimal"/>
      <w:pStyle w:val="rozdzia"/>
      <w:lvlText w:val="%1."/>
      <w:lvlJc w:val="left"/>
      <w:pPr>
        <w:ind w:left="502" w:hanging="360"/>
      </w:pPr>
      <w:rPr>
        <w:rFonts w:ascii="Verdana" w:hAnsi="Verdana" w:cs="Calibri" w:hint="default"/>
        <w:b/>
        <w:bCs/>
        <w:i w:val="0"/>
        <w:iCs w:val="0"/>
        <w:sz w:val="18"/>
        <w:szCs w:val="18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936A3FE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5814E6E"/>
    <w:multiLevelType w:val="multilevel"/>
    <w:tmpl w:val="62D4D268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Calibri" w:hAnsi="Calibri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lowerLetter"/>
      <w:lvlText w:val="%3)"/>
      <w:lvlJc w:val="righ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3" w15:restartNumberingAfterBreak="0">
    <w:nsid w:val="0AAB6A4B"/>
    <w:multiLevelType w:val="multilevel"/>
    <w:tmpl w:val="ACE419AE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Calibri" w:hAnsi="Calibri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lowerLetter"/>
      <w:lvlText w:val="%3)"/>
      <w:lvlJc w:val="right"/>
      <w:pPr>
        <w:ind w:left="1440" w:hanging="360"/>
      </w:pPr>
      <w:rPr>
        <w:rFonts w:hint="default"/>
        <w:u w:val="none"/>
        <w:lang w:val="pl-PL"/>
      </w:rPr>
    </w:lvl>
    <w:lvl w:ilvl="3">
      <w:start w:val="1"/>
      <w:numFmt w:val="lowerRoman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4" w15:restartNumberingAfterBreak="0">
    <w:nsid w:val="0B6A0877"/>
    <w:multiLevelType w:val="hybridMultilevel"/>
    <w:tmpl w:val="F9EA4926"/>
    <w:lvl w:ilvl="0" w:tplc="B8F6413C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0B782C26"/>
    <w:multiLevelType w:val="hybridMultilevel"/>
    <w:tmpl w:val="BEC4045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E660AB6"/>
    <w:multiLevelType w:val="hybridMultilevel"/>
    <w:tmpl w:val="FFFFFFFF"/>
    <w:lvl w:ilvl="0" w:tplc="F266E226">
      <w:start w:val="1"/>
      <w:numFmt w:val="decimal"/>
      <w:lvlText w:val="%1)"/>
      <w:lvlJc w:val="center"/>
      <w:pPr>
        <w:ind w:left="8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7" w15:restartNumberingAfterBreak="0">
    <w:nsid w:val="12186266"/>
    <w:multiLevelType w:val="multilevel"/>
    <w:tmpl w:val="024689B4"/>
    <w:styleLink w:val="Style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4553818"/>
    <w:multiLevelType w:val="hybridMultilevel"/>
    <w:tmpl w:val="448C1D08"/>
    <w:lvl w:ilvl="0" w:tplc="1DAE09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36CCF"/>
    <w:multiLevelType w:val="multilevel"/>
    <w:tmpl w:val="26ACD7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94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10" w15:restartNumberingAfterBreak="0">
    <w:nsid w:val="1A3F2919"/>
    <w:multiLevelType w:val="hybridMultilevel"/>
    <w:tmpl w:val="A31E4CC8"/>
    <w:lvl w:ilvl="0" w:tplc="04150017">
      <w:start w:val="1"/>
      <w:numFmt w:val="lowerLetter"/>
      <w:lvlText w:val="%1)"/>
      <w:lvlJc w:val="left"/>
      <w:pPr>
        <w:ind w:left="1656" w:hanging="360"/>
      </w:pPr>
    </w:lvl>
    <w:lvl w:ilvl="1" w:tplc="04150019" w:tentative="1">
      <w:start w:val="1"/>
      <w:numFmt w:val="lowerLetter"/>
      <w:lvlText w:val="%2."/>
      <w:lvlJc w:val="left"/>
      <w:pPr>
        <w:ind w:left="2376" w:hanging="360"/>
      </w:pPr>
    </w:lvl>
    <w:lvl w:ilvl="2" w:tplc="0415001B" w:tentative="1">
      <w:start w:val="1"/>
      <w:numFmt w:val="lowerRoman"/>
      <w:lvlText w:val="%3."/>
      <w:lvlJc w:val="right"/>
      <w:pPr>
        <w:ind w:left="3096" w:hanging="180"/>
      </w:pPr>
    </w:lvl>
    <w:lvl w:ilvl="3" w:tplc="0415000F" w:tentative="1">
      <w:start w:val="1"/>
      <w:numFmt w:val="decimal"/>
      <w:lvlText w:val="%4."/>
      <w:lvlJc w:val="left"/>
      <w:pPr>
        <w:ind w:left="3816" w:hanging="360"/>
      </w:pPr>
    </w:lvl>
    <w:lvl w:ilvl="4" w:tplc="04150019" w:tentative="1">
      <w:start w:val="1"/>
      <w:numFmt w:val="lowerLetter"/>
      <w:lvlText w:val="%5."/>
      <w:lvlJc w:val="left"/>
      <w:pPr>
        <w:ind w:left="4536" w:hanging="360"/>
      </w:pPr>
    </w:lvl>
    <w:lvl w:ilvl="5" w:tplc="0415001B" w:tentative="1">
      <w:start w:val="1"/>
      <w:numFmt w:val="lowerRoman"/>
      <w:lvlText w:val="%6."/>
      <w:lvlJc w:val="right"/>
      <w:pPr>
        <w:ind w:left="5256" w:hanging="180"/>
      </w:pPr>
    </w:lvl>
    <w:lvl w:ilvl="6" w:tplc="0415000F" w:tentative="1">
      <w:start w:val="1"/>
      <w:numFmt w:val="decimal"/>
      <w:lvlText w:val="%7."/>
      <w:lvlJc w:val="left"/>
      <w:pPr>
        <w:ind w:left="5976" w:hanging="360"/>
      </w:pPr>
    </w:lvl>
    <w:lvl w:ilvl="7" w:tplc="04150019" w:tentative="1">
      <w:start w:val="1"/>
      <w:numFmt w:val="lowerLetter"/>
      <w:lvlText w:val="%8."/>
      <w:lvlJc w:val="left"/>
      <w:pPr>
        <w:ind w:left="6696" w:hanging="360"/>
      </w:pPr>
    </w:lvl>
    <w:lvl w:ilvl="8" w:tplc="041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1" w15:restartNumberingAfterBreak="0">
    <w:nsid w:val="1B816975"/>
    <w:multiLevelType w:val="multilevel"/>
    <w:tmpl w:val="62D4D268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Calibri" w:hAnsi="Calibri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lowerLetter"/>
      <w:lvlText w:val="%3)"/>
      <w:lvlJc w:val="righ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12" w15:restartNumberingAfterBreak="0">
    <w:nsid w:val="1DAE56C2"/>
    <w:multiLevelType w:val="hybridMultilevel"/>
    <w:tmpl w:val="A9C67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65C0B"/>
    <w:multiLevelType w:val="hybridMultilevel"/>
    <w:tmpl w:val="CB308006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1F2930D3"/>
    <w:multiLevelType w:val="hybridMultilevel"/>
    <w:tmpl w:val="07FED47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206A342E"/>
    <w:multiLevelType w:val="multilevel"/>
    <w:tmpl w:val="953A78F8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Calibri" w:hAnsi="Calibri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16" w15:restartNumberingAfterBreak="0">
    <w:nsid w:val="21DA6BFC"/>
    <w:multiLevelType w:val="hybridMultilevel"/>
    <w:tmpl w:val="07FED47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21FD231E"/>
    <w:multiLevelType w:val="hybridMultilevel"/>
    <w:tmpl w:val="C7D27698"/>
    <w:lvl w:ilvl="0" w:tplc="007872FE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51012A"/>
    <w:multiLevelType w:val="multilevel"/>
    <w:tmpl w:val="69EE427A"/>
    <w:lvl w:ilvl="0">
      <w:start w:val="1"/>
      <w:numFmt w:val="decimal"/>
      <w:lvlText w:val="%1."/>
      <w:lvlJc w:val="left"/>
      <w:pPr>
        <w:ind w:left="862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440"/>
      </w:pPr>
      <w:rPr>
        <w:rFonts w:hint="default"/>
      </w:rPr>
    </w:lvl>
  </w:abstractNum>
  <w:abstractNum w:abstractNumId="19" w15:restartNumberingAfterBreak="0">
    <w:nsid w:val="250C7F30"/>
    <w:multiLevelType w:val="hybridMultilevel"/>
    <w:tmpl w:val="5B121D4A"/>
    <w:lvl w:ilvl="0" w:tplc="13DC5A06">
      <w:start w:val="1"/>
      <w:numFmt w:val="decimal"/>
      <w:lvlText w:val="%1)"/>
      <w:lvlJc w:val="left"/>
      <w:pPr>
        <w:ind w:left="1526" w:hanging="28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1F0A3688">
      <w:start w:val="1"/>
      <w:numFmt w:val="lowerLetter"/>
      <w:lvlText w:val="%2)"/>
      <w:lvlJc w:val="left"/>
      <w:pPr>
        <w:ind w:left="1812" w:hanging="286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2" w:tplc="47781676">
      <w:numFmt w:val="bullet"/>
      <w:lvlText w:val="•"/>
      <w:lvlJc w:val="left"/>
      <w:pPr>
        <w:ind w:left="2729" w:hanging="286"/>
      </w:pPr>
      <w:rPr>
        <w:rFonts w:hint="default"/>
        <w:lang w:val="pl-PL" w:eastAsia="en-US" w:bidi="ar-SA"/>
      </w:rPr>
    </w:lvl>
    <w:lvl w:ilvl="3" w:tplc="FD6EF5F6">
      <w:numFmt w:val="bullet"/>
      <w:lvlText w:val="•"/>
      <w:lvlJc w:val="left"/>
      <w:pPr>
        <w:ind w:left="3639" w:hanging="286"/>
      </w:pPr>
      <w:rPr>
        <w:rFonts w:hint="default"/>
        <w:lang w:val="pl-PL" w:eastAsia="en-US" w:bidi="ar-SA"/>
      </w:rPr>
    </w:lvl>
    <w:lvl w:ilvl="4" w:tplc="9A7AB4EE">
      <w:numFmt w:val="bullet"/>
      <w:lvlText w:val="•"/>
      <w:lvlJc w:val="left"/>
      <w:pPr>
        <w:ind w:left="4548" w:hanging="286"/>
      </w:pPr>
      <w:rPr>
        <w:rFonts w:hint="default"/>
        <w:lang w:val="pl-PL" w:eastAsia="en-US" w:bidi="ar-SA"/>
      </w:rPr>
    </w:lvl>
    <w:lvl w:ilvl="5" w:tplc="83CCBA4C">
      <w:numFmt w:val="bullet"/>
      <w:lvlText w:val="•"/>
      <w:lvlJc w:val="left"/>
      <w:pPr>
        <w:ind w:left="5458" w:hanging="286"/>
      </w:pPr>
      <w:rPr>
        <w:rFonts w:hint="default"/>
        <w:lang w:val="pl-PL" w:eastAsia="en-US" w:bidi="ar-SA"/>
      </w:rPr>
    </w:lvl>
    <w:lvl w:ilvl="6" w:tplc="8A462A64">
      <w:numFmt w:val="bullet"/>
      <w:lvlText w:val="•"/>
      <w:lvlJc w:val="left"/>
      <w:pPr>
        <w:ind w:left="6368" w:hanging="286"/>
      </w:pPr>
      <w:rPr>
        <w:rFonts w:hint="default"/>
        <w:lang w:val="pl-PL" w:eastAsia="en-US" w:bidi="ar-SA"/>
      </w:rPr>
    </w:lvl>
    <w:lvl w:ilvl="7" w:tplc="B80E7A12">
      <w:numFmt w:val="bullet"/>
      <w:lvlText w:val="•"/>
      <w:lvlJc w:val="left"/>
      <w:pPr>
        <w:ind w:left="7277" w:hanging="286"/>
      </w:pPr>
      <w:rPr>
        <w:rFonts w:hint="default"/>
        <w:lang w:val="pl-PL" w:eastAsia="en-US" w:bidi="ar-SA"/>
      </w:rPr>
    </w:lvl>
    <w:lvl w:ilvl="8" w:tplc="8048F066">
      <w:numFmt w:val="bullet"/>
      <w:lvlText w:val="•"/>
      <w:lvlJc w:val="left"/>
      <w:pPr>
        <w:ind w:left="8187" w:hanging="286"/>
      </w:pPr>
      <w:rPr>
        <w:rFonts w:hint="default"/>
        <w:lang w:val="pl-PL" w:eastAsia="en-US" w:bidi="ar-SA"/>
      </w:rPr>
    </w:lvl>
  </w:abstractNum>
  <w:abstractNum w:abstractNumId="20" w15:restartNumberingAfterBreak="0">
    <w:nsid w:val="281C028B"/>
    <w:multiLevelType w:val="hybridMultilevel"/>
    <w:tmpl w:val="8B4200C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28CB2E4A"/>
    <w:multiLevelType w:val="hybridMultilevel"/>
    <w:tmpl w:val="EE24942C"/>
    <w:lvl w:ilvl="0" w:tplc="1CEE3E1E">
      <w:start w:val="2"/>
      <w:numFmt w:val="decimal"/>
      <w:lvlText w:val="%1)"/>
      <w:lvlJc w:val="center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B49ED"/>
    <w:multiLevelType w:val="hybridMultilevel"/>
    <w:tmpl w:val="A9C67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6072F4"/>
    <w:multiLevelType w:val="hybridMultilevel"/>
    <w:tmpl w:val="07FED47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37C37022"/>
    <w:multiLevelType w:val="hybridMultilevel"/>
    <w:tmpl w:val="A9C67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2E031F"/>
    <w:multiLevelType w:val="hybridMultilevel"/>
    <w:tmpl w:val="0CC8D004"/>
    <w:lvl w:ilvl="0" w:tplc="FFFFFFFF">
      <w:start w:val="1"/>
      <w:numFmt w:val="decimal"/>
      <w:lvlText w:val="%1."/>
      <w:lvlJc w:val="left"/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107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8F5191"/>
    <w:multiLevelType w:val="multilevel"/>
    <w:tmpl w:val="D432332A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Calibri" w:hAnsi="Calibri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27" w15:restartNumberingAfterBreak="0">
    <w:nsid w:val="3C7058B3"/>
    <w:multiLevelType w:val="hybridMultilevel"/>
    <w:tmpl w:val="35EE73C2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 w15:restartNumberingAfterBreak="0">
    <w:nsid w:val="3CE13B77"/>
    <w:multiLevelType w:val="hybridMultilevel"/>
    <w:tmpl w:val="E9121D7A"/>
    <w:lvl w:ilvl="0" w:tplc="36583E34">
      <w:start w:val="1"/>
      <w:numFmt w:val="decimal"/>
      <w:lvlText w:val="%1)"/>
      <w:lvlJc w:val="left"/>
      <w:pPr>
        <w:ind w:left="1670" w:hanging="425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D1F420B4">
      <w:numFmt w:val="bullet"/>
      <w:lvlText w:val="•"/>
      <w:lvlJc w:val="left"/>
      <w:pPr>
        <w:ind w:left="2512" w:hanging="425"/>
      </w:pPr>
      <w:rPr>
        <w:rFonts w:hint="default"/>
        <w:lang w:val="pl-PL" w:eastAsia="en-US" w:bidi="ar-SA"/>
      </w:rPr>
    </w:lvl>
    <w:lvl w:ilvl="2" w:tplc="1B2E2960">
      <w:numFmt w:val="bullet"/>
      <w:lvlText w:val="•"/>
      <w:lvlJc w:val="left"/>
      <w:pPr>
        <w:ind w:left="3345" w:hanging="425"/>
      </w:pPr>
      <w:rPr>
        <w:rFonts w:hint="default"/>
        <w:lang w:val="pl-PL" w:eastAsia="en-US" w:bidi="ar-SA"/>
      </w:rPr>
    </w:lvl>
    <w:lvl w:ilvl="3" w:tplc="906A9890">
      <w:numFmt w:val="bullet"/>
      <w:lvlText w:val="•"/>
      <w:lvlJc w:val="left"/>
      <w:pPr>
        <w:ind w:left="4177" w:hanging="425"/>
      </w:pPr>
      <w:rPr>
        <w:rFonts w:hint="default"/>
        <w:lang w:val="pl-PL" w:eastAsia="en-US" w:bidi="ar-SA"/>
      </w:rPr>
    </w:lvl>
    <w:lvl w:ilvl="4" w:tplc="7082A2AE">
      <w:numFmt w:val="bullet"/>
      <w:lvlText w:val="•"/>
      <w:lvlJc w:val="left"/>
      <w:pPr>
        <w:ind w:left="5010" w:hanging="425"/>
      </w:pPr>
      <w:rPr>
        <w:rFonts w:hint="default"/>
        <w:lang w:val="pl-PL" w:eastAsia="en-US" w:bidi="ar-SA"/>
      </w:rPr>
    </w:lvl>
    <w:lvl w:ilvl="5" w:tplc="8FFE79FC">
      <w:numFmt w:val="bullet"/>
      <w:lvlText w:val="•"/>
      <w:lvlJc w:val="left"/>
      <w:pPr>
        <w:ind w:left="5843" w:hanging="425"/>
      </w:pPr>
      <w:rPr>
        <w:rFonts w:hint="default"/>
        <w:lang w:val="pl-PL" w:eastAsia="en-US" w:bidi="ar-SA"/>
      </w:rPr>
    </w:lvl>
    <w:lvl w:ilvl="6" w:tplc="1BCCE338">
      <w:numFmt w:val="bullet"/>
      <w:lvlText w:val="•"/>
      <w:lvlJc w:val="left"/>
      <w:pPr>
        <w:ind w:left="6675" w:hanging="425"/>
      </w:pPr>
      <w:rPr>
        <w:rFonts w:hint="default"/>
        <w:lang w:val="pl-PL" w:eastAsia="en-US" w:bidi="ar-SA"/>
      </w:rPr>
    </w:lvl>
    <w:lvl w:ilvl="7" w:tplc="A15CDFA2">
      <w:numFmt w:val="bullet"/>
      <w:lvlText w:val="•"/>
      <w:lvlJc w:val="left"/>
      <w:pPr>
        <w:ind w:left="7508" w:hanging="425"/>
      </w:pPr>
      <w:rPr>
        <w:rFonts w:hint="default"/>
        <w:lang w:val="pl-PL" w:eastAsia="en-US" w:bidi="ar-SA"/>
      </w:rPr>
    </w:lvl>
    <w:lvl w:ilvl="8" w:tplc="D2548C3A">
      <w:numFmt w:val="bullet"/>
      <w:lvlText w:val="•"/>
      <w:lvlJc w:val="left"/>
      <w:pPr>
        <w:ind w:left="8341" w:hanging="425"/>
      </w:pPr>
      <w:rPr>
        <w:rFonts w:hint="default"/>
        <w:lang w:val="pl-PL" w:eastAsia="en-US" w:bidi="ar-SA"/>
      </w:rPr>
    </w:lvl>
  </w:abstractNum>
  <w:abstractNum w:abstractNumId="29" w15:restartNumberingAfterBreak="0">
    <w:nsid w:val="3E197C40"/>
    <w:multiLevelType w:val="hybridMultilevel"/>
    <w:tmpl w:val="D83618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F584C86"/>
    <w:multiLevelType w:val="hybridMultilevel"/>
    <w:tmpl w:val="094E488C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1" w15:restartNumberingAfterBreak="0">
    <w:nsid w:val="423C2EEF"/>
    <w:multiLevelType w:val="hybridMultilevel"/>
    <w:tmpl w:val="E85467B0"/>
    <w:lvl w:ilvl="0" w:tplc="30CEADA0">
      <w:start w:val="1"/>
      <w:numFmt w:val="decimal"/>
      <w:lvlText w:val="%1."/>
      <w:lvlJc w:val="left"/>
      <w:pPr>
        <w:ind w:left="86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431427D2"/>
    <w:multiLevelType w:val="hybridMultilevel"/>
    <w:tmpl w:val="70862DE6"/>
    <w:lvl w:ilvl="0" w:tplc="F53ED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76F2293"/>
    <w:multiLevelType w:val="hybridMultilevel"/>
    <w:tmpl w:val="49B4F172"/>
    <w:lvl w:ilvl="0" w:tplc="B5EA7F62">
      <w:start w:val="6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  <w:b w:val="0"/>
        <w:i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4" w15:restartNumberingAfterBreak="0">
    <w:nsid w:val="487163AC"/>
    <w:multiLevelType w:val="hybridMultilevel"/>
    <w:tmpl w:val="27B0FF78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5" w15:restartNumberingAfterBreak="0">
    <w:nsid w:val="492E1CA7"/>
    <w:multiLevelType w:val="hybridMultilevel"/>
    <w:tmpl w:val="1A605B00"/>
    <w:lvl w:ilvl="0" w:tplc="A566A5F8">
      <w:start w:val="1"/>
      <w:numFmt w:val="lowerLetter"/>
      <w:lvlText w:val="%1)"/>
      <w:lvlJc w:val="left"/>
      <w:pPr>
        <w:ind w:left="1656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376" w:hanging="360"/>
      </w:pPr>
    </w:lvl>
    <w:lvl w:ilvl="2" w:tplc="0415001B" w:tentative="1">
      <w:start w:val="1"/>
      <w:numFmt w:val="lowerRoman"/>
      <w:lvlText w:val="%3."/>
      <w:lvlJc w:val="right"/>
      <w:pPr>
        <w:ind w:left="3096" w:hanging="180"/>
      </w:pPr>
    </w:lvl>
    <w:lvl w:ilvl="3" w:tplc="0415000F" w:tentative="1">
      <w:start w:val="1"/>
      <w:numFmt w:val="decimal"/>
      <w:lvlText w:val="%4."/>
      <w:lvlJc w:val="left"/>
      <w:pPr>
        <w:ind w:left="3816" w:hanging="360"/>
      </w:pPr>
    </w:lvl>
    <w:lvl w:ilvl="4" w:tplc="04150019" w:tentative="1">
      <w:start w:val="1"/>
      <w:numFmt w:val="lowerLetter"/>
      <w:lvlText w:val="%5."/>
      <w:lvlJc w:val="left"/>
      <w:pPr>
        <w:ind w:left="4536" w:hanging="360"/>
      </w:pPr>
    </w:lvl>
    <w:lvl w:ilvl="5" w:tplc="0415001B" w:tentative="1">
      <w:start w:val="1"/>
      <w:numFmt w:val="lowerRoman"/>
      <w:lvlText w:val="%6."/>
      <w:lvlJc w:val="right"/>
      <w:pPr>
        <w:ind w:left="5256" w:hanging="180"/>
      </w:pPr>
    </w:lvl>
    <w:lvl w:ilvl="6" w:tplc="0415000F" w:tentative="1">
      <w:start w:val="1"/>
      <w:numFmt w:val="decimal"/>
      <w:lvlText w:val="%7."/>
      <w:lvlJc w:val="left"/>
      <w:pPr>
        <w:ind w:left="5976" w:hanging="360"/>
      </w:pPr>
    </w:lvl>
    <w:lvl w:ilvl="7" w:tplc="04150019" w:tentative="1">
      <w:start w:val="1"/>
      <w:numFmt w:val="lowerLetter"/>
      <w:lvlText w:val="%8."/>
      <w:lvlJc w:val="left"/>
      <w:pPr>
        <w:ind w:left="6696" w:hanging="360"/>
      </w:pPr>
    </w:lvl>
    <w:lvl w:ilvl="8" w:tplc="041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6" w15:restartNumberingAfterBreak="0">
    <w:nsid w:val="4A3B0DDD"/>
    <w:multiLevelType w:val="hybridMultilevel"/>
    <w:tmpl w:val="0CC8D004"/>
    <w:lvl w:ilvl="0" w:tplc="730C02DC">
      <w:start w:val="1"/>
      <w:numFmt w:val="decimal"/>
      <w:lvlText w:val="%1."/>
      <w:lvlJc w:val="left"/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5CF6FE">
      <w:start w:val="1"/>
      <w:numFmt w:val="decimal"/>
      <w:lvlText w:val="%3)"/>
      <w:lvlJc w:val="left"/>
      <w:pPr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902E5F"/>
    <w:multiLevelType w:val="hybridMultilevel"/>
    <w:tmpl w:val="8B8027E8"/>
    <w:lvl w:ilvl="0" w:tplc="8286CC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9F7B22"/>
    <w:multiLevelType w:val="hybridMultilevel"/>
    <w:tmpl w:val="DA28A9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CE23C7"/>
    <w:multiLevelType w:val="multilevel"/>
    <w:tmpl w:val="5C9C5BF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546E4E35"/>
    <w:multiLevelType w:val="hybridMultilevel"/>
    <w:tmpl w:val="DA9AD92A"/>
    <w:lvl w:ilvl="0" w:tplc="FFFFFFFF">
      <w:start w:val="1"/>
      <w:numFmt w:val="decimal"/>
      <w:lvlText w:val="%1)"/>
      <w:lvlJc w:val="center"/>
      <w:pPr>
        <w:ind w:left="86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1" w15:restartNumberingAfterBreak="0">
    <w:nsid w:val="57DC54E8"/>
    <w:multiLevelType w:val="hybridMultilevel"/>
    <w:tmpl w:val="FFFFFFFF"/>
    <w:lvl w:ilvl="0" w:tplc="1CA41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813ECD"/>
    <w:multiLevelType w:val="multilevel"/>
    <w:tmpl w:val="E1088A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5B1D2BD0"/>
    <w:multiLevelType w:val="hybridMultilevel"/>
    <w:tmpl w:val="EDF213A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5B5A6038"/>
    <w:multiLevelType w:val="hybridMultilevel"/>
    <w:tmpl w:val="9AD68FE6"/>
    <w:lvl w:ilvl="0" w:tplc="CF547A52">
      <w:start w:val="1"/>
      <w:numFmt w:val="lowerLetter"/>
      <w:lvlText w:val="%1)"/>
      <w:lvlJc w:val="left"/>
      <w:pPr>
        <w:ind w:left="158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45" w15:restartNumberingAfterBreak="0">
    <w:nsid w:val="5EC858E5"/>
    <w:multiLevelType w:val="hybridMultilevel"/>
    <w:tmpl w:val="62560E5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E23CC1"/>
    <w:multiLevelType w:val="hybridMultilevel"/>
    <w:tmpl w:val="25AE108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 w15:restartNumberingAfterBreak="0">
    <w:nsid w:val="612B7572"/>
    <w:multiLevelType w:val="hybridMultilevel"/>
    <w:tmpl w:val="BEFC4A38"/>
    <w:lvl w:ilvl="0" w:tplc="66C87B5E">
      <w:start w:val="1"/>
      <w:numFmt w:val="decimal"/>
      <w:lvlText w:val="%1."/>
      <w:lvlJc w:val="left"/>
      <w:pPr>
        <w:ind w:left="862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8" w15:restartNumberingAfterBreak="0">
    <w:nsid w:val="614A31BC"/>
    <w:multiLevelType w:val="hybridMultilevel"/>
    <w:tmpl w:val="8DC43EF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 w15:restartNumberingAfterBreak="0">
    <w:nsid w:val="62F51AFD"/>
    <w:multiLevelType w:val="hybridMultilevel"/>
    <w:tmpl w:val="22C2E3DA"/>
    <w:lvl w:ilvl="0" w:tplc="2F901EE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633F2B7F"/>
    <w:multiLevelType w:val="hybridMultilevel"/>
    <w:tmpl w:val="D320221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1" w15:restartNumberingAfterBreak="0">
    <w:nsid w:val="657B6BC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6596719E"/>
    <w:multiLevelType w:val="hybridMultilevel"/>
    <w:tmpl w:val="FAD44A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53" w15:restartNumberingAfterBreak="0">
    <w:nsid w:val="66F628EB"/>
    <w:multiLevelType w:val="hybridMultilevel"/>
    <w:tmpl w:val="B0CCF124"/>
    <w:lvl w:ilvl="0" w:tplc="8286CC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2B2494"/>
    <w:multiLevelType w:val="hybridMultilevel"/>
    <w:tmpl w:val="95822C90"/>
    <w:lvl w:ilvl="0" w:tplc="BCCA20F2">
      <w:start w:val="1"/>
      <w:numFmt w:val="decimal"/>
      <w:lvlText w:val="%1."/>
      <w:lvlJc w:val="left"/>
      <w:pPr>
        <w:ind w:left="86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5" w15:restartNumberingAfterBreak="0">
    <w:nsid w:val="67E87522"/>
    <w:multiLevelType w:val="multilevel"/>
    <w:tmpl w:val="E412300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Calibri" w:hAnsi="Calibri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56" w15:restartNumberingAfterBreak="0">
    <w:nsid w:val="68D20391"/>
    <w:multiLevelType w:val="hybridMultilevel"/>
    <w:tmpl w:val="055AC200"/>
    <w:lvl w:ilvl="0" w:tplc="7766E2D0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8F13F81"/>
    <w:multiLevelType w:val="hybridMultilevel"/>
    <w:tmpl w:val="EE34D958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8" w15:restartNumberingAfterBreak="0">
    <w:nsid w:val="6AA227E6"/>
    <w:multiLevelType w:val="hybridMultilevel"/>
    <w:tmpl w:val="BB2CFBDA"/>
    <w:lvl w:ilvl="0" w:tplc="8286CCA6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9" w15:restartNumberingAfterBreak="0">
    <w:nsid w:val="6E6318E9"/>
    <w:multiLevelType w:val="hybridMultilevel"/>
    <w:tmpl w:val="B9DE01CC"/>
    <w:lvl w:ilvl="0" w:tplc="CC349A6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E63240F"/>
    <w:multiLevelType w:val="hybridMultilevel"/>
    <w:tmpl w:val="2E5CD4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F6E27AE"/>
    <w:multiLevelType w:val="hybridMultilevel"/>
    <w:tmpl w:val="D882A3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4367E63"/>
    <w:multiLevelType w:val="hybridMultilevel"/>
    <w:tmpl w:val="B4DAA5CE"/>
    <w:lvl w:ilvl="0" w:tplc="E8C4248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4654A2"/>
    <w:multiLevelType w:val="hybridMultilevel"/>
    <w:tmpl w:val="48B248A4"/>
    <w:lvl w:ilvl="0" w:tplc="49EC6CB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504A60"/>
    <w:multiLevelType w:val="hybridMultilevel"/>
    <w:tmpl w:val="D9DC8CA4"/>
    <w:lvl w:ilvl="0" w:tplc="14B81346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5" w15:restartNumberingAfterBreak="0">
    <w:nsid w:val="75840781"/>
    <w:multiLevelType w:val="hybridMultilevel"/>
    <w:tmpl w:val="2C5881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B640184"/>
    <w:multiLevelType w:val="hybridMultilevel"/>
    <w:tmpl w:val="08527F00"/>
    <w:lvl w:ilvl="0" w:tplc="8286CC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C15DC5"/>
    <w:multiLevelType w:val="hybridMultilevel"/>
    <w:tmpl w:val="ED80DFB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8" w15:restartNumberingAfterBreak="0">
    <w:nsid w:val="7C3679FE"/>
    <w:multiLevelType w:val="hybridMultilevel"/>
    <w:tmpl w:val="C5F281D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9" w15:restartNumberingAfterBreak="0">
    <w:nsid w:val="7CAF185C"/>
    <w:multiLevelType w:val="hybridMultilevel"/>
    <w:tmpl w:val="4D82E5C0"/>
    <w:lvl w:ilvl="0" w:tplc="965CF6F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333356">
    <w:abstractNumId w:val="1"/>
  </w:num>
  <w:num w:numId="2" w16cid:durableId="1908221624">
    <w:abstractNumId w:val="66"/>
  </w:num>
  <w:num w:numId="3" w16cid:durableId="237710516">
    <w:abstractNumId w:val="52"/>
  </w:num>
  <w:num w:numId="4" w16cid:durableId="508300126">
    <w:abstractNumId w:val="43"/>
  </w:num>
  <w:num w:numId="5" w16cid:durableId="727267200">
    <w:abstractNumId w:val="48"/>
  </w:num>
  <w:num w:numId="6" w16cid:durableId="1531797747">
    <w:abstractNumId w:val="7"/>
  </w:num>
  <w:num w:numId="7" w16cid:durableId="1348169233">
    <w:abstractNumId w:val="39"/>
  </w:num>
  <w:num w:numId="8" w16cid:durableId="361980645">
    <w:abstractNumId w:val="17"/>
  </w:num>
  <w:num w:numId="9" w16cid:durableId="1138647077">
    <w:abstractNumId w:val="36"/>
  </w:num>
  <w:num w:numId="10" w16cid:durableId="1533612534">
    <w:abstractNumId w:val="53"/>
  </w:num>
  <w:num w:numId="11" w16cid:durableId="1905213028">
    <w:abstractNumId w:val="37"/>
  </w:num>
  <w:num w:numId="12" w16cid:durableId="2139181216">
    <w:abstractNumId w:val="11"/>
  </w:num>
  <w:num w:numId="13" w16cid:durableId="1836335895">
    <w:abstractNumId w:val="15"/>
  </w:num>
  <w:num w:numId="14" w16cid:durableId="312369994">
    <w:abstractNumId w:val="55"/>
  </w:num>
  <w:num w:numId="15" w16cid:durableId="1363433025">
    <w:abstractNumId w:val="2"/>
  </w:num>
  <w:num w:numId="16" w16cid:durableId="687412487">
    <w:abstractNumId w:val="26"/>
  </w:num>
  <w:num w:numId="17" w16cid:durableId="1161585760">
    <w:abstractNumId w:val="47"/>
  </w:num>
  <w:num w:numId="18" w16cid:durableId="540284966">
    <w:abstractNumId w:val="31"/>
  </w:num>
  <w:num w:numId="19" w16cid:durableId="492182617">
    <w:abstractNumId w:val="54"/>
  </w:num>
  <w:num w:numId="20" w16cid:durableId="503787371">
    <w:abstractNumId w:val="67"/>
  </w:num>
  <w:num w:numId="21" w16cid:durableId="1012100435">
    <w:abstractNumId w:val="16"/>
  </w:num>
  <w:num w:numId="22" w16cid:durableId="1825581718">
    <w:abstractNumId w:val="23"/>
  </w:num>
  <w:num w:numId="23" w16cid:durableId="1182432207">
    <w:abstractNumId w:val="64"/>
  </w:num>
  <w:num w:numId="24" w16cid:durableId="1576742619">
    <w:abstractNumId w:val="34"/>
  </w:num>
  <w:num w:numId="25" w16cid:durableId="407533485">
    <w:abstractNumId w:val="18"/>
  </w:num>
  <w:num w:numId="26" w16cid:durableId="1843349895">
    <w:abstractNumId w:val="14"/>
  </w:num>
  <w:num w:numId="27" w16cid:durableId="112021521">
    <w:abstractNumId w:val="5"/>
  </w:num>
  <w:num w:numId="28" w16cid:durableId="109863607">
    <w:abstractNumId w:val="12"/>
  </w:num>
  <w:num w:numId="29" w16cid:durableId="894661349">
    <w:abstractNumId w:val="24"/>
  </w:num>
  <w:num w:numId="30" w16cid:durableId="2089037720">
    <w:abstractNumId w:val="58"/>
  </w:num>
  <w:num w:numId="31" w16cid:durableId="612857142">
    <w:abstractNumId w:val="50"/>
  </w:num>
  <w:num w:numId="32" w16cid:durableId="903368858">
    <w:abstractNumId w:val="27"/>
  </w:num>
  <w:num w:numId="33" w16cid:durableId="1601336930">
    <w:abstractNumId w:val="57"/>
  </w:num>
  <w:num w:numId="34" w16cid:durableId="1438598288">
    <w:abstractNumId w:val="44"/>
  </w:num>
  <w:num w:numId="35" w16cid:durableId="1176578716">
    <w:abstractNumId w:val="10"/>
  </w:num>
  <w:num w:numId="36" w16cid:durableId="1854109939">
    <w:abstractNumId w:val="35"/>
  </w:num>
  <w:num w:numId="37" w16cid:durableId="804586832">
    <w:abstractNumId w:val="8"/>
  </w:num>
  <w:num w:numId="38" w16cid:durableId="132060268">
    <w:abstractNumId w:val="29"/>
  </w:num>
  <w:num w:numId="39" w16cid:durableId="2114351553">
    <w:abstractNumId w:val="13"/>
  </w:num>
  <w:num w:numId="40" w16cid:durableId="400299382">
    <w:abstractNumId w:val="3"/>
  </w:num>
  <w:num w:numId="41" w16cid:durableId="1027560272">
    <w:abstractNumId w:val="22"/>
  </w:num>
  <w:num w:numId="42" w16cid:durableId="862130778">
    <w:abstractNumId w:val="65"/>
  </w:num>
  <w:num w:numId="43" w16cid:durableId="62215286">
    <w:abstractNumId w:val="61"/>
  </w:num>
  <w:num w:numId="44" w16cid:durableId="663821464">
    <w:abstractNumId w:val="60"/>
  </w:num>
  <w:num w:numId="45" w16cid:durableId="671228272">
    <w:abstractNumId w:val="68"/>
  </w:num>
  <w:num w:numId="46" w16cid:durableId="1056734836">
    <w:abstractNumId w:val="20"/>
  </w:num>
  <w:num w:numId="47" w16cid:durableId="672336795">
    <w:abstractNumId w:val="30"/>
  </w:num>
  <w:num w:numId="48" w16cid:durableId="634262453">
    <w:abstractNumId w:val="4"/>
  </w:num>
  <w:num w:numId="49" w16cid:durableId="2030644354">
    <w:abstractNumId w:val="46"/>
  </w:num>
  <w:num w:numId="50" w16cid:durableId="1598177842">
    <w:abstractNumId w:val="62"/>
  </w:num>
  <w:num w:numId="51" w16cid:durableId="1439832213">
    <w:abstractNumId w:val="56"/>
  </w:num>
  <w:num w:numId="52" w16cid:durableId="28381731">
    <w:abstractNumId w:val="32"/>
  </w:num>
  <w:num w:numId="53" w16cid:durableId="1508861789">
    <w:abstractNumId w:val="49"/>
  </w:num>
  <w:num w:numId="54" w16cid:durableId="160898295">
    <w:abstractNumId w:val="9"/>
  </w:num>
  <w:num w:numId="55" w16cid:durableId="706375746">
    <w:abstractNumId w:val="63"/>
  </w:num>
  <w:num w:numId="56" w16cid:durableId="1829010416">
    <w:abstractNumId w:val="59"/>
  </w:num>
  <w:num w:numId="57" w16cid:durableId="1309900030">
    <w:abstractNumId w:val="33"/>
  </w:num>
  <w:num w:numId="58" w16cid:durableId="631642723">
    <w:abstractNumId w:val="51"/>
  </w:num>
  <w:num w:numId="59" w16cid:durableId="1941065749">
    <w:abstractNumId w:val="69"/>
  </w:num>
  <w:num w:numId="60" w16cid:durableId="1319847715">
    <w:abstractNumId w:val="19"/>
  </w:num>
  <w:num w:numId="61" w16cid:durableId="1517109325">
    <w:abstractNumId w:val="28"/>
  </w:num>
  <w:num w:numId="62" w16cid:durableId="168712600">
    <w:abstractNumId w:val="0"/>
  </w:num>
  <w:num w:numId="63" w16cid:durableId="1117220739">
    <w:abstractNumId w:val="6"/>
  </w:num>
  <w:num w:numId="64" w16cid:durableId="670106062">
    <w:abstractNumId w:val="41"/>
  </w:num>
  <w:num w:numId="65" w16cid:durableId="566842150">
    <w:abstractNumId w:val="42"/>
  </w:num>
  <w:num w:numId="66" w16cid:durableId="56126184">
    <w:abstractNumId w:val="40"/>
  </w:num>
  <w:num w:numId="67" w16cid:durableId="1995379316">
    <w:abstractNumId w:val="25"/>
  </w:num>
  <w:num w:numId="68" w16cid:durableId="79719260">
    <w:abstractNumId w:val="38"/>
  </w:num>
  <w:num w:numId="69" w16cid:durableId="980303613">
    <w:abstractNumId w:val="21"/>
  </w:num>
  <w:num w:numId="70" w16cid:durableId="904683834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90A"/>
    <w:rsid w:val="00041AAE"/>
    <w:rsid w:val="000615D4"/>
    <w:rsid w:val="00077F46"/>
    <w:rsid w:val="00105647"/>
    <w:rsid w:val="00112815"/>
    <w:rsid w:val="00113216"/>
    <w:rsid w:val="00122BB6"/>
    <w:rsid w:val="00130422"/>
    <w:rsid w:val="001B0F6F"/>
    <w:rsid w:val="001B2E85"/>
    <w:rsid w:val="001B4649"/>
    <w:rsid w:val="001C3810"/>
    <w:rsid w:val="001D44A2"/>
    <w:rsid w:val="001D56F6"/>
    <w:rsid w:val="001E6B33"/>
    <w:rsid w:val="001F32C4"/>
    <w:rsid w:val="00205E86"/>
    <w:rsid w:val="00253B82"/>
    <w:rsid w:val="002723AF"/>
    <w:rsid w:val="002A3488"/>
    <w:rsid w:val="002C35FE"/>
    <w:rsid w:val="002D123A"/>
    <w:rsid w:val="002E1EB0"/>
    <w:rsid w:val="002F22D3"/>
    <w:rsid w:val="002F3095"/>
    <w:rsid w:val="003200DD"/>
    <w:rsid w:val="00342F88"/>
    <w:rsid w:val="003624AF"/>
    <w:rsid w:val="00367B42"/>
    <w:rsid w:val="0039271A"/>
    <w:rsid w:val="003A29A4"/>
    <w:rsid w:val="003B2B74"/>
    <w:rsid w:val="003E1C0F"/>
    <w:rsid w:val="003F2D2E"/>
    <w:rsid w:val="0040120B"/>
    <w:rsid w:val="00406F83"/>
    <w:rsid w:val="00414F43"/>
    <w:rsid w:val="004255FE"/>
    <w:rsid w:val="004407B7"/>
    <w:rsid w:val="00447709"/>
    <w:rsid w:val="00494B4E"/>
    <w:rsid w:val="004C1F43"/>
    <w:rsid w:val="004C2CF2"/>
    <w:rsid w:val="004D1751"/>
    <w:rsid w:val="004D35CC"/>
    <w:rsid w:val="004D488E"/>
    <w:rsid w:val="004E6485"/>
    <w:rsid w:val="00531C30"/>
    <w:rsid w:val="0055320C"/>
    <w:rsid w:val="00570FA4"/>
    <w:rsid w:val="00581AF7"/>
    <w:rsid w:val="00590720"/>
    <w:rsid w:val="005929C1"/>
    <w:rsid w:val="00593973"/>
    <w:rsid w:val="0059610C"/>
    <w:rsid w:val="005B2898"/>
    <w:rsid w:val="005B6148"/>
    <w:rsid w:val="005E7977"/>
    <w:rsid w:val="005F0D50"/>
    <w:rsid w:val="005F5C99"/>
    <w:rsid w:val="006061E4"/>
    <w:rsid w:val="0060764F"/>
    <w:rsid w:val="0061219E"/>
    <w:rsid w:val="006159F6"/>
    <w:rsid w:val="006162A7"/>
    <w:rsid w:val="00620B08"/>
    <w:rsid w:val="0064082D"/>
    <w:rsid w:val="00645D95"/>
    <w:rsid w:val="00655AB2"/>
    <w:rsid w:val="0065612F"/>
    <w:rsid w:val="00673306"/>
    <w:rsid w:val="006869B5"/>
    <w:rsid w:val="006A420F"/>
    <w:rsid w:val="006A69A8"/>
    <w:rsid w:val="006B1B61"/>
    <w:rsid w:val="006F250F"/>
    <w:rsid w:val="0071482E"/>
    <w:rsid w:val="00734D70"/>
    <w:rsid w:val="00741511"/>
    <w:rsid w:val="00750892"/>
    <w:rsid w:val="00763308"/>
    <w:rsid w:val="007705B6"/>
    <w:rsid w:val="00772529"/>
    <w:rsid w:val="00775D2A"/>
    <w:rsid w:val="00787383"/>
    <w:rsid w:val="007A2B79"/>
    <w:rsid w:val="007D4307"/>
    <w:rsid w:val="007D4D01"/>
    <w:rsid w:val="007D6AD7"/>
    <w:rsid w:val="007E52E1"/>
    <w:rsid w:val="007F3FB9"/>
    <w:rsid w:val="0080475E"/>
    <w:rsid w:val="008173D8"/>
    <w:rsid w:val="00820F25"/>
    <w:rsid w:val="0082136A"/>
    <w:rsid w:val="00821E01"/>
    <w:rsid w:val="008425D8"/>
    <w:rsid w:val="00845C5E"/>
    <w:rsid w:val="00870123"/>
    <w:rsid w:val="00872F2A"/>
    <w:rsid w:val="008856F6"/>
    <w:rsid w:val="008A2B6B"/>
    <w:rsid w:val="008C18E3"/>
    <w:rsid w:val="008C2ADB"/>
    <w:rsid w:val="008C4329"/>
    <w:rsid w:val="008C5C72"/>
    <w:rsid w:val="008D0560"/>
    <w:rsid w:val="008D2F34"/>
    <w:rsid w:val="008D7ECE"/>
    <w:rsid w:val="00906E11"/>
    <w:rsid w:val="00910543"/>
    <w:rsid w:val="00923E6B"/>
    <w:rsid w:val="009854E7"/>
    <w:rsid w:val="00995934"/>
    <w:rsid w:val="009C1DC4"/>
    <w:rsid w:val="009F6BA0"/>
    <w:rsid w:val="00A038F6"/>
    <w:rsid w:val="00A104B0"/>
    <w:rsid w:val="00A3437F"/>
    <w:rsid w:val="00A415BB"/>
    <w:rsid w:val="00A52C07"/>
    <w:rsid w:val="00A63966"/>
    <w:rsid w:val="00A72AF5"/>
    <w:rsid w:val="00A77EC9"/>
    <w:rsid w:val="00A91CF3"/>
    <w:rsid w:val="00A93461"/>
    <w:rsid w:val="00AA5741"/>
    <w:rsid w:val="00AB1B40"/>
    <w:rsid w:val="00AC6B11"/>
    <w:rsid w:val="00AD33C3"/>
    <w:rsid w:val="00AD3D26"/>
    <w:rsid w:val="00AF28EA"/>
    <w:rsid w:val="00AF55C4"/>
    <w:rsid w:val="00B127EF"/>
    <w:rsid w:val="00B14ABD"/>
    <w:rsid w:val="00B60C3B"/>
    <w:rsid w:val="00B614AC"/>
    <w:rsid w:val="00B645E1"/>
    <w:rsid w:val="00B706EF"/>
    <w:rsid w:val="00B72375"/>
    <w:rsid w:val="00BC0D26"/>
    <w:rsid w:val="00BD13B0"/>
    <w:rsid w:val="00BE7E9C"/>
    <w:rsid w:val="00C321BA"/>
    <w:rsid w:val="00C87EAB"/>
    <w:rsid w:val="00CA4700"/>
    <w:rsid w:val="00CB0216"/>
    <w:rsid w:val="00CC5136"/>
    <w:rsid w:val="00CD4229"/>
    <w:rsid w:val="00D01379"/>
    <w:rsid w:val="00D1006D"/>
    <w:rsid w:val="00D13E93"/>
    <w:rsid w:val="00D22A42"/>
    <w:rsid w:val="00D27FBB"/>
    <w:rsid w:val="00D40751"/>
    <w:rsid w:val="00D46278"/>
    <w:rsid w:val="00D47B43"/>
    <w:rsid w:val="00D664ED"/>
    <w:rsid w:val="00D6758B"/>
    <w:rsid w:val="00D8090A"/>
    <w:rsid w:val="00D90F6A"/>
    <w:rsid w:val="00DA1630"/>
    <w:rsid w:val="00DA583B"/>
    <w:rsid w:val="00DB63BD"/>
    <w:rsid w:val="00DC222B"/>
    <w:rsid w:val="00DE4E63"/>
    <w:rsid w:val="00DF23D6"/>
    <w:rsid w:val="00E14515"/>
    <w:rsid w:val="00E24EAE"/>
    <w:rsid w:val="00E4322B"/>
    <w:rsid w:val="00E74EBE"/>
    <w:rsid w:val="00E84651"/>
    <w:rsid w:val="00E859CD"/>
    <w:rsid w:val="00E908FE"/>
    <w:rsid w:val="00EB3830"/>
    <w:rsid w:val="00EC751A"/>
    <w:rsid w:val="00EC7E94"/>
    <w:rsid w:val="00EE1D2B"/>
    <w:rsid w:val="00F02A67"/>
    <w:rsid w:val="00F20516"/>
    <w:rsid w:val="00F3470C"/>
    <w:rsid w:val="00F5086D"/>
    <w:rsid w:val="00F53E17"/>
    <w:rsid w:val="00F8505B"/>
    <w:rsid w:val="00F91552"/>
    <w:rsid w:val="00FB043B"/>
    <w:rsid w:val="00FB7F4A"/>
    <w:rsid w:val="00FC6FA9"/>
    <w:rsid w:val="00FE5BE7"/>
    <w:rsid w:val="00FE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AFC9"/>
  <w15:docId w15:val="{E60958BB-6CDB-48AC-ADE1-89F4FB2B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73D8"/>
    <w:pPr>
      <w:keepNext/>
      <w:keepLines/>
      <w:suppressAutoHyphen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D8090A"/>
    <w:rPr>
      <w:rFonts w:cs="Times New Roman"/>
      <w:sz w:val="20"/>
      <w:vertAlign w:val="superscript"/>
    </w:rPr>
  </w:style>
  <w:style w:type="character" w:styleId="Hipercze">
    <w:name w:val="Hyperlink"/>
    <w:uiPriority w:val="99"/>
    <w:unhideWhenUsed/>
    <w:rsid w:val="00D8090A"/>
    <w:rPr>
      <w:color w:val="0000FF"/>
      <w:u w:val="single"/>
    </w:rPr>
  </w:style>
  <w:style w:type="paragraph" w:customStyle="1" w:styleId="rozdzia">
    <w:name w:val="rozdział"/>
    <w:basedOn w:val="Normalny"/>
    <w:link w:val="rozdziaZnak"/>
    <w:uiPriority w:val="99"/>
    <w:rsid w:val="00D8090A"/>
    <w:pPr>
      <w:numPr>
        <w:numId w:val="1"/>
      </w:numPr>
      <w:spacing w:before="120"/>
      <w:jc w:val="both"/>
    </w:pPr>
    <w:rPr>
      <w:rFonts w:ascii="Verdana" w:hAnsi="Verdana"/>
      <w:b/>
      <w:sz w:val="20"/>
      <w:szCs w:val="20"/>
    </w:rPr>
  </w:style>
  <w:style w:type="character" w:customStyle="1" w:styleId="rozdziaZnak">
    <w:name w:val="rozdział Znak"/>
    <w:link w:val="rozdzia"/>
    <w:uiPriority w:val="99"/>
    <w:locked/>
    <w:rsid w:val="00D8090A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podrozdzia">
    <w:name w:val="podrozdział"/>
    <w:basedOn w:val="Normalny"/>
    <w:uiPriority w:val="99"/>
    <w:rsid w:val="00D8090A"/>
    <w:pPr>
      <w:numPr>
        <w:ilvl w:val="1"/>
        <w:numId w:val="1"/>
      </w:numPr>
      <w:tabs>
        <w:tab w:val="num" w:pos="720"/>
      </w:tabs>
      <w:spacing w:before="120"/>
      <w:ind w:left="360"/>
      <w:jc w:val="both"/>
    </w:pPr>
    <w:rPr>
      <w:rFonts w:ascii="Verdana" w:hAnsi="Verdana"/>
      <w:b/>
      <w:sz w:val="20"/>
      <w:szCs w:val="20"/>
    </w:rPr>
  </w:style>
  <w:style w:type="paragraph" w:styleId="Akapitzlist">
    <w:name w:val="List Paragraph"/>
    <w:aliases w:val="Numerowanie,Wypunktowanie,L1,2 heading,A_wyliczenie,K-P_odwolanie,Akapit z listą5,maz_wyliczenie,opis dzialania,lp1,Preambuła,CP-UC,CP-Punkty,Bullet List,List - bullets,Equipment,Bullet 1,List Paragraph Char Char,b1,Figure_name,Ref,List_T"/>
    <w:basedOn w:val="Normalny"/>
    <w:link w:val="AkapitzlistZnak"/>
    <w:uiPriority w:val="99"/>
    <w:qFormat/>
    <w:rsid w:val="00D8090A"/>
    <w:pPr>
      <w:spacing w:after="200" w:line="276" w:lineRule="auto"/>
      <w:ind w:left="720"/>
    </w:pPr>
    <w:rPr>
      <w:rFonts w:ascii="Calibri" w:hAnsi="Calibri"/>
      <w:sz w:val="20"/>
      <w:szCs w:val="20"/>
    </w:rPr>
  </w:style>
  <w:style w:type="character" w:customStyle="1" w:styleId="AkapitzlistZnak">
    <w:name w:val="Akapit z listą Znak"/>
    <w:aliases w:val="Numerowanie Znak,Wypunktowanie Znak,L1 Znak,2 heading Znak,A_wyliczenie Znak,K-P_odwolanie Znak,Akapit z listą5 Znak,maz_wyliczenie Znak,opis dzialania Znak,lp1 Znak,Preambuła Znak,CP-UC Znak,CP-Punkty Znak,Bullet List Znak,b1 Znak"/>
    <w:link w:val="Akapitzlist"/>
    <w:uiPriority w:val="99"/>
    <w:qFormat/>
    <w:locked/>
    <w:rsid w:val="00D8090A"/>
    <w:rPr>
      <w:rFonts w:ascii="Calibri" w:eastAsia="Times New Roman" w:hAnsi="Calibri" w:cs="Times New Roman"/>
      <w:sz w:val="20"/>
      <w:szCs w:val="20"/>
      <w:lang w:eastAsia="pl-PL"/>
    </w:rPr>
  </w:style>
  <w:style w:type="numbering" w:customStyle="1" w:styleId="Style1">
    <w:name w:val="Style1"/>
    <w:uiPriority w:val="99"/>
    <w:rsid w:val="00D8090A"/>
    <w:pPr>
      <w:numPr>
        <w:numId w:val="6"/>
      </w:numPr>
    </w:pPr>
  </w:style>
  <w:style w:type="paragraph" w:customStyle="1" w:styleId="pkt">
    <w:name w:val="pkt"/>
    <w:basedOn w:val="Normalny"/>
    <w:link w:val="pktZnak"/>
    <w:rsid w:val="00D8090A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D809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8090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8090A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D8090A"/>
    <w:rPr>
      <w:color w:val="605E5C"/>
      <w:shd w:val="clear" w:color="auto" w:fill="E1DFDD"/>
    </w:rPr>
  </w:style>
  <w:style w:type="character" w:customStyle="1" w:styleId="Teksttreci4">
    <w:name w:val="Tekst treści (4)_"/>
    <w:link w:val="Teksttreci40"/>
    <w:locked/>
    <w:rsid w:val="00D8090A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8090A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="Verdana"/>
      <w:sz w:val="19"/>
      <w:szCs w:val="19"/>
      <w:lang w:eastAsia="en-US"/>
    </w:rPr>
  </w:style>
  <w:style w:type="paragraph" w:styleId="Tekstpodstawowy">
    <w:name w:val="Body Text"/>
    <w:basedOn w:val="Normalny"/>
    <w:link w:val="TekstpodstawowyZnak"/>
    <w:rsid w:val="00D809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809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90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90A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090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09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809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09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09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09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8090A"/>
    <w:rPr>
      <w:color w:val="605E5C"/>
      <w:shd w:val="clear" w:color="auto" w:fill="E1DFDD"/>
    </w:rPr>
  </w:style>
  <w:style w:type="paragraph" w:customStyle="1" w:styleId="doc-ti">
    <w:name w:val="doc-ti"/>
    <w:basedOn w:val="Normalny"/>
    <w:rsid w:val="00D8090A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semiHidden/>
    <w:unhideWhenUsed/>
    <w:qFormat/>
    <w:rsid w:val="00D80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9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9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90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3">
    <w:name w:val="Nierozpoznana wzmianka3"/>
    <w:uiPriority w:val="99"/>
    <w:semiHidden/>
    <w:unhideWhenUsed/>
    <w:rsid w:val="00D8090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9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9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D8090A"/>
    <w:rPr>
      <w:vertAlign w:val="superscript"/>
    </w:rPr>
  </w:style>
  <w:style w:type="character" w:styleId="Pogrubienie">
    <w:name w:val="Strong"/>
    <w:uiPriority w:val="22"/>
    <w:qFormat/>
    <w:rsid w:val="00D8090A"/>
    <w:rPr>
      <w:b/>
      <w:bCs/>
    </w:rPr>
  </w:style>
  <w:style w:type="character" w:customStyle="1" w:styleId="fontstyle0">
    <w:name w:val="fontstyle0"/>
    <w:basedOn w:val="Domylnaczcionkaakapitu"/>
    <w:rsid w:val="00D8090A"/>
  </w:style>
  <w:style w:type="paragraph" w:styleId="NormalnyWeb">
    <w:name w:val="Normal (Web)"/>
    <w:basedOn w:val="Normalny"/>
    <w:uiPriority w:val="99"/>
    <w:unhideWhenUsed/>
    <w:rsid w:val="00D8090A"/>
    <w:pPr>
      <w:spacing w:before="100" w:beforeAutospacing="1" w:after="100" w:afterAutospacing="1"/>
    </w:pPr>
  </w:style>
  <w:style w:type="paragraph" w:customStyle="1" w:styleId="Default">
    <w:name w:val="Default"/>
    <w:rsid w:val="00D809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D8090A"/>
  </w:style>
  <w:style w:type="paragraph" w:customStyle="1" w:styleId="Standard">
    <w:name w:val="Standard"/>
    <w:rsid w:val="00D46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2AF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73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TableParagraph">
    <w:name w:val="Table Paragraph"/>
    <w:basedOn w:val="Normalny"/>
    <w:rsid w:val="00D40751"/>
    <w:pPr>
      <w:suppressAutoHyphens/>
      <w:autoSpaceDN w:val="0"/>
      <w:ind w:left="105"/>
      <w:textAlignment w:val="baseline"/>
    </w:pPr>
    <w:rPr>
      <w:rFonts w:ascii="Verdana" w:eastAsiaTheme="minorEastAsia" w:hAnsi="Verdana" w:cs="Verdana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9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inagarbatka-letnisko.ezamawiajacy.pl" TargetMode="External"/><Relationship Id="rId13" Type="http://schemas.openxmlformats.org/officeDocument/2006/relationships/hyperlink" Target="mailto:urzad@garbatkaletnisko.pl" TargetMode="External"/><Relationship Id="rId1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gminagarbatka-letnisko.ezamawiajacy.pl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gminagarbatka-letnisko.ezamawiajacy.p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gminagarbatka-letnisko.ezamawiajacy.pl" TargetMode="External"/><Relationship Id="rId20" Type="http://schemas.openxmlformats.org/officeDocument/2006/relationships/hyperlink" Target="https://gminagarbatka-letnisko.ezamawiajacy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gminagarbatka-letnisko.ezamawiajacy.pl" TargetMode="External"/><Relationship Id="rId23" Type="http://schemas.openxmlformats.org/officeDocument/2006/relationships/hyperlink" Target="https://gminagarbatka-letnisko.ezamawiajacy.pl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gminagarbatka-letnisko.ezamawiajacy.p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gminagarbatka-letnisko.ezamawiajacy.pl" TargetMode="External"/><Relationship Id="rId22" Type="http://schemas.openxmlformats.org/officeDocument/2006/relationships/hyperlink" Target="https://gminagarbatka-letnisko.ezamawiajac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C4A78-05BA-44E9-8571-1D7CA6BBE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22</Pages>
  <Words>13942</Words>
  <Characters>83652</Characters>
  <Application>Microsoft Office Word</Application>
  <DocSecurity>0</DocSecurity>
  <Lines>697</Lines>
  <Paragraphs>194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Cichecka</dc:creator>
  <cp:keywords/>
  <dc:description/>
  <cp:lastModifiedBy>Agnieszka Płachta</cp:lastModifiedBy>
  <cp:revision>41</cp:revision>
  <cp:lastPrinted>2024-05-22T13:21:00Z</cp:lastPrinted>
  <dcterms:created xsi:type="dcterms:W3CDTF">2024-05-22T17:14:00Z</dcterms:created>
  <dcterms:modified xsi:type="dcterms:W3CDTF">2024-09-30T09:54:00Z</dcterms:modified>
</cp:coreProperties>
</file>