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24" w:rsidRPr="00FE6EFD" w:rsidRDefault="006E0024" w:rsidP="006E0024">
      <w:pPr>
        <w:jc w:val="right"/>
        <w:rPr>
          <w:sz w:val="20"/>
          <w:szCs w:val="20"/>
        </w:rPr>
      </w:pPr>
      <w:r w:rsidRPr="00FE6E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FE6EFD">
        <w:rPr>
          <w:sz w:val="20"/>
          <w:szCs w:val="20"/>
        </w:rPr>
        <w:t>Z</w:t>
      </w:r>
      <w:r>
        <w:rPr>
          <w:sz w:val="20"/>
          <w:szCs w:val="20"/>
        </w:rPr>
        <w:t>ałącznik Nr 1 do Zarządzenia Nr 126</w:t>
      </w:r>
      <w:r w:rsidRPr="00FE6EFD">
        <w:rPr>
          <w:sz w:val="20"/>
          <w:szCs w:val="20"/>
        </w:rPr>
        <w:t>/20</w:t>
      </w:r>
      <w:r>
        <w:rPr>
          <w:sz w:val="20"/>
          <w:szCs w:val="20"/>
        </w:rPr>
        <w:t>22</w:t>
      </w:r>
    </w:p>
    <w:p w:rsidR="006E0024" w:rsidRPr="00FE6EFD" w:rsidRDefault="006E0024" w:rsidP="006E0024">
      <w:pPr>
        <w:tabs>
          <w:tab w:val="left" w:pos="5529"/>
          <w:tab w:val="left" w:pos="5812"/>
        </w:tabs>
        <w:rPr>
          <w:sz w:val="20"/>
          <w:szCs w:val="20"/>
        </w:rPr>
      </w:pPr>
      <w:r w:rsidRPr="00FE6EFD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FE6EFD">
        <w:rPr>
          <w:sz w:val="20"/>
          <w:szCs w:val="20"/>
        </w:rPr>
        <w:t>Wójta Gminy Garbatka-Letnisko</w:t>
      </w:r>
    </w:p>
    <w:p w:rsidR="006E0024" w:rsidRPr="00FE6EFD" w:rsidRDefault="006E0024" w:rsidP="006E0024">
      <w:pPr>
        <w:rPr>
          <w:sz w:val="20"/>
          <w:szCs w:val="20"/>
        </w:rPr>
      </w:pPr>
      <w:r w:rsidRPr="00FE6EFD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FE6EF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z dnia 30 grudnia</w:t>
      </w:r>
      <w:r w:rsidRPr="00FE6EFD">
        <w:rPr>
          <w:sz w:val="20"/>
          <w:szCs w:val="20"/>
        </w:rPr>
        <w:t xml:space="preserve"> 20</w:t>
      </w:r>
      <w:r>
        <w:rPr>
          <w:sz w:val="20"/>
          <w:szCs w:val="20"/>
        </w:rPr>
        <w:t>22</w:t>
      </w:r>
      <w:r w:rsidRPr="00FE6EFD">
        <w:rPr>
          <w:sz w:val="20"/>
          <w:szCs w:val="20"/>
        </w:rPr>
        <w:t>r.</w:t>
      </w:r>
    </w:p>
    <w:p w:rsidR="006E0024" w:rsidRDefault="006E0024" w:rsidP="006E00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E0024" w:rsidRPr="00FE6EFD" w:rsidRDefault="006E0024" w:rsidP="006E0024">
      <w:pPr>
        <w:rPr>
          <w:sz w:val="20"/>
          <w:szCs w:val="20"/>
        </w:rPr>
      </w:pPr>
    </w:p>
    <w:p w:rsidR="006E0024" w:rsidRPr="000E6577" w:rsidRDefault="006E0024" w:rsidP="006E0024">
      <w:pPr>
        <w:jc w:val="center"/>
        <w:rPr>
          <w:b/>
        </w:rPr>
      </w:pPr>
      <w:r w:rsidRPr="000E6577">
        <w:rPr>
          <w:b/>
        </w:rPr>
        <w:t>WYKAZ</w:t>
      </w:r>
    </w:p>
    <w:p w:rsidR="006E0024" w:rsidRPr="000E6577" w:rsidRDefault="006E0024" w:rsidP="006E0024">
      <w:pPr>
        <w:jc w:val="center"/>
        <w:rPr>
          <w:b/>
        </w:rPr>
      </w:pPr>
      <w:r w:rsidRPr="000E6577">
        <w:rPr>
          <w:b/>
        </w:rPr>
        <w:t xml:space="preserve">NIERUCHOMOŚCI  PRZEZNACZONEJ DO </w:t>
      </w:r>
      <w:r>
        <w:rPr>
          <w:b/>
        </w:rPr>
        <w:t>ZBYCIA W DRODZE ZAMIANY</w:t>
      </w:r>
    </w:p>
    <w:p w:rsidR="006E0024" w:rsidRPr="000E6577" w:rsidRDefault="006E0024" w:rsidP="006E0024">
      <w:pPr>
        <w:jc w:val="center"/>
        <w:rPr>
          <w:b/>
        </w:rPr>
      </w:pPr>
    </w:p>
    <w:p w:rsidR="006E0024" w:rsidRDefault="006E0024" w:rsidP="006E0024">
      <w:pPr>
        <w:jc w:val="both"/>
        <w:rPr>
          <w:b/>
        </w:rPr>
      </w:pPr>
    </w:p>
    <w:p w:rsidR="006E0024" w:rsidRPr="00FE6EFD" w:rsidRDefault="006E0024" w:rsidP="006E0024">
      <w:pPr>
        <w:jc w:val="both"/>
        <w:rPr>
          <w:b/>
        </w:rPr>
      </w:pPr>
      <w:r>
        <w:rPr>
          <w:b/>
        </w:rPr>
        <w:t xml:space="preserve">I. Nieruchomość stanowiąca własność </w:t>
      </w:r>
      <w:r w:rsidRPr="00FE6EFD">
        <w:rPr>
          <w:b/>
        </w:rPr>
        <w:t>Gminy Garbatka-Letnisko</w:t>
      </w:r>
      <w:r>
        <w:rPr>
          <w:b/>
        </w:rPr>
        <w:t xml:space="preserve"> przeznaczona do zbycia w drodze zamiany:</w:t>
      </w:r>
    </w:p>
    <w:p w:rsidR="006E0024" w:rsidRPr="00FE6EFD" w:rsidRDefault="006E0024" w:rsidP="006E0024">
      <w:pPr>
        <w:jc w:val="both"/>
        <w:rPr>
          <w:b/>
        </w:rPr>
      </w:pPr>
      <w:r w:rsidRPr="00FE6EFD">
        <w:rPr>
          <w:b/>
        </w:rPr>
        <w:t xml:space="preserve">Nieruchomość </w:t>
      </w:r>
      <w:r>
        <w:rPr>
          <w:b/>
        </w:rPr>
        <w:t>g</w:t>
      </w:r>
      <w:r w:rsidRPr="00FE6EFD">
        <w:rPr>
          <w:b/>
        </w:rPr>
        <w:t>r</w:t>
      </w:r>
      <w:r>
        <w:rPr>
          <w:b/>
        </w:rPr>
        <w:t>untowa nie</w:t>
      </w:r>
      <w:r w:rsidRPr="00FE6EFD">
        <w:rPr>
          <w:b/>
        </w:rPr>
        <w:t xml:space="preserve">zabudowana, oznaczona </w:t>
      </w:r>
      <w:r>
        <w:rPr>
          <w:b/>
        </w:rPr>
        <w:t>nume</w:t>
      </w:r>
      <w:r w:rsidRPr="00FE6EFD">
        <w:rPr>
          <w:b/>
        </w:rPr>
        <w:t>r</w:t>
      </w:r>
      <w:r>
        <w:rPr>
          <w:b/>
        </w:rPr>
        <w:t>em</w:t>
      </w:r>
      <w:r w:rsidRPr="00FE6EFD">
        <w:rPr>
          <w:b/>
        </w:rPr>
        <w:t xml:space="preserve"> działk</w:t>
      </w:r>
      <w:r>
        <w:rPr>
          <w:b/>
        </w:rPr>
        <w:t>i</w:t>
      </w:r>
      <w:r w:rsidRPr="00FE6EFD">
        <w:rPr>
          <w:b/>
        </w:rPr>
        <w:t xml:space="preserve"> </w:t>
      </w:r>
      <w:r>
        <w:rPr>
          <w:b/>
        </w:rPr>
        <w:t xml:space="preserve">473/2                                           </w:t>
      </w:r>
      <w:r w:rsidRPr="00FE6EFD">
        <w:rPr>
          <w:b/>
        </w:rPr>
        <w:t>o pow</w:t>
      </w:r>
      <w:r>
        <w:rPr>
          <w:b/>
        </w:rPr>
        <w:t>ierzchni 1</w:t>
      </w:r>
      <w:r w:rsidRPr="00FE6EFD">
        <w:rPr>
          <w:b/>
        </w:rPr>
        <w:t>,</w:t>
      </w:r>
      <w:r>
        <w:rPr>
          <w:b/>
        </w:rPr>
        <w:t>46</w:t>
      </w:r>
      <w:r w:rsidRPr="00FE6EFD">
        <w:rPr>
          <w:b/>
        </w:rPr>
        <w:t xml:space="preserve"> ha</w:t>
      </w:r>
      <w:r>
        <w:rPr>
          <w:b/>
        </w:rPr>
        <w:t>,</w:t>
      </w:r>
      <w:r w:rsidRPr="00FE6EFD">
        <w:rPr>
          <w:b/>
        </w:rPr>
        <w:t xml:space="preserve">  położona w obręb</w:t>
      </w:r>
      <w:r>
        <w:rPr>
          <w:b/>
        </w:rPr>
        <w:t>ie</w:t>
      </w:r>
      <w:r w:rsidRPr="00FE6EFD">
        <w:rPr>
          <w:b/>
        </w:rPr>
        <w:t xml:space="preserve"> geodezyjny</w:t>
      </w:r>
      <w:r>
        <w:rPr>
          <w:b/>
        </w:rPr>
        <w:t xml:space="preserve">m Garbatka-Letnisko Północ, </w:t>
      </w:r>
      <w:r w:rsidRPr="00FE6EFD">
        <w:rPr>
          <w:b/>
        </w:rPr>
        <w:t>dla której Sąd Rejonowy w Kozienicach V Wydział Ksiąg Wieczystych prowadzi ks</w:t>
      </w:r>
      <w:r>
        <w:rPr>
          <w:b/>
        </w:rPr>
        <w:t>ięgę wieczystą KW  Nr RA1K/00063344</w:t>
      </w:r>
      <w:r w:rsidRPr="00FE6EFD">
        <w:rPr>
          <w:b/>
        </w:rPr>
        <w:t>/</w:t>
      </w:r>
      <w:r>
        <w:rPr>
          <w:b/>
        </w:rPr>
        <w:t>0.</w:t>
      </w:r>
      <w:r w:rsidRPr="00FE6EFD">
        <w:rPr>
          <w:b/>
        </w:rPr>
        <w:t xml:space="preserve"> </w:t>
      </w:r>
    </w:p>
    <w:p w:rsidR="006E0024" w:rsidRDefault="006E0024" w:rsidP="006E0024">
      <w:pPr>
        <w:jc w:val="both"/>
      </w:pPr>
      <w:r w:rsidRPr="00FE6EFD">
        <w:t>Teren przedmiotowej nieruchomości nie jest objęty ustaleniami żadnego obowiązującego planu zagospodarowania przestrzennego. Zgodnie ze „Studium uwarunkowań i kierunków zagospodarowania przestrzen</w:t>
      </w:r>
      <w:r>
        <w:t xml:space="preserve">nego gminy Garbatka-Letnisko” przyjętym </w:t>
      </w:r>
      <w:r w:rsidRPr="00FE6EFD">
        <w:t>uchwałą                          Nr V/33/98 Rady Gminy Garbatka-Letnisko z dnia 29 grudnia 1998r</w:t>
      </w:r>
      <w:r>
        <w:t>.</w:t>
      </w:r>
      <w:r w:rsidRPr="00FE6EFD">
        <w:t xml:space="preserve"> ze zm. przedmiotowa działka </w:t>
      </w:r>
      <w:r>
        <w:t xml:space="preserve">tworzy układ komunikacyjny gminy Garbatka-Letnisko – </w:t>
      </w:r>
      <w:r w:rsidRPr="00FE6EFD">
        <w:t>d</w:t>
      </w:r>
      <w:r>
        <w:t xml:space="preserve">rogę gminną nr 170103W Molendy – granica gminy Garbatka-Letnisko – Stare Słowiki. </w:t>
      </w:r>
      <w:r w:rsidRPr="00FE6EFD">
        <w:t xml:space="preserve"> </w:t>
      </w:r>
    </w:p>
    <w:p w:rsidR="006E0024" w:rsidRDefault="006E0024" w:rsidP="006E0024">
      <w:pPr>
        <w:jc w:val="both"/>
      </w:pPr>
      <w:r>
        <w:t>Uchwałą nr XX/131/21 Rady Gminy</w:t>
      </w:r>
      <w:r w:rsidRPr="000B77EC">
        <w:t xml:space="preserve"> </w:t>
      </w:r>
      <w:r>
        <w:t>Garbatka-Letnisko z dnia 26 marca 2021r. przedmiotowa droga została pozbawiona kategorii drogi gminnej.</w:t>
      </w:r>
    </w:p>
    <w:p w:rsidR="006E0024" w:rsidRPr="00FE6EFD" w:rsidRDefault="006E0024" w:rsidP="006E0024">
      <w:pPr>
        <w:jc w:val="both"/>
      </w:pPr>
      <w:r w:rsidRPr="00FE6EFD">
        <w:t>Dzi</w:t>
      </w:r>
      <w:r>
        <w:t>ałka</w:t>
      </w:r>
      <w:r w:rsidRPr="00FE6EFD">
        <w:t xml:space="preserve"> w ewidencji gruntów sklasyfikowan</w:t>
      </w:r>
      <w:r>
        <w:t xml:space="preserve">a jest </w:t>
      </w:r>
      <w:r w:rsidRPr="00FE6EFD">
        <w:t xml:space="preserve">jako </w:t>
      </w:r>
      <w:r>
        <w:t xml:space="preserve">dr </w:t>
      </w:r>
      <w:r w:rsidRPr="00FE6EFD">
        <w:t>(</w:t>
      </w:r>
      <w:r>
        <w:t>drogi).</w:t>
      </w:r>
    </w:p>
    <w:p w:rsidR="006E0024" w:rsidRDefault="006E0024" w:rsidP="006E0024">
      <w:pPr>
        <w:jc w:val="both"/>
      </w:pPr>
      <w:r>
        <w:t xml:space="preserve">Nieruchomość użytkowana jest jako droga stanowiąca łącznik komunikacyjny pomiędzy wsiami Molendy i Stare Słowiki oraz stanowi dojazd do gruntów leśnych Nadleśnictwa Zwoleń. </w:t>
      </w:r>
    </w:p>
    <w:p w:rsidR="006E0024" w:rsidRDefault="006E0024" w:rsidP="006E0024">
      <w:pPr>
        <w:jc w:val="both"/>
      </w:pPr>
    </w:p>
    <w:p w:rsidR="006E0024" w:rsidRDefault="006E0024" w:rsidP="006E0024">
      <w:pPr>
        <w:jc w:val="both"/>
      </w:pPr>
      <w:r w:rsidRPr="00FE6EFD">
        <w:rPr>
          <w:b/>
        </w:rPr>
        <w:t xml:space="preserve">Wartość </w:t>
      </w:r>
      <w:r>
        <w:rPr>
          <w:b/>
        </w:rPr>
        <w:t xml:space="preserve">nieruchomości przeznaczonej do zamiany </w:t>
      </w:r>
      <w:r w:rsidRPr="00FE6EFD">
        <w:rPr>
          <w:b/>
        </w:rPr>
        <w:t xml:space="preserve">- </w:t>
      </w:r>
      <w:r>
        <w:rPr>
          <w:b/>
        </w:rPr>
        <w:t>11</w:t>
      </w:r>
      <w:r w:rsidRPr="00FE6EFD">
        <w:rPr>
          <w:b/>
        </w:rPr>
        <w:t>.</w:t>
      </w:r>
      <w:r>
        <w:rPr>
          <w:b/>
        </w:rPr>
        <w:t>4</w:t>
      </w:r>
      <w:r w:rsidRPr="00FE6EFD">
        <w:rPr>
          <w:b/>
        </w:rPr>
        <w:t xml:space="preserve">00,00 zł. </w:t>
      </w:r>
      <w:r w:rsidRPr="00FE6EFD">
        <w:t>(słownie złotych:</w:t>
      </w:r>
      <w:r>
        <w:t xml:space="preserve"> jedenaście tysięcy czterysta)</w:t>
      </w:r>
      <w:r w:rsidRPr="00FE6EFD">
        <w:t>.</w:t>
      </w:r>
      <w:r>
        <w:t xml:space="preserve"> </w:t>
      </w:r>
    </w:p>
    <w:p w:rsidR="006E0024" w:rsidRDefault="006E0024" w:rsidP="006E0024">
      <w:pPr>
        <w:jc w:val="both"/>
        <w:rPr>
          <w:b/>
        </w:rPr>
      </w:pPr>
    </w:p>
    <w:p w:rsidR="006E0024" w:rsidRDefault="006E0024" w:rsidP="006E0024">
      <w:pPr>
        <w:jc w:val="both"/>
        <w:rPr>
          <w:b/>
        </w:rPr>
      </w:pPr>
      <w:r>
        <w:rPr>
          <w:b/>
        </w:rPr>
        <w:t>II. Informacja o nieruchomości przejętej w drodze zamiany:</w:t>
      </w:r>
    </w:p>
    <w:p w:rsidR="006E0024" w:rsidRDefault="006E0024" w:rsidP="006E0024">
      <w:pPr>
        <w:jc w:val="both"/>
        <w:rPr>
          <w:b/>
        </w:rPr>
      </w:pPr>
      <w:r>
        <w:rPr>
          <w:b/>
        </w:rPr>
        <w:t>Nieruchomość gruntowa</w:t>
      </w:r>
      <w:r w:rsidRPr="0050652A">
        <w:rPr>
          <w:b/>
        </w:rPr>
        <w:t xml:space="preserve"> </w:t>
      </w:r>
      <w:r>
        <w:rPr>
          <w:b/>
        </w:rPr>
        <w:t>nie</w:t>
      </w:r>
      <w:r w:rsidRPr="00FE6EFD">
        <w:rPr>
          <w:b/>
        </w:rPr>
        <w:t xml:space="preserve">zabudowana, oznaczona </w:t>
      </w:r>
      <w:r>
        <w:rPr>
          <w:b/>
        </w:rPr>
        <w:t>nume</w:t>
      </w:r>
      <w:r w:rsidRPr="00FE6EFD">
        <w:rPr>
          <w:b/>
        </w:rPr>
        <w:t>r</w:t>
      </w:r>
      <w:r>
        <w:rPr>
          <w:b/>
        </w:rPr>
        <w:t>ami</w:t>
      </w:r>
      <w:r w:rsidRPr="00FE6EFD">
        <w:rPr>
          <w:b/>
        </w:rPr>
        <w:t xml:space="preserve"> dział</w:t>
      </w:r>
      <w:r>
        <w:rPr>
          <w:b/>
        </w:rPr>
        <w:t>e</w:t>
      </w:r>
      <w:r w:rsidRPr="00FE6EFD">
        <w:rPr>
          <w:b/>
        </w:rPr>
        <w:t>k</w:t>
      </w:r>
      <w:r>
        <w:rPr>
          <w:b/>
        </w:rPr>
        <w:t xml:space="preserve"> 504/1 i 483/1                    o łącznej powierzchni 0,9583 ha,</w:t>
      </w:r>
      <w:r w:rsidRPr="0050652A">
        <w:rPr>
          <w:b/>
        </w:rPr>
        <w:t xml:space="preserve"> </w:t>
      </w:r>
      <w:r w:rsidRPr="00FE6EFD">
        <w:rPr>
          <w:b/>
        </w:rPr>
        <w:t>położona w obręb</w:t>
      </w:r>
      <w:r>
        <w:rPr>
          <w:b/>
        </w:rPr>
        <w:t>ie</w:t>
      </w:r>
      <w:r w:rsidRPr="00FE6EFD">
        <w:rPr>
          <w:b/>
        </w:rPr>
        <w:t xml:space="preserve"> geodezyjny</w:t>
      </w:r>
      <w:r>
        <w:rPr>
          <w:b/>
        </w:rPr>
        <w:t xml:space="preserve">m Garbatka-Letnisko Północ, </w:t>
      </w:r>
      <w:r w:rsidRPr="00FE6EFD">
        <w:rPr>
          <w:b/>
        </w:rPr>
        <w:t>dla której Sąd Rejonowy w Kozienicach V Wydział Ksiąg Wieczystych prowadzi ks</w:t>
      </w:r>
      <w:r>
        <w:rPr>
          <w:b/>
        </w:rPr>
        <w:t>ięgę wieczystą KW  Nr RA1K/00051171/9.</w:t>
      </w:r>
    </w:p>
    <w:p w:rsidR="006E0024" w:rsidRDefault="006E0024" w:rsidP="006E0024">
      <w:pPr>
        <w:jc w:val="both"/>
      </w:pPr>
      <w:r w:rsidRPr="00FE6EFD">
        <w:t>Teren przedmiotowej nieruchomości nie jest objęty ustaleniami żadnego obowiązującego planu zagospodarowania przestrzennego. Zgodnie ze „Studium uwarunkowań i kierunków zagospodarowania przestrzen</w:t>
      </w:r>
      <w:r>
        <w:t xml:space="preserve">nego gminy Garbatka-Letnisko” przyjętym </w:t>
      </w:r>
      <w:r w:rsidRPr="00FE6EFD">
        <w:t>uchwałą                          Nr V/33/98 Rady Gminy Garbatka-Letnisko z dnia 29 grudnia 1998r</w:t>
      </w:r>
      <w:r>
        <w:t>.</w:t>
      </w:r>
      <w:r w:rsidRPr="00FE6EFD">
        <w:t xml:space="preserve"> ze zm. przedmiotowa działka </w:t>
      </w:r>
      <w:r>
        <w:t xml:space="preserve">położona jest w części na terenie drogi gminnej oraz częściowo na terenach lasów                          i jednocześnie ekologicznego systemu obszarów chronionych o znaczeniu międzynarodowym – krajowym, na terenach lasów wskazanych do pełniejszego wykorzystania dla wypoczynku                      i turystyki. </w:t>
      </w:r>
    </w:p>
    <w:p w:rsidR="006E0024" w:rsidRDefault="006E0024" w:rsidP="006E0024">
      <w:pPr>
        <w:jc w:val="both"/>
      </w:pPr>
      <w:r>
        <w:t>Działki nr 504/1 i 483/1 tworzą układ komunikacyjny – drogę dojazdową do zabudowy wsi Molendy oraz gruntów leśnych Nadleśnictwa Zwoleń.</w:t>
      </w:r>
    </w:p>
    <w:p w:rsidR="006E0024" w:rsidRPr="00FE6EFD" w:rsidRDefault="006E0024" w:rsidP="006E0024">
      <w:pPr>
        <w:jc w:val="both"/>
      </w:pPr>
      <w:r w:rsidRPr="00FE6EFD">
        <w:t>Dzi</w:t>
      </w:r>
      <w:r>
        <w:t>ałki</w:t>
      </w:r>
      <w:r w:rsidRPr="00FE6EFD">
        <w:t xml:space="preserve"> w ewidencji gruntów sklasyfikowan</w:t>
      </w:r>
      <w:r>
        <w:t xml:space="preserve">e są </w:t>
      </w:r>
      <w:r w:rsidRPr="00FE6EFD">
        <w:t xml:space="preserve">jako </w:t>
      </w:r>
      <w:r>
        <w:t xml:space="preserve">użytki </w:t>
      </w:r>
      <w:proofErr w:type="spellStart"/>
      <w:r>
        <w:t>Tp</w:t>
      </w:r>
      <w:proofErr w:type="spellEnd"/>
      <w:r>
        <w:t xml:space="preserve"> </w:t>
      </w:r>
      <w:r w:rsidRPr="00FE6EFD">
        <w:t>(</w:t>
      </w:r>
      <w:r>
        <w:t>grunty przeznaczone pod budowę dróg publicznych lub linii kolejowych).</w:t>
      </w:r>
    </w:p>
    <w:p w:rsidR="006E0024" w:rsidRDefault="006E0024" w:rsidP="006E0024">
      <w:pPr>
        <w:jc w:val="both"/>
        <w:rPr>
          <w:b/>
        </w:rPr>
      </w:pPr>
    </w:p>
    <w:p w:rsidR="006E0024" w:rsidRDefault="006E0024" w:rsidP="006E0024">
      <w:pPr>
        <w:jc w:val="both"/>
      </w:pPr>
      <w:r w:rsidRPr="00FE6EFD">
        <w:rPr>
          <w:b/>
        </w:rPr>
        <w:t xml:space="preserve">Wartość </w:t>
      </w:r>
      <w:r>
        <w:rPr>
          <w:b/>
        </w:rPr>
        <w:t xml:space="preserve">nieruchomości przeznaczonej do zamiany </w:t>
      </w:r>
      <w:r w:rsidRPr="00FE6EFD">
        <w:rPr>
          <w:b/>
        </w:rPr>
        <w:t xml:space="preserve">- </w:t>
      </w:r>
      <w:r>
        <w:rPr>
          <w:b/>
        </w:rPr>
        <w:t>11</w:t>
      </w:r>
      <w:r w:rsidRPr="00FE6EFD">
        <w:rPr>
          <w:b/>
        </w:rPr>
        <w:t>.</w:t>
      </w:r>
      <w:r>
        <w:rPr>
          <w:b/>
        </w:rPr>
        <w:t>4</w:t>
      </w:r>
      <w:r w:rsidRPr="00FE6EFD">
        <w:rPr>
          <w:b/>
        </w:rPr>
        <w:t xml:space="preserve">00,00 zł. </w:t>
      </w:r>
      <w:r w:rsidRPr="00FE6EFD">
        <w:t>(słownie złotych:</w:t>
      </w:r>
      <w:r>
        <w:t xml:space="preserve"> jedenaście tysięcy czterysta)</w:t>
      </w:r>
      <w:r w:rsidRPr="00FE6EFD">
        <w:t>.</w:t>
      </w:r>
      <w:r>
        <w:t xml:space="preserve"> </w:t>
      </w:r>
    </w:p>
    <w:p w:rsidR="006E0024" w:rsidRDefault="006E0024" w:rsidP="006E0024">
      <w:pPr>
        <w:jc w:val="both"/>
      </w:pPr>
    </w:p>
    <w:p w:rsidR="006E0024" w:rsidRDefault="006E0024" w:rsidP="006E0024">
      <w:pPr>
        <w:jc w:val="both"/>
        <w:rPr>
          <w:b/>
        </w:rPr>
      </w:pPr>
    </w:p>
    <w:p w:rsidR="006E0024" w:rsidRDefault="006E0024" w:rsidP="006E0024">
      <w:pPr>
        <w:jc w:val="both"/>
        <w:rPr>
          <w:b/>
        </w:rPr>
      </w:pPr>
      <w:bookmarkStart w:id="0" w:name="_GoBack"/>
      <w:bookmarkEnd w:id="0"/>
    </w:p>
    <w:p w:rsidR="006E0024" w:rsidRPr="002D2C4B" w:rsidRDefault="006E0024" w:rsidP="006E0024">
      <w:pPr>
        <w:jc w:val="both"/>
        <w:rPr>
          <w:b/>
        </w:rPr>
      </w:pPr>
      <w:r w:rsidRPr="002D2C4B">
        <w:rPr>
          <w:b/>
        </w:rPr>
        <w:t>III. Rozliczenie wartości zamienianych nieruchomości.</w:t>
      </w:r>
    </w:p>
    <w:p w:rsidR="006E0024" w:rsidRDefault="006E0024" w:rsidP="006E0024">
      <w:pPr>
        <w:jc w:val="both"/>
      </w:pPr>
      <w:r>
        <w:t>Wartość zamienianych nieruchomości jest równoważna, dlatego zamiana nastąpi</w:t>
      </w:r>
      <w:r>
        <w:br/>
        <w:t xml:space="preserve"> bez dopłat. </w:t>
      </w:r>
    </w:p>
    <w:p w:rsidR="006E0024" w:rsidRPr="0050652A" w:rsidRDefault="006E0024" w:rsidP="006E0024">
      <w:pPr>
        <w:jc w:val="both"/>
      </w:pPr>
    </w:p>
    <w:p w:rsidR="006E0024" w:rsidRDefault="006E0024" w:rsidP="006E0024">
      <w:pPr>
        <w:jc w:val="both"/>
      </w:pPr>
      <w:r>
        <w:rPr>
          <w:b/>
        </w:rPr>
        <w:t xml:space="preserve">IV. </w:t>
      </w:r>
      <w:r w:rsidRPr="00FE6EFD">
        <w:rPr>
          <w:b/>
        </w:rPr>
        <w:t xml:space="preserve">Zbycie </w:t>
      </w:r>
      <w:r>
        <w:rPr>
          <w:b/>
        </w:rPr>
        <w:t xml:space="preserve">nieruchomości w drodze zamiany </w:t>
      </w:r>
      <w:r w:rsidRPr="00FE6EFD">
        <w:rPr>
          <w:b/>
        </w:rPr>
        <w:t>następuje w</w:t>
      </w:r>
      <w:r>
        <w:rPr>
          <w:b/>
        </w:rPr>
        <w:t xml:space="preserve"> trybie bezprzetargowym</w:t>
      </w:r>
      <w:r>
        <w:t xml:space="preserve">, zgodnie z art. 15 ust. 1 oraz art. 37 ust. 2 pkt 4 ustawy  </w:t>
      </w:r>
      <w:r w:rsidRPr="00FE6EFD">
        <w:t>z dnia 21 sierpnia 1997 r</w:t>
      </w:r>
      <w:r>
        <w:t>.</w:t>
      </w:r>
      <w:r w:rsidRPr="00FE6EFD">
        <w:t xml:space="preserve"> </w:t>
      </w:r>
      <w:r>
        <w:t xml:space="preserve">                                    </w:t>
      </w:r>
      <w:r w:rsidRPr="00FE6EFD">
        <w:t xml:space="preserve">o gospodarce nieruchomościami (Dz. U. z </w:t>
      </w:r>
      <w:r>
        <w:t>2021r. poz. 1899 ze zm.</w:t>
      </w:r>
      <w:r w:rsidRPr="000972A1">
        <w:t>)</w:t>
      </w:r>
      <w:r>
        <w:t>.</w:t>
      </w:r>
    </w:p>
    <w:p w:rsidR="006E0024" w:rsidRDefault="006E0024" w:rsidP="006E0024">
      <w:pPr>
        <w:jc w:val="both"/>
      </w:pPr>
    </w:p>
    <w:p w:rsidR="006E0024" w:rsidRPr="002D2C4B" w:rsidRDefault="006E0024" w:rsidP="006E0024">
      <w:pPr>
        <w:jc w:val="both"/>
        <w:rPr>
          <w:b/>
        </w:rPr>
      </w:pPr>
      <w:r w:rsidRPr="002D2C4B">
        <w:rPr>
          <w:b/>
        </w:rPr>
        <w:t>V.</w:t>
      </w:r>
      <w:r>
        <w:t xml:space="preserve"> </w:t>
      </w:r>
      <w:r w:rsidRPr="002D2C4B">
        <w:rPr>
          <w:b/>
        </w:rPr>
        <w:t>Pierwszeństwo nabycia.</w:t>
      </w:r>
    </w:p>
    <w:p w:rsidR="006E0024" w:rsidRPr="00FE6EFD" w:rsidRDefault="006E0024" w:rsidP="006E0024">
      <w:pPr>
        <w:jc w:val="both"/>
      </w:pPr>
      <w:r w:rsidRPr="00FE6EFD">
        <w:t>Zgodnie z art. 34 ust. 1 pkt 1 i pkt 2 ustawy z dnia 21 sierpnia 1997 r</w:t>
      </w:r>
      <w:r>
        <w:t>.</w:t>
      </w:r>
      <w:r w:rsidRPr="00FE6EFD">
        <w:t xml:space="preserve"> o gospodarc</w:t>
      </w:r>
      <w:r>
        <w:t>e nieruchomościami (Dz. U. z 2021</w:t>
      </w:r>
      <w:r w:rsidRPr="00FE6EFD">
        <w:t xml:space="preserve"> poz. </w:t>
      </w:r>
      <w:r>
        <w:t>1899</w:t>
      </w:r>
      <w:r w:rsidRPr="00FE6EFD">
        <w:t xml:space="preserve"> ze zm.) pierwszeństwo w nabyciu przedmiotowych nieruchomości przysługuje osobie, która spełnia jeden z następujących warunków :</w:t>
      </w:r>
    </w:p>
    <w:p w:rsidR="006E0024" w:rsidRPr="00FE6EFD" w:rsidRDefault="006E0024" w:rsidP="006E0024">
      <w:pPr>
        <w:numPr>
          <w:ilvl w:val="0"/>
          <w:numId w:val="1"/>
        </w:numPr>
        <w:jc w:val="both"/>
      </w:pPr>
      <w:r w:rsidRPr="00FE6EFD">
        <w:t xml:space="preserve">Przysługuje jej roszczenie o nabyciu nieruchomości z mocy niniejszej ustawy lub odrębnych przepisów, jeżeli złoży wniosek do dnia </w:t>
      </w:r>
      <w:r>
        <w:t>10 lutego</w:t>
      </w:r>
      <w:r w:rsidRPr="00FE6EFD">
        <w:t xml:space="preserve"> </w:t>
      </w:r>
      <w:r>
        <w:t>2023</w:t>
      </w:r>
      <w:r w:rsidRPr="00FE6EFD">
        <w:t xml:space="preserve"> roku.</w:t>
      </w:r>
    </w:p>
    <w:p w:rsidR="006E0024" w:rsidRPr="00FE6EFD" w:rsidRDefault="006E0024" w:rsidP="006E0024">
      <w:pPr>
        <w:numPr>
          <w:ilvl w:val="0"/>
          <w:numId w:val="1"/>
        </w:numPr>
        <w:jc w:val="both"/>
      </w:pPr>
      <w:r>
        <w:t xml:space="preserve">Jest </w:t>
      </w:r>
      <w:r w:rsidRPr="00FE6EFD">
        <w:t>poprzednim właścicielem zbywanej nieruchomości pozbawionym prawa własności tej nieruchomo</w:t>
      </w:r>
      <w:r>
        <w:t>ści przed dniem 5 grudnia 1990r</w:t>
      </w:r>
      <w:r w:rsidRPr="00FE6EFD">
        <w:t xml:space="preserve">, albo jego spadkobiercą, jeżeli złoży wniosek o nabycie do dnia </w:t>
      </w:r>
      <w:r>
        <w:t xml:space="preserve">10 lutego </w:t>
      </w:r>
      <w:r w:rsidRPr="00FE6EFD">
        <w:t>20</w:t>
      </w:r>
      <w:r>
        <w:t>23</w:t>
      </w:r>
      <w:r w:rsidRPr="00FE6EFD">
        <w:t xml:space="preserve"> roku.</w:t>
      </w:r>
    </w:p>
    <w:p w:rsidR="006E0024" w:rsidRPr="00FE6EFD" w:rsidRDefault="006E0024" w:rsidP="006E0024">
      <w:pPr>
        <w:jc w:val="both"/>
      </w:pPr>
    </w:p>
    <w:p w:rsidR="006E0024" w:rsidRPr="00FE6EFD" w:rsidRDefault="006E0024" w:rsidP="006E0024">
      <w:pPr>
        <w:jc w:val="both"/>
      </w:pPr>
      <w:r w:rsidRPr="00FE6EFD">
        <w:t xml:space="preserve">Powyższy wykaz zostaje wywieszony na tablicy ogłoszeń  Urzędu Gminy Garbatka-Letnisko                 na okres od dnia </w:t>
      </w:r>
      <w:r>
        <w:t>30 grudnia 2022r. do dnia 20 stycznia</w:t>
      </w:r>
      <w:r w:rsidRPr="00FE6EFD">
        <w:t xml:space="preserve"> 20</w:t>
      </w:r>
      <w:r>
        <w:t>23</w:t>
      </w:r>
      <w:r w:rsidRPr="00FE6EFD">
        <w:t>r</w:t>
      </w:r>
      <w:r>
        <w:t>.</w:t>
      </w:r>
      <w:r w:rsidRPr="00FE6EFD">
        <w:t xml:space="preserve"> oraz umieszczony na stronie internetowej gminy </w:t>
      </w:r>
      <w:r w:rsidRPr="00FE6EFD">
        <w:rPr>
          <w:i/>
        </w:rPr>
        <w:t>www.garbatkaletnisko.pl.</w:t>
      </w:r>
    </w:p>
    <w:p w:rsidR="006E0024" w:rsidRPr="00FE6EFD" w:rsidRDefault="006E0024" w:rsidP="006E0024">
      <w:pPr>
        <w:jc w:val="both"/>
      </w:pPr>
    </w:p>
    <w:p w:rsidR="006E0024" w:rsidRPr="00FE6EFD" w:rsidRDefault="006E0024" w:rsidP="006E0024"/>
    <w:p w:rsidR="006E0024" w:rsidRDefault="006E0024" w:rsidP="006E0024"/>
    <w:p w:rsidR="006E0024" w:rsidRDefault="006E0024" w:rsidP="006E0024">
      <w:r>
        <w:t>Garbatka-Letnisko, dnia 30 grudnia 2022r.</w:t>
      </w:r>
    </w:p>
    <w:p w:rsidR="006E0024" w:rsidRDefault="006E0024" w:rsidP="006E0024"/>
    <w:p w:rsidR="006E0024" w:rsidRDefault="006E0024" w:rsidP="006E0024"/>
    <w:p w:rsidR="006E0024" w:rsidRDefault="006E0024" w:rsidP="006E0024">
      <w:pPr>
        <w:ind w:left="4956" w:firstLine="708"/>
        <w:jc w:val="center"/>
        <w:rPr>
          <w:b/>
        </w:rPr>
      </w:pPr>
      <w:r w:rsidRPr="0009010B">
        <w:rPr>
          <w:b/>
        </w:rPr>
        <w:t>WÓJT</w:t>
      </w:r>
    </w:p>
    <w:p w:rsidR="006E0024" w:rsidRPr="0009010B" w:rsidRDefault="006E0024" w:rsidP="006E0024">
      <w:pPr>
        <w:ind w:left="4956" w:firstLine="708"/>
        <w:jc w:val="center"/>
        <w:rPr>
          <w:i/>
          <w:sz w:val="20"/>
          <w:szCs w:val="20"/>
        </w:rPr>
      </w:pPr>
      <w:r>
        <w:rPr>
          <w:b/>
        </w:rPr>
        <w:t>/-/ TERESA FRYSZKIEWICZ</w:t>
      </w:r>
    </w:p>
    <w:p w:rsidR="006E0024" w:rsidRPr="0009010B" w:rsidRDefault="006E0024" w:rsidP="006E0024">
      <w:pPr>
        <w:jc w:val="center"/>
        <w:rPr>
          <w:i/>
          <w:sz w:val="20"/>
          <w:szCs w:val="20"/>
        </w:rPr>
      </w:pPr>
    </w:p>
    <w:p w:rsidR="006E0024" w:rsidRDefault="006E0024" w:rsidP="006E0024">
      <w:r w:rsidRPr="0009010B">
        <w:t xml:space="preserve">                                                        </w:t>
      </w:r>
    </w:p>
    <w:p w:rsidR="006E0024" w:rsidRDefault="006E0024" w:rsidP="006E0024"/>
    <w:p w:rsidR="006E0024" w:rsidRDefault="006E0024" w:rsidP="006E0024"/>
    <w:p w:rsidR="006E0024" w:rsidRDefault="006E0024" w:rsidP="006E0024"/>
    <w:p w:rsidR="006E0024" w:rsidRDefault="006E0024" w:rsidP="006E0024"/>
    <w:p w:rsidR="006E0024" w:rsidRDefault="006E0024" w:rsidP="006E0024"/>
    <w:p w:rsidR="006E0024" w:rsidRDefault="006E0024" w:rsidP="006E0024"/>
    <w:p w:rsidR="006E0024" w:rsidRDefault="006E0024" w:rsidP="006E0024"/>
    <w:p w:rsidR="006E0024" w:rsidRDefault="006E0024" w:rsidP="006E0024"/>
    <w:p w:rsidR="006E0024" w:rsidRDefault="006E0024" w:rsidP="006E0024"/>
    <w:p w:rsidR="006E0024" w:rsidRDefault="006E0024" w:rsidP="006E0024"/>
    <w:p w:rsidR="007A5777" w:rsidRDefault="007A5777"/>
    <w:sectPr w:rsidR="007A5777" w:rsidSect="006E002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B435C"/>
    <w:multiLevelType w:val="hybridMultilevel"/>
    <w:tmpl w:val="2AF8E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24"/>
    <w:rsid w:val="006E0024"/>
    <w:rsid w:val="007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67BC2-0C77-4E67-8321-ECFC6D44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2022-12-30T08:12:00Z</dcterms:created>
  <dcterms:modified xsi:type="dcterms:W3CDTF">2022-12-30T08:13:00Z</dcterms:modified>
</cp:coreProperties>
</file>