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EE0A" w14:textId="7245AA21" w:rsidR="00D32F88" w:rsidRDefault="00D32F88" w:rsidP="00D32F88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</w:t>
      </w:r>
      <w:r w:rsidR="00756B3E">
        <w:rPr>
          <w:rFonts w:ascii="Times New Roman" w:hAnsi="Times New Roman" w:cs="Times New Roman"/>
          <w:sz w:val="24"/>
          <w:szCs w:val="24"/>
        </w:rPr>
        <w:t>6 listopada</w:t>
      </w:r>
      <w:r w:rsidR="00487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2022r.</w:t>
      </w:r>
    </w:p>
    <w:p w14:paraId="5095EDBE" w14:textId="77777777" w:rsidR="00D32F88" w:rsidRDefault="00D32F88" w:rsidP="00D32F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2CE7262" w14:textId="77777777" w:rsidR="00D32F88" w:rsidRDefault="00D32F88" w:rsidP="00D32F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6E3B4" w14:textId="020C525B" w:rsidR="00D32F88" w:rsidRDefault="00D32F88" w:rsidP="00D32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756B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</w:t>
      </w:r>
    </w:p>
    <w:p w14:paraId="545A62E1" w14:textId="77777777" w:rsidR="00D32F88" w:rsidRDefault="00D32F88" w:rsidP="00D32F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0408F" w14:textId="77777777" w:rsidR="00D32F88" w:rsidRDefault="00D32F88" w:rsidP="00D32F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97A39" w14:textId="77777777" w:rsidR="00D32F88" w:rsidRDefault="00D32F88" w:rsidP="00D32F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5A2D977" w14:textId="77777777" w:rsidR="00D32F88" w:rsidRDefault="00D32F88" w:rsidP="00D32F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D6E57" w14:textId="77777777" w:rsidR="00D32F88" w:rsidRDefault="00D32F88" w:rsidP="00D32F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B54A4" w14:textId="2CF2F6E7" w:rsidR="00756B3E" w:rsidRDefault="00D32F88" w:rsidP="00756B3E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prowadzonym postępowaniem administracyjnym w sprawie wydania decyzji o środowiskowych uwarunkowaniach dla przedsięwzięcia p</w:t>
      </w:r>
      <w:bookmarkStart w:id="0" w:name="_Hlk95721933"/>
      <w:bookmarkStart w:id="1" w:name="_Hlk101775727"/>
      <w:r w:rsidR="00756B3E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756B3E" w:rsidRPr="00EE4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„Budowa farmy fotowoltaicznej zlokalizowanej na części dz. 78,</w:t>
      </w:r>
      <w:r w:rsidR="00756B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79/2, 134, 135/2 w obrębie Garbatka Długa, gmina Garbatka-Letnisko”</w:t>
      </w:r>
    </w:p>
    <w:p w14:paraId="3DFEDDB7" w14:textId="14EAC0B7" w:rsidR="00D32F88" w:rsidRDefault="00D32F88" w:rsidP="00D32F8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20527" w14:textId="4393F418" w:rsidR="00D32F88" w:rsidRDefault="00D32F88" w:rsidP="00756B3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72FC6688" w14:textId="77777777" w:rsidR="00D32F88" w:rsidRDefault="00D32F88" w:rsidP="00D32F8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F6668B" w14:textId="77777777" w:rsidR="00D32F88" w:rsidRDefault="00D32F88" w:rsidP="00D32F88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8B525" w14:textId="2CCBC50E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1</w:t>
      </w:r>
      <w:r w:rsidR="00756B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6B3E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zostało wydane postanowienie nr RGK.OŚ.6220.</w:t>
      </w:r>
      <w:r w:rsidR="00756B3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zawieszono postępowanie w sprawie wydania decyzji o środowiskowych uwarunkowaniach do czasu przedłożenia przez wnioskodawcę raportu o oddziaływaniu przedsięwzięcia na środowisko.</w:t>
      </w:r>
    </w:p>
    <w:p w14:paraId="08DA0D55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E34E5" w14:textId="77777777" w:rsidR="00D32F88" w:rsidRDefault="00D32F88" w:rsidP="00D3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D8005D0" w14:textId="77777777" w:rsidR="00D32F88" w:rsidRDefault="00D32F88" w:rsidP="00D3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BE77D" w14:textId="77777777" w:rsidR="00D32F88" w:rsidRDefault="00D32F88" w:rsidP="00D32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D9C619B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3DD0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5175D6B0" w14:textId="77777777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30B9FA66" w14:textId="77777777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69C7FA70" w14:textId="77777777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umieszczenie na stronie Biuletynu Informacji Publicznej Urzędu Gminy Policzna;</w:t>
      </w:r>
    </w:p>
    <w:p w14:paraId="37DF7D4B" w14:textId="77777777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Urzędu Gminy Policzna;</w:t>
      </w:r>
    </w:p>
    <w:p w14:paraId="13D68196" w14:textId="77777777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sołectwa Garbatka Długa;</w:t>
      </w:r>
    </w:p>
    <w:p w14:paraId="27361B14" w14:textId="424C8E0A" w:rsidR="00756B3E" w:rsidRPr="00AE6ACC" w:rsidRDefault="00756B3E" w:rsidP="00756B3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CC">
        <w:rPr>
          <w:rFonts w:ascii="Times New Roman" w:hAnsi="Times New Roman" w:cs="Times New Roman"/>
          <w:sz w:val="24"/>
          <w:szCs w:val="24"/>
        </w:rPr>
        <w:t>• wywieszenie na tablicy ogłoszeń sołectwa Garbatka Zbyczyn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9A1F5" w14:textId="77777777" w:rsidR="00756B3E" w:rsidRDefault="00756B3E" w:rsidP="00756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AAD1A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AB77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1D916" w14:textId="77777777" w:rsidR="00D32F88" w:rsidRDefault="00D32F88" w:rsidP="00D32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1E733" w14:textId="77777777" w:rsidR="00D32F88" w:rsidRDefault="00D32F88" w:rsidP="00D32F88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7A8B4760" w14:textId="1D6F70F0" w:rsidR="00EE71F9" w:rsidRDefault="00D32F88" w:rsidP="00D32F88"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/-/ Teresa Fryszkiewicz</w:t>
      </w:r>
    </w:p>
    <w:sectPr w:rsidR="00EE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8"/>
    <w:rsid w:val="00487CEA"/>
    <w:rsid w:val="00756B3E"/>
    <w:rsid w:val="009B781F"/>
    <w:rsid w:val="00D32F88"/>
    <w:rsid w:val="00E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C05"/>
  <w15:chartTrackingRefBased/>
  <w15:docId w15:val="{EF06B8E3-7A38-423F-8739-95ACFF46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F8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2022-11-14T11:22:00Z</dcterms:created>
  <dcterms:modified xsi:type="dcterms:W3CDTF">2022-11-16T12:35:00Z</dcterms:modified>
</cp:coreProperties>
</file>