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B534" w14:textId="661E4C28" w:rsidR="009D3087" w:rsidRDefault="009D3087" w:rsidP="009D3087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WÓJT GMINY</w:t>
      </w:r>
      <w:r w:rsidRPr="00384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Garbatka-Letnisko, dnia </w:t>
      </w:r>
      <w:r w:rsidR="00F5701B">
        <w:rPr>
          <w:rFonts w:ascii="Times New Roman" w:hAnsi="Times New Roman" w:cs="Times New Roman"/>
          <w:sz w:val="24"/>
          <w:szCs w:val="24"/>
        </w:rPr>
        <w:t>2</w:t>
      </w:r>
      <w:r w:rsidR="000111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5701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.2021r.</w:t>
      </w:r>
    </w:p>
    <w:p w14:paraId="771A4A9A" w14:textId="77777777" w:rsidR="009D3087" w:rsidRDefault="009D3087" w:rsidP="009D3087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ACF76C" w14:textId="77777777" w:rsidR="009D3087" w:rsidRDefault="009D3087" w:rsidP="009D3087">
      <w:pPr>
        <w:rPr>
          <w:rFonts w:ascii="Times New Roman" w:hAnsi="Times New Roman" w:cs="Times New Roman"/>
          <w:sz w:val="24"/>
          <w:szCs w:val="24"/>
        </w:rPr>
      </w:pPr>
    </w:p>
    <w:p w14:paraId="749CBF46" w14:textId="61AC2059" w:rsidR="009D3087" w:rsidRDefault="009D3087" w:rsidP="009D3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F570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3C62E6DA" w14:textId="77777777" w:rsidR="009D3087" w:rsidRDefault="009D3087" w:rsidP="009D3087">
      <w:pPr>
        <w:rPr>
          <w:rFonts w:ascii="Times New Roman" w:hAnsi="Times New Roman" w:cs="Times New Roman"/>
          <w:sz w:val="24"/>
          <w:szCs w:val="24"/>
        </w:rPr>
      </w:pPr>
    </w:p>
    <w:p w14:paraId="393F0DF1" w14:textId="77777777" w:rsidR="009D3087" w:rsidRDefault="009D3087" w:rsidP="009D30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43069ABC" w14:textId="77777777" w:rsidR="009D3087" w:rsidRDefault="009D3087" w:rsidP="009D30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14:paraId="6F6B035F" w14:textId="77777777" w:rsidR="009D3087" w:rsidRDefault="009D3087" w:rsidP="009D30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D54FC" w14:textId="44ECF20C" w:rsidR="009D3087" w:rsidRPr="00EE0359" w:rsidRDefault="009D3087" w:rsidP="009D3087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61 § 4 oraz art. 49 ustawy z dnia 14 czerwca 1960r. Kodeksu postępowania  administracyjnego (Dz. U. z 202</w:t>
      </w:r>
      <w:r w:rsidR="00BD77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BD77B6">
        <w:rPr>
          <w:rFonts w:ascii="Times New Roman" w:hAnsi="Times New Roman" w:cs="Times New Roman"/>
          <w:sz w:val="24"/>
          <w:szCs w:val="24"/>
        </w:rPr>
        <w:t>735</w:t>
      </w:r>
      <w:r>
        <w:rPr>
          <w:rFonts w:ascii="Times New Roman" w:hAnsi="Times New Roman" w:cs="Times New Roman"/>
          <w:sz w:val="24"/>
          <w:szCs w:val="24"/>
        </w:rPr>
        <w:t xml:space="preserve">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>o środowisku i jego ochronie, udziale społeczeństwa w ochronie środowiska oraz o ocenach oddziaływania  na  środowisko  (Dz. U. z 2021r. poz. 247 ze zm. zwanej dalej ustawą „ooś”)</w:t>
      </w:r>
    </w:p>
    <w:p w14:paraId="386242F4" w14:textId="77777777" w:rsidR="009D3087" w:rsidRDefault="009D3087" w:rsidP="009D3087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F6AC6" w14:textId="77777777" w:rsidR="009D3087" w:rsidRDefault="009D3087" w:rsidP="009D3087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strony postępowania</w:t>
      </w:r>
    </w:p>
    <w:p w14:paraId="60A0097E" w14:textId="77777777" w:rsidR="009D3087" w:rsidRDefault="009D3087" w:rsidP="009D3087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8FF43" w14:textId="0AB9C571" w:rsidR="009D3087" w:rsidRPr="00FC46B0" w:rsidRDefault="009D3087" w:rsidP="009D3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Pana Piotra Ukleja, ul. Szlachecka 3, 26-600 Radom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pełnomocnika </w:t>
      </w:r>
      <w:r w:rsidR="00BD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Przedsiębiorstwa Produkcyjno Usługowo Handlowego TRAK Kwaśnik Tomasz, </w:t>
      </w:r>
      <w:r w:rsidR="00BD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Przerwa Zdzisław Sp. z o.o., Garbatka Długa 1, 26-930 Garbatka-Letnisko</w:t>
      </w:r>
      <w:r>
        <w:rPr>
          <w:rFonts w:ascii="Times New Roman" w:hAnsi="Times New Roman" w:cs="Times New Roman"/>
          <w:sz w:val="24"/>
          <w:szCs w:val="24"/>
        </w:rPr>
        <w:t xml:space="preserve"> 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wydania decyzji o środowiskowych uwarunkowaniach dla przedsięwzięcia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polegającego na: </w:t>
      </w:r>
      <w:r w:rsidRPr="00FC4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BD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Budowa kotłowni na paliwo stałe w postaci biomasy o mocy do 4MW, przy zespole budynków zaplecza socjalno-technicznego dla suszarni drewna” </w:t>
      </w:r>
      <w:r w:rsidR="00BD77B6" w:rsidRPr="00A57147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działkach</w:t>
      </w:r>
      <w:r w:rsidR="00BD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ew. 308/2, 307/3, obręb ewid. 0012 Garbatka Podlas, w miejscowości Garbatka Długa, gmina Garbatka-Letnisko, </w:t>
      </w:r>
      <w:r w:rsidR="00BD77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 kozienicki, województwo mazowieckie.</w:t>
      </w:r>
    </w:p>
    <w:p w14:paraId="66859B08" w14:textId="77777777" w:rsidR="009D3087" w:rsidRPr="009C5BB0" w:rsidRDefault="009D3087" w:rsidP="009D30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2E997F1D" w14:textId="77777777" w:rsidR="009D3087" w:rsidRDefault="009D3087" w:rsidP="009D3087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75 ust. 1 pkt. 4 ustawy ooś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14:paraId="51AE4304" w14:textId="77777777" w:rsidR="009D3087" w:rsidRDefault="009D3087" w:rsidP="009D3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iż Wójt Gminy Garbatka-Letnisko wystąpił do:</w:t>
      </w:r>
    </w:p>
    <w:p w14:paraId="254DD53C" w14:textId="77777777" w:rsidR="009D3087" w:rsidRDefault="009D3087" w:rsidP="009D3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14:paraId="35FA1E0A" w14:textId="77777777" w:rsidR="009D3087" w:rsidRDefault="009D3087" w:rsidP="009D3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14:paraId="575F24CC" w14:textId="77777777" w:rsidR="009D3087" w:rsidRDefault="009D3087" w:rsidP="009D30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14:paraId="781384AA" w14:textId="77777777" w:rsidR="009D3087" w:rsidRDefault="009D3087" w:rsidP="009D3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D576CE" w14:textId="77777777" w:rsidR="009D3087" w:rsidRDefault="009D3087" w:rsidP="009D3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14:paraId="5B3B78DA" w14:textId="77777777" w:rsidR="009D3087" w:rsidRDefault="009D3087" w:rsidP="009D3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13982FFF" w14:textId="77777777" w:rsidR="009D3087" w:rsidRDefault="009D3087" w:rsidP="009D3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5F339" w14:textId="72D539B6" w:rsidR="009D3087" w:rsidRDefault="009D3087" w:rsidP="009D3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związku z tym, ze liczba stron przekracza 10, zgodnie z art. 74 ust. 3 ww. ustawy stosuje się przepisy art. 49 Kodeksu postępowania administracyjnego przewidujący zawiadomienie stron o czynnościach postepowania poprzez obwieszczenie lub inny zwyczajowo przyjęty sposób publicznego ogłaszania - niniejsze zawiadomienie zostaje podane stronom do wiadomości poprzez:</w:t>
      </w:r>
    </w:p>
    <w:p w14:paraId="5800A447" w14:textId="77777777" w:rsidR="009D3087" w:rsidRDefault="009D3087" w:rsidP="009D3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2BAB1814" w14:textId="77777777" w:rsidR="009D3087" w:rsidRDefault="009D3087" w:rsidP="009D3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5DC77A66" w14:textId="77777777" w:rsidR="009D3087" w:rsidRDefault="009D3087" w:rsidP="009D3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w sołectwie Garbatka-Letnisko.</w:t>
      </w:r>
    </w:p>
    <w:p w14:paraId="39A7BA68" w14:textId="284C147B" w:rsidR="00F5701B" w:rsidRDefault="00F5701B" w:rsidP="00F57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w sołectwie Garbatka Długa.</w:t>
      </w:r>
    </w:p>
    <w:p w14:paraId="48AF91AA" w14:textId="77777777" w:rsidR="009D3087" w:rsidRDefault="009D3087" w:rsidP="009D3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741535" w14:textId="77777777" w:rsidR="009D3087" w:rsidRDefault="009D3087" w:rsidP="009D3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0A5E3BB1" w14:textId="77777777" w:rsidR="009D3087" w:rsidRDefault="009D3087" w:rsidP="009D3087"/>
    <w:p w14:paraId="5C24B9EF" w14:textId="77777777" w:rsidR="009D3087" w:rsidRDefault="009D3087" w:rsidP="009D3087"/>
    <w:p w14:paraId="07FDEE5A" w14:textId="77777777" w:rsidR="009D3087" w:rsidRDefault="009D3087" w:rsidP="009D308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4CEBF285" w14:textId="10FFF407" w:rsidR="009C6168" w:rsidRDefault="009D3087" w:rsidP="009D3087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/-/ Teresa Fryszkiewicz</w:t>
      </w:r>
    </w:p>
    <w:sectPr w:rsidR="009C6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87"/>
    <w:rsid w:val="00011129"/>
    <w:rsid w:val="009C6168"/>
    <w:rsid w:val="009D3087"/>
    <w:rsid w:val="00BD77B6"/>
    <w:rsid w:val="00F5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3093"/>
  <w15:chartTrackingRefBased/>
  <w15:docId w15:val="{D9C5FC4A-F0B7-467D-91B5-C1795F60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4</cp:revision>
  <dcterms:created xsi:type="dcterms:W3CDTF">2021-06-11T11:02:00Z</dcterms:created>
  <dcterms:modified xsi:type="dcterms:W3CDTF">2021-06-28T06:32:00Z</dcterms:modified>
</cp:coreProperties>
</file>