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4A" w:rsidRPr="00AB679C" w:rsidRDefault="0000764A" w:rsidP="0000764A">
      <w:pPr>
        <w:spacing w:line="276" w:lineRule="auto"/>
        <w:jc w:val="center"/>
        <w:rPr>
          <w:b/>
        </w:rPr>
      </w:pPr>
      <w:r w:rsidRPr="00AB679C">
        <w:rPr>
          <w:b/>
        </w:rPr>
        <w:t>ZGODA NA PRZETWARZANIE DANYCH OSOBOWYCH</w:t>
      </w:r>
    </w:p>
    <w:p w:rsidR="0000764A" w:rsidRDefault="0000764A" w:rsidP="0000764A">
      <w:pPr>
        <w:spacing w:line="276" w:lineRule="auto"/>
        <w:jc w:val="both"/>
      </w:pPr>
    </w:p>
    <w:p w:rsidR="0000764A" w:rsidRPr="007F58C0" w:rsidRDefault="0000764A" w:rsidP="0000764A">
      <w:pPr>
        <w:spacing w:line="276" w:lineRule="auto"/>
        <w:jc w:val="both"/>
      </w:pPr>
      <w:r>
        <w:t>W</w:t>
      </w:r>
      <w:r w:rsidRPr="007F58C0">
        <w:t xml:space="preserve">yrażam zgodę na przetwarzanie moich danych osobowych </w:t>
      </w:r>
      <w:r>
        <w:t>w zakresie imienia i nazwiska           oraz miejsca zamieszkania w rozumieniu art. 25 Kodeksu cywilnego, w</w:t>
      </w:r>
      <w:r w:rsidRPr="002F543C">
        <w:t xml:space="preserve"> celu </w:t>
      </w:r>
      <w:r>
        <w:t xml:space="preserve">podania do publicznej wiadomości informacji o wyniku przetargu na sprzedaż składnika majątku ruchomego stanowiącego własność Gminy Garbatka-Letnisko, w sposób zwyczajowo przyjęty tj. na tablicy ogłoszeń Urzędu Gminy Garbatka- Letnisko oraz w Biuletynie Informacji Publicznej Gminy, </w:t>
      </w:r>
      <w:r w:rsidRPr="007F58C0">
        <w:t xml:space="preserve">zgodnie z Rozporządzeniem Parlamentu Europejskiego i Rady (UE) 2016/679 z dnia </w:t>
      </w:r>
      <w:r>
        <w:t xml:space="preserve">                                </w:t>
      </w:r>
      <w:r w:rsidRPr="007F58C0">
        <w:t>27 kwietnia</w:t>
      </w:r>
      <w:r>
        <w:t xml:space="preserve"> </w:t>
      </w:r>
      <w:r w:rsidRPr="007F58C0">
        <w:t xml:space="preserve">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t>publ</w:t>
      </w:r>
      <w:proofErr w:type="spellEnd"/>
      <w:r w:rsidRPr="007F58C0">
        <w:t>. Dz. Urz. UE L Nr 119, s. 1</w:t>
      </w:r>
      <w:r>
        <w:t xml:space="preserve">. </w:t>
      </w:r>
      <w:r w:rsidRPr="007F58C0">
        <w:t xml:space="preserve"> </w:t>
      </w:r>
    </w:p>
    <w:p w:rsidR="0000764A" w:rsidRDefault="0000764A" w:rsidP="0000764A">
      <w:pPr>
        <w:tabs>
          <w:tab w:val="left" w:pos="2235"/>
        </w:tabs>
        <w:spacing w:line="276" w:lineRule="auto"/>
      </w:pPr>
    </w:p>
    <w:p w:rsidR="0000764A" w:rsidRPr="007F58C0" w:rsidRDefault="0000764A" w:rsidP="0000764A">
      <w:pPr>
        <w:tabs>
          <w:tab w:val="left" w:pos="2235"/>
        </w:tabs>
        <w:spacing w:line="360" w:lineRule="auto"/>
      </w:pPr>
    </w:p>
    <w:p w:rsidR="0000764A" w:rsidRPr="007F58C0" w:rsidRDefault="0000764A" w:rsidP="0000764A">
      <w:pPr>
        <w:tabs>
          <w:tab w:val="left" w:pos="2235"/>
        </w:tabs>
        <w:spacing w:line="360" w:lineRule="auto"/>
        <w:jc w:val="center"/>
      </w:pPr>
      <w:r>
        <w:t xml:space="preserve">                                                                             </w:t>
      </w:r>
      <w:r w:rsidRPr="007F58C0">
        <w:t>………………………………</w:t>
      </w:r>
      <w:r>
        <w:t xml:space="preserve">……………..  </w:t>
      </w:r>
    </w:p>
    <w:p w:rsidR="0000764A" w:rsidRPr="003A3980" w:rsidRDefault="0000764A" w:rsidP="0000764A">
      <w:pPr>
        <w:tabs>
          <w:tab w:val="left" w:pos="2235"/>
        </w:tabs>
        <w:spacing w:line="360" w:lineRule="auto"/>
        <w:jc w:val="center"/>
        <w:rPr>
          <w:i/>
          <w:sz w:val="20"/>
          <w:szCs w:val="20"/>
        </w:rPr>
      </w:pPr>
      <w:r>
        <w:tab/>
      </w:r>
      <w:r>
        <w:tab/>
      </w:r>
      <w:r>
        <w:tab/>
      </w:r>
      <w:r w:rsidRPr="00AB679C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        </w:t>
      </w:r>
      <w:r w:rsidRPr="00AB679C">
        <w:rPr>
          <w:i/>
          <w:sz w:val="20"/>
          <w:szCs w:val="20"/>
        </w:rPr>
        <w:t xml:space="preserve"> /data, podpis</w:t>
      </w:r>
      <w:r>
        <w:rPr>
          <w:i/>
          <w:sz w:val="20"/>
          <w:szCs w:val="20"/>
        </w:rPr>
        <w:t>/</w:t>
      </w:r>
    </w:p>
    <w:p w:rsidR="0000764A" w:rsidRDefault="0000764A" w:rsidP="0000764A"/>
    <w:p w:rsidR="0000764A" w:rsidRDefault="0000764A" w:rsidP="0000764A"/>
    <w:p w:rsidR="0000764A" w:rsidRDefault="0000764A" w:rsidP="0000764A">
      <w:pPr>
        <w:jc w:val="center"/>
        <w:rPr>
          <w:b/>
        </w:rPr>
      </w:pPr>
      <w:r>
        <w:rPr>
          <w:b/>
        </w:rPr>
        <w:t xml:space="preserve">KLAUZULA  INFORMACYJNA </w:t>
      </w:r>
    </w:p>
    <w:p w:rsidR="0000764A" w:rsidRPr="00453ABB" w:rsidRDefault="0000764A" w:rsidP="0000764A">
      <w:pPr>
        <w:jc w:val="center"/>
        <w:rPr>
          <w:b/>
        </w:rPr>
      </w:pPr>
    </w:p>
    <w:p w:rsidR="0000764A" w:rsidRPr="00D41854" w:rsidRDefault="0000764A" w:rsidP="0000764A">
      <w:pPr>
        <w:jc w:val="both"/>
      </w:pPr>
      <w:r w:rsidRPr="00D41854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t>Dz.U.UE.L</w:t>
      </w:r>
      <w:proofErr w:type="spellEnd"/>
      <w:r w:rsidRPr="00D41854">
        <w:t>. z 2016r. Nr 119, s.1 ze zm.) - dalej: „RODO” informuję, że:</w:t>
      </w:r>
    </w:p>
    <w:p w:rsidR="0000764A" w:rsidRPr="0033644A" w:rsidRDefault="0000764A" w:rsidP="0000764A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 xml:space="preserve">Administratorem Państwa danych jest </w:t>
      </w:r>
      <w:r w:rsidRPr="0033644A">
        <w:rPr>
          <w:rStyle w:val="fontstyle01"/>
          <w:rFonts w:ascii="Times New Roman" w:hAnsi="Times New Roman"/>
          <w:sz w:val="24"/>
          <w:szCs w:val="24"/>
        </w:rPr>
        <w:t xml:space="preserve">Gmina Garbatka-Letnisko, ul. Skrzyńskich 1, 26-930 Garbatka-Letnisko, </w:t>
      </w:r>
      <w:hyperlink r:id="rId5" w:history="1">
        <w:r w:rsidRPr="0033644A">
          <w:rPr>
            <w:rStyle w:val="Hipercze"/>
            <w:rFonts w:ascii="Times New Roman" w:hAnsi="Times New Roman"/>
            <w:sz w:val="24"/>
            <w:szCs w:val="24"/>
          </w:rPr>
          <w:t>urzad@garbatkaletnisko.pl</w:t>
        </w:r>
      </w:hyperlink>
      <w:r w:rsidRPr="0033644A">
        <w:rPr>
          <w:rStyle w:val="fontstyle01"/>
          <w:rFonts w:ascii="Times New Roman" w:hAnsi="Times New Roman"/>
          <w:sz w:val="24"/>
          <w:szCs w:val="24"/>
        </w:rPr>
        <w:t>, 48 6210194</w:t>
      </w:r>
      <w:r>
        <w:rPr>
          <w:rStyle w:val="fontstyle01"/>
          <w:rFonts w:ascii="Times New Roman" w:hAnsi="Times New Roman"/>
          <w:sz w:val="24"/>
          <w:szCs w:val="24"/>
        </w:rPr>
        <w:t>.</w:t>
      </w:r>
    </w:p>
    <w:p w:rsidR="0000764A" w:rsidRPr="0033644A" w:rsidRDefault="0000764A" w:rsidP="0000764A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00764A" w:rsidRPr="001F0284" w:rsidRDefault="0000764A" w:rsidP="0000764A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F0284">
        <w:rPr>
          <w:rFonts w:ascii="Times New Roman" w:hAnsi="Times New Roman"/>
          <w:sz w:val="24"/>
          <w:szCs w:val="24"/>
        </w:rPr>
        <w:t>Państwa dane osobowe będą przetwarzane w celu podania do publicznej wiadomości informacji o wyniku przetargu na sprzedaż składnika majątku ruchomego,</w:t>
      </w:r>
      <w:r>
        <w:t xml:space="preserve"> </w:t>
      </w:r>
      <w:r w:rsidRPr="001F0284">
        <w:rPr>
          <w:rFonts w:ascii="Times New Roman" w:hAnsi="Times New Roman"/>
          <w:sz w:val="24"/>
          <w:szCs w:val="24"/>
        </w:rPr>
        <w:t xml:space="preserve">jak również                        w celu realizacji praw oraz obowiązków wynikających z przepisów prawa (art. 6 ust. 1 lit. c RODO) </w:t>
      </w:r>
    </w:p>
    <w:p w:rsidR="0000764A" w:rsidRPr="001F0284" w:rsidRDefault="0000764A" w:rsidP="0000764A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F0284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F0284">
        <w:rPr>
          <w:rFonts w:ascii="Times New Roman" w:hAnsi="Times New Roman"/>
          <w:sz w:val="24"/>
          <w:szCs w:val="24"/>
        </w:rPr>
        <w:t xml:space="preserve">z uwzględnieniem okresów przechowywania określonych w przepisach szczególnych, </w:t>
      </w:r>
      <w:r w:rsidRPr="001F0284">
        <w:rPr>
          <w:rFonts w:ascii="Times New Roman" w:hAnsi="Times New Roman"/>
          <w:sz w:val="24"/>
          <w:szCs w:val="24"/>
        </w:rPr>
        <w:br/>
        <w:t xml:space="preserve">tj. rozporządzenia Prezesa Rady Ministrów z dnia 18 stycznia 2011r. w sprawie instrukcji kancelaryjnej, jednolitych rzeczowych wykazów oraz instrukcji w sprawie organizacji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F0284">
        <w:rPr>
          <w:rFonts w:ascii="Times New Roman" w:hAnsi="Times New Roman"/>
          <w:sz w:val="24"/>
          <w:szCs w:val="24"/>
        </w:rPr>
        <w:t xml:space="preserve">i zakresu działania archiwów zakładowych (Dz. U. z 2011r. Nr 14 poz. 67), </w:t>
      </w:r>
      <w:r w:rsidRPr="0033644A">
        <w:rPr>
          <w:rFonts w:ascii="Times New Roman" w:hAnsi="Times New Roman"/>
          <w:sz w:val="24"/>
          <w:szCs w:val="24"/>
        </w:rPr>
        <w:t>prze</w:t>
      </w:r>
      <w:r>
        <w:rPr>
          <w:rFonts w:ascii="Times New Roman" w:hAnsi="Times New Roman"/>
          <w:sz w:val="24"/>
          <w:szCs w:val="24"/>
        </w:rPr>
        <w:t xml:space="preserve">z okres 10 lat licząc od dnia 01.01.2021roku. </w:t>
      </w:r>
    </w:p>
    <w:p w:rsidR="0000764A" w:rsidRPr="0033644A" w:rsidRDefault="0000764A" w:rsidP="0000764A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:rsidR="0000764A" w:rsidRDefault="0000764A" w:rsidP="0000764A">
      <w:pPr>
        <w:jc w:val="both"/>
      </w:pPr>
      <w:r>
        <w:t xml:space="preserve">    6.  </w:t>
      </w:r>
      <w:r w:rsidRPr="0033644A">
        <w:t>Państwa dane osobowych nie będą przekazywane poza Europejski Obszar Gospodarczy</w:t>
      </w:r>
      <w:r>
        <w:br/>
        <w:t xml:space="preserve">        </w:t>
      </w:r>
      <w:r w:rsidRPr="0033644A">
        <w:t xml:space="preserve"> (obejmujący Unię Europejską, Norwegię, Liechtenstein i Islandię).</w:t>
      </w:r>
    </w:p>
    <w:p w:rsidR="0000764A" w:rsidRPr="00F33A09" w:rsidRDefault="0000764A" w:rsidP="0000764A">
      <w:pPr>
        <w:jc w:val="both"/>
      </w:pPr>
      <w:r>
        <w:t xml:space="preserve">   7. </w:t>
      </w:r>
      <w:r w:rsidRPr="00F33A09">
        <w:t>W związku z przetwarzaniem Państwa danych osobowych, przysługują Państwu</w:t>
      </w:r>
      <w:r>
        <w:br/>
        <w:t xml:space="preserve">         </w:t>
      </w:r>
      <w:r w:rsidRPr="00F33A09">
        <w:t xml:space="preserve"> następujące prawa:</w:t>
      </w:r>
    </w:p>
    <w:p w:rsidR="0000764A" w:rsidRPr="007013AF" w:rsidRDefault="0000764A" w:rsidP="0000764A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013AF">
        <w:rPr>
          <w:rFonts w:ascii="Times New Roman" w:hAnsi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/>
          <w:sz w:val="24"/>
          <w:szCs w:val="24"/>
        </w:rPr>
        <w:t>;</w:t>
      </w:r>
    </w:p>
    <w:p w:rsidR="0000764A" w:rsidRPr="007013AF" w:rsidRDefault="0000764A" w:rsidP="0000764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00764A" w:rsidRPr="0000764A" w:rsidRDefault="0000764A" w:rsidP="0000764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lastRenderedPageBreak/>
        <w:t>prawo do ograniczenia</w:t>
      </w:r>
      <w:r>
        <w:rPr>
          <w:rFonts w:ascii="Times New Roman" w:hAnsi="Times New Roman"/>
          <w:sz w:val="24"/>
          <w:szCs w:val="24"/>
        </w:rPr>
        <w:t xml:space="preserve"> przetwarzania danych osobowych,</w:t>
      </w:r>
    </w:p>
    <w:p w:rsidR="0000764A" w:rsidRDefault="0000764A" w:rsidP="0000764A">
      <w:pPr>
        <w:pStyle w:val="Akapitzlist"/>
        <w:numPr>
          <w:ilvl w:val="0"/>
          <w:numId w:val="1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013AF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</w:r>
      <w:r w:rsidRPr="007013AF">
        <w:rPr>
          <w:rFonts w:ascii="Times New Roman" w:hAnsi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/>
          <w:sz w:val="24"/>
          <w:szCs w:val="24"/>
        </w:rPr>
        <w:t>.</w:t>
      </w:r>
    </w:p>
    <w:p w:rsidR="0000764A" w:rsidRPr="0033644A" w:rsidRDefault="0000764A" w:rsidP="0000764A">
      <w:pPr>
        <w:pStyle w:val="Akapitzlist"/>
        <w:numPr>
          <w:ilvl w:val="0"/>
          <w:numId w:val="3"/>
        </w:numPr>
        <w:tabs>
          <w:tab w:val="left" w:pos="36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</w:p>
    <w:p w:rsidR="0000764A" w:rsidRPr="0033644A" w:rsidRDefault="0000764A" w:rsidP="0000764A">
      <w:pPr>
        <w:pStyle w:val="Akapitzlist"/>
        <w:numPr>
          <w:ilvl w:val="0"/>
          <w:numId w:val="3"/>
        </w:numPr>
        <w:tabs>
          <w:tab w:val="left" w:pos="360"/>
          <w:tab w:val="left" w:pos="567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3644A">
        <w:rPr>
          <w:rFonts w:ascii="Times New Roman" w:hAnsi="Times New Roman"/>
          <w:sz w:val="24"/>
          <w:szCs w:val="24"/>
        </w:rPr>
        <w:t xml:space="preserve">Państwa dane 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146049">
        <w:rPr>
          <w:rFonts w:ascii="Times New Roman" w:hAnsi="Times New Roman"/>
          <w:sz w:val="24"/>
          <w:szCs w:val="24"/>
        </w:rPr>
        <w:t xml:space="preserve">będą przekazywane </w:t>
      </w:r>
      <w:r w:rsidRPr="0033644A">
        <w:rPr>
          <w:rFonts w:ascii="Times New Roman" w:hAnsi="Times New Roman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p w:rsidR="0000764A" w:rsidRDefault="0000764A" w:rsidP="0000764A">
      <w:pPr>
        <w:tabs>
          <w:tab w:val="left" w:pos="360"/>
        </w:tabs>
      </w:pPr>
    </w:p>
    <w:p w:rsidR="0000764A" w:rsidRDefault="0000764A" w:rsidP="0000764A">
      <w:pPr>
        <w:tabs>
          <w:tab w:val="left" w:pos="360"/>
        </w:tabs>
      </w:pPr>
    </w:p>
    <w:p w:rsidR="0000764A" w:rsidRDefault="0000764A" w:rsidP="0000764A">
      <w:pPr>
        <w:ind w:left="3540" w:firstLine="708"/>
        <w:jc w:val="center"/>
        <w:rPr>
          <w:b/>
        </w:rPr>
      </w:pPr>
    </w:p>
    <w:p w:rsidR="0000764A" w:rsidRDefault="0000764A" w:rsidP="0000764A">
      <w:pPr>
        <w:ind w:left="3540" w:firstLine="708"/>
        <w:jc w:val="center"/>
        <w:rPr>
          <w:b/>
        </w:rPr>
      </w:pPr>
    </w:p>
    <w:p w:rsidR="0000764A" w:rsidRDefault="0000764A" w:rsidP="0000764A">
      <w:pPr>
        <w:ind w:left="3540" w:firstLine="708"/>
        <w:jc w:val="center"/>
        <w:rPr>
          <w:b/>
        </w:rPr>
      </w:pPr>
    </w:p>
    <w:p w:rsidR="0000764A" w:rsidRDefault="0000764A" w:rsidP="0000764A"/>
    <w:p w:rsidR="0000764A" w:rsidRDefault="0000764A" w:rsidP="0000764A"/>
    <w:p w:rsidR="0000764A" w:rsidRDefault="0000764A" w:rsidP="0000764A"/>
    <w:p w:rsidR="0000764A" w:rsidRDefault="0000764A" w:rsidP="0000764A"/>
    <w:p w:rsidR="0000764A" w:rsidRDefault="0000764A" w:rsidP="0000764A"/>
    <w:p w:rsidR="0000764A" w:rsidRDefault="0000764A" w:rsidP="0000764A"/>
    <w:p w:rsidR="0000764A" w:rsidRDefault="0000764A" w:rsidP="0000764A"/>
    <w:p w:rsidR="00254C6C" w:rsidRDefault="00254C6C"/>
    <w:sectPr w:rsidR="0025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0FCC"/>
    <w:multiLevelType w:val="hybridMultilevel"/>
    <w:tmpl w:val="2FAEB1C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7B2F"/>
    <w:multiLevelType w:val="hybridMultilevel"/>
    <w:tmpl w:val="760892AE"/>
    <w:lvl w:ilvl="0" w:tplc="B6B60E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4A"/>
    <w:rsid w:val="0000764A"/>
    <w:rsid w:val="002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6874E-8592-4125-B25A-BC97E606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764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076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0764A"/>
    <w:rPr>
      <w:rFonts w:ascii="Calibri" w:eastAsia="Calibri" w:hAnsi="Calibri" w:cs="Times New Roman"/>
    </w:rPr>
  </w:style>
  <w:style w:type="character" w:customStyle="1" w:styleId="fontstyle01">
    <w:name w:val="fontstyle01"/>
    <w:rsid w:val="0000764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2021-02-18T13:07:00Z</dcterms:created>
  <dcterms:modified xsi:type="dcterms:W3CDTF">2021-02-18T13:09:00Z</dcterms:modified>
</cp:coreProperties>
</file>