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Pr="00AC59ED" w:rsidRDefault="00A15515">
      <w:pPr>
        <w:suppressAutoHyphens/>
        <w:spacing w:after="0" w:line="276" w:lineRule="auto"/>
        <w:ind w:hanging="142"/>
        <w:jc w:val="both"/>
        <w:rPr>
          <w:rFonts w:ascii="Cambria" w:eastAsia="Cambria" w:hAnsi="Cambria" w:cs="Cambria"/>
          <w:b/>
          <w:sz w:val="24"/>
        </w:rPr>
      </w:pPr>
      <w:r>
        <w:rPr>
          <w:rFonts w:ascii="Cambria" w:eastAsia="Cambria" w:hAnsi="Cambria" w:cs="Cambria"/>
          <w:b/>
          <w:sz w:val="24"/>
        </w:rPr>
        <w:t>Ldz. 271.2</w:t>
      </w:r>
      <w:r w:rsidR="00AC59ED">
        <w:rPr>
          <w:rFonts w:ascii="Cambria" w:eastAsia="Cambria" w:hAnsi="Cambria" w:cs="Cambria"/>
          <w:b/>
          <w:sz w:val="24"/>
        </w:rPr>
        <w:t>.2</w:t>
      </w:r>
      <w:r w:rsidR="00EC2766" w:rsidRPr="00AC59ED">
        <w:rPr>
          <w:rFonts w:ascii="Cambria" w:eastAsia="Cambria" w:hAnsi="Cambria" w:cs="Cambria"/>
          <w:b/>
          <w:sz w:val="24"/>
        </w:rPr>
        <w:t>017</w:t>
      </w:r>
    </w:p>
    <w:p w:rsidR="00597F53" w:rsidRDefault="0090409E">
      <w:pPr>
        <w:spacing w:after="200" w:line="276" w:lineRule="auto"/>
        <w:ind w:hanging="142"/>
        <w:jc w:val="both"/>
        <w:rPr>
          <w:rFonts w:ascii="Cambria" w:eastAsia="Cambria" w:hAnsi="Cambria" w:cs="Cambria"/>
          <w:b/>
          <w:color w:val="000000"/>
          <w:sz w:val="24"/>
        </w:rPr>
      </w:pPr>
      <w:r>
        <w:rPr>
          <w:rFonts w:ascii="Cambria" w:eastAsia="Cambria" w:hAnsi="Cambria" w:cs="Cambria"/>
          <w:b/>
          <w:color w:val="00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Default="00597F53" w:rsidP="0090409E">
      <w:pPr>
        <w:spacing w:after="200" w:line="276" w:lineRule="auto"/>
        <w:jc w:val="center"/>
        <w:rPr>
          <w:rFonts w:ascii="Cambria" w:eastAsia="Cambria" w:hAnsi="Cambria" w:cs="Cambria"/>
          <w:b/>
          <w:color w:val="000000"/>
          <w:sz w:val="36"/>
        </w:rPr>
      </w:pPr>
    </w:p>
    <w:p w:rsidR="00597F53" w:rsidRDefault="00F90295" w:rsidP="0090409E">
      <w:pPr>
        <w:spacing w:after="200" w:line="276" w:lineRule="auto"/>
        <w:jc w:val="center"/>
        <w:rPr>
          <w:rFonts w:ascii="Cambria" w:eastAsia="Cambria" w:hAnsi="Cambria" w:cs="Cambria"/>
          <w:color w:val="000000"/>
          <w:sz w:val="36"/>
        </w:rPr>
      </w:pPr>
      <w:r>
        <w:rPr>
          <w:rFonts w:ascii="Cambria" w:eastAsia="Cambria" w:hAnsi="Cambria" w:cs="Cambria"/>
          <w:b/>
          <w:i/>
          <w:caps/>
          <w:sz w:val="36"/>
        </w:rPr>
        <w:t>„</w:t>
      </w:r>
      <w:r w:rsidR="007259F9">
        <w:rPr>
          <w:rFonts w:ascii="Cambria" w:eastAsia="Cambria" w:hAnsi="Cambria" w:cs="Cambria"/>
          <w:b/>
          <w:i/>
          <w:caps/>
          <w:sz w:val="36"/>
        </w:rPr>
        <w:t>Przebudowa Skweru im. mjr</w:t>
      </w:r>
      <w:r w:rsidR="00EF060B">
        <w:rPr>
          <w:rFonts w:ascii="Cambria" w:eastAsia="Cambria" w:hAnsi="Cambria" w:cs="Cambria"/>
          <w:b/>
          <w:i/>
          <w:caps/>
          <w:sz w:val="36"/>
        </w:rPr>
        <w:t>.</w:t>
      </w:r>
      <w:r w:rsidR="007259F9">
        <w:rPr>
          <w:rFonts w:ascii="Cambria" w:eastAsia="Cambria" w:hAnsi="Cambria" w:cs="Cambria"/>
          <w:b/>
          <w:i/>
          <w:caps/>
          <w:sz w:val="36"/>
        </w:rPr>
        <w:t xml:space="preserve"> Władysława Szymanowsiego</w:t>
      </w:r>
      <w:r w:rsidR="0090409E">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A15515" w:rsidP="0090409E">
      <w:pPr>
        <w:spacing w:after="200" w:line="276" w:lineRule="auto"/>
        <w:jc w:val="both"/>
        <w:rPr>
          <w:rFonts w:ascii="Cambria" w:eastAsia="Cambria" w:hAnsi="Cambria" w:cs="Cambria"/>
          <w:color w:val="000000"/>
          <w:sz w:val="24"/>
        </w:rPr>
      </w:pPr>
      <w:r>
        <w:rPr>
          <w:rFonts w:ascii="Cambria" w:eastAsia="Cambria" w:hAnsi="Cambria" w:cs="Cambria"/>
          <w:sz w:val="24"/>
        </w:rPr>
        <w:t>DATA 08</w:t>
      </w:r>
      <w:r w:rsidR="004063FD" w:rsidRPr="00AB19D8">
        <w:rPr>
          <w:rFonts w:ascii="Cambria" w:eastAsia="Cambria" w:hAnsi="Cambria" w:cs="Cambria"/>
          <w:sz w:val="24"/>
        </w:rPr>
        <w:t>.0</w:t>
      </w:r>
      <w:r>
        <w:rPr>
          <w:rFonts w:ascii="Cambria" w:eastAsia="Cambria" w:hAnsi="Cambria" w:cs="Cambria"/>
          <w:sz w:val="24"/>
        </w:rPr>
        <w:t>6</w:t>
      </w:r>
      <w:r w:rsidR="00F21D9E" w:rsidRPr="00AB19D8">
        <w:rPr>
          <w:rFonts w:ascii="Cambria" w:eastAsia="Cambria" w:hAnsi="Cambria" w:cs="Cambria"/>
          <w:sz w:val="24"/>
        </w:rPr>
        <w:t>.2017r.</w:t>
      </w:r>
      <w:r w:rsidR="0090409E" w:rsidRPr="00AB19D8">
        <w:rPr>
          <w:rFonts w:ascii="Cambria" w:eastAsia="Cambria" w:hAnsi="Cambria" w:cs="Cambria"/>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461054" w:rsidRPr="00461054" w:rsidRDefault="00461054" w:rsidP="000C0E67">
      <w:pPr>
        <w:spacing w:line="240" w:lineRule="auto"/>
        <w:rPr>
          <w:rFonts w:ascii="Cambria" w:hAnsi="Cambria" w:cs="Arial"/>
          <w:b/>
          <w:bCs/>
          <w:iCs/>
        </w:rPr>
      </w:pPr>
      <w:r w:rsidRPr="00461054">
        <w:rPr>
          <w:rFonts w:ascii="Cambria" w:hAnsi="Cambria" w:cs="Arial"/>
          <w:b/>
          <w:bCs/>
          <w:iCs/>
        </w:rPr>
        <w:t>Ludowy Klub Sportowy PLON</w:t>
      </w:r>
    </w:p>
    <w:p w:rsidR="00461054" w:rsidRPr="00461054" w:rsidRDefault="00461054" w:rsidP="000C0E67">
      <w:pPr>
        <w:spacing w:line="240" w:lineRule="auto"/>
        <w:rPr>
          <w:rFonts w:ascii="Cambria" w:hAnsi="Cambria" w:cs="Arial"/>
          <w:b/>
          <w:bCs/>
          <w:iCs/>
        </w:rPr>
      </w:pPr>
      <w:r w:rsidRPr="00461054">
        <w:rPr>
          <w:rFonts w:ascii="Cambria" w:hAnsi="Cambria" w:cs="Arial"/>
          <w:b/>
          <w:bCs/>
          <w:iCs/>
        </w:rPr>
        <w:t>ul. Kolejowa 22, 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461054" w:rsidP="0090409E">
      <w:pPr>
        <w:suppressAutoHyphens/>
        <w:spacing w:after="0" w:line="276" w:lineRule="auto"/>
        <w:jc w:val="both"/>
        <w:rPr>
          <w:rFonts w:ascii="Cambria" w:eastAsia="Cambria" w:hAnsi="Cambria" w:cs="Cambria"/>
          <w:sz w:val="24"/>
        </w:rPr>
      </w:pPr>
      <w:r>
        <w:rPr>
          <w:rFonts w:ascii="Cambria" w:eastAsia="Cambria" w:hAnsi="Cambria" w:cs="Cambria"/>
          <w:sz w:val="24"/>
        </w:rPr>
        <w:t>tel.</w:t>
      </w:r>
      <w:r>
        <w:rPr>
          <w:rFonts w:ascii="Cambria" w:eastAsia="Cambria" w:hAnsi="Cambria" w:cs="Cambria"/>
          <w:sz w:val="24"/>
        </w:rPr>
        <w:tab/>
      </w:r>
      <w:r w:rsidR="0090409E">
        <w:rPr>
          <w:rFonts w:ascii="Cambria" w:eastAsia="Cambria" w:hAnsi="Cambria" w:cs="Cambria"/>
          <w:sz w:val="24"/>
        </w:rPr>
        <w:tab/>
      </w:r>
      <w:r>
        <w:rPr>
          <w:rFonts w:ascii="Cambria" w:eastAsia="Cambria" w:hAnsi="Cambria" w:cs="Cambria"/>
          <w:sz w:val="24"/>
        </w:rPr>
        <w:t>501 696 159</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sidR="00461054">
        <w:rPr>
          <w:rFonts w:ascii="Cambria" w:eastAsia="Cambria" w:hAnsi="Cambria" w:cs="Cambria"/>
          <w:sz w:val="24"/>
        </w:rPr>
        <w:t>lksplon</w:t>
      </w:r>
      <w:r>
        <w:rPr>
          <w:rFonts w:ascii="Times New Roman" w:eastAsia="Times New Roman" w:hAnsi="Times New Roman" w:cs="Times New Roman"/>
          <w:sz w:val="24"/>
        </w:rPr>
        <w:t>@garbatkaletnisko.pl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461054" w:rsidRDefault="000B02BC" w:rsidP="00461054">
      <w:pPr>
        <w:pStyle w:val="Tekstpodstawowy"/>
        <w:numPr>
          <w:ilvl w:val="1"/>
          <w:numId w:val="3"/>
        </w:numPr>
        <w:rPr>
          <w:rFonts w:ascii="Cambria" w:hAnsi="Cambria" w:cs="Arial"/>
        </w:rPr>
      </w:pPr>
      <w:r w:rsidRPr="000B02BC">
        <w:rPr>
          <w:rFonts w:ascii="Cambria" w:hAnsi="Cambria" w:cs="Arial"/>
        </w:rPr>
        <w:t xml:space="preserve">Przedmiotem niniejszego zamówienia jest </w:t>
      </w:r>
      <w:r w:rsidR="007259F9" w:rsidRPr="00EA3017">
        <w:rPr>
          <w:rFonts w:ascii="Cambria" w:hAnsi="Cambria" w:cs="Arial"/>
          <w:b/>
        </w:rPr>
        <w:t>„Przebudowa Skweru im. mjr</w:t>
      </w:r>
      <w:r w:rsidR="004D4E8F" w:rsidRPr="00EA3017">
        <w:rPr>
          <w:rFonts w:ascii="Cambria" w:hAnsi="Cambria" w:cs="Arial"/>
          <w:b/>
        </w:rPr>
        <w:t>.</w:t>
      </w:r>
      <w:r w:rsidR="007259F9" w:rsidRPr="00EA3017">
        <w:rPr>
          <w:rFonts w:ascii="Cambria" w:hAnsi="Cambria" w:cs="Arial"/>
          <w:b/>
        </w:rPr>
        <w:t xml:space="preserve"> Władysława Szymanowskiego”</w:t>
      </w:r>
      <w:r w:rsidR="00580DBE">
        <w:rPr>
          <w:rFonts w:ascii="Cambria" w:hAnsi="Cambria" w:cs="Arial"/>
        </w:rPr>
        <w:t xml:space="preserve"> </w:t>
      </w:r>
    </w:p>
    <w:p w:rsidR="00461054" w:rsidRDefault="00461054" w:rsidP="00461054">
      <w:pPr>
        <w:pStyle w:val="Tekstpodstawowy"/>
        <w:ind w:left="720"/>
        <w:rPr>
          <w:rFonts w:ascii="Cambria" w:hAnsi="Cambria" w:cs="Arial"/>
        </w:rPr>
      </w:pPr>
    </w:p>
    <w:p w:rsidR="00461054" w:rsidRPr="00461054" w:rsidRDefault="00461054" w:rsidP="00461054">
      <w:pPr>
        <w:pStyle w:val="Tekstpodstawowy"/>
        <w:ind w:left="720"/>
        <w:rPr>
          <w:rFonts w:ascii="Cambria" w:hAnsi="Cambria" w:cs="Arial"/>
          <w:b/>
          <w:u w:val="single"/>
        </w:rPr>
      </w:pPr>
      <w:r w:rsidRPr="00461054">
        <w:rPr>
          <w:rFonts w:ascii="Cambria" w:hAnsi="Cambria" w:cs="Arial"/>
          <w:b/>
          <w:u w:val="single"/>
        </w:rPr>
        <w:t>ŹRÓDŁA FINANSOWANIA:</w:t>
      </w:r>
    </w:p>
    <w:p w:rsidR="0007020B" w:rsidRDefault="00461054" w:rsidP="00461054">
      <w:pPr>
        <w:pStyle w:val="Tekstpodstawowy"/>
        <w:ind w:left="720"/>
        <w:rPr>
          <w:b/>
          <w:i/>
          <w:u w:val="single"/>
        </w:rPr>
      </w:pPr>
      <w:r w:rsidRPr="00461054">
        <w:rPr>
          <w:rFonts w:ascii="Cambria" w:hAnsi="Cambria" w:cs="Arial"/>
          <w:b/>
          <w:i/>
          <w:u w:val="single"/>
        </w:rPr>
        <w:t>Zamawiający informuje, iż zadanie jest współfinansowane</w:t>
      </w:r>
      <w:r w:rsidR="00580DBE" w:rsidRPr="00461054">
        <w:rPr>
          <w:rFonts w:ascii="Cambria" w:hAnsi="Cambria" w:cs="Arial"/>
          <w:b/>
          <w:i/>
          <w:u w:val="single"/>
        </w:rPr>
        <w:t xml:space="preserve"> w ramach poddziałanie 19.2 „Wsparcie na wdrażanie operacji w ramach strategii rozwoju lokalnego kierowanego przez społeczność” objętego Programem Rozwoju Obszarów Wiejskich na lata 2014-2020</w:t>
      </w:r>
      <w:r w:rsidR="0007020B" w:rsidRPr="00461054">
        <w:rPr>
          <w:rFonts w:ascii="Cambria" w:hAnsi="Cambria" w:cs="Arial"/>
          <w:b/>
          <w:i/>
          <w:u w:val="single"/>
        </w:rPr>
        <w:t>.</w:t>
      </w:r>
      <w:r w:rsidR="0007020B" w:rsidRPr="00461054">
        <w:rPr>
          <w:b/>
          <w:i/>
          <w:u w:val="single"/>
        </w:rPr>
        <w:t xml:space="preserve"> </w:t>
      </w:r>
    </w:p>
    <w:p w:rsidR="00461054" w:rsidRPr="00461054" w:rsidRDefault="00461054" w:rsidP="00461054">
      <w:pPr>
        <w:pStyle w:val="Tekstpodstawowy"/>
        <w:ind w:left="720"/>
        <w:rPr>
          <w:b/>
          <w:i/>
          <w:u w:val="single"/>
        </w:rPr>
      </w:pPr>
    </w:p>
    <w:p w:rsidR="004063FD" w:rsidRDefault="004063FD" w:rsidP="004063FD">
      <w:pPr>
        <w:spacing w:after="0" w:line="276" w:lineRule="auto"/>
        <w:ind w:hanging="567"/>
        <w:jc w:val="both"/>
        <w:rPr>
          <w:rFonts w:ascii="Cambria" w:eastAsia="Cambria" w:hAnsi="Cambria" w:cs="Cambria"/>
          <w:b/>
          <w:color w:val="000000"/>
          <w:sz w:val="24"/>
        </w:rPr>
      </w:pPr>
      <w:r w:rsidRPr="004063FD">
        <w:rPr>
          <w:rFonts w:ascii="Cambria" w:eastAsia="Cambria" w:hAnsi="Cambria" w:cs="Cambria"/>
          <w:b/>
          <w:color w:val="000000"/>
          <w:sz w:val="24"/>
        </w:rPr>
        <w:t>Zakres prac obejmuje</w:t>
      </w:r>
      <w:r w:rsidR="00D9472E">
        <w:rPr>
          <w:rFonts w:ascii="Cambria" w:eastAsia="Cambria" w:hAnsi="Cambria" w:cs="Cambria"/>
          <w:b/>
          <w:color w:val="000000"/>
          <w:sz w:val="24"/>
        </w:rPr>
        <w:t xml:space="preserve"> m.in.</w:t>
      </w:r>
      <w:r w:rsidRPr="004063FD">
        <w:rPr>
          <w:rFonts w:ascii="Cambria" w:eastAsia="Cambria" w:hAnsi="Cambria" w:cs="Cambria"/>
          <w:b/>
          <w:color w:val="000000"/>
          <w:sz w:val="24"/>
        </w:rPr>
        <w:t>:</w:t>
      </w:r>
    </w:p>
    <w:p w:rsidR="00580DBE" w:rsidRDefault="00461054"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Przygotowanie terenu pod budowę – roboty rozbiórkowe</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pomiarowe przy powierzchniowych robotach ziemnych</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remontowe – frezowanie nawierzchni bitumicznej o gr. 7 cm z wywozem materiału z rozbiórki</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podbudowy betonowej o gr. </w:t>
      </w:r>
      <w:r w:rsidR="00D9472E">
        <w:rPr>
          <w:rFonts w:ascii="Cambria" w:eastAsia="Cambria" w:hAnsi="Cambria" w:cs="Cambria"/>
          <w:color w:val="000000"/>
          <w:sz w:val="24"/>
        </w:rPr>
        <w:t>d</w:t>
      </w:r>
      <w:r>
        <w:rPr>
          <w:rFonts w:ascii="Cambria" w:eastAsia="Cambria" w:hAnsi="Cambria" w:cs="Cambria"/>
          <w:color w:val="000000"/>
          <w:sz w:val="24"/>
        </w:rPr>
        <w:t>o 16 cm z wywozem rumoszu</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krawężników betonowych 15x30 cm wraz z ławą z wywozem </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obrzeży 8x30 cm na podsypce piaskowej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nawierzchni z kostki betonowej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Rozebranie chodników, wysepek </w:t>
      </w:r>
      <w:r w:rsidR="0053762B">
        <w:rPr>
          <w:rFonts w:ascii="Cambria" w:eastAsia="Cambria" w:hAnsi="Cambria" w:cs="Cambria"/>
          <w:color w:val="000000"/>
          <w:sz w:val="24"/>
        </w:rPr>
        <w:t xml:space="preserve">przystankowych </w:t>
      </w:r>
      <w:r>
        <w:rPr>
          <w:rFonts w:ascii="Cambria" w:eastAsia="Cambria" w:hAnsi="Cambria" w:cs="Cambria"/>
          <w:color w:val="000000"/>
          <w:sz w:val="24"/>
        </w:rPr>
        <w:t>i przejść dla pieszych z płyt betonowych 50x50x7 na posypce piaskowej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Oczyszczenie terenu </w:t>
      </w:r>
      <w:r w:rsidR="00613C79">
        <w:rPr>
          <w:rFonts w:ascii="Cambria" w:eastAsia="Cambria" w:hAnsi="Cambria" w:cs="Cambria"/>
          <w:color w:val="000000"/>
          <w:sz w:val="24"/>
        </w:rPr>
        <w:t>z resztek budowlanych, gruzu i śmieci – zebranie i złożenie zanieczyszczeń w pryzmy</w:t>
      </w:r>
    </w:p>
    <w:p w:rsidR="00613C79" w:rsidRDefault="0053762B"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Wywiezienie gru</w:t>
      </w:r>
      <w:r w:rsidR="00613C79">
        <w:rPr>
          <w:rFonts w:ascii="Cambria" w:eastAsia="Cambria" w:hAnsi="Cambria" w:cs="Cambria"/>
          <w:color w:val="000000"/>
          <w:sz w:val="24"/>
        </w:rPr>
        <w:t>zu z ternu rozbiórki</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Wycinka drzew o śr.</w:t>
      </w:r>
      <w:r w:rsidR="0053762B">
        <w:rPr>
          <w:rFonts w:ascii="Cambria" w:eastAsia="Cambria" w:hAnsi="Cambria" w:cs="Cambria"/>
          <w:color w:val="000000"/>
          <w:sz w:val="24"/>
        </w:rPr>
        <w:t xml:space="preserve"> </w:t>
      </w:r>
      <w:r w:rsidR="00D9472E">
        <w:rPr>
          <w:rFonts w:ascii="Cambria" w:eastAsia="Cambria" w:hAnsi="Cambria" w:cs="Cambria"/>
          <w:color w:val="000000"/>
          <w:sz w:val="24"/>
        </w:rPr>
        <w:t>pnia 41-6</w:t>
      </w:r>
      <w:r>
        <w:rPr>
          <w:rFonts w:ascii="Cambria" w:eastAsia="Cambria" w:hAnsi="Cambria" w:cs="Cambria"/>
          <w:color w:val="000000"/>
          <w:sz w:val="24"/>
        </w:rPr>
        <w:t xml:space="preserve">5 cm </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karczowanie pni śr. 36-45 cm</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Wywożenie </w:t>
      </w:r>
      <w:r w:rsidR="0053762B">
        <w:rPr>
          <w:rFonts w:ascii="Cambria" w:eastAsia="Cambria" w:hAnsi="Cambria" w:cs="Cambria"/>
          <w:color w:val="000000"/>
          <w:sz w:val="24"/>
        </w:rPr>
        <w:t>dłużyc</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 karpiny, gałęzi</w:t>
      </w:r>
    </w:p>
    <w:p w:rsidR="00613C79" w:rsidRDefault="0053762B"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w:t>
      </w:r>
      <w:r w:rsidR="00613C79">
        <w:rPr>
          <w:rFonts w:ascii="Cambria" w:eastAsia="Cambria" w:hAnsi="Cambria" w:cs="Cambria"/>
          <w:color w:val="000000"/>
          <w:sz w:val="24"/>
        </w:rPr>
        <w:t xml:space="preserve"> opraw oświetlenia zewnętrznego na trzpieniu słupa lub wysięgniku</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słupów oświetleniowych o masie do 100 kg</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Regulacja pion</w:t>
      </w:r>
      <w:r w:rsidR="0053762B">
        <w:rPr>
          <w:rFonts w:ascii="Cambria" w:eastAsia="Cambria" w:hAnsi="Cambria" w:cs="Cambria"/>
          <w:color w:val="000000"/>
          <w:sz w:val="24"/>
        </w:rPr>
        <w:t>o</w:t>
      </w:r>
      <w:r>
        <w:rPr>
          <w:rFonts w:ascii="Cambria" w:eastAsia="Cambria" w:hAnsi="Cambria" w:cs="Cambria"/>
          <w:color w:val="000000"/>
          <w:sz w:val="24"/>
        </w:rPr>
        <w:t>wa studzienek telefonicznych z wymianą pokrywy</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słupków do znaków</w:t>
      </w:r>
    </w:p>
    <w:p w:rsidR="00613C79" w:rsidRDefault="00613C79" w:rsidP="00613C79">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Utwardzenie terenu</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wykonanie koryta na całej szerokości jezdni i chodników w gruncie kat. I-IV głębokości 35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wykonanie koryta na całej szerokości jezdni i chodników na gruncie kat. III-IV głębokości 35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betonowa bez dylatacji – grubość warstwy po zagęszczeniu 15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z kruszywa łamanego stabilizowanego mechanicznie 0/31,5 mm warstwa o grubości po zagęszczeniu 20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Podsypka cementowo-piaskowa z zagęszczeniem ręcznym – 3 cm </w:t>
      </w:r>
      <w:r w:rsidR="0053762B">
        <w:rPr>
          <w:rFonts w:ascii="Cambria" w:eastAsia="Cambria" w:hAnsi="Cambria" w:cs="Cambria"/>
          <w:color w:val="000000"/>
          <w:sz w:val="24"/>
        </w:rPr>
        <w:t>grubość</w:t>
      </w:r>
      <w:r>
        <w:rPr>
          <w:rFonts w:ascii="Cambria" w:eastAsia="Cambria" w:hAnsi="Cambria" w:cs="Cambria"/>
          <w:color w:val="000000"/>
          <w:sz w:val="24"/>
        </w:rPr>
        <w:t xml:space="preserve"> warstwy po zagęszczeniu</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Układanie nawierzchni chodników i placów z betonowej </w:t>
      </w:r>
      <w:r w:rsidR="00D9472E">
        <w:rPr>
          <w:rFonts w:ascii="Cambria" w:eastAsia="Cambria" w:hAnsi="Cambria" w:cs="Cambria"/>
          <w:color w:val="000000"/>
          <w:sz w:val="24"/>
        </w:rPr>
        <w:t xml:space="preserve">kostki brukowej o gr. 6 i 8 cm </w:t>
      </w:r>
      <w:r>
        <w:rPr>
          <w:rFonts w:ascii="Cambria" w:eastAsia="Cambria" w:hAnsi="Cambria" w:cs="Cambria"/>
          <w:color w:val="000000"/>
          <w:sz w:val="24"/>
        </w:rPr>
        <w:t>- 21-50 elementów/m2</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Posadowieni krawężników betonowych</w:t>
      </w:r>
      <w:r w:rsidR="0053762B">
        <w:rPr>
          <w:rFonts w:ascii="Cambria" w:eastAsia="Cambria" w:hAnsi="Cambria" w:cs="Cambria"/>
          <w:color w:val="000000"/>
          <w:sz w:val="24"/>
        </w:rPr>
        <w:t xml:space="preserve"> </w:t>
      </w:r>
      <w:r w:rsidR="00D9472E">
        <w:rPr>
          <w:rFonts w:ascii="Cambria" w:eastAsia="Cambria" w:hAnsi="Cambria" w:cs="Cambria"/>
          <w:color w:val="000000"/>
          <w:sz w:val="24"/>
        </w:rPr>
        <w:t>wystających</w:t>
      </w:r>
      <w:r>
        <w:rPr>
          <w:rFonts w:ascii="Cambria" w:eastAsia="Cambria" w:hAnsi="Cambria" w:cs="Cambria"/>
          <w:color w:val="000000"/>
          <w:sz w:val="24"/>
        </w:rPr>
        <w:t xml:space="preserve"> o wymiarach 15x30 cm z wykonaniem ław betonowych na posypce cementowo-piaskowej</w:t>
      </w:r>
    </w:p>
    <w:p w:rsidR="00613C79" w:rsidRDefault="00D9472E"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Ob</w:t>
      </w:r>
      <w:r w:rsidR="00613C79">
        <w:rPr>
          <w:rFonts w:ascii="Cambria" w:eastAsia="Cambria" w:hAnsi="Cambria" w:cs="Cambria"/>
          <w:color w:val="000000"/>
          <w:sz w:val="24"/>
        </w:rPr>
        <w:t>rzeża betonowe wystające o wym. 8x20 z wykonaniem ław betonowych na podsypce cementowo-piaskowej</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Nawierzchnia z k</w:t>
      </w:r>
      <w:r w:rsidR="00895F79">
        <w:rPr>
          <w:rFonts w:ascii="Cambria" w:eastAsia="Cambria" w:hAnsi="Cambria" w:cs="Cambria"/>
          <w:color w:val="000000"/>
          <w:sz w:val="24"/>
        </w:rPr>
        <w:t xml:space="preserve">amienia polnego ciosanego </w:t>
      </w:r>
    </w:p>
    <w:p w:rsidR="00895F79" w:rsidRDefault="00895F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Ponowny montaż znaków pionowych</w:t>
      </w:r>
    </w:p>
    <w:p w:rsidR="00895F79" w:rsidRDefault="00895F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Inwentaryzacja geodezyjna</w:t>
      </w:r>
    </w:p>
    <w:p w:rsidR="00895F79" w:rsidRDefault="00895F79" w:rsidP="00895F79">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małej architektury i zieleni</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Rozścielanie ziemi urodzajnej spycharkami na </w:t>
      </w:r>
      <w:r w:rsidR="0053762B">
        <w:rPr>
          <w:rFonts w:ascii="Cambria" w:eastAsia="Cambria" w:hAnsi="Cambria" w:cs="Cambria"/>
          <w:color w:val="000000"/>
          <w:sz w:val="24"/>
        </w:rPr>
        <w:t>terenie</w:t>
      </w:r>
      <w:r>
        <w:rPr>
          <w:rFonts w:ascii="Cambria" w:eastAsia="Cambria" w:hAnsi="Cambria" w:cs="Cambria"/>
          <w:color w:val="000000"/>
          <w:sz w:val="24"/>
        </w:rPr>
        <w:t xml:space="preserve"> płaskim</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rozrzucenie ziemi żyznej lub kompostowej na terenie płaski – grubość warstwy – 5 cm</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trawników dywanowych siewem na gruncie kat. I-II bez nawożenia</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Sadzenie krzewów liściastych na terenie w grunci</w:t>
      </w:r>
      <w:r w:rsidR="0053762B">
        <w:rPr>
          <w:rFonts w:ascii="Cambria" w:eastAsia="Cambria" w:hAnsi="Cambria" w:cs="Cambria"/>
          <w:color w:val="000000"/>
          <w:sz w:val="24"/>
        </w:rPr>
        <w:t>e kat. III z całkowitą zaprawą d</w:t>
      </w:r>
      <w:r>
        <w:rPr>
          <w:rFonts w:ascii="Cambria" w:eastAsia="Cambria" w:hAnsi="Cambria" w:cs="Cambria"/>
          <w:color w:val="000000"/>
          <w:sz w:val="24"/>
        </w:rPr>
        <w:t>ołów</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ławek betonowych z prefabrykatów betonowych  z oparciem – obudowa drewniana siedzeniowa</w:t>
      </w:r>
    </w:p>
    <w:p w:rsidR="00895F79" w:rsidRP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koszy na odpadki – kosz mocowany do podłoża</w:t>
      </w:r>
    </w:p>
    <w:p w:rsidR="00071973" w:rsidRPr="00071973" w:rsidRDefault="00706C3B" w:rsidP="00C2176B">
      <w:pPr>
        <w:pStyle w:val="Akapitzlist"/>
        <w:numPr>
          <w:ilvl w:val="0"/>
          <w:numId w:val="37"/>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t>Ponadto Wykonawca jest zobowiązany do</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F6603A" w:rsidRPr="00F6603A" w:rsidRDefault="00F6603A" w:rsidP="00F6603A">
      <w:pPr>
        <w:numPr>
          <w:ilvl w:val="0"/>
          <w:numId w:val="22"/>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Przygotowania operatu powykonawczego tj. dokumentów niezbędnych do oddania obiektu do użytkowania (w tym  zaewidencjonowana dokumentacja geodezyjna powykonawcza, uzgodnień branżowych, pomiarów, atestów lub deklaracji technicznych, sanitarnych itd.)</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lastRenderedPageBreak/>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F6603A" w:rsidRDefault="00F6603A"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Sporządzenia harmonogram rzeczowo – finansowy, w terminie 5 dni od daty podpisania umowy i przekaże Zamawiającemu – celem zatwierdzenia.</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3B1DF1" w:rsidRDefault="003B1DF1" w:rsidP="006F6483">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 xml:space="preserve">Szczegółowy zakres prac wskazano w dokumentacji projektowej, przedmiarze robót </w:t>
      </w:r>
      <w:r w:rsidRPr="006F6483">
        <w:rPr>
          <w:rFonts w:ascii="Cambria" w:eastAsia="Cambria" w:hAnsi="Cambria" w:cs="Cambria"/>
          <w:sz w:val="24"/>
          <w:szCs w:val="24"/>
        </w:rPr>
        <w:t>i specyfikacji technicznej wykonania i odbioru robót budowlanych</w:t>
      </w:r>
      <w:r w:rsidR="00514DAB">
        <w:rPr>
          <w:rFonts w:ascii="Cambria" w:eastAsia="Cambria" w:hAnsi="Cambria" w:cs="Cambria"/>
          <w:sz w:val="24"/>
          <w:szCs w:val="24"/>
        </w:rPr>
        <w:t xml:space="preserve"> oraz obowiązującymi przepisami i normami</w:t>
      </w:r>
      <w:r w:rsidRPr="006F6483">
        <w:rPr>
          <w:rFonts w:ascii="Cambria" w:eastAsia="Cambria" w:hAnsi="Cambria" w:cs="Cambria"/>
          <w:sz w:val="24"/>
          <w:szCs w:val="24"/>
        </w:rPr>
        <w:t xml:space="preserve">. </w:t>
      </w:r>
    </w:p>
    <w:p w:rsidR="00514DAB" w:rsidRPr="006F6483" w:rsidRDefault="00514DAB" w:rsidP="00514DAB">
      <w:pPr>
        <w:numPr>
          <w:ilvl w:val="0"/>
          <w:numId w:val="22"/>
        </w:numPr>
        <w:spacing w:after="0" w:line="240" w:lineRule="auto"/>
        <w:jc w:val="both"/>
        <w:rPr>
          <w:rFonts w:ascii="Cambria" w:eastAsia="Cambria" w:hAnsi="Cambria" w:cs="Cambria"/>
          <w:sz w:val="24"/>
          <w:szCs w:val="24"/>
        </w:rPr>
      </w:pPr>
      <w:r w:rsidRPr="00514DAB">
        <w:rPr>
          <w:rFonts w:ascii="Cambria" w:eastAsia="Cambria" w:hAnsi="Cambria" w:cs="Cambria"/>
          <w:sz w:val="24"/>
          <w:szCs w:val="24"/>
        </w:rPr>
        <w:t>Przedmiar robót ma charakter pomocniczy. Wykonawca zobowiązany jest do dokładnego sprawdzenia ilości robót z dokumentacja projektową. Z uwagi na to, że umowa na roboty będzie umową ryczałtową w przypadku wystąpienia w trakcie prowadzenia robót większej ilości robót w jakiejkolwiek pozycji przedmiarowej nie będzie to mogło być uznane za roboty dodatkowe z żądaniem dodatkowego wynagrodzenia. Ewentualny brak w przedmiarze robót lub we wzorze tabeli elementów rozliczeniowych wynikających z dokumentacji projektowej nie zwalnia wykonawcy od obowiązku ich wykonania na podstawie projektu w cenie umownej.</w:t>
      </w:r>
    </w:p>
    <w:p w:rsidR="004063FD" w:rsidRPr="006F6483" w:rsidRDefault="004063FD" w:rsidP="006F6483">
      <w:pPr>
        <w:spacing w:after="0" w:line="240" w:lineRule="auto"/>
        <w:jc w:val="both"/>
        <w:rPr>
          <w:rFonts w:ascii="Cambria" w:eastAsia="Cambria" w:hAnsi="Cambria" w:cs="Cambria"/>
          <w:sz w:val="24"/>
          <w:szCs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3B1DF1" w:rsidRPr="003B1DF1" w:rsidRDefault="00071973" w:rsidP="0090409E">
      <w:pPr>
        <w:spacing w:after="0" w:line="240" w:lineRule="auto"/>
        <w:jc w:val="both"/>
        <w:rPr>
          <w:rFonts w:ascii="Cambria" w:eastAsia="Cambria" w:hAnsi="Cambria" w:cs="Cambria"/>
          <w:sz w:val="24"/>
        </w:rPr>
      </w:pPr>
      <w:r w:rsidRPr="003B1DF1">
        <w:rPr>
          <w:rFonts w:ascii="Cambria" w:eastAsia="Cambria" w:hAnsi="Cambria" w:cs="Cambria"/>
          <w:sz w:val="24"/>
        </w:rPr>
        <w:t>45</w:t>
      </w:r>
      <w:r w:rsidR="003B1DF1" w:rsidRPr="003B1DF1">
        <w:rPr>
          <w:rFonts w:ascii="Cambria" w:eastAsia="Cambria" w:hAnsi="Cambria" w:cs="Cambria"/>
          <w:sz w:val="24"/>
        </w:rPr>
        <w:t>000000-7 Roboty budowlane</w:t>
      </w:r>
    </w:p>
    <w:p w:rsidR="003B1DF1" w:rsidRDefault="003B1DF1" w:rsidP="0090409E">
      <w:pPr>
        <w:spacing w:after="0" w:line="240" w:lineRule="auto"/>
        <w:jc w:val="both"/>
        <w:rPr>
          <w:rFonts w:ascii="Cambria" w:eastAsia="Cambria" w:hAnsi="Cambria" w:cs="Cambria"/>
          <w:sz w:val="24"/>
        </w:rPr>
      </w:pPr>
      <w:r w:rsidRPr="003B1DF1">
        <w:rPr>
          <w:rFonts w:ascii="Cambria" w:eastAsia="Cambria" w:hAnsi="Cambria" w:cs="Cambria"/>
          <w:sz w:val="24"/>
        </w:rPr>
        <w:t>45233200-1 Roboty w zakresie różnych nawierzchni</w:t>
      </w:r>
    </w:p>
    <w:p w:rsidR="005819DE" w:rsidRDefault="005819DE" w:rsidP="0090409E">
      <w:pPr>
        <w:spacing w:after="0" w:line="240" w:lineRule="auto"/>
        <w:jc w:val="both"/>
        <w:rPr>
          <w:rFonts w:ascii="Cambria" w:eastAsia="Cambria" w:hAnsi="Cambria" w:cs="Cambria"/>
          <w:sz w:val="24"/>
        </w:rPr>
      </w:pPr>
      <w:r>
        <w:rPr>
          <w:rFonts w:ascii="Cambria" w:eastAsia="Cambria" w:hAnsi="Cambria" w:cs="Cambria"/>
          <w:sz w:val="24"/>
        </w:rPr>
        <w:t>45111291-4 Roboty w zakresie zagospodarowania terenu</w:t>
      </w:r>
    </w:p>
    <w:p w:rsidR="00F74998" w:rsidRPr="00F74998" w:rsidRDefault="00F74998" w:rsidP="00F74998">
      <w:pPr>
        <w:spacing w:after="0" w:line="240" w:lineRule="auto"/>
        <w:jc w:val="both"/>
        <w:rPr>
          <w:rFonts w:ascii="Cambria" w:eastAsia="Cambria" w:hAnsi="Cambria" w:cs="Cambria"/>
          <w:sz w:val="24"/>
        </w:rPr>
      </w:pPr>
      <w:r>
        <w:rPr>
          <w:rFonts w:ascii="Cambria" w:eastAsia="Cambria" w:hAnsi="Cambria" w:cs="Cambria"/>
          <w:sz w:val="24"/>
        </w:rPr>
        <w:t>451000</w:t>
      </w:r>
      <w:r w:rsidRPr="00F74998">
        <w:rPr>
          <w:rFonts w:ascii="Cambria" w:eastAsia="Cambria" w:hAnsi="Cambria" w:cs="Cambria"/>
          <w:sz w:val="24"/>
        </w:rPr>
        <w:t>00-8 Przygotowanie terenu pod budowę</w:t>
      </w:r>
    </w:p>
    <w:p w:rsidR="00F74998" w:rsidRPr="003B1DF1" w:rsidRDefault="00F74998" w:rsidP="00F74998">
      <w:pPr>
        <w:spacing w:after="0" w:line="240" w:lineRule="auto"/>
        <w:jc w:val="both"/>
        <w:rPr>
          <w:rFonts w:ascii="Cambria" w:eastAsia="Cambria" w:hAnsi="Cambria" w:cs="Cambria"/>
          <w:sz w:val="24"/>
        </w:rPr>
      </w:pPr>
      <w:r>
        <w:rPr>
          <w:rFonts w:ascii="Cambria" w:eastAsia="Cambria" w:hAnsi="Cambria" w:cs="Cambria"/>
          <w:sz w:val="24"/>
        </w:rPr>
        <w:t>452331</w:t>
      </w:r>
      <w:r w:rsidRPr="00F74998">
        <w:rPr>
          <w:rFonts w:ascii="Cambria" w:eastAsia="Cambria" w:hAnsi="Cambria" w:cs="Cambria"/>
          <w:sz w:val="24"/>
        </w:rPr>
        <w:t>40-2 Roboty drogowe</w:t>
      </w:r>
    </w:p>
    <w:p w:rsidR="003B1DF1" w:rsidRDefault="003B1DF1" w:rsidP="003B1DF1">
      <w:pPr>
        <w:spacing w:after="0" w:line="240" w:lineRule="auto"/>
        <w:jc w:val="both"/>
        <w:rPr>
          <w:rFonts w:ascii="Cambria" w:eastAsia="Cambria" w:hAnsi="Cambria" w:cs="Cambria"/>
          <w:color w:val="FF0000"/>
          <w:sz w:val="24"/>
        </w:rPr>
      </w:pPr>
      <w:r>
        <w:rPr>
          <w:rFonts w:ascii="Cambria" w:eastAsia="Cambria" w:hAnsi="Cambria" w:cs="Cambria"/>
          <w:sz w:val="24"/>
        </w:rPr>
        <w:t>45310000-3 Roboty instalacyjne elektryczne</w:t>
      </w:r>
    </w:p>
    <w:p w:rsidR="003B1DF1" w:rsidRDefault="003B1DF1" w:rsidP="003B1DF1">
      <w:pPr>
        <w:spacing w:after="0" w:line="240" w:lineRule="auto"/>
        <w:jc w:val="both"/>
        <w:rPr>
          <w:rFonts w:ascii="Cambria" w:eastAsia="Cambria" w:hAnsi="Cambria" w:cs="Cambria"/>
          <w:sz w:val="24"/>
        </w:rPr>
      </w:pPr>
      <w:r>
        <w:rPr>
          <w:rFonts w:ascii="Cambria" w:eastAsia="Cambria" w:hAnsi="Cambria" w:cs="Cambria"/>
          <w:sz w:val="24"/>
        </w:rPr>
        <w:t>45317000-2 Inne instalacje elektryczne</w:t>
      </w:r>
    </w:p>
    <w:p w:rsidR="005819DE" w:rsidRDefault="005819DE" w:rsidP="003B1DF1">
      <w:pPr>
        <w:spacing w:after="0" w:line="240" w:lineRule="auto"/>
        <w:jc w:val="both"/>
        <w:rPr>
          <w:rFonts w:ascii="Cambria" w:eastAsia="Cambria" w:hAnsi="Cambria" w:cs="Cambria"/>
          <w:color w:val="FF0000"/>
          <w:sz w:val="24"/>
        </w:rPr>
      </w:pPr>
      <w:r>
        <w:rPr>
          <w:rFonts w:ascii="Cambria" w:eastAsia="Cambria" w:hAnsi="Cambria" w:cs="Cambria"/>
          <w:sz w:val="24"/>
        </w:rPr>
        <w:t>45112710-5 Roboty w zakresie kształtowania terenów zielonych</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Pr="00C64D94" w:rsidRDefault="007D6BAD" w:rsidP="000D32CB">
      <w:pPr>
        <w:spacing w:after="0" w:line="276" w:lineRule="auto"/>
        <w:ind w:hanging="567"/>
        <w:jc w:val="both"/>
        <w:rPr>
          <w:rFonts w:ascii="Cambria" w:eastAsia="Cambria" w:hAnsi="Cambria" w:cs="Cambria"/>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sidRPr="00C64D94">
        <w:rPr>
          <w:rFonts w:ascii="Cambria" w:eastAsia="Cambria" w:hAnsi="Cambria" w:cs="Cambria"/>
          <w:sz w:val="24"/>
        </w:rPr>
        <w:t>Wszel</w:t>
      </w:r>
      <w:r w:rsidR="00717B68" w:rsidRPr="00C64D94">
        <w:rPr>
          <w:rFonts w:ascii="Cambria" w:eastAsia="Cambria" w:hAnsi="Cambria" w:cs="Cambria"/>
          <w:sz w:val="24"/>
        </w:rPr>
        <w:t>k</w:t>
      </w:r>
      <w:r w:rsidR="000D32CB" w:rsidRPr="00C64D94">
        <w:rPr>
          <w:rFonts w:ascii="Cambria" w:eastAsia="Cambria" w:hAnsi="Cambria" w:cs="Cambria"/>
          <w:sz w:val="24"/>
        </w:rPr>
        <w:t xml:space="preserve">ie nazwy </w:t>
      </w:r>
      <w:r w:rsidR="00717B68" w:rsidRPr="00C64D94">
        <w:rPr>
          <w:rFonts w:ascii="Cambria" w:eastAsia="Cambria" w:hAnsi="Cambria" w:cs="Cambria"/>
          <w:sz w:val="24"/>
        </w:rPr>
        <w:t>własne produktów i materiałów p</w:t>
      </w:r>
      <w:r w:rsidR="000D32CB" w:rsidRPr="00C64D94">
        <w:rPr>
          <w:rFonts w:ascii="Cambria" w:eastAsia="Cambria" w:hAnsi="Cambria" w:cs="Cambria"/>
          <w:sz w:val="24"/>
        </w:rPr>
        <w:t>rzywołane w niniejszej specyfikacji służą jedynie ustaleniu wymaganego standardu.</w:t>
      </w:r>
    </w:p>
    <w:p w:rsidR="00C64D94" w:rsidRPr="00C64D94" w:rsidRDefault="000D32CB" w:rsidP="000D32CB">
      <w:pPr>
        <w:spacing w:after="0" w:line="276" w:lineRule="auto"/>
        <w:ind w:hanging="567"/>
        <w:jc w:val="both"/>
        <w:rPr>
          <w:rFonts w:ascii="Cambria" w:eastAsia="Cambria" w:hAnsi="Cambria" w:cs="Cambria"/>
          <w:sz w:val="24"/>
        </w:rPr>
      </w:pPr>
      <w:r w:rsidRPr="00C64D94">
        <w:rPr>
          <w:rFonts w:ascii="Cambria" w:eastAsia="Cambria" w:hAnsi="Cambria" w:cs="Cambria"/>
          <w:sz w:val="24"/>
        </w:rPr>
        <w:t xml:space="preserve">3.3.2 </w:t>
      </w:r>
      <w:r w:rsidR="00C64D94" w:rsidRPr="00C64D94">
        <w:rPr>
          <w:rFonts w:ascii="Cambria" w:eastAsia="Cambria" w:hAnsi="Cambria" w:cs="Cambria"/>
          <w:sz w:val="24"/>
        </w:rPr>
        <w:t>Jeżeli w dokumentacji projektowej</w:t>
      </w:r>
      <w:r w:rsidR="00C64D94">
        <w:rPr>
          <w:rFonts w:ascii="Cambria" w:eastAsia="Cambria" w:hAnsi="Cambria" w:cs="Cambria"/>
          <w:sz w:val="24"/>
        </w:rPr>
        <w:t xml:space="preserve"> </w:t>
      </w:r>
      <w:r w:rsidR="00C64D94" w:rsidRPr="00C64D94">
        <w:rPr>
          <w:rFonts w:ascii="Cambria" w:eastAsia="Cambria" w:hAnsi="Cambria" w:cs="Cambria"/>
          <w:sz w:val="24"/>
        </w:rPr>
        <w:t xml:space="preserve">użyte są znaki towarowe, patenty lub pochodzenie, źródło lub szczególny proces, który charakteryzuje produkty lub usługi dostarczane przez konkretnego wykonawcę – zamawiający dopuszcza składanie ofert z rozwiązaniami równoważnymi, o ile zapewnią one zgodność realizacji przedmiotu zamówienia z </w:t>
      </w:r>
      <w:r w:rsidR="00C64D94" w:rsidRPr="00C64D94">
        <w:rPr>
          <w:rFonts w:ascii="Cambria" w:eastAsia="Cambria" w:hAnsi="Cambria" w:cs="Cambria"/>
          <w:sz w:val="24"/>
        </w:rPr>
        <w:lastRenderedPageBreak/>
        <w:t>dokumentacją projektową (wykonawca obowiązany jest zaoferować produkt o właściwościach zbliżonych, nadających się funkcjonalnie  do zapotrzebowanego zastosowania, posiadający parametry nie gorsze od parametrów produktu wskazanego w opisie przedmiotu zamówienia)</w:t>
      </w:r>
    </w:p>
    <w:p w:rsidR="000D32CB" w:rsidRPr="00C64D94" w:rsidRDefault="000D32CB" w:rsidP="000D32CB">
      <w:pPr>
        <w:spacing w:after="0" w:line="276" w:lineRule="auto"/>
        <w:ind w:hanging="567"/>
        <w:jc w:val="both"/>
        <w:rPr>
          <w:rFonts w:ascii="Cambria" w:eastAsia="Cambria" w:hAnsi="Cambria" w:cs="Cambria"/>
          <w:sz w:val="24"/>
        </w:rPr>
      </w:pPr>
      <w:r w:rsidRPr="00C64D94">
        <w:rPr>
          <w:rFonts w:ascii="Cambria" w:eastAsia="Cambria" w:hAnsi="Cambria" w:cs="Cambria"/>
          <w:sz w:val="24"/>
        </w:rPr>
        <w:t xml:space="preserve">UWAGA! </w:t>
      </w:r>
      <w:r w:rsidR="00C64D94" w:rsidRPr="00C64D94">
        <w:rPr>
          <w:rFonts w:ascii="Cambria" w:eastAsia="Cambria" w:hAnsi="Cambria" w:cs="Cambria"/>
          <w:sz w:val="24"/>
        </w:rPr>
        <w:t>Z</w:t>
      </w:r>
      <w:r w:rsidRPr="00C64D94">
        <w:rPr>
          <w:rFonts w:ascii="Cambria" w:eastAsia="Cambria" w:hAnsi="Cambria" w:cs="Cambria"/>
          <w:sz w:val="24"/>
        </w:rPr>
        <w:t>godnie z art. 30 ust. 5 ustawy PZP Wykonawca, który powołuje się na rozwiązania równoważne z opisanym przez Zamawiającego, jest obowiązany wykazać, że oferowane przez niego dostawy, usługi lub roboty</w:t>
      </w:r>
      <w:r w:rsidR="00717B68" w:rsidRPr="00C64D94">
        <w:rPr>
          <w:rFonts w:ascii="Cambria" w:eastAsia="Cambria" w:hAnsi="Cambria" w:cs="Cambria"/>
          <w:sz w:val="24"/>
        </w:rPr>
        <w:t xml:space="preserve"> budowlane spełniają wymagania określone przez Zamawiającego. Za produkt równoważny Zamawiający uzna jedynie taki, który ma tożsame lub n</w:t>
      </w:r>
      <w:r w:rsidR="00C64D94" w:rsidRPr="00C64D94">
        <w:rPr>
          <w:rFonts w:ascii="Cambria" w:eastAsia="Cambria" w:hAnsi="Cambria" w:cs="Cambria"/>
          <w:sz w:val="24"/>
        </w:rPr>
        <w:t xml:space="preserve">ie gorsze parametry jakościowe </w:t>
      </w:r>
      <w:r w:rsidR="00717B68" w:rsidRPr="00C64D94">
        <w:rPr>
          <w:rFonts w:ascii="Cambria" w:eastAsia="Cambria" w:hAnsi="Cambria" w:cs="Cambria"/>
          <w:sz w:val="24"/>
        </w:rPr>
        <w:t xml:space="preserve">i użytkowe w stosunku do opisanego. </w:t>
      </w:r>
      <w:r w:rsidRPr="00C64D94">
        <w:rPr>
          <w:rFonts w:ascii="Cambria" w:eastAsia="Cambria" w:hAnsi="Cambria" w:cs="Cambria"/>
          <w:sz w:val="24"/>
        </w:rPr>
        <w:t xml:space="preserve"> </w:t>
      </w:r>
    </w:p>
    <w:p w:rsidR="00597F53" w:rsidRPr="00514DAB" w:rsidRDefault="00597F53" w:rsidP="0090409E">
      <w:pPr>
        <w:spacing w:after="0" w:line="276" w:lineRule="auto"/>
        <w:ind w:hanging="708"/>
        <w:jc w:val="both"/>
        <w:rPr>
          <w:rFonts w:ascii="Cambria" w:eastAsia="Cambria" w:hAnsi="Cambria" w:cs="Cambria"/>
          <w:color w:val="FF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wymagany okres gwarancji na roboty wynosi 36 miesięcy licząc od daty wskazanej w protokole odbioru ostatecznego. Wykonawca może zaproponować dłuższy okres, maksymalnie przedłużając okres minimalny o dodatkowe </w:t>
      </w:r>
      <w:r w:rsidR="00296C20">
        <w:rPr>
          <w:rFonts w:ascii="Cambria" w:eastAsia="Cambria" w:hAnsi="Cambria" w:cs="Cambria"/>
          <w:color w:val="000000"/>
          <w:sz w:val="24"/>
        </w:rPr>
        <w:t>24</w:t>
      </w:r>
      <w:r w:rsidR="0090409E">
        <w:rPr>
          <w:rFonts w:ascii="Cambria" w:eastAsia="Cambria" w:hAnsi="Cambria" w:cs="Cambria"/>
          <w:color w:val="000000"/>
          <w:sz w:val="24"/>
        </w:rPr>
        <w:t xml:space="preserve"> miesięcy, co będzie uwzględnione podczas oceny i badania ofert na zasadach określonych w rozdziale KRYTERIA OCENY OFERT (sekcja 13 SIWZ). Wykonawca składając ofertę akceptuje </w:t>
      </w:r>
      <w:r w:rsidR="0090409E">
        <w:rPr>
          <w:rFonts w:ascii="Cambria" w:eastAsia="Cambria" w:hAnsi="Cambria" w:cs="Cambria"/>
          <w:color w:val="000000"/>
          <w:sz w:val="24"/>
        </w:rPr>
        <w:lastRenderedPageBreak/>
        <w:t xml:space="preserve">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694580"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597F53" w:rsidRDefault="00C67F45"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Pr>
          <w:rFonts w:ascii="Cambria" w:eastAsia="Cambria" w:hAnsi="Cambria" w:cs="Cambria"/>
          <w:b/>
          <w:color w:val="000000"/>
          <w:sz w:val="24"/>
          <w:szCs w:val="24"/>
        </w:rPr>
        <w:t xml:space="preserve">3.6 </w:t>
      </w:r>
      <w:r w:rsidR="0090409E" w:rsidRPr="00C67F45">
        <w:rPr>
          <w:rFonts w:ascii="Cambria" w:eastAsia="Cambria" w:hAnsi="Cambria" w:cs="Cambria"/>
          <w:b/>
          <w:color w:val="000000"/>
          <w:sz w:val="24"/>
          <w:szCs w:val="24"/>
        </w:rPr>
        <w:tab/>
      </w:r>
      <w:r w:rsidRPr="00C67F45">
        <w:rPr>
          <w:rFonts w:ascii="Cambria" w:eastAsia="Cambria" w:hAnsi="Cambria" w:cs="Cambria"/>
          <w:b/>
          <w:color w:val="000000"/>
          <w:sz w:val="24"/>
          <w:szCs w:val="24"/>
        </w:rPr>
        <w:t>Klauzula</w:t>
      </w:r>
      <w:r w:rsidR="0090409E" w:rsidRPr="00C67F45">
        <w:rPr>
          <w:rFonts w:ascii="Cambria" w:eastAsia="Cambria" w:hAnsi="Cambria" w:cs="Cambria"/>
          <w:b/>
          <w:color w:val="000000"/>
          <w:sz w:val="24"/>
          <w:szCs w:val="24"/>
        </w:rPr>
        <w:t xml:space="preserve"> zatrudnienia </w:t>
      </w:r>
    </w:p>
    <w:p w:rsidR="00260181" w:rsidRPr="00260181" w:rsidRDefault="00711633" w:rsidP="00260181">
      <w:pPr>
        <w:pStyle w:val="Akapitzlist"/>
        <w:numPr>
          <w:ilvl w:val="0"/>
          <w:numId w:val="49"/>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sidR="00260181" w:rsidRPr="00260181">
        <w:rPr>
          <w:rFonts w:ascii="Cambria" w:eastAsia="Arial" w:hAnsi="Cambria" w:cs="Arial"/>
          <w:sz w:val="24"/>
          <w:szCs w:val="24"/>
        </w:rPr>
        <w:t xml:space="preserve"> w szczególności czynności przy wykonaniu robót:</w:t>
      </w:r>
    </w:p>
    <w:p w:rsidR="00260181" w:rsidRPr="00260181" w:rsidRDefault="00260181" w:rsidP="0026018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left="766"/>
        <w:jc w:val="both"/>
        <w:rPr>
          <w:rFonts w:ascii="Cambria" w:eastAsia="Arial" w:hAnsi="Cambria" w:cs="Arial"/>
          <w:b/>
          <w:sz w:val="24"/>
          <w:szCs w:val="24"/>
        </w:rPr>
      </w:pPr>
    </w:p>
    <w:p w:rsidR="00260181" w:rsidRPr="00A164D8" w:rsidRDefault="00260181" w:rsidP="00260181">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b/>
          <w:sz w:val="24"/>
          <w:szCs w:val="24"/>
        </w:rPr>
      </w:pPr>
      <w:r>
        <w:rPr>
          <w:rFonts w:ascii="Cambria" w:eastAsia="Arial" w:hAnsi="Cambria" w:cs="Arial"/>
          <w:sz w:val="24"/>
          <w:szCs w:val="24"/>
        </w:rPr>
        <w:t>Drogowych</w:t>
      </w:r>
    </w:p>
    <w:p w:rsidR="00260181" w:rsidRPr="00A164D8" w:rsidRDefault="00260181" w:rsidP="00260181">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b/>
          <w:sz w:val="24"/>
          <w:szCs w:val="24"/>
        </w:rPr>
      </w:pPr>
      <w:r>
        <w:rPr>
          <w:rFonts w:ascii="Cambria" w:eastAsia="Arial" w:hAnsi="Cambria" w:cs="Arial"/>
          <w:sz w:val="24"/>
          <w:szCs w:val="24"/>
        </w:rPr>
        <w:t>Obsługi maszyn i urządzeń</w:t>
      </w:r>
    </w:p>
    <w:p w:rsidR="00711633" w:rsidRPr="00260181" w:rsidRDefault="007C3FE6" w:rsidP="00260181">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260181">
        <w:rPr>
          <w:rFonts w:ascii="Cambria" w:eastAsia="Arial" w:hAnsi="Cambria" w:cs="Arial"/>
          <w:sz w:val="24"/>
          <w:szCs w:val="24"/>
        </w:rPr>
        <w:t>których praca jest niezbędna do prawidłowego wykonania zamówienia.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w:t>
      </w:r>
      <w:r w:rsidRPr="00711633">
        <w:rPr>
          <w:rFonts w:ascii="Cambria" w:eastAsia="Arial" w:hAnsi="Cambria" w:cs="Arial"/>
          <w:sz w:val="24"/>
          <w:szCs w:val="24"/>
        </w:rPr>
        <w:lastRenderedPageBreak/>
        <w:t>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597F5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r w:rsidR="00A15515">
        <w:rPr>
          <w:rFonts w:ascii="Cambria" w:eastAsia="Cambria" w:hAnsi="Cambria" w:cs="Cambria"/>
          <w:b/>
          <w:color w:val="000000"/>
          <w:sz w:val="24"/>
        </w:rPr>
        <w:t xml:space="preserve"> 29 września</w:t>
      </w:r>
      <w:r w:rsidR="006F6483">
        <w:rPr>
          <w:rFonts w:ascii="Cambria" w:eastAsia="Cambria" w:hAnsi="Cambria" w:cs="Cambria"/>
          <w:b/>
          <w:color w:val="000000"/>
          <w:sz w:val="24"/>
        </w:rPr>
        <w:t xml:space="preserve"> 2017 roku</w:t>
      </w:r>
    </w:p>
    <w:p w:rsidR="00597F53"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A26490">
      <w:pPr>
        <w:pStyle w:val="Akapitzlist"/>
        <w:numPr>
          <w:ilvl w:val="1"/>
          <w:numId w:val="3"/>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A26490">
      <w:pPr>
        <w:pStyle w:val="Akapitzlist"/>
        <w:numPr>
          <w:ilvl w:val="2"/>
          <w:numId w:val="3"/>
        </w:numPr>
        <w:spacing w:after="200" w:line="276" w:lineRule="auto"/>
        <w:jc w:val="both"/>
        <w:rPr>
          <w:rFonts w:ascii="Cambria" w:eastAsia="Cambria" w:hAnsi="Cambria" w:cs="Cambria"/>
          <w:color w:val="000000"/>
          <w:sz w:val="24"/>
        </w:rPr>
      </w:pP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C62889">
        <w:rPr>
          <w:rFonts w:ascii="Cambria" w:eastAsia="Cambria" w:hAnsi="Cambria" w:cs="Cambria"/>
          <w:sz w:val="24"/>
        </w:rPr>
        <w:t xml:space="preserve">a jeżeli okres prowadzenia działalności jest krótszy - w tym okresie,  wykonał co najmniej </w:t>
      </w:r>
      <w:r w:rsidR="006F6483" w:rsidRPr="00C62889">
        <w:rPr>
          <w:rFonts w:ascii="Cambria" w:eastAsia="Cambria" w:hAnsi="Cambria" w:cs="Cambria"/>
          <w:sz w:val="24"/>
        </w:rPr>
        <w:t>1</w:t>
      </w:r>
      <w:r w:rsidRPr="00C62889">
        <w:rPr>
          <w:rFonts w:ascii="Cambria" w:eastAsia="Cambria" w:hAnsi="Cambria" w:cs="Cambria"/>
          <w:sz w:val="24"/>
        </w:rPr>
        <w:t xml:space="preserve"> robot</w:t>
      </w:r>
      <w:r w:rsidR="006F6483" w:rsidRPr="00C62889">
        <w:rPr>
          <w:rFonts w:ascii="Cambria" w:eastAsia="Cambria" w:hAnsi="Cambria" w:cs="Cambria"/>
          <w:sz w:val="24"/>
        </w:rPr>
        <w:t>ę</w:t>
      </w:r>
      <w:r w:rsidRPr="00C62889">
        <w:rPr>
          <w:rFonts w:ascii="Cambria" w:eastAsia="Cambria" w:hAnsi="Cambria" w:cs="Cambria"/>
          <w:sz w:val="24"/>
        </w:rPr>
        <w:t xml:space="preserve">  o wartości nie mniejszej niż </w:t>
      </w:r>
      <w:r w:rsidR="006F6483" w:rsidRPr="00C62889">
        <w:rPr>
          <w:rFonts w:ascii="Cambria" w:eastAsia="Cambria" w:hAnsi="Cambria" w:cs="Cambria"/>
          <w:b/>
          <w:i/>
          <w:sz w:val="24"/>
        </w:rPr>
        <w:t>1</w:t>
      </w:r>
      <w:r w:rsidRPr="00C62889">
        <w:rPr>
          <w:rFonts w:ascii="Cambria" w:eastAsia="Cambria" w:hAnsi="Cambria" w:cs="Cambria"/>
          <w:b/>
          <w:i/>
          <w:sz w:val="24"/>
        </w:rPr>
        <w:t xml:space="preserve">00.000,00 zł brutto (słownie zł: </w:t>
      </w:r>
      <w:r w:rsidR="006F6483" w:rsidRPr="00C62889">
        <w:rPr>
          <w:rFonts w:ascii="Cambria" w:eastAsia="Cambria" w:hAnsi="Cambria" w:cs="Cambria"/>
          <w:b/>
          <w:i/>
          <w:sz w:val="24"/>
        </w:rPr>
        <w:t>sto tysięcy</w:t>
      </w:r>
      <w:r w:rsidRPr="00C62889">
        <w:rPr>
          <w:rFonts w:ascii="Cambria" w:eastAsia="Cambria" w:hAnsi="Cambria" w:cs="Cambria"/>
          <w:b/>
          <w:i/>
          <w:sz w:val="24"/>
        </w:rPr>
        <w:t>)</w:t>
      </w:r>
      <w:r w:rsidRPr="00C62889">
        <w:rPr>
          <w:rFonts w:ascii="Cambria" w:eastAsia="Cambria" w:hAnsi="Cambria" w:cs="Cambria"/>
          <w:sz w:val="24"/>
        </w:rPr>
        <w:t xml:space="preserve"> polegającej na </w:t>
      </w:r>
      <w:r w:rsidR="00C62889" w:rsidRPr="00C62889">
        <w:rPr>
          <w:rFonts w:ascii="Cambria" w:eastAsia="Cambria" w:hAnsi="Cambria" w:cs="Cambria"/>
          <w:sz w:val="24"/>
        </w:rPr>
        <w:t>budowie, przebudowie, rozbudowie chodników, dróg, parków, placów, skwerów</w:t>
      </w:r>
      <w:r w:rsidRPr="00C62889">
        <w:rPr>
          <w:rFonts w:ascii="Cambria" w:eastAsia="Cambria" w:hAnsi="Cambria" w:cs="Cambria"/>
          <w:sz w:val="24"/>
        </w:rPr>
        <w:t xml:space="preserve"> </w:t>
      </w:r>
      <w:r w:rsidR="00C62889" w:rsidRPr="00C62889">
        <w:rPr>
          <w:rFonts w:ascii="Cambria" w:eastAsia="Cambria" w:hAnsi="Cambria" w:cs="Cambria"/>
          <w:sz w:val="24"/>
        </w:rPr>
        <w:t>o nawierzchni z kostki brukowej betonowej</w:t>
      </w:r>
      <w:r w:rsidRPr="00C62889">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FE0A64" w:rsidRDefault="0090409E" w:rsidP="0090409E">
      <w:pPr>
        <w:spacing w:after="200" w:line="276" w:lineRule="auto"/>
        <w:jc w:val="both"/>
        <w:rPr>
          <w:rFonts w:ascii="Cambria" w:eastAsia="Cambria" w:hAnsi="Cambria" w:cs="Cambria"/>
          <w:b/>
          <w:i/>
          <w:sz w:val="24"/>
        </w:rPr>
      </w:pPr>
      <w:r>
        <w:rPr>
          <w:rFonts w:ascii="Cambria" w:eastAsia="Cambria" w:hAnsi="Cambria" w:cs="Cambria"/>
          <w:i/>
          <w:color w:val="000000"/>
          <w:sz w:val="24"/>
        </w:rPr>
        <w:t>1</w:t>
      </w:r>
      <w:r w:rsidRPr="00FE0A64">
        <w:rPr>
          <w:rFonts w:ascii="Cambria" w:eastAsia="Cambria" w:hAnsi="Cambria" w:cs="Cambria"/>
          <w:i/>
          <w:sz w:val="24"/>
        </w:rPr>
        <w:t xml:space="preserve">. W przypadku wykonawców wspólnie ubiegających się o udzielenie zamówienia </w:t>
      </w:r>
      <w:r w:rsidR="00930D93" w:rsidRPr="00FE0A64">
        <w:rPr>
          <w:rFonts w:ascii="Cambria" w:eastAsia="Cambria" w:hAnsi="Cambria" w:cs="Cambria"/>
          <w:i/>
          <w:sz w:val="24"/>
        </w:rPr>
        <w:br/>
      </w:r>
      <w:r w:rsidRPr="00FE0A64">
        <w:rPr>
          <w:rFonts w:ascii="Cambria" w:eastAsia="Cambria" w:hAnsi="Cambria" w:cs="Cambria"/>
          <w:i/>
          <w:sz w:val="24"/>
        </w:rPr>
        <w:t xml:space="preserve">lub korzystania z zasobów podmiotów trzecich na podstawie art. 22a </w:t>
      </w:r>
      <w:proofErr w:type="spellStart"/>
      <w:r w:rsidRPr="00FE0A64">
        <w:rPr>
          <w:rFonts w:ascii="Cambria" w:eastAsia="Cambria" w:hAnsi="Cambria" w:cs="Cambria"/>
          <w:i/>
          <w:sz w:val="24"/>
        </w:rPr>
        <w:t>pzp</w:t>
      </w:r>
      <w:proofErr w:type="spellEnd"/>
      <w:r w:rsidRPr="00FE0A64">
        <w:rPr>
          <w:rFonts w:ascii="Cambria" w:eastAsia="Cambria" w:hAnsi="Cambria" w:cs="Cambria"/>
          <w:i/>
          <w:sz w:val="24"/>
        </w:rPr>
        <w:t xml:space="preserve"> minimum jeden wykonawca lub jeden podmiot udostępniający zasoby musi posiadać pełne doświadczenie wskazane w warunku udziału w postępowaniu</w:t>
      </w:r>
      <w:r w:rsidRPr="00FE0A64">
        <w:rPr>
          <w:rFonts w:ascii="Cambria" w:eastAsia="Cambria" w:hAnsi="Cambria" w:cs="Cambria"/>
          <w:b/>
          <w:i/>
          <w:sz w:val="24"/>
        </w:rPr>
        <w:t>.</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2. Wartości podane w dokumentach potwierdzających spełnienie warunku w walutach innych niż wskazane przez Zamawiającego Wykonawca przeliczy wg średniego kursu NBP na dzień zawarcia umów o ich wykonanie.</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 xml:space="preserve">3. W przypadku gdy wykonawca wykonywał w ramach jednego zlecenia, kontraktu </w:t>
      </w:r>
      <w:r w:rsidR="00930D93" w:rsidRPr="00FE0A64">
        <w:rPr>
          <w:rFonts w:ascii="Cambria" w:eastAsia="Cambria" w:hAnsi="Cambria" w:cs="Cambria"/>
          <w:i/>
          <w:sz w:val="24"/>
        </w:rPr>
        <w:br/>
      </w:r>
      <w:r w:rsidRPr="00FE0A64">
        <w:rPr>
          <w:rFonts w:ascii="Cambria" w:eastAsia="Cambria" w:hAnsi="Cambria" w:cs="Cambria"/>
          <w:i/>
          <w:sz w:val="24"/>
        </w:rPr>
        <w:t xml:space="preserve">lub zamówienia </w:t>
      </w:r>
      <w:r w:rsidR="005934BE" w:rsidRPr="00FE0A64">
        <w:rPr>
          <w:rFonts w:ascii="Cambria" w:eastAsia="Cambria" w:hAnsi="Cambria" w:cs="Cambria"/>
          <w:i/>
          <w:sz w:val="24"/>
        </w:rPr>
        <w:t>większy</w:t>
      </w:r>
      <w:r w:rsidRPr="00FE0A64">
        <w:rPr>
          <w:rFonts w:ascii="Cambria" w:eastAsia="Cambria" w:hAnsi="Cambria" w:cs="Cambria"/>
          <w:i/>
          <w:sz w:val="24"/>
        </w:rPr>
        <w:t xml:space="preserve"> zakres prac, dla potrzeb niniejszego zamów</w:t>
      </w:r>
      <w:r w:rsidR="005934BE" w:rsidRPr="00FE0A64">
        <w:rPr>
          <w:rFonts w:ascii="Cambria" w:eastAsia="Cambria" w:hAnsi="Cambria" w:cs="Cambria"/>
          <w:i/>
          <w:sz w:val="24"/>
        </w:rPr>
        <w:t>ie</w:t>
      </w:r>
      <w:r w:rsidRPr="00FE0A64">
        <w:rPr>
          <w:rFonts w:ascii="Cambria" w:eastAsia="Cambria" w:hAnsi="Cambria" w:cs="Cambria"/>
          <w:i/>
          <w:sz w:val="24"/>
        </w:rPr>
        <w:t xml:space="preserve">nia powinien </w:t>
      </w:r>
      <w:r w:rsidR="00930D93" w:rsidRPr="00FE0A64">
        <w:rPr>
          <w:rFonts w:ascii="Cambria" w:eastAsia="Cambria" w:hAnsi="Cambria" w:cs="Cambria"/>
          <w:i/>
          <w:sz w:val="24"/>
        </w:rPr>
        <w:br/>
      </w:r>
      <w:r w:rsidRPr="00FE0A64">
        <w:rPr>
          <w:rFonts w:ascii="Cambria" w:eastAsia="Cambria" w:hAnsi="Cambria" w:cs="Cambria"/>
          <w:i/>
          <w:sz w:val="24"/>
        </w:rPr>
        <w:t xml:space="preserve">on </w:t>
      </w:r>
      <w:r w:rsidR="005934BE" w:rsidRPr="00FE0A64">
        <w:rPr>
          <w:rFonts w:ascii="Cambria" w:eastAsia="Cambria" w:hAnsi="Cambria" w:cs="Cambria"/>
          <w:i/>
          <w:sz w:val="24"/>
        </w:rPr>
        <w:t>wyodrębnić</w:t>
      </w:r>
      <w:r w:rsidRPr="00FE0A64">
        <w:rPr>
          <w:rFonts w:ascii="Cambria" w:eastAsia="Cambria" w:hAnsi="Cambria" w:cs="Cambria"/>
          <w:i/>
          <w:sz w:val="24"/>
        </w:rPr>
        <w:t xml:space="preserve"> i podać wartość każdej z robót o których 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434E4F" w:rsidRDefault="00975A58" w:rsidP="00975A58">
      <w:pPr>
        <w:spacing w:after="200" w:line="276" w:lineRule="auto"/>
        <w:jc w:val="both"/>
        <w:rPr>
          <w:rFonts w:ascii="Cambria" w:eastAsia="Cambria" w:hAnsi="Cambria" w:cs="Cambria"/>
          <w:b/>
          <w:sz w:val="24"/>
        </w:rPr>
      </w:pPr>
      <w:r w:rsidRPr="00434E4F">
        <w:rPr>
          <w:rFonts w:ascii="Cambria" w:eastAsia="Cambria" w:hAnsi="Cambria" w:cs="Cambria"/>
          <w:sz w:val="24"/>
        </w:rPr>
        <w:t>Dysponuje lub będzie dysponował jedną osobą, która będzie pełniła funkcję kierownika budowy posiadający uprawnien</w:t>
      </w:r>
      <w:r w:rsidRPr="00C62889">
        <w:rPr>
          <w:rFonts w:ascii="Cambria" w:eastAsia="Cambria" w:hAnsi="Cambria" w:cs="Cambria"/>
          <w:sz w:val="24"/>
        </w:rPr>
        <w:t xml:space="preserve">ia do </w:t>
      </w:r>
      <w:r w:rsidR="00F6603A" w:rsidRPr="00C62889">
        <w:rPr>
          <w:rFonts w:ascii="Cambria" w:eastAsia="Cambria" w:hAnsi="Cambria" w:cs="Cambria"/>
          <w:b/>
          <w:i/>
          <w:sz w:val="24"/>
        </w:rPr>
        <w:t>kierowania budowy</w:t>
      </w:r>
      <w:r w:rsidR="00434E4F" w:rsidRPr="00C62889">
        <w:rPr>
          <w:rFonts w:ascii="Cambria" w:eastAsia="Cambria" w:hAnsi="Cambria" w:cs="Cambria"/>
          <w:b/>
          <w:i/>
          <w:sz w:val="24"/>
        </w:rPr>
        <w:t xml:space="preserve"> o specjalności </w:t>
      </w:r>
      <w:r w:rsidR="00C62889" w:rsidRPr="00C62889">
        <w:rPr>
          <w:rFonts w:ascii="Cambria" w:eastAsia="Cambria" w:hAnsi="Cambria" w:cs="Cambria"/>
          <w:b/>
          <w:i/>
          <w:sz w:val="24"/>
        </w:rPr>
        <w:t>drogowej</w:t>
      </w:r>
      <w:r w:rsidR="00434E4F" w:rsidRPr="00C62889">
        <w:rPr>
          <w:rFonts w:ascii="Cambria" w:eastAsia="Cambria" w:hAnsi="Cambria" w:cs="Cambria"/>
          <w:b/>
          <w:i/>
          <w:sz w:val="24"/>
        </w:rPr>
        <w:t xml:space="preserve"> </w:t>
      </w:r>
      <w:r w:rsidR="00C62889">
        <w:rPr>
          <w:rFonts w:ascii="Cambria" w:eastAsia="Cambria" w:hAnsi="Cambria" w:cs="Cambria"/>
          <w:b/>
          <w:i/>
          <w:sz w:val="24"/>
        </w:rPr>
        <w:br/>
      </w:r>
      <w:r w:rsidRPr="00C62889">
        <w:rPr>
          <w:rFonts w:ascii="Cambria" w:eastAsia="Cambria" w:hAnsi="Cambria" w:cs="Cambria"/>
          <w:sz w:val="24"/>
        </w:rPr>
        <w:t xml:space="preserve">w przynajmniej ograniczonym zakresie lub odpowiadające im ważne uprawnienia </w:t>
      </w:r>
      <w:r w:rsidRPr="00C62889">
        <w:rPr>
          <w:rFonts w:ascii="Cambria" w:eastAsia="Cambria" w:hAnsi="Cambria" w:cs="Cambria"/>
          <w:sz w:val="24"/>
        </w:rPr>
        <w:lastRenderedPageBreak/>
        <w:t xml:space="preserve">budowlane, które zostały </w:t>
      </w:r>
      <w:r w:rsidRPr="00434E4F">
        <w:rPr>
          <w:rFonts w:ascii="Cambria" w:eastAsia="Cambria" w:hAnsi="Cambria" w:cs="Cambria"/>
          <w:sz w:val="24"/>
        </w:rPr>
        <w:t>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właściwymi przepisami, w szczególności z ustawą z 18 marca 2008 r. o zasadach uznawania kwalifikacji zawodowych nabytych w krajach członkowskich Unii Europejskiej (Dz. U. z 2008 r. Nr 63,poz. 394) oraz ustawą z dnia 15 grudnia 2000 r. o samorządach zawodowych 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5.14</w:t>
      </w:r>
      <w:r w:rsidR="0090409E">
        <w:rPr>
          <w:rFonts w:ascii="Cambria" w:eastAsia="Cambria" w:hAnsi="Cambria" w:cs="Cambria"/>
          <w:color w:val="000000"/>
          <w:sz w:val="24"/>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A26490">
      <w:pPr>
        <w:pStyle w:val="Akapitzlist"/>
        <w:numPr>
          <w:ilvl w:val="0"/>
          <w:numId w:val="3"/>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6.2.4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6.3.3 zaświadczenie właściwej terenowej jednostki organizacyjnej Zakładu Ubezpieczeń Społecznych lub Kasy Rolniczego Ubezpieczenia Społecznego albo innego dokumentu potwierdzającego, że wykonawca nie zalega z opłacaniem składek na ubezpieczenia </w:t>
      </w:r>
      <w:r>
        <w:rPr>
          <w:rFonts w:ascii="Cambria" w:eastAsia="Cambria" w:hAnsi="Cambria" w:cs="Cambria"/>
          <w:color w:val="000000"/>
          <w:sz w:val="24"/>
        </w:rPr>
        <w:lastRenderedPageBreak/>
        <w:t>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 xml:space="preserve">Jeżeli wykonawca nie złoży oświadczenia, o którym mowa w sekcji 6.3.1 lub dokumentów o których mowa w sekcji 6.3.2 – 6.3.4 lub 6.4, lub dokumenty są niekompletne, zawierają </w:t>
      </w:r>
      <w:r>
        <w:rPr>
          <w:rFonts w:ascii="Cambria" w:eastAsia="Cambria" w:hAnsi="Cambria" w:cs="Cambria"/>
          <w:color w:val="000000"/>
          <w:sz w:val="24"/>
        </w:rPr>
        <w:lastRenderedPageBreak/>
        <w:t>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 xml:space="preserve">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samej grupy kapitałowej z innymi </w:t>
      </w:r>
      <w:r>
        <w:rPr>
          <w:rFonts w:ascii="Cambria" w:eastAsia="Cambria" w:hAnsi="Cambria" w:cs="Cambria"/>
          <w:color w:val="000000"/>
          <w:sz w:val="24"/>
        </w:rPr>
        <w:lastRenderedPageBreak/>
        <w:t xml:space="preserve">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Wraz ze złożeniem oświadczenia, wykonawca może 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6.14 </w:t>
      </w:r>
      <w:r>
        <w:rPr>
          <w:rFonts w:ascii="Cambria" w:eastAsia="Cambria" w:hAnsi="Cambria" w:cs="Cambria"/>
          <w:color w:val="000000"/>
          <w:sz w:val="24"/>
        </w:rPr>
        <w:tab/>
        <w:t>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w:t>
      </w:r>
      <w:r>
        <w:rPr>
          <w:rFonts w:ascii="Cambria" w:eastAsia="Cambria" w:hAnsi="Cambria" w:cs="Cambria"/>
          <w:color w:val="000000"/>
          <w:sz w:val="24"/>
        </w:rPr>
        <w:lastRenderedPageBreak/>
        <w:t xml:space="preserve">usług drogą elektroniczną (Dz. U. z 2013 r. poz. 1422, z 2015 r. poz. 1844 oraz z 2016 r. poz. 147 i 615). 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w:t>
      </w:r>
      <w:r w:rsidR="00C85458">
        <w:rPr>
          <w:rFonts w:ascii="Cambria" w:eastAsia="Cambria" w:hAnsi="Cambria" w:cs="Cambria"/>
          <w:color w:val="000000"/>
          <w:sz w:val="24"/>
        </w:rPr>
        <w:t>ą elektroniczną na e-mail: lksplon</w:t>
      </w:r>
      <w:r>
        <w:rPr>
          <w:rFonts w:ascii="Cambria" w:eastAsia="Cambria" w:hAnsi="Cambria" w:cs="Cambria"/>
          <w:color w:val="000000"/>
          <w:sz w:val="24"/>
        </w:rPr>
        <w:t>@garbatkaletnisko.pl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w:t>
      </w:r>
      <w:r w:rsidR="00C85458">
        <w:rPr>
          <w:rFonts w:ascii="Cambria" w:eastAsia="Cambria" w:hAnsi="Cambria" w:cs="Cambria"/>
          <w:color w:val="000000"/>
          <w:sz w:val="24"/>
        </w:rPr>
        <w:t>Ludowy Klub Sportowy PLON ul. Kolejowa 22, 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sidR="00C85458">
        <w:rPr>
          <w:rFonts w:ascii="Cambria" w:eastAsia="Cambria" w:hAnsi="Cambria" w:cs="Cambria"/>
          <w:color w:val="000000"/>
          <w:sz w:val="24"/>
        </w:rPr>
        <w:t>Paweł Janik</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597F53" w:rsidRDefault="0090409E" w:rsidP="00C85458">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r>
      <w:r w:rsidR="00C85458">
        <w:rPr>
          <w:rFonts w:ascii="Cambria" w:eastAsia="Cambria" w:hAnsi="Cambria" w:cs="Cambria"/>
          <w:color w:val="000000"/>
          <w:sz w:val="24"/>
        </w:rPr>
        <w:t>Zamawiający nie wymaga wniesienia wadium</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lastRenderedPageBreak/>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975A58">
      <w:pPr>
        <w:spacing w:after="200" w:line="276" w:lineRule="auto"/>
        <w:jc w:val="center"/>
        <w:rPr>
          <w:rFonts w:ascii="Cambria" w:eastAsia="Cambria" w:hAnsi="Cambria" w:cs="Cambria"/>
          <w:color w:val="000000"/>
          <w:sz w:val="28"/>
          <w:szCs w:val="28"/>
        </w:rPr>
      </w:pPr>
      <w:r w:rsidRPr="00975A58">
        <w:rPr>
          <w:rFonts w:ascii="Cambria" w:eastAsia="Cambria" w:hAnsi="Cambria" w:cs="Cambria"/>
          <w:b/>
          <w:color w:val="000000"/>
          <w:sz w:val="28"/>
          <w:szCs w:val="28"/>
        </w:rPr>
        <w:t xml:space="preserve"> </w:t>
      </w:r>
      <w:r w:rsidRPr="00975A58">
        <w:rPr>
          <w:rFonts w:ascii="Cambria" w:eastAsia="Cambria" w:hAnsi="Cambria" w:cs="Cambria"/>
          <w:b/>
          <w:i/>
          <w:color w:val="000000"/>
          <w:sz w:val="28"/>
          <w:szCs w:val="28"/>
        </w:rPr>
        <w:t>„</w:t>
      </w:r>
      <w:r w:rsidR="00FE0A64">
        <w:rPr>
          <w:rFonts w:ascii="Cambria" w:eastAsia="Cambria" w:hAnsi="Cambria" w:cs="Cambria"/>
          <w:b/>
          <w:i/>
          <w:color w:val="000000"/>
          <w:sz w:val="28"/>
          <w:szCs w:val="28"/>
        </w:rPr>
        <w:t>Przebudowa Skweru im. mjr</w:t>
      </w:r>
      <w:r w:rsidR="00C85458">
        <w:rPr>
          <w:rFonts w:ascii="Cambria" w:eastAsia="Cambria" w:hAnsi="Cambria" w:cs="Cambria"/>
          <w:b/>
          <w:i/>
          <w:color w:val="000000"/>
          <w:sz w:val="28"/>
          <w:szCs w:val="28"/>
        </w:rPr>
        <w:t>.</w:t>
      </w:r>
      <w:r w:rsidR="00FE0A64">
        <w:rPr>
          <w:rFonts w:ascii="Cambria" w:eastAsia="Cambria" w:hAnsi="Cambria" w:cs="Cambria"/>
          <w:b/>
          <w:i/>
          <w:color w:val="000000"/>
          <w:sz w:val="28"/>
          <w:szCs w:val="28"/>
        </w:rPr>
        <w:t xml:space="preserve"> Władysława Szymanowskiego</w:t>
      </w:r>
      <w:r w:rsidR="00DB06D4">
        <w:rPr>
          <w:rFonts w:ascii="Cambria" w:eastAsia="Cambria" w:hAnsi="Cambria" w:cs="Cambria"/>
          <w:b/>
          <w:i/>
          <w:color w:val="000000"/>
          <w:sz w:val="28"/>
          <w:szCs w:val="28"/>
        </w:rPr>
        <w:t>”</w:t>
      </w:r>
    </w:p>
    <w:p w:rsidR="00975A58" w:rsidRPr="00975A58" w:rsidRDefault="00DB06D4" w:rsidP="00975A58">
      <w:pPr>
        <w:suppressAutoHyphens/>
        <w:spacing w:after="0" w:line="276" w:lineRule="auto"/>
        <w:jc w:val="center"/>
        <w:rPr>
          <w:rFonts w:ascii="Cambria" w:eastAsia="Cambria" w:hAnsi="Cambria" w:cs="Cambria"/>
          <w:b/>
          <w:color w:val="FF0000"/>
          <w:sz w:val="28"/>
          <w:szCs w:val="28"/>
          <w:shd w:val="clear" w:color="auto" w:fill="FFFF00"/>
        </w:rPr>
      </w:pPr>
      <w:r>
        <w:rPr>
          <w:rFonts w:ascii="Cambria" w:eastAsia="Cambria" w:hAnsi="Cambria" w:cs="Cambria"/>
          <w:b/>
          <w:color w:val="FF0000"/>
          <w:sz w:val="28"/>
          <w:szCs w:val="28"/>
          <w:shd w:val="clear" w:color="auto" w:fill="FFFF00"/>
        </w:rPr>
        <w:t xml:space="preserve">„Nie otwierać przed dniem </w:t>
      </w:r>
      <w:r w:rsidR="00A15515">
        <w:rPr>
          <w:rFonts w:ascii="Cambria" w:eastAsia="Cambria" w:hAnsi="Cambria" w:cs="Cambria"/>
          <w:b/>
          <w:color w:val="FF0000"/>
          <w:sz w:val="28"/>
          <w:szCs w:val="28"/>
          <w:shd w:val="clear" w:color="auto" w:fill="FFFF00"/>
        </w:rPr>
        <w:t>26</w:t>
      </w:r>
      <w:r>
        <w:rPr>
          <w:rFonts w:ascii="Cambria" w:eastAsia="Cambria" w:hAnsi="Cambria" w:cs="Cambria"/>
          <w:b/>
          <w:color w:val="FF0000"/>
          <w:sz w:val="28"/>
          <w:szCs w:val="28"/>
          <w:shd w:val="clear" w:color="auto" w:fill="FFFF00"/>
        </w:rPr>
        <w:t xml:space="preserve"> czerwca</w:t>
      </w:r>
      <w:r w:rsidR="00C85458">
        <w:rPr>
          <w:rFonts w:ascii="Cambria" w:eastAsia="Cambria" w:hAnsi="Cambria" w:cs="Cambria"/>
          <w:b/>
          <w:color w:val="FF0000"/>
          <w:sz w:val="28"/>
          <w:szCs w:val="28"/>
          <w:shd w:val="clear" w:color="auto" w:fill="FFFF00"/>
        </w:rPr>
        <w:t xml:space="preserve"> 2017 roku, godz. 9</w:t>
      </w:r>
      <w:r w:rsidR="00975A58" w:rsidRPr="00975A58">
        <w:rPr>
          <w:rFonts w:ascii="Cambria" w:eastAsia="Cambria" w:hAnsi="Cambria" w:cs="Cambria"/>
          <w:b/>
          <w:color w:val="FF0000"/>
          <w:sz w:val="28"/>
          <w:szCs w:val="28"/>
          <w:shd w:val="clear" w:color="auto" w:fill="FFFF00"/>
        </w:rPr>
        <w:t>.15”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A028BB" w:rsidP="00B30289">
      <w:pPr>
        <w:spacing w:after="0" w:line="276" w:lineRule="auto"/>
        <w:ind w:hanging="567"/>
        <w:jc w:val="both"/>
        <w:rPr>
          <w:rFonts w:ascii="Cambria" w:eastAsia="Cambria" w:hAnsi="Cambria" w:cs="Cambria"/>
          <w:b/>
          <w:sz w:val="24"/>
        </w:rPr>
      </w:pPr>
      <w:r>
        <w:rPr>
          <w:rFonts w:ascii="Cambria" w:eastAsia="Cambria" w:hAnsi="Cambria" w:cs="Cambria"/>
          <w:sz w:val="24"/>
        </w:rPr>
        <w:t xml:space="preserve">11.1 Oferty należy składać </w:t>
      </w:r>
      <w:r w:rsidRPr="00A028BB">
        <w:rPr>
          <w:rFonts w:ascii="Cambria" w:eastAsia="Cambria" w:hAnsi="Cambria" w:cs="Cambria"/>
          <w:b/>
          <w:sz w:val="24"/>
        </w:rPr>
        <w:t>w siedzibie Ludowego Klubu Sportowego „POLN” przy ul. Kolejowej 22, 26-930</w:t>
      </w:r>
      <w:r w:rsidR="0090409E" w:rsidRPr="00A028BB">
        <w:rPr>
          <w:rFonts w:ascii="Cambria" w:eastAsia="Cambria" w:hAnsi="Cambria" w:cs="Cambria"/>
          <w:b/>
          <w:sz w:val="24"/>
        </w:rPr>
        <w:t xml:space="preserve"> Garb</w:t>
      </w:r>
      <w:bookmarkStart w:id="0" w:name="_GoBack"/>
      <w:bookmarkEnd w:id="0"/>
      <w:r w:rsidR="0090409E" w:rsidRPr="00A028BB">
        <w:rPr>
          <w:rFonts w:ascii="Cambria" w:eastAsia="Cambria" w:hAnsi="Cambria" w:cs="Cambria"/>
          <w:b/>
          <w:sz w:val="24"/>
        </w:rPr>
        <w:t xml:space="preserve">atka-Letnisko, </w:t>
      </w:r>
      <w:r w:rsidRPr="00A028BB">
        <w:rPr>
          <w:rFonts w:ascii="Cambria" w:eastAsia="Cambria" w:hAnsi="Cambria" w:cs="Cambria"/>
          <w:b/>
          <w:sz w:val="24"/>
        </w:rPr>
        <w:t>(budynek kompleksu boisk ORLIK</w:t>
      </w:r>
      <w:r w:rsidR="0090409E" w:rsidRPr="00A028BB">
        <w:rPr>
          <w:rFonts w:ascii="Cambria" w:eastAsia="Cambria" w:hAnsi="Cambria" w:cs="Cambria"/>
          <w:b/>
          <w:sz w:val="24"/>
        </w:rPr>
        <w:t>)</w:t>
      </w:r>
    </w:p>
    <w:p w:rsidR="00597F53" w:rsidRPr="00DB5964"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A15515" w:rsidRPr="00A15515">
        <w:rPr>
          <w:rFonts w:ascii="Cambria" w:eastAsia="Cambria" w:hAnsi="Cambria" w:cs="Cambria"/>
          <w:b/>
          <w:sz w:val="24"/>
          <w:shd w:val="clear" w:color="auto" w:fill="FFFF00"/>
        </w:rPr>
        <w:t>26</w:t>
      </w:r>
      <w:r w:rsidR="00720E5B" w:rsidRPr="00DB5964">
        <w:rPr>
          <w:rFonts w:ascii="Cambria" w:eastAsia="Cambria" w:hAnsi="Cambria" w:cs="Cambria"/>
          <w:b/>
          <w:sz w:val="24"/>
          <w:shd w:val="clear" w:color="auto" w:fill="FFFF00"/>
        </w:rPr>
        <w:t xml:space="preserve"> </w:t>
      </w:r>
      <w:r w:rsidR="00DB06D4">
        <w:rPr>
          <w:rFonts w:ascii="Cambria" w:eastAsia="Cambria" w:hAnsi="Cambria" w:cs="Cambria"/>
          <w:b/>
          <w:sz w:val="24"/>
          <w:shd w:val="clear" w:color="auto" w:fill="FFFF00"/>
        </w:rPr>
        <w:t>czerwca</w:t>
      </w:r>
      <w:r w:rsidRPr="00DB5964">
        <w:rPr>
          <w:rFonts w:ascii="Cambria" w:eastAsia="Cambria" w:hAnsi="Cambria" w:cs="Cambria"/>
          <w:b/>
          <w:sz w:val="24"/>
          <w:shd w:val="clear" w:color="auto" w:fill="FFFF00"/>
        </w:rPr>
        <w:t xml:space="preserve"> 2017 roku do godz. </w:t>
      </w:r>
      <w:r w:rsidR="00C85458">
        <w:rPr>
          <w:rFonts w:ascii="Cambria" w:eastAsia="Cambria" w:hAnsi="Cambria" w:cs="Cambria"/>
          <w:b/>
          <w:sz w:val="24"/>
          <w:shd w:val="clear" w:color="auto" w:fill="FFFF00"/>
        </w:rPr>
        <w:t>9</w:t>
      </w:r>
      <w:r w:rsidRPr="00DB5964">
        <w:rPr>
          <w:rFonts w:ascii="Cambria" w:eastAsia="Cambria" w:hAnsi="Cambria" w:cs="Cambria"/>
          <w:b/>
          <w:sz w:val="24"/>
          <w:shd w:val="clear" w:color="auto" w:fill="FFFF00"/>
        </w:rPr>
        <w:t>.00</w:t>
      </w:r>
      <w:r w:rsidRPr="00DB5964">
        <w:rPr>
          <w:rFonts w:ascii="Cambria" w:eastAsia="Cambria" w:hAnsi="Cambria" w:cs="Cambria"/>
          <w:sz w:val="24"/>
          <w:shd w:val="clear" w:color="auto" w:fill="FFFF00"/>
        </w:rPr>
        <w:t>.</w:t>
      </w:r>
      <w:r w:rsidRPr="00DB5964">
        <w:rPr>
          <w:rFonts w:ascii="Cambria" w:eastAsia="Cambria" w:hAnsi="Cambria" w:cs="Cambria"/>
          <w:sz w:val="24"/>
        </w:rPr>
        <w:t xml:space="preserve"> na adres wskazany w pkt 11.1. Decydujące znaczenie  dla oceny zachowania  powyższego terminu  data i godzina wpływu  oferty na adres wskazany w pkt 11.1, a nie data jej wysłania przesyłką pocztową czy  kurierską . </w:t>
      </w:r>
    </w:p>
    <w:p w:rsidR="00597F53" w:rsidRPr="00DB5964" w:rsidRDefault="00A028BB" w:rsidP="0090409E">
      <w:pPr>
        <w:tabs>
          <w:tab w:val="left" w:pos="1418"/>
        </w:tabs>
        <w:spacing w:after="200" w:line="276" w:lineRule="auto"/>
        <w:ind w:hanging="567"/>
        <w:jc w:val="both"/>
        <w:rPr>
          <w:rFonts w:ascii="Cambria" w:eastAsia="Cambria" w:hAnsi="Cambria" w:cs="Cambria"/>
          <w:sz w:val="24"/>
        </w:rPr>
      </w:pPr>
      <w:r>
        <w:rPr>
          <w:rFonts w:ascii="Cambria" w:eastAsia="Cambria" w:hAnsi="Cambria" w:cs="Cambria"/>
          <w:sz w:val="24"/>
        </w:rPr>
        <w:t>11.3  Otwarcie ofert nastąpi</w:t>
      </w:r>
      <w:r w:rsidR="0090409E" w:rsidRPr="00DB5964">
        <w:rPr>
          <w:rFonts w:ascii="Cambria" w:eastAsia="Cambria" w:hAnsi="Cambria" w:cs="Cambria"/>
          <w:sz w:val="24"/>
        </w:rPr>
        <w:t xml:space="preserve"> </w:t>
      </w:r>
      <w:r w:rsidRPr="00A028BB">
        <w:rPr>
          <w:rFonts w:ascii="Cambria" w:eastAsia="Cambria" w:hAnsi="Cambria" w:cs="Cambria"/>
          <w:b/>
          <w:sz w:val="24"/>
        </w:rPr>
        <w:t>w siedzibie Ludowego Klubu Sportowego „POLN” przy ul. Kolejowej 22, 26-930 Garbatka-Letnisko, (budynek kompleksu boisk ORLIK)</w:t>
      </w:r>
      <w:r w:rsidR="0090409E" w:rsidRPr="00DB5964">
        <w:rPr>
          <w:rFonts w:ascii="Cambria" w:eastAsia="Cambria" w:hAnsi="Cambria" w:cs="Cambria"/>
          <w:b/>
          <w:sz w:val="24"/>
          <w:shd w:val="clear" w:color="auto" w:fill="FFFF00"/>
        </w:rPr>
        <w:t xml:space="preserve"> </w:t>
      </w:r>
      <w:r w:rsidR="00F94B69" w:rsidRPr="00DB5964">
        <w:rPr>
          <w:rFonts w:ascii="Cambria" w:eastAsia="Cambria" w:hAnsi="Cambria" w:cs="Cambria"/>
          <w:sz w:val="24"/>
          <w:shd w:val="clear" w:color="auto" w:fill="FFFF00"/>
        </w:rPr>
        <w:t xml:space="preserve">dnia </w:t>
      </w:r>
      <w:r w:rsidR="00A15515" w:rsidRPr="00A15515">
        <w:rPr>
          <w:rFonts w:ascii="Cambria" w:eastAsia="Cambria" w:hAnsi="Cambria" w:cs="Cambria"/>
          <w:b/>
          <w:sz w:val="24"/>
          <w:shd w:val="clear" w:color="auto" w:fill="FFFF00"/>
        </w:rPr>
        <w:t>26</w:t>
      </w:r>
      <w:r w:rsidR="00DB06D4">
        <w:rPr>
          <w:rFonts w:ascii="Cambria" w:eastAsia="Cambria" w:hAnsi="Cambria" w:cs="Cambria"/>
          <w:b/>
          <w:sz w:val="24"/>
          <w:shd w:val="clear" w:color="auto" w:fill="FFFF00"/>
        </w:rPr>
        <w:t xml:space="preserve"> czerwca</w:t>
      </w:r>
      <w:r w:rsidR="0090409E" w:rsidRPr="00DB5964">
        <w:rPr>
          <w:rFonts w:ascii="Cambria" w:eastAsia="Cambria" w:hAnsi="Cambria" w:cs="Cambria"/>
          <w:b/>
          <w:sz w:val="24"/>
          <w:shd w:val="clear" w:color="auto" w:fill="FFFF00"/>
        </w:rPr>
        <w:t xml:space="preserve"> 2017  r. </w:t>
      </w:r>
      <w:r w:rsidR="00C85458">
        <w:rPr>
          <w:rFonts w:ascii="Cambria" w:eastAsia="Cambria" w:hAnsi="Cambria" w:cs="Cambria"/>
          <w:b/>
          <w:sz w:val="24"/>
          <w:shd w:val="clear" w:color="auto" w:fill="FFFF00"/>
        </w:rPr>
        <w:t>o godz. 9</w:t>
      </w:r>
      <w:r w:rsidR="0090409E" w:rsidRPr="00DB5964">
        <w:rPr>
          <w:rFonts w:ascii="Cambria" w:eastAsia="Cambria" w:hAnsi="Cambria" w:cs="Cambria"/>
          <w:b/>
          <w:sz w:val="24"/>
          <w:shd w:val="clear" w:color="auto" w:fill="FFFF00"/>
        </w:rPr>
        <w:t>.15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koszty związane z ubezpieczeniem przedmiotu umowy w tym ubezpieczeniem terenu budowy od wszelkich szkód, które mogą zaistnieć w związku z określonymi zdarzeniami 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w:t>
      </w:r>
      <w:r w:rsidR="0090409E">
        <w:rPr>
          <w:rFonts w:ascii="Cambria" w:eastAsia="Cambria" w:hAnsi="Cambria" w:cs="Cambria"/>
          <w:color w:val="000000"/>
          <w:sz w:val="24"/>
        </w:rPr>
        <w:lastRenderedPageBreak/>
        <w:t>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13.1 Kryteriami oceny ofert są:</w:t>
      </w:r>
    </w:p>
    <w:p w:rsidR="00E4507D" w:rsidRPr="000118A8" w:rsidRDefault="000118A8" w:rsidP="00DB06D4">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oceniany będzie czas wysłużenia minimalnego okresu wymaganej gwarancji.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lastRenderedPageBreak/>
              <w:t>Długość oferowanej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Oferty z gwarancją krótszą od minimalnej zostaną odrzucone. Dla oferty bez podania okresu wydłużenia gwarancji zamawiający przyjmie gwarancję minimalną. Podanie w 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15.4 </w:t>
      </w:r>
      <w:r>
        <w:rPr>
          <w:rFonts w:ascii="Cambria" w:eastAsia="Cambria" w:hAnsi="Cambria" w:cs="Cambria"/>
          <w:color w:val="000000"/>
          <w:sz w:val="24"/>
        </w:rPr>
        <w:tab/>
      </w:r>
      <w:r>
        <w:rPr>
          <w:rFonts w:ascii="Cambria" w:eastAsia="Cambria" w:hAnsi="Cambria" w:cs="Cambria"/>
          <w:color w:val="000000"/>
          <w:sz w:val="24"/>
        </w:rPr>
        <w:tab/>
        <w:t>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Zamawiający</w:t>
      </w:r>
      <w:r w:rsidR="00C07570">
        <w:rPr>
          <w:rFonts w:ascii="Cambria" w:eastAsia="Cambria" w:hAnsi="Cambria" w:cs="Cambria"/>
          <w:sz w:val="24"/>
        </w:rPr>
        <w:t xml:space="preserve"> nie</w:t>
      </w:r>
      <w:r w:rsidRPr="00404BAE">
        <w:rPr>
          <w:rFonts w:ascii="Cambria" w:eastAsia="Cambria" w:hAnsi="Cambria" w:cs="Cambria"/>
          <w:sz w:val="24"/>
        </w:rPr>
        <w:t xml:space="preserve"> przewiduje możliwoś</w:t>
      </w:r>
      <w:r w:rsidR="00C07570">
        <w:rPr>
          <w:rFonts w:ascii="Cambria" w:eastAsia="Cambria" w:hAnsi="Cambria" w:cs="Cambria"/>
          <w:sz w:val="24"/>
        </w:rPr>
        <w:t>ci</w:t>
      </w:r>
      <w:r w:rsidRPr="00404BAE">
        <w:rPr>
          <w:rFonts w:ascii="Cambria" w:eastAsia="Cambria" w:hAnsi="Cambria" w:cs="Cambria"/>
          <w:sz w:val="24"/>
        </w:rPr>
        <w:t xml:space="preserve">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18.4.3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24C" w:rsidRDefault="00AC024C" w:rsidP="00870D75">
      <w:pPr>
        <w:spacing w:after="0" w:line="240" w:lineRule="auto"/>
      </w:pPr>
      <w:r>
        <w:separator/>
      </w:r>
    </w:p>
  </w:endnote>
  <w:endnote w:type="continuationSeparator" w:id="0">
    <w:p w:rsidR="00AC024C" w:rsidRDefault="00AC024C"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0C0E67" w:rsidRDefault="000C0E67">
        <w:pPr>
          <w:pStyle w:val="Stopka"/>
          <w:jc w:val="right"/>
        </w:pPr>
        <w:r>
          <w:fldChar w:fldCharType="begin"/>
        </w:r>
        <w:r>
          <w:instrText>PAGE   \* MERGEFORMAT</w:instrText>
        </w:r>
        <w:r>
          <w:fldChar w:fldCharType="separate"/>
        </w:r>
        <w:r w:rsidR="00A15515">
          <w:rPr>
            <w:noProof/>
          </w:rPr>
          <w:t>24</w:t>
        </w:r>
        <w:r>
          <w:fldChar w:fldCharType="end"/>
        </w:r>
      </w:p>
    </w:sdtContent>
  </w:sdt>
  <w:p w:rsidR="000C0E67" w:rsidRDefault="000C0E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24C" w:rsidRDefault="00AC024C" w:rsidP="00870D75">
      <w:pPr>
        <w:spacing w:after="0" w:line="240" w:lineRule="auto"/>
      </w:pPr>
      <w:r>
        <w:separator/>
      </w:r>
    </w:p>
  </w:footnote>
  <w:footnote w:type="continuationSeparator" w:id="0">
    <w:p w:rsidR="00AC024C" w:rsidRDefault="00AC024C"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E67" w:rsidRDefault="000C0E67" w:rsidP="00870D75">
    <w:pPr>
      <w:pStyle w:val="Nagwek"/>
      <w:jc w:val="center"/>
    </w:pPr>
  </w:p>
  <w:p w:rsidR="000C0E67" w:rsidRDefault="000C0E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2CD2539"/>
    <w:multiLevelType w:val="hybridMultilevel"/>
    <w:tmpl w:val="8CFE687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3072BD"/>
    <w:multiLevelType w:val="hybridMultilevel"/>
    <w:tmpl w:val="1FA452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FB4692"/>
    <w:multiLevelType w:val="hybridMultilevel"/>
    <w:tmpl w:val="267CBE9E"/>
    <w:lvl w:ilvl="0" w:tplc="04150017">
      <w:start w:val="1"/>
      <w:numFmt w:val="lowerLetter"/>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0"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8663B11"/>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3" w15:restartNumberingAfterBreak="0">
    <w:nsid w:val="1BA130FE"/>
    <w:multiLevelType w:val="hybridMultilevel"/>
    <w:tmpl w:val="7A92AD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D21467"/>
    <w:multiLevelType w:val="hybridMultilevel"/>
    <w:tmpl w:val="E43C930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01628A3"/>
    <w:multiLevelType w:val="hybridMultilevel"/>
    <w:tmpl w:val="855E0966"/>
    <w:lvl w:ilvl="0" w:tplc="04150017">
      <w:start w:val="1"/>
      <w:numFmt w:val="lowerLetter"/>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6"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440C0C"/>
    <w:multiLevelType w:val="hybridMultilevel"/>
    <w:tmpl w:val="BDA4BF56"/>
    <w:lvl w:ilvl="0" w:tplc="04150003">
      <w:start w:val="1"/>
      <w:numFmt w:val="bullet"/>
      <w:lvlText w:val="o"/>
      <w:lvlJc w:val="left"/>
      <w:pPr>
        <w:ind w:left="766" w:hanging="360"/>
      </w:pPr>
      <w:rPr>
        <w:rFonts w:ascii="Courier New" w:hAnsi="Courier New" w:cs="Courier New"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0"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1"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2F5780"/>
    <w:multiLevelType w:val="hybridMultilevel"/>
    <w:tmpl w:val="2FECE5BC"/>
    <w:lvl w:ilvl="0" w:tplc="04150011">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C408C1"/>
    <w:multiLevelType w:val="hybridMultilevel"/>
    <w:tmpl w:val="E46497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627844"/>
    <w:multiLevelType w:val="hybridMultilevel"/>
    <w:tmpl w:val="DBB08634"/>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366C7"/>
    <w:multiLevelType w:val="hybridMultilevel"/>
    <w:tmpl w:val="3D7E7222"/>
    <w:lvl w:ilvl="0" w:tplc="04150003">
      <w:numFmt w:val="bullet"/>
      <w:lvlText w:val="-"/>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7"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2"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5"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594B85"/>
    <w:multiLevelType w:val="hybridMultilevel"/>
    <w:tmpl w:val="00B8DE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8" w15:restartNumberingAfterBreak="0">
    <w:nsid w:val="7D864C2D"/>
    <w:multiLevelType w:val="hybridMultilevel"/>
    <w:tmpl w:val="342023AA"/>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37"/>
  </w:num>
  <w:num w:numId="3">
    <w:abstractNumId w:val="44"/>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43"/>
  </w:num>
  <w:num w:numId="8">
    <w:abstractNumId w:val="20"/>
  </w:num>
  <w:num w:numId="9">
    <w:abstractNumId w:val="35"/>
  </w:num>
  <w:num w:numId="10">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45"/>
  </w:num>
  <w:num w:numId="12">
    <w:abstractNumId w:val="17"/>
  </w:num>
  <w:num w:numId="13">
    <w:abstractNumId w:val="36"/>
  </w:num>
  <w:num w:numId="14">
    <w:abstractNumId w:val="40"/>
  </w:num>
  <w:num w:numId="15">
    <w:abstractNumId w:val="39"/>
  </w:num>
  <w:num w:numId="16">
    <w:abstractNumId w:val="16"/>
  </w:num>
  <w:num w:numId="17">
    <w:abstractNumId w:val="0"/>
    <w:lvlOverride w:ilvl="0">
      <w:startOverride w:val="1"/>
    </w:lvlOverride>
  </w:num>
  <w:num w:numId="18">
    <w:abstractNumId w:val="6"/>
  </w:num>
  <w:num w:numId="19">
    <w:abstractNumId w:val="31"/>
  </w:num>
  <w:num w:numId="20">
    <w:abstractNumId w:val="11"/>
  </w:num>
  <w:num w:numId="21">
    <w:abstractNumId w:val="2"/>
  </w:num>
  <w:num w:numId="22">
    <w:abstractNumId w:val="27"/>
  </w:num>
  <w:num w:numId="23">
    <w:abstractNumId w:val="28"/>
  </w:num>
  <w:num w:numId="24">
    <w:abstractNumId w:val="12"/>
  </w:num>
  <w:num w:numId="25">
    <w:abstractNumId w:val="23"/>
  </w:num>
  <w:num w:numId="26">
    <w:abstractNumId w:val="29"/>
  </w:num>
  <w:num w:numId="27">
    <w:abstractNumId w:val="38"/>
  </w:num>
  <w:num w:numId="28">
    <w:abstractNumId w:val="32"/>
  </w:num>
  <w:num w:numId="29">
    <w:abstractNumId w:val="42"/>
  </w:num>
  <w:num w:numId="30">
    <w:abstractNumId w:val="25"/>
  </w:num>
  <w:num w:numId="31">
    <w:abstractNumId w:val="18"/>
  </w:num>
  <w:num w:numId="32">
    <w:abstractNumId w:val="30"/>
  </w:num>
  <w:num w:numId="33">
    <w:abstractNumId w:val="5"/>
  </w:num>
  <w:num w:numId="34">
    <w:abstractNumId w:val="46"/>
  </w:num>
  <w:num w:numId="35">
    <w:abstractNumId w:val="8"/>
  </w:num>
  <w:num w:numId="36">
    <w:abstractNumId w:val="24"/>
  </w:num>
  <w:num w:numId="37">
    <w:abstractNumId w:val="33"/>
  </w:num>
  <w:num w:numId="38">
    <w:abstractNumId w:val="49"/>
  </w:num>
  <w:num w:numId="39">
    <w:abstractNumId w:val="14"/>
  </w:num>
  <w:num w:numId="40">
    <w:abstractNumId w:val="34"/>
  </w:num>
  <w:num w:numId="41">
    <w:abstractNumId w:val="22"/>
  </w:num>
  <w:num w:numId="42">
    <w:abstractNumId w:val="4"/>
  </w:num>
  <w:num w:numId="43">
    <w:abstractNumId w:val="1"/>
  </w:num>
  <w:num w:numId="44">
    <w:abstractNumId w:val="7"/>
  </w:num>
  <w:num w:numId="45">
    <w:abstractNumId w:val="26"/>
  </w:num>
  <w:num w:numId="46">
    <w:abstractNumId w:val="13"/>
  </w:num>
  <w:num w:numId="47">
    <w:abstractNumId w:val="9"/>
  </w:num>
  <w:num w:numId="48">
    <w:abstractNumId w:val="19"/>
  </w:num>
  <w:num w:numId="49">
    <w:abstractNumId w:val="48"/>
  </w:num>
  <w:num w:numId="50">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020B"/>
    <w:rsid w:val="00071973"/>
    <w:rsid w:val="00076C6C"/>
    <w:rsid w:val="00084979"/>
    <w:rsid w:val="00086EF4"/>
    <w:rsid w:val="00090FD3"/>
    <w:rsid w:val="000A2F54"/>
    <w:rsid w:val="000B02BC"/>
    <w:rsid w:val="000B7850"/>
    <w:rsid w:val="000C0E67"/>
    <w:rsid w:val="000C6C6A"/>
    <w:rsid w:val="000D32CB"/>
    <w:rsid w:val="000D32E1"/>
    <w:rsid w:val="000D3C70"/>
    <w:rsid w:val="00102EA7"/>
    <w:rsid w:val="0010504F"/>
    <w:rsid w:val="001053AA"/>
    <w:rsid w:val="00121122"/>
    <w:rsid w:val="00125903"/>
    <w:rsid w:val="00176138"/>
    <w:rsid w:val="00196BD5"/>
    <w:rsid w:val="00197B16"/>
    <w:rsid w:val="001A2FD1"/>
    <w:rsid w:val="001B5AAE"/>
    <w:rsid w:val="001F4D1E"/>
    <w:rsid w:val="001F56BF"/>
    <w:rsid w:val="00203997"/>
    <w:rsid w:val="0022682F"/>
    <w:rsid w:val="002458EA"/>
    <w:rsid w:val="00250908"/>
    <w:rsid w:val="00260181"/>
    <w:rsid w:val="00296C20"/>
    <w:rsid w:val="002C2D19"/>
    <w:rsid w:val="002C4237"/>
    <w:rsid w:val="002C5BB2"/>
    <w:rsid w:val="003152FF"/>
    <w:rsid w:val="00344CF0"/>
    <w:rsid w:val="00387031"/>
    <w:rsid w:val="00397234"/>
    <w:rsid w:val="003A149B"/>
    <w:rsid w:val="003A7358"/>
    <w:rsid w:val="003B1898"/>
    <w:rsid w:val="003B1DF1"/>
    <w:rsid w:val="003C4580"/>
    <w:rsid w:val="003C7301"/>
    <w:rsid w:val="003E64BD"/>
    <w:rsid w:val="003F1901"/>
    <w:rsid w:val="00404BAE"/>
    <w:rsid w:val="004063FD"/>
    <w:rsid w:val="004134E2"/>
    <w:rsid w:val="004157B7"/>
    <w:rsid w:val="00431812"/>
    <w:rsid w:val="00434E4F"/>
    <w:rsid w:val="004358E2"/>
    <w:rsid w:val="00445F5F"/>
    <w:rsid w:val="00456AB2"/>
    <w:rsid w:val="00461054"/>
    <w:rsid w:val="00461DFA"/>
    <w:rsid w:val="0047497A"/>
    <w:rsid w:val="00485286"/>
    <w:rsid w:val="004B0ED9"/>
    <w:rsid w:val="004B2934"/>
    <w:rsid w:val="004C5165"/>
    <w:rsid w:val="004D35DB"/>
    <w:rsid w:val="004D4E8F"/>
    <w:rsid w:val="0050406A"/>
    <w:rsid w:val="005077AA"/>
    <w:rsid w:val="00514DAB"/>
    <w:rsid w:val="005269CA"/>
    <w:rsid w:val="0053762B"/>
    <w:rsid w:val="00541D33"/>
    <w:rsid w:val="00543003"/>
    <w:rsid w:val="00543560"/>
    <w:rsid w:val="00551C22"/>
    <w:rsid w:val="005631F2"/>
    <w:rsid w:val="00580DBE"/>
    <w:rsid w:val="005819DE"/>
    <w:rsid w:val="00583959"/>
    <w:rsid w:val="005848B3"/>
    <w:rsid w:val="005934BE"/>
    <w:rsid w:val="00597F53"/>
    <w:rsid w:val="005A35BA"/>
    <w:rsid w:val="005C29B1"/>
    <w:rsid w:val="005C4739"/>
    <w:rsid w:val="005D24D0"/>
    <w:rsid w:val="005E3C67"/>
    <w:rsid w:val="005E5F28"/>
    <w:rsid w:val="005F6598"/>
    <w:rsid w:val="00613C79"/>
    <w:rsid w:val="00640357"/>
    <w:rsid w:val="00694580"/>
    <w:rsid w:val="006954EE"/>
    <w:rsid w:val="006B6234"/>
    <w:rsid w:val="006E3858"/>
    <w:rsid w:val="006F1D7D"/>
    <w:rsid w:val="006F247F"/>
    <w:rsid w:val="006F6483"/>
    <w:rsid w:val="00700714"/>
    <w:rsid w:val="00706C3B"/>
    <w:rsid w:val="00711633"/>
    <w:rsid w:val="00717B68"/>
    <w:rsid w:val="00720E5B"/>
    <w:rsid w:val="007259F9"/>
    <w:rsid w:val="00742C23"/>
    <w:rsid w:val="00764467"/>
    <w:rsid w:val="00766BF5"/>
    <w:rsid w:val="00774AB5"/>
    <w:rsid w:val="00783672"/>
    <w:rsid w:val="007B08C4"/>
    <w:rsid w:val="007B3C76"/>
    <w:rsid w:val="007B6229"/>
    <w:rsid w:val="007C3FE6"/>
    <w:rsid w:val="007C627D"/>
    <w:rsid w:val="007C6CF5"/>
    <w:rsid w:val="007D6BAD"/>
    <w:rsid w:val="007E7C76"/>
    <w:rsid w:val="007F220A"/>
    <w:rsid w:val="007F45CA"/>
    <w:rsid w:val="00824FC4"/>
    <w:rsid w:val="00844EA7"/>
    <w:rsid w:val="00860A4D"/>
    <w:rsid w:val="00867979"/>
    <w:rsid w:val="00870D75"/>
    <w:rsid w:val="00871A0E"/>
    <w:rsid w:val="0089087D"/>
    <w:rsid w:val="00894C30"/>
    <w:rsid w:val="00895F79"/>
    <w:rsid w:val="008D1D72"/>
    <w:rsid w:val="008E0853"/>
    <w:rsid w:val="008E09CA"/>
    <w:rsid w:val="008E2047"/>
    <w:rsid w:val="008F15CB"/>
    <w:rsid w:val="008F76D5"/>
    <w:rsid w:val="00901E84"/>
    <w:rsid w:val="0090409E"/>
    <w:rsid w:val="00930D93"/>
    <w:rsid w:val="00941A0D"/>
    <w:rsid w:val="009435B3"/>
    <w:rsid w:val="00966D0B"/>
    <w:rsid w:val="0096703B"/>
    <w:rsid w:val="00973AD8"/>
    <w:rsid w:val="00975A58"/>
    <w:rsid w:val="00983F92"/>
    <w:rsid w:val="00985B1D"/>
    <w:rsid w:val="00993A9B"/>
    <w:rsid w:val="009B2FBE"/>
    <w:rsid w:val="009C6EC7"/>
    <w:rsid w:val="009D7E23"/>
    <w:rsid w:val="009F0F8B"/>
    <w:rsid w:val="009F5B9B"/>
    <w:rsid w:val="00A028BB"/>
    <w:rsid w:val="00A15515"/>
    <w:rsid w:val="00A17999"/>
    <w:rsid w:val="00A26490"/>
    <w:rsid w:val="00A33966"/>
    <w:rsid w:val="00A46E72"/>
    <w:rsid w:val="00A60BCF"/>
    <w:rsid w:val="00A61AC9"/>
    <w:rsid w:val="00AA37E7"/>
    <w:rsid w:val="00AA39D8"/>
    <w:rsid w:val="00AB1905"/>
    <w:rsid w:val="00AB19D8"/>
    <w:rsid w:val="00AB3B06"/>
    <w:rsid w:val="00AB6239"/>
    <w:rsid w:val="00AC024C"/>
    <w:rsid w:val="00AC43FE"/>
    <w:rsid w:val="00AC59ED"/>
    <w:rsid w:val="00AF4614"/>
    <w:rsid w:val="00B30289"/>
    <w:rsid w:val="00B417B7"/>
    <w:rsid w:val="00B553AC"/>
    <w:rsid w:val="00B81703"/>
    <w:rsid w:val="00B92EF8"/>
    <w:rsid w:val="00B93AAB"/>
    <w:rsid w:val="00BA4D0A"/>
    <w:rsid w:val="00BC2525"/>
    <w:rsid w:val="00BC754D"/>
    <w:rsid w:val="00BC787A"/>
    <w:rsid w:val="00BD56D0"/>
    <w:rsid w:val="00BE2974"/>
    <w:rsid w:val="00BE2F1D"/>
    <w:rsid w:val="00BF62EF"/>
    <w:rsid w:val="00BF7122"/>
    <w:rsid w:val="00C07570"/>
    <w:rsid w:val="00C2176B"/>
    <w:rsid w:val="00C27C15"/>
    <w:rsid w:val="00C3683A"/>
    <w:rsid w:val="00C62889"/>
    <w:rsid w:val="00C64D94"/>
    <w:rsid w:val="00C67F45"/>
    <w:rsid w:val="00C8151C"/>
    <w:rsid w:val="00C833AC"/>
    <w:rsid w:val="00C85458"/>
    <w:rsid w:val="00CB4F6B"/>
    <w:rsid w:val="00CD1100"/>
    <w:rsid w:val="00CD2DFA"/>
    <w:rsid w:val="00CD5436"/>
    <w:rsid w:val="00CE1EDB"/>
    <w:rsid w:val="00CE47D9"/>
    <w:rsid w:val="00CE50B2"/>
    <w:rsid w:val="00CF229F"/>
    <w:rsid w:val="00D002DC"/>
    <w:rsid w:val="00D0048E"/>
    <w:rsid w:val="00D20322"/>
    <w:rsid w:val="00D4238C"/>
    <w:rsid w:val="00D60C8B"/>
    <w:rsid w:val="00D9472E"/>
    <w:rsid w:val="00DA1576"/>
    <w:rsid w:val="00DA5D18"/>
    <w:rsid w:val="00DB06D4"/>
    <w:rsid w:val="00DB5964"/>
    <w:rsid w:val="00DC18E0"/>
    <w:rsid w:val="00DC365D"/>
    <w:rsid w:val="00DD58C7"/>
    <w:rsid w:val="00E015BF"/>
    <w:rsid w:val="00E25115"/>
    <w:rsid w:val="00E27CE1"/>
    <w:rsid w:val="00E43B14"/>
    <w:rsid w:val="00E4507D"/>
    <w:rsid w:val="00E55C01"/>
    <w:rsid w:val="00E74FA1"/>
    <w:rsid w:val="00E81CF8"/>
    <w:rsid w:val="00EA3017"/>
    <w:rsid w:val="00EC2766"/>
    <w:rsid w:val="00EC3750"/>
    <w:rsid w:val="00ED5B50"/>
    <w:rsid w:val="00ED65C7"/>
    <w:rsid w:val="00EE397C"/>
    <w:rsid w:val="00EF060B"/>
    <w:rsid w:val="00F028E0"/>
    <w:rsid w:val="00F0799B"/>
    <w:rsid w:val="00F17A72"/>
    <w:rsid w:val="00F21D9E"/>
    <w:rsid w:val="00F25119"/>
    <w:rsid w:val="00F47D79"/>
    <w:rsid w:val="00F6603A"/>
    <w:rsid w:val="00F74998"/>
    <w:rsid w:val="00F90295"/>
    <w:rsid w:val="00F94B69"/>
    <w:rsid w:val="00FA6278"/>
    <w:rsid w:val="00FA6B93"/>
    <w:rsid w:val="00FC471A"/>
    <w:rsid w:val="00FD77EE"/>
    <w:rsid w:val="00FE0A64"/>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aliases w:val="L1,Numerowanie,Akapit z listą5"/>
    <w:basedOn w:val="Normalny"/>
    <w:link w:val="AkapitzlistZnak"/>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7020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7020B"/>
    <w:rPr>
      <w:rFonts w:ascii="Times New Roman" w:eastAsia="Times New Roman" w:hAnsi="Times New Roman" w:cs="Times New Roman"/>
      <w:sz w:val="24"/>
      <w:szCs w:val="24"/>
    </w:rPr>
  </w:style>
  <w:style w:type="character" w:customStyle="1" w:styleId="AkapitzlistZnak">
    <w:name w:val="Akapit z listą Znak"/>
    <w:aliases w:val="L1 Znak,Numerowanie Znak,Akapit z listą5 Znak"/>
    <w:link w:val="Akapitzlist"/>
    <w:uiPriority w:val="34"/>
    <w:rsid w:val="00260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1E0EB-6579-44F5-83FD-A6C46565E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26</Pages>
  <Words>8413</Words>
  <Characters>50482</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43</cp:revision>
  <cp:lastPrinted>2017-05-25T06:09:00Z</cp:lastPrinted>
  <dcterms:created xsi:type="dcterms:W3CDTF">2017-04-03T08:42:00Z</dcterms:created>
  <dcterms:modified xsi:type="dcterms:W3CDTF">2017-06-08T10:39:00Z</dcterms:modified>
</cp:coreProperties>
</file>