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1640C" w:rsidRDefault="00803B90" w:rsidP="009C676F">
      <w:pPr>
        <w:tabs>
          <w:tab w:val="left" w:pos="6804"/>
        </w:tabs>
        <w:suppressAutoHyphens w:val="0"/>
        <w:rPr>
          <w:rFonts w:ascii="Arial" w:hAnsi="Arial" w:cs="Arial"/>
        </w:rPr>
      </w:pPr>
      <w:r w:rsidRPr="009C676F">
        <w:rPr>
          <w:rFonts w:ascii="Arial" w:hAnsi="Arial" w:cs="Arial"/>
        </w:rPr>
        <w:tab/>
      </w:r>
    </w:p>
    <w:p w:rsidR="00BD4020" w:rsidRPr="009C676F" w:rsidRDefault="00E0769D" w:rsidP="0011640C">
      <w:pPr>
        <w:tabs>
          <w:tab w:val="left" w:pos="6804"/>
        </w:tabs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9C676F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9C676F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C676F" w:rsidRDefault="00BD4020" w:rsidP="009C676F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C676F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E0769D" w:rsidRPr="009C676F" w:rsidRDefault="00E0769D" w:rsidP="009C676F">
      <w:pPr>
        <w:jc w:val="center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b/>
          <w:bCs/>
        </w:rPr>
        <w:t>FORMULARZ OFERTOWY</w:t>
      </w:r>
    </w:p>
    <w:p w:rsidR="002B7AE2" w:rsidRPr="009C676F" w:rsidRDefault="002B7AE2" w:rsidP="009C676F">
      <w:pPr>
        <w:jc w:val="center"/>
        <w:rPr>
          <w:rFonts w:ascii="Arial" w:hAnsi="Arial" w:cs="Arial"/>
          <w:b/>
          <w:bCs/>
        </w:rPr>
      </w:pPr>
    </w:p>
    <w:p w:rsidR="0011640C" w:rsidRPr="0011640C" w:rsidRDefault="0011640C" w:rsidP="0011640C">
      <w:pPr>
        <w:pStyle w:val="Akapitzlist"/>
        <w:widowControl w:val="0"/>
        <w:ind w:left="0"/>
        <w:jc w:val="both"/>
        <w:rPr>
          <w:rFonts w:ascii="Arial" w:hAnsi="Arial" w:cs="Arial"/>
          <w:bCs/>
        </w:rPr>
      </w:pPr>
      <w:r w:rsidRPr="0011640C">
        <w:rPr>
          <w:rFonts w:ascii="Arial" w:hAnsi="Arial" w:cs="Arial"/>
        </w:rPr>
        <w:t>W związku z zapytaniem ofertowym na:</w:t>
      </w:r>
      <w:r w:rsidRPr="0011640C">
        <w:rPr>
          <w:rFonts w:ascii="Arial" w:hAnsi="Arial" w:cs="Arial"/>
          <w:b/>
        </w:rPr>
        <w:t xml:space="preserve"> „</w:t>
      </w:r>
      <w:r w:rsidRPr="0011640C">
        <w:rPr>
          <w:rFonts w:ascii="Arial" w:hAnsi="Arial" w:cs="Arial"/>
          <w:b/>
          <w:bCs/>
        </w:rPr>
        <w:t>Wykonywanie bankowej obsługi budżetu Gminy i Miasta Nisko</w:t>
      </w:r>
      <w:r w:rsidRPr="0011640C">
        <w:rPr>
          <w:rFonts w:ascii="Arial" w:hAnsi="Arial" w:cs="Arial"/>
          <w:b/>
        </w:rPr>
        <w:t xml:space="preserve">” </w:t>
      </w:r>
      <w:r w:rsidRPr="0011640C">
        <w:rPr>
          <w:rFonts w:ascii="Arial" w:hAnsi="Arial" w:cs="Arial"/>
        </w:rPr>
        <w:t xml:space="preserve">oferujemy wykonanie </w:t>
      </w:r>
      <w:r w:rsidRPr="0011640C">
        <w:rPr>
          <w:rFonts w:ascii="Arial" w:hAnsi="Arial" w:cs="Arial"/>
          <w:strike/>
        </w:rPr>
        <w:t>dostawy/</w:t>
      </w:r>
      <w:r w:rsidRPr="0011640C">
        <w:rPr>
          <w:rFonts w:ascii="Arial" w:hAnsi="Arial" w:cs="Arial"/>
        </w:rPr>
        <w:t>usługi/</w:t>
      </w:r>
      <w:r w:rsidRPr="0011640C">
        <w:rPr>
          <w:rFonts w:ascii="Arial" w:hAnsi="Arial" w:cs="Arial"/>
          <w:strike/>
        </w:rPr>
        <w:t>roboty budowlanej</w:t>
      </w:r>
      <w:r w:rsidRPr="0011640C">
        <w:rPr>
          <w:rFonts w:ascii="Arial" w:hAnsi="Arial" w:cs="Arial"/>
        </w:rPr>
        <w:t xml:space="preserve"> (niepotrzebne skreślić) </w:t>
      </w:r>
      <w:r w:rsidRPr="0011640C">
        <w:rPr>
          <w:rFonts w:ascii="Arial" w:hAnsi="Arial" w:cs="Arial"/>
          <w:bCs/>
        </w:rPr>
        <w:t>na następujących warunkach:</w:t>
      </w:r>
    </w:p>
    <w:p w:rsidR="0011640C" w:rsidRPr="0011640C" w:rsidRDefault="0011640C" w:rsidP="0011640C">
      <w:pPr>
        <w:pStyle w:val="Akapitzlist"/>
        <w:widowControl w:val="0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11640C" w:rsidRPr="0011640C" w:rsidRDefault="0011640C" w:rsidP="0011640C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 w:rsidRPr="0011640C">
        <w:rPr>
          <w:rFonts w:ascii="Arial" w:hAnsi="Arial" w:cs="Arial"/>
          <w:b/>
          <w:bCs/>
          <w:u w:val="single"/>
        </w:rPr>
        <w:t>1. Koszty w tym:</w:t>
      </w:r>
    </w:p>
    <w:p w:rsidR="0011640C" w:rsidRPr="0011640C" w:rsidRDefault="0011640C" w:rsidP="0011640C">
      <w:pPr>
        <w:spacing w:line="360" w:lineRule="auto"/>
        <w:rPr>
          <w:rFonts w:ascii="Arial" w:hAnsi="Arial" w:cs="Arial"/>
        </w:rPr>
      </w:pPr>
      <w:r w:rsidRPr="0011640C">
        <w:rPr>
          <w:rFonts w:ascii="Arial" w:hAnsi="Arial" w:cs="Arial"/>
          <w:b/>
          <w:bCs/>
        </w:rPr>
        <w:t xml:space="preserve">1) </w:t>
      </w:r>
      <w:r w:rsidRPr="0011640C">
        <w:rPr>
          <w:rFonts w:ascii="Arial" w:hAnsi="Arial" w:cs="Arial"/>
        </w:rPr>
        <w:t xml:space="preserve"> Koszty obsługi zgodnie z wypełnionym załącznikiem nr 1a do oferty </w:t>
      </w:r>
    </w:p>
    <w:p w:rsidR="0011640C" w:rsidRPr="0011640C" w:rsidRDefault="0011640C" w:rsidP="0011640C">
      <w:pPr>
        <w:spacing w:line="360" w:lineRule="auto"/>
        <w:rPr>
          <w:rFonts w:ascii="Arial" w:hAnsi="Arial" w:cs="Arial"/>
        </w:rPr>
      </w:pPr>
      <w:r w:rsidRPr="0011640C">
        <w:rPr>
          <w:rFonts w:ascii="Arial" w:hAnsi="Arial" w:cs="Arial"/>
        </w:rPr>
        <w:t>w sumie ...........................zł (słownie:.................................................................................................zł)</w:t>
      </w:r>
    </w:p>
    <w:p w:rsidR="0011640C" w:rsidRPr="0011640C" w:rsidRDefault="0011640C" w:rsidP="0011640C">
      <w:pPr>
        <w:rPr>
          <w:rFonts w:ascii="Arial" w:hAnsi="Arial" w:cs="Arial"/>
        </w:rPr>
      </w:pPr>
    </w:p>
    <w:p w:rsidR="0011640C" w:rsidRPr="00D07A6C" w:rsidRDefault="0011640C" w:rsidP="0011640C">
      <w:pPr>
        <w:jc w:val="both"/>
        <w:rPr>
          <w:rFonts w:ascii="Arial" w:hAnsi="Arial" w:cs="Arial"/>
        </w:rPr>
      </w:pPr>
      <w:r w:rsidRPr="0011640C">
        <w:rPr>
          <w:rFonts w:ascii="Arial" w:hAnsi="Arial" w:cs="Arial"/>
          <w:b/>
        </w:rPr>
        <w:t>2)</w:t>
      </w:r>
      <w:r w:rsidRPr="0011640C">
        <w:rPr>
          <w:rFonts w:ascii="Arial" w:hAnsi="Arial" w:cs="Arial"/>
        </w:rPr>
        <w:t xml:space="preserve"> Oprocentowanie kredytu w rachunku bieżącym wyliczone na podstawie wysokości </w:t>
      </w:r>
      <w:r w:rsidR="0002645D" w:rsidRPr="00D07A6C">
        <w:rPr>
          <w:rFonts w:ascii="Arial" w:hAnsi="Arial" w:cs="Arial"/>
        </w:rPr>
        <w:t>WIBOR  1M z dnia 28.11.2022</w:t>
      </w:r>
      <w:r w:rsidRPr="00D07A6C">
        <w:rPr>
          <w:rFonts w:ascii="Arial" w:hAnsi="Arial" w:cs="Arial"/>
        </w:rPr>
        <w:t xml:space="preserve"> r. tj. </w:t>
      </w:r>
      <w:r w:rsidR="0002645D" w:rsidRPr="00D07A6C">
        <w:rPr>
          <w:rFonts w:ascii="Arial" w:hAnsi="Arial" w:cs="Arial"/>
        </w:rPr>
        <w:t>6,94</w:t>
      </w:r>
    </w:p>
    <w:p w:rsidR="0011640C" w:rsidRPr="0011640C" w:rsidRDefault="0011640C" w:rsidP="0011640C">
      <w:pPr>
        <w:ind w:left="284"/>
        <w:rPr>
          <w:rFonts w:ascii="Arial" w:hAnsi="Arial" w:cs="Arial"/>
        </w:rPr>
      </w:pPr>
      <w:r w:rsidRPr="00D07A6C">
        <w:rPr>
          <w:rFonts w:ascii="Arial" w:hAnsi="Arial" w:cs="Arial"/>
        </w:rPr>
        <w:t xml:space="preserve">          </w:t>
      </w:r>
      <w:r w:rsidR="0002645D">
        <w:rPr>
          <w:rFonts w:ascii="Arial" w:hAnsi="Arial" w:cs="Arial"/>
        </w:rPr>
        <w:t>6,94</w:t>
      </w:r>
      <w:r w:rsidRPr="0011640C">
        <w:rPr>
          <w:rFonts w:ascii="Arial" w:hAnsi="Arial" w:cs="Arial"/>
        </w:rPr>
        <w:t xml:space="preserve">  ±  ......... =...................%</w:t>
      </w:r>
    </w:p>
    <w:p w:rsidR="0011640C" w:rsidRPr="0011640C" w:rsidRDefault="0011640C" w:rsidP="0011640C">
      <w:pPr>
        <w:ind w:left="284"/>
        <w:rPr>
          <w:rFonts w:ascii="Arial" w:hAnsi="Arial" w:cs="Arial"/>
        </w:rPr>
      </w:pPr>
    </w:p>
    <w:p w:rsidR="0011640C" w:rsidRPr="0011640C" w:rsidRDefault="0011640C" w:rsidP="0011640C">
      <w:pPr>
        <w:widowControl w:val="0"/>
        <w:numPr>
          <w:ilvl w:val="0"/>
          <w:numId w:val="32"/>
        </w:numPr>
        <w:ind w:left="284" w:hanging="284"/>
        <w:rPr>
          <w:rFonts w:ascii="Arial" w:hAnsi="Arial" w:cs="Arial"/>
          <w:b/>
          <w:bCs/>
          <w:u w:val="single"/>
        </w:rPr>
      </w:pPr>
      <w:r w:rsidRPr="0011640C">
        <w:rPr>
          <w:rFonts w:ascii="Arial" w:hAnsi="Arial" w:cs="Arial"/>
          <w:b/>
          <w:bCs/>
          <w:u w:val="single"/>
        </w:rPr>
        <w:t>Oprocentowanie rachunków</w:t>
      </w:r>
    </w:p>
    <w:p w:rsidR="0011640C" w:rsidRPr="0011640C" w:rsidRDefault="0011640C" w:rsidP="0011640C">
      <w:pPr>
        <w:ind w:left="284"/>
        <w:rPr>
          <w:rFonts w:ascii="Arial" w:hAnsi="Arial" w:cs="Arial"/>
          <w:b/>
          <w:bCs/>
          <w:u w:val="single"/>
        </w:rPr>
      </w:pPr>
    </w:p>
    <w:p w:rsidR="0011640C" w:rsidRPr="00D07A6C" w:rsidRDefault="0011640C" w:rsidP="0011640C">
      <w:pPr>
        <w:rPr>
          <w:rFonts w:ascii="Arial" w:hAnsi="Arial" w:cs="Arial"/>
        </w:rPr>
      </w:pPr>
      <w:r w:rsidRPr="0011640C">
        <w:rPr>
          <w:rFonts w:ascii="Arial" w:hAnsi="Arial" w:cs="Arial"/>
        </w:rPr>
        <w:t xml:space="preserve">Oprocentowanie rachunków bieżących i pomocniczych wyliczone na podstawie wysokości             WIBID 1M dnia </w:t>
      </w:r>
      <w:r w:rsidR="0002645D" w:rsidRPr="00D07A6C">
        <w:rPr>
          <w:rFonts w:ascii="Arial" w:hAnsi="Arial" w:cs="Arial"/>
        </w:rPr>
        <w:t>28.11.2022</w:t>
      </w:r>
      <w:r w:rsidRPr="00D07A6C">
        <w:rPr>
          <w:rFonts w:ascii="Arial" w:hAnsi="Arial" w:cs="Arial"/>
        </w:rPr>
        <w:t xml:space="preserve"> r. tj. </w:t>
      </w:r>
      <w:r w:rsidR="0002645D" w:rsidRPr="00D07A6C">
        <w:rPr>
          <w:rFonts w:ascii="Arial" w:hAnsi="Arial" w:cs="Arial"/>
        </w:rPr>
        <w:t>6,74</w:t>
      </w:r>
    </w:p>
    <w:p w:rsidR="0011640C" w:rsidRPr="0011640C" w:rsidRDefault="0011640C" w:rsidP="0011640C">
      <w:pPr>
        <w:ind w:left="284"/>
        <w:rPr>
          <w:rFonts w:ascii="Arial" w:hAnsi="Arial" w:cs="Arial"/>
        </w:rPr>
      </w:pPr>
      <w:r w:rsidRPr="00D07A6C">
        <w:rPr>
          <w:rFonts w:ascii="Arial" w:hAnsi="Arial" w:cs="Arial"/>
        </w:rPr>
        <w:t xml:space="preserve">          </w:t>
      </w:r>
      <w:r w:rsidR="0002645D">
        <w:rPr>
          <w:rFonts w:ascii="Arial" w:hAnsi="Arial" w:cs="Arial"/>
        </w:rPr>
        <w:t>6,74</w:t>
      </w:r>
      <w:r w:rsidRPr="0011640C">
        <w:rPr>
          <w:rFonts w:ascii="Arial" w:hAnsi="Arial" w:cs="Arial"/>
        </w:rPr>
        <w:t>± ...........=..................</w:t>
      </w:r>
    </w:p>
    <w:p w:rsidR="00405CBB" w:rsidRPr="009C676F" w:rsidRDefault="00405CBB" w:rsidP="00405CBB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uważamy się za związanych niniejszą ofertą na czas wskazany w 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wybór oferty (</w:t>
      </w:r>
      <w:r w:rsidRPr="009C676F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nie będzie</w:t>
      </w:r>
      <w:r w:rsidRPr="009C676F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będzie </w:t>
      </w:r>
      <w:r w:rsidRPr="009C676F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</w:t>
      </w:r>
      <w:bookmarkStart w:id="0" w:name="_GoBack"/>
      <w:bookmarkEnd w:id="0"/>
      <w:r w:rsidRPr="009C676F">
        <w:rPr>
          <w:rFonts w:ascii="Arial" w:hAnsi="Arial" w:cs="Arial"/>
        </w:rPr>
        <w:t>……………</w:t>
      </w:r>
    </w:p>
    <w:p w:rsidR="0003221F" w:rsidRPr="009C676F" w:rsidRDefault="0003221F" w:rsidP="009C676F">
      <w:pPr>
        <w:suppressAutoHyphens w:val="0"/>
        <w:ind w:left="851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</w:rPr>
        <w:t>(</w:t>
      </w:r>
      <w:r w:rsidRPr="009C676F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9C676F">
        <w:rPr>
          <w:rFonts w:ascii="Arial" w:hAnsi="Arial" w:cs="Arial"/>
          <w:bCs/>
        </w:rPr>
        <w:t>Oświadczamy, że wypełniliśmy obowiązki informacyjne przewidziane w art.13 lub w art.14 RODO</w:t>
      </w:r>
      <w:r w:rsidRPr="009C676F">
        <w:rPr>
          <w:rStyle w:val="Odwoanieprzypisudolnego"/>
          <w:rFonts w:ascii="Arial" w:hAnsi="Arial" w:cs="Arial"/>
          <w:bCs/>
        </w:rPr>
        <w:footnoteReference w:id="1"/>
      </w:r>
      <w:r w:rsidRPr="009C676F">
        <w:rPr>
          <w:rFonts w:ascii="Arial" w:hAnsi="Arial" w:cs="Arial"/>
          <w:bCs/>
        </w:rPr>
        <w:t xml:space="preserve"> wobec osób fizycznych, od których dane osobowe bezpośrednio lub </w:t>
      </w:r>
      <w:r w:rsidRPr="009C676F">
        <w:rPr>
          <w:rFonts w:ascii="Arial" w:hAnsi="Arial" w:cs="Arial"/>
          <w:bCs/>
        </w:rPr>
        <w:lastRenderedPageBreak/>
        <w:t>pośrednio pozyskaliśmy w celu ubiegania się o udzielnie zamówienia publicznego w niniejszym postępowaniu</w:t>
      </w:r>
      <w:r w:rsidRPr="009C676F">
        <w:rPr>
          <w:rStyle w:val="Odwoanieprzypisudolnego"/>
          <w:rFonts w:ascii="Arial" w:hAnsi="Arial" w:cs="Arial"/>
          <w:bCs/>
        </w:rPr>
        <w:footnoteReference w:id="2"/>
      </w:r>
      <w:r w:rsidRPr="009C676F">
        <w:rPr>
          <w:rFonts w:ascii="Arial" w:hAnsi="Arial" w:cs="Arial"/>
          <w:bCs/>
        </w:rPr>
        <w:t>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że jestem (</w:t>
      </w:r>
      <w:r w:rsidRPr="009C676F">
        <w:rPr>
          <w:rFonts w:ascii="Arial" w:hAnsi="Arial" w:cs="Arial"/>
          <w:i/>
          <w:iCs/>
        </w:rPr>
        <w:t>należy wybrać z listy</w:t>
      </w:r>
      <w:r w:rsidRPr="009C676F">
        <w:rPr>
          <w:rFonts w:ascii="Arial" w:hAnsi="Arial" w:cs="Arial"/>
        </w:rPr>
        <w:t>):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proofErr w:type="spellStart"/>
      <w:r w:rsidRPr="009C676F">
        <w:rPr>
          <w:rFonts w:ascii="Arial" w:hAnsi="Arial" w:cs="Arial"/>
        </w:rPr>
        <w:t>mikroprzedsiębiorstwem</w:t>
      </w:r>
      <w:proofErr w:type="spellEnd"/>
      <w:r w:rsidRPr="009C676F">
        <w:rPr>
          <w:rFonts w:ascii="Arial" w:hAnsi="Arial" w:cs="Arial"/>
        </w:rPr>
        <w:t>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małym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średnim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jednoosobową działalność gospodarcza,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osoba fizyczna nieprowadząca działalności gospodarczej,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inny rodzaj</w:t>
      </w:r>
      <w:r w:rsidRPr="009C676F">
        <w:rPr>
          <w:rFonts w:ascii="Arial" w:hAnsi="Arial" w:cs="Arial"/>
          <w:b/>
        </w:rPr>
        <w:t>*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Oświadczamy</w:t>
      </w:r>
      <w:r w:rsidRPr="009C676F">
        <w:rPr>
          <w:rFonts w:ascii="Arial" w:hAnsi="Arial" w:cs="Arial"/>
        </w:rPr>
        <w:t>, że:</w:t>
      </w:r>
    </w:p>
    <w:p w:rsidR="0003221F" w:rsidRPr="009C676F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powierzamy*</w:t>
      </w:r>
      <w:r w:rsidRPr="009C676F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Podwykonawca </w:t>
      </w:r>
      <w:r w:rsidRPr="009C676F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9C676F">
        <w:rPr>
          <w:rFonts w:ascii="Arial" w:hAnsi="Arial" w:cs="Arial"/>
          <w:i/>
        </w:rPr>
        <w:t>CEiDG</w:t>
      </w:r>
      <w:proofErr w:type="spellEnd"/>
      <w:r w:rsidRPr="009C676F">
        <w:rPr>
          <w:rFonts w:ascii="Arial" w:hAnsi="Arial" w:cs="Arial"/>
          <w:i/>
        </w:rPr>
        <w:t xml:space="preserve">) </w:t>
      </w:r>
      <w:r w:rsidRPr="009C676F">
        <w:rPr>
          <w:rFonts w:ascii="Arial" w:hAnsi="Arial" w:cs="Arial"/>
        </w:rPr>
        <w:t>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zakres zamówienia: 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nie powierzamy*</w:t>
      </w:r>
      <w:r w:rsidRPr="009C676F">
        <w:rPr>
          <w:rFonts w:ascii="Arial" w:hAnsi="Arial" w:cs="Arial"/>
        </w:rPr>
        <w:t xml:space="preserve"> podwykonawcom żadnej części (zakresu) zamówienia </w:t>
      </w:r>
      <w:r w:rsidRPr="009C676F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 xml:space="preserve">, iż podmiotem, na którego zasoby powołujemy się na zasadach określonych w art.118 ustawy </w:t>
      </w:r>
      <w:proofErr w:type="spellStart"/>
      <w:r w:rsidRPr="009C676F">
        <w:rPr>
          <w:rFonts w:ascii="Arial" w:hAnsi="Arial" w:cs="Arial"/>
        </w:rPr>
        <w:t>Pzp</w:t>
      </w:r>
      <w:proofErr w:type="spellEnd"/>
      <w:r w:rsidRPr="009C676F">
        <w:rPr>
          <w:rFonts w:ascii="Arial" w:hAnsi="Arial" w:cs="Arial"/>
        </w:rPr>
        <w:t>, w celu wykazania spełnienia warunków udziału w postępowaniu, jest: ………………………………………………………………………..…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  <w:i/>
        </w:rPr>
        <w:t>(należy podać pełną nazwę/firmę, adres, a także w zależności od podmiotu: NIP/PESEL, KRS/</w:t>
      </w:r>
      <w:proofErr w:type="spellStart"/>
      <w:r w:rsidRPr="009C676F">
        <w:rPr>
          <w:rFonts w:ascii="Arial" w:hAnsi="Arial" w:cs="Arial"/>
          <w:i/>
        </w:rPr>
        <w:t>CEiDG</w:t>
      </w:r>
      <w:proofErr w:type="spellEnd"/>
      <w:r w:rsidRPr="009C676F">
        <w:rPr>
          <w:rFonts w:ascii="Arial" w:hAnsi="Arial" w:cs="Arial"/>
          <w:i/>
        </w:rPr>
        <w:t>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Składamy</w:t>
      </w:r>
      <w:r w:rsidRPr="009C676F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*(niepotrzebne skreślić).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Dane pełnomocnika w przypadku składania oferty wspólnej: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proofErr w:type="spellStart"/>
      <w:r w:rsidRPr="009C676F">
        <w:rPr>
          <w:rFonts w:ascii="Arial" w:hAnsi="Arial" w:cs="Arial"/>
        </w:rPr>
        <w:t>fax</w:t>
      </w:r>
      <w:proofErr w:type="spellEnd"/>
      <w:r w:rsidRPr="009C676F">
        <w:rPr>
          <w:rFonts w:ascii="Arial" w:hAnsi="Arial" w:cs="Arial"/>
        </w:rPr>
        <w:t>: ……………………………………………………………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Załączniki do oferty: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</w:t>
      </w: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data i podpis osoby upoważnionej:</w:t>
      </w:r>
    </w:p>
    <w:p w:rsidR="001320D6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11640C" w:rsidRDefault="0011640C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11640C" w:rsidRDefault="0011640C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11640C" w:rsidRDefault="0011640C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11640C" w:rsidRDefault="0011640C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11640C" w:rsidRDefault="0011640C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11640C" w:rsidRPr="00F611D2" w:rsidRDefault="0011640C" w:rsidP="0011640C">
      <w:pPr>
        <w:jc w:val="right"/>
        <w:rPr>
          <w:rFonts w:ascii="Arial" w:hAnsi="Arial" w:cs="Arial"/>
          <w:b/>
          <w:bCs/>
        </w:rPr>
      </w:pPr>
      <w:r w:rsidRPr="00F611D2">
        <w:rPr>
          <w:rFonts w:ascii="Arial" w:hAnsi="Arial" w:cs="Arial"/>
          <w:b/>
          <w:bCs/>
        </w:rPr>
        <w:lastRenderedPageBreak/>
        <w:t>załącznik 1a</w:t>
      </w:r>
    </w:p>
    <w:p w:rsidR="0011640C" w:rsidRPr="00F611D2" w:rsidRDefault="0011640C" w:rsidP="0011640C">
      <w:pPr>
        <w:jc w:val="right"/>
        <w:rPr>
          <w:rFonts w:ascii="Arial" w:hAnsi="Arial" w:cs="Arial"/>
          <w:b/>
          <w:bCs/>
        </w:rPr>
      </w:pPr>
      <w:r w:rsidRPr="00F611D2">
        <w:rPr>
          <w:rFonts w:ascii="Arial" w:hAnsi="Arial" w:cs="Arial"/>
          <w:b/>
          <w:bCs/>
        </w:rPr>
        <w:t>do formularza ofertowego</w:t>
      </w:r>
    </w:p>
    <w:p w:rsidR="0011640C" w:rsidRPr="00F611D2" w:rsidRDefault="0011640C" w:rsidP="0011640C">
      <w:pPr>
        <w:rPr>
          <w:rFonts w:ascii="Arial" w:hAnsi="Arial" w:cs="Arial"/>
          <w:szCs w:val="20"/>
        </w:rPr>
      </w:pPr>
    </w:p>
    <w:p w:rsidR="0011640C" w:rsidRPr="00F611D2" w:rsidRDefault="0011640C" w:rsidP="0011640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611D2">
        <w:rPr>
          <w:rFonts w:ascii="Arial" w:hAnsi="Arial" w:cs="Arial"/>
          <w:b/>
          <w:bCs/>
        </w:rPr>
        <w:t>TABELA DO OBLICZANIA KOSZTÓW OBSŁUGI BANKOWEJ PROWIZJI I OPŁAT DLA</w:t>
      </w:r>
      <w:r w:rsidRPr="00F611D2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11D2">
        <w:rPr>
          <w:rFonts w:ascii="Arial" w:hAnsi="Arial" w:cs="Arial"/>
          <w:b/>
          <w:bCs/>
        </w:rPr>
        <w:t>24 MIESIĘCZNEGO OKRESU UMOWNEGO</w:t>
      </w:r>
    </w:p>
    <w:p w:rsidR="0011640C" w:rsidRPr="00F611D2" w:rsidRDefault="0011640C" w:rsidP="0011640C">
      <w:pPr>
        <w:jc w:val="center"/>
        <w:rPr>
          <w:rFonts w:ascii="Arial" w:hAnsi="Arial" w:cs="Arial"/>
          <w:b/>
          <w:bCs/>
        </w:rPr>
      </w:pPr>
    </w:p>
    <w:tbl>
      <w:tblPr>
        <w:tblW w:w="9900" w:type="dxa"/>
        <w:tblInd w:w="-9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7"/>
        <w:gridCol w:w="2303"/>
        <w:gridCol w:w="1928"/>
        <w:gridCol w:w="1651"/>
        <w:gridCol w:w="1585"/>
        <w:gridCol w:w="1906"/>
      </w:tblGrid>
      <w:tr w:rsidR="0011640C" w:rsidRPr="00F611D2" w:rsidTr="00E9411A">
        <w:tc>
          <w:tcPr>
            <w:tcW w:w="52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bCs/>
                <w:sz w:val="20"/>
                <w:szCs w:val="20"/>
              </w:rPr>
              <w:t>Czynność</w:t>
            </w:r>
          </w:p>
        </w:tc>
        <w:tc>
          <w:tcPr>
            <w:tcW w:w="192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6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bCs/>
                <w:sz w:val="20"/>
                <w:szCs w:val="20"/>
              </w:rPr>
              <w:t>Ilość czynności (wielkość)</w:t>
            </w:r>
          </w:p>
        </w:tc>
        <w:tc>
          <w:tcPr>
            <w:tcW w:w="158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bCs/>
                <w:sz w:val="20"/>
                <w:szCs w:val="20"/>
              </w:rPr>
              <w:t>Stawka</w:t>
            </w: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bCs/>
                <w:sz w:val="20"/>
                <w:szCs w:val="20"/>
              </w:rPr>
              <w:t>(cena jednostkowa)</w:t>
            </w:r>
          </w:p>
        </w:tc>
        <w:tc>
          <w:tcPr>
            <w:tcW w:w="190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11640C" w:rsidRPr="00F611D2" w:rsidRDefault="0011640C" w:rsidP="00E941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Koszt </w:t>
            </w: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czynności </w:t>
            </w: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bCs/>
                <w:sz w:val="20"/>
                <w:szCs w:val="20"/>
              </w:rPr>
              <w:t>w okresie obowiązywania</w:t>
            </w: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bCs/>
                <w:sz w:val="20"/>
                <w:szCs w:val="20"/>
              </w:rPr>
              <w:t>umowy</w:t>
            </w:r>
          </w:p>
        </w:tc>
      </w:tr>
      <w:tr w:rsidR="0011640C" w:rsidRPr="00F611D2" w:rsidTr="00E9411A">
        <w:tc>
          <w:tcPr>
            <w:tcW w:w="52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0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Opłata za prowadzenie rachunku</w:t>
            </w:r>
          </w:p>
        </w:tc>
        <w:tc>
          <w:tcPr>
            <w:tcW w:w="192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zł/miesięcznie</w:t>
            </w:r>
          </w:p>
        </w:tc>
        <w:tc>
          <w:tcPr>
            <w:tcW w:w="165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D07A6C" w:rsidRDefault="0011640C" w:rsidP="00E9411A">
            <w:pPr>
              <w:snapToGrid w:val="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11640C" w:rsidRPr="00D07A6C" w:rsidRDefault="0002645D" w:rsidP="00E941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7A6C">
              <w:rPr>
                <w:rFonts w:ascii="Arial" w:hAnsi="Arial" w:cs="Arial"/>
                <w:b/>
                <w:sz w:val="20"/>
                <w:szCs w:val="20"/>
              </w:rPr>
              <w:t>(102x24</w:t>
            </w:r>
            <w:r w:rsidR="0011640C" w:rsidRPr="00D07A6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11640C" w:rsidRPr="00D07A6C" w:rsidRDefault="0002645D" w:rsidP="00E941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7A6C">
              <w:rPr>
                <w:rFonts w:ascii="Arial" w:hAnsi="Arial" w:cs="Arial"/>
                <w:b/>
                <w:sz w:val="20"/>
                <w:szCs w:val="20"/>
              </w:rPr>
              <w:t>2448</w:t>
            </w:r>
            <w:r w:rsidR="0011640C" w:rsidRPr="00D07A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11640C" w:rsidRPr="00D07A6C">
              <w:rPr>
                <w:rFonts w:ascii="Arial" w:hAnsi="Arial" w:cs="Arial"/>
                <w:b/>
                <w:sz w:val="20"/>
                <w:szCs w:val="20"/>
              </w:rPr>
              <w:t>szt</w:t>
            </w:r>
            <w:proofErr w:type="spellEnd"/>
          </w:p>
          <w:p w:rsidR="0011640C" w:rsidRPr="00D07A6C" w:rsidRDefault="0011640C" w:rsidP="00E9411A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640C" w:rsidRPr="00F611D2" w:rsidTr="00E9411A">
        <w:tc>
          <w:tcPr>
            <w:tcW w:w="52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0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Przelew – na konto do innego banku w systemie elektronicznym</w:t>
            </w:r>
          </w:p>
        </w:tc>
        <w:tc>
          <w:tcPr>
            <w:tcW w:w="192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zł za przelew</w:t>
            </w:r>
          </w:p>
        </w:tc>
        <w:tc>
          <w:tcPr>
            <w:tcW w:w="165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D07A6C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D07A6C" w:rsidRDefault="0011640C" w:rsidP="00E941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7A6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02645D" w:rsidRPr="00D07A6C">
              <w:rPr>
                <w:rFonts w:ascii="Arial" w:hAnsi="Arial" w:cs="Arial"/>
                <w:b/>
                <w:bCs/>
                <w:sz w:val="20"/>
                <w:szCs w:val="20"/>
              </w:rPr>
              <w:t>7875</w:t>
            </w:r>
            <w:r w:rsidRPr="00D07A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x </w:t>
            </w:r>
            <w:r w:rsidR="0002645D" w:rsidRPr="00D07A6C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  <w:r w:rsidRPr="00D07A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</w:p>
          <w:p w:rsidR="0011640C" w:rsidRPr="00D07A6C" w:rsidRDefault="0002645D" w:rsidP="00E941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7A6C">
              <w:rPr>
                <w:rFonts w:ascii="Arial" w:hAnsi="Arial" w:cs="Arial"/>
                <w:b/>
                <w:bCs/>
                <w:sz w:val="20"/>
                <w:szCs w:val="20"/>
              </w:rPr>
              <w:t>189 000</w:t>
            </w:r>
            <w:r w:rsidR="0011640C" w:rsidRPr="00D07A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1640C" w:rsidRPr="00D07A6C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  <w:proofErr w:type="spellEnd"/>
          </w:p>
          <w:p w:rsidR="0011640C" w:rsidRPr="00D07A6C" w:rsidRDefault="0011640C" w:rsidP="00E941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640C" w:rsidRPr="00F611D2" w:rsidTr="00E9411A">
        <w:tc>
          <w:tcPr>
            <w:tcW w:w="52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0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 xml:space="preserve">Wpłata </w:t>
            </w:r>
          </w:p>
          <w:p w:rsidR="0011640C" w:rsidRPr="00F611D2" w:rsidRDefault="0011640C" w:rsidP="00E9411A">
            <w:pPr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gotówkowa</w:t>
            </w:r>
          </w:p>
        </w:tc>
        <w:tc>
          <w:tcPr>
            <w:tcW w:w="192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% od wartości</w:t>
            </w: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niezależnie od wielkości wpłaconej kwoty</w:t>
            </w:r>
          </w:p>
        </w:tc>
        <w:tc>
          <w:tcPr>
            <w:tcW w:w="165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D07A6C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D07A6C" w:rsidRDefault="0011640C" w:rsidP="00E941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7A6C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02645D" w:rsidRPr="00D07A6C">
              <w:rPr>
                <w:rFonts w:ascii="Arial" w:hAnsi="Arial" w:cs="Arial"/>
                <w:b/>
                <w:sz w:val="20"/>
                <w:szCs w:val="20"/>
              </w:rPr>
              <w:t>22 189,66</w:t>
            </w:r>
            <w:r w:rsidRPr="00D07A6C">
              <w:rPr>
                <w:rFonts w:ascii="Arial" w:hAnsi="Arial" w:cs="Arial"/>
                <w:b/>
                <w:sz w:val="20"/>
                <w:szCs w:val="20"/>
              </w:rPr>
              <w:t xml:space="preserve"> zł x </w:t>
            </w:r>
            <w:r w:rsidR="0002645D" w:rsidRPr="00D07A6C"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Pr="00D07A6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11640C" w:rsidRPr="00D07A6C" w:rsidRDefault="0002645D" w:rsidP="00E941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7A6C">
              <w:rPr>
                <w:rFonts w:ascii="Arial" w:hAnsi="Arial" w:cs="Arial"/>
                <w:b/>
                <w:sz w:val="20"/>
                <w:szCs w:val="20"/>
              </w:rPr>
              <w:t>532 551,84</w:t>
            </w:r>
            <w:r w:rsidR="0011640C" w:rsidRPr="00D07A6C"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15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640C" w:rsidRPr="00F611D2" w:rsidTr="00E9411A">
        <w:tc>
          <w:tcPr>
            <w:tcW w:w="52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0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Wypłata gotówkowa</w:t>
            </w:r>
          </w:p>
        </w:tc>
        <w:tc>
          <w:tcPr>
            <w:tcW w:w="192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% od wartości</w:t>
            </w: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niezależnie od wielkości wypłaconej kwoty</w:t>
            </w:r>
          </w:p>
        </w:tc>
        <w:tc>
          <w:tcPr>
            <w:tcW w:w="165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D07A6C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D07A6C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640C" w:rsidRPr="00D07A6C" w:rsidRDefault="0011640C" w:rsidP="00E941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7A6C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02645D" w:rsidRPr="00D07A6C">
              <w:rPr>
                <w:rFonts w:ascii="Arial" w:hAnsi="Arial" w:cs="Arial"/>
                <w:b/>
                <w:sz w:val="20"/>
                <w:szCs w:val="20"/>
              </w:rPr>
              <w:t>33 328,67</w:t>
            </w:r>
            <w:r w:rsidRPr="00D07A6C">
              <w:rPr>
                <w:rFonts w:ascii="Arial" w:hAnsi="Arial" w:cs="Arial"/>
                <w:b/>
                <w:sz w:val="20"/>
                <w:szCs w:val="20"/>
              </w:rPr>
              <w:t xml:space="preserve"> x </w:t>
            </w:r>
            <w:r w:rsidR="0002645D" w:rsidRPr="00D07A6C"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Pr="00D07A6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11640C" w:rsidRPr="00D07A6C" w:rsidRDefault="0002645D" w:rsidP="00E941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7A6C">
              <w:rPr>
                <w:rFonts w:ascii="Arial" w:hAnsi="Arial" w:cs="Arial"/>
                <w:b/>
                <w:sz w:val="20"/>
                <w:szCs w:val="20"/>
              </w:rPr>
              <w:t>799 888,08</w:t>
            </w:r>
            <w:r w:rsidR="0011640C" w:rsidRPr="00D07A6C"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15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640C" w:rsidRPr="00F611D2" w:rsidTr="00E9411A">
        <w:tc>
          <w:tcPr>
            <w:tcW w:w="52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0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Prowizja od wpłat realizowanych kartami płatniczymi</w:t>
            </w:r>
          </w:p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 xml:space="preserve">% od wartości </w:t>
            </w:r>
          </w:p>
          <w:p w:rsidR="0011640C" w:rsidRPr="00F611D2" w:rsidRDefault="0011640C" w:rsidP="00E9411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niezależnie od wielkości wpłaconej kwoty</w:t>
            </w:r>
          </w:p>
        </w:tc>
        <w:tc>
          <w:tcPr>
            <w:tcW w:w="165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D07A6C" w:rsidRDefault="0011640C" w:rsidP="00E9411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640C" w:rsidRPr="00D07A6C" w:rsidRDefault="0011640C" w:rsidP="00E941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7A6C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02645D" w:rsidRPr="00D07A6C">
              <w:rPr>
                <w:rFonts w:ascii="Arial" w:hAnsi="Arial" w:cs="Arial"/>
                <w:b/>
                <w:sz w:val="20"/>
                <w:szCs w:val="20"/>
              </w:rPr>
              <w:t>250 000</w:t>
            </w:r>
            <w:r w:rsidRPr="00D07A6C">
              <w:rPr>
                <w:rFonts w:ascii="Arial" w:hAnsi="Arial" w:cs="Arial"/>
                <w:b/>
                <w:sz w:val="20"/>
                <w:szCs w:val="20"/>
              </w:rPr>
              <w:t xml:space="preserve"> x </w:t>
            </w:r>
            <w:r w:rsidR="00E7026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D07A6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11640C" w:rsidRPr="00D07A6C" w:rsidRDefault="00E70264" w:rsidP="00E941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500 000,00</w:t>
            </w:r>
            <w:r w:rsidR="0002645D" w:rsidRPr="00D07A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1640C" w:rsidRPr="00D07A6C">
              <w:rPr>
                <w:rFonts w:ascii="Arial" w:hAnsi="Arial" w:cs="Arial"/>
                <w:b/>
                <w:sz w:val="20"/>
                <w:szCs w:val="20"/>
              </w:rPr>
              <w:t>zł</w:t>
            </w:r>
          </w:p>
        </w:tc>
        <w:tc>
          <w:tcPr>
            <w:tcW w:w="15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640C" w:rsidRPr="00F611D2" w:rsidTr="00E9411A">
        <w:tc>
          <w:tcPr>
            <w:tcW w:w="52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0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 xml:space="preserve">Opłata brutto za najem terminala           </w:t>
            </w:r>
          </w:p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11D2">
              <w:rPr>
                <w:rFonts w:ascii="Arial" w:hAnsi="Arial" w:cs="Arial"/>
                <w:sz w:val="20"/>
                <w:szCs w:val="20"/>
              </w:rPr>
              <w:t xml:space="preserve"> zł miesięcznie </w:t>
            </w:r>
          </w:p>
        </w:tc>
        <w:tc>
          <w:tcPr>
            <w:tcW w:w="165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02645D" w:rsidP="00E941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sz w:val="20"/>
                <w:szCs w:val="20"/>
              </w:rPr>
              <w:t>7x</w:t>
            </w:r>
            <w:r w:rsidR="0011640C" w:rsidRPr="00F611D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7205D" w:rsidRPr="00F611D2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  <w:p w:rsidR="00F611D2" w:rsidRPr="00F611D2" w:rsidRDefault="00F611D2" w:rsidP="00E941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sz w:val="20"/>
                <w:szCs w:val="20"/>
              </w:rPr>
              <w:t>(168)</w:t>
            </w:r>
          </w:p>
        </w:tc>
        <w:tc>
          <w:tcPr>
            <w:tcW w:w="15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640C" w:rsidRPr="00F611D2" w:rsidTr="00E9411A">
        <w:tc>
          <w:tcPr>
            <w:tcW w:w="6406" w:type="dxa"/>
            <w:gridSpan w:val="4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11D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RAZEM: </w:t>
            </w:r>
          </w:p>
        </w:tc>
        <w:tc>
          <w:tcPr>
            <w:tcW w:w="15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11640C" w:rsidRPr="00F611D2" w:rsidRDefault="0011640C" w:rsidP="00E9411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640C" w:rsidRPr="0011640C" w:rsidRDefault="0011640C" w:rsidP="0011640C">
      <w:pPr>
        <w:rPr>
          <w:rFonts w:ascii="Arial" w:hAnsi="Arial" w:cs="Arial"/>
        </w:rPr>
      </w:pPr>
    </w:p>
    <w:p w:rsidR="0011640C" w:rsidRPr="0011640C" w:rsidRDefault="0011640C" w:rsidP="0011640C">
      <w:pPr>
        <w:rPr>
          <w:rFonts w:ascii="Arial" w:hAnsi="Arial" w:cs="Arial"/>
          <w:sz w:val="20"/>
          <w:szCs w:val="20"/>
          <w:u w:val="single"/>
        </w:rPr>
      </w:pPr>
      <w:r w:rsidRPr="0011640C">
        <w:rPr>
          <w:rFonts w:ascii="Arial" w:hAnsi="Arial" w:cs="Arial"/>
          <w:sz w:val="20"/>
          <w:szCs w:val="20"/>
          <w:u w:val="single"/>
        </w:rPr>
        <w:t xml:space="preserve">Wyliczenia do dwóch miejsc po przecinku </w:t>
      </w:r>
    </w:p>
    <w:p w:rsidR="0011640C" w:rsidRPr="0011640C" w:rsidRDefault="0011640C" w:rsidP="0011640C">
      <w:pPr>
        <w:rPr>
          <w:rFonts w:ascii="Arial" w:hAnsi="Arial" w:cs="Arial"/>
          <w:b/>
          <w:bCs/>
          <w:sz w:val="20"/>
          <w:szCs w:val="20"/>
        </w:rPr>
      </w:pPr>
      <w:r w:rsidRPr="0011640C">
        <w:rPr>
          <w:rFonts w:ascii="Arial" w:hAnsi="Arial" w:cs="Arial"/>
          <w:b/>
          <w:bCs/>
          <w:sz w:val="20"/>
          <w:szCs w:val="20"/>
        </w:rPr>
        <w:t>Uwaga:</w:t>
      </w:r>
    </w:p>
    <w:p w:rsidR="0011640C" w:rsidRPr="0011640C" w:rsidRDefault="0011640C" w:rsidP="0011640C">
      <w:pPr>
        <w:jc w:val="both"/>
        <w:rPr>
          <w:rFonts w:ascii="Arial" w:hAnsi="Arial" w:cs="Arial"/>
          <w:sz w:val="20"/>
          <w:szCs w:val="20"/>
        </w:rPr>
      </w:pPr>
      <w:r w:rsidRPr="0011640C">
        <w:rPr>
          <w:rFonts w:ascii="Arial" w:hAnsi="Arial" w:cs="Arial"/>
          <w:sz w:val="20"/>
          <w:szCs w:val="20"/>
        </w:rPr>
        <w:t xml:space="preserve">Ilekroć w </w:t>
      </w:r>
      <w:r w:rsidR="0017205D">
        <w:rPr>
          <w:rFonts w:ascii="Arial" w:hAnsi="Arial" w:cs="Arial"/>
          <w:sz w:val="20"/>
          <w:szCs w:val="20"/>
        </w:rPr>
        <w:t>S</w:t>
      </w:r>
      <w:r w:rsidRPr="0011640C">
        <w:rPr>
          <w:rFonts w:ascii="Arial" w:hAnsi="Arial" w:cs="Arial"/>
          <w:sz w:val="20"/>
          <w:szCs w:val="20"/>
        </w:rPr>
        <w:t>WZ jest mowa o;</w:t>
      </w:r>
    </w:p>
    <w:p w:rsidR="0011640C" w:rsidRPr="0011640C" w:rsidRDefault="0011640C" w:rsidP="0011640C">
      <w:pPr>
        <w:jc w:val="both"/>
        <w:rPr>
          <w:rFonts w:ascii="Arial" w:hAnsi="Arial" w:cs="Arial"/>
          <w:sz w:val="20"/>
          <w:szCs w:val="20"/>
        </w:rPr>
      </w:pPr>
      <w:r w:rsidRPr="0011640C">
        <w:rPr>
          <w:rFonts w:ascii="Arial" w:hAnsi="Arial" w:cs="Arial"/>
          <w:sz w:val="20"/>
          <w:szCs w:val="20"/>
        </w:rPr>
        <w:t>-prowizji należy przez to rozumieć wynagrodzenie płatne procentowo od kwoty (wartości)</w:t>
      </w:r>
    </w:p>
    <w:p w:rsidR="0011640C" w:rsidRPr="0011640C" w:rsidRDefault="0011640C" w:rsidP="0011640C">
      <w:pPr>
        <w:jc w:val="both"/>
        <w:rPr>
          <w:rFonts w:ascii="Arial" w:hAnsi="Arial" w:cs="Arial"/>
          <w:sz w:val="20"/>
          <w:szCs w:val="20"/>
        </w:rPr>
      </w:pPr>
      <w:r w:rsidRPr="0011640C">
        <w:rPr>
          <w:rFonts w:ascii="Arial" w:hAnsi="Arial" w:cs="Arial"/>
          <w:sz w:val="20"/>
          <w:szCs w:val="20"/>
        </w:rPr>
        <w:t>-opłacie należy przez to rozumieć wynagrodzenie płatne kwotowo od czynności.</w:t>
      </w:r>
    </w:p>
    <w:p w:rsidR="0011640C" w:rsidRPr="0011640C" w:rsidRDefault="0011640C" w:rsidP="0011640C">
      <w:pPr>
        <w:jc w:val="both"/>
        <w:rPr>
          <w:rFonts w:ascii="Arial" w:hAnsi="Arial" w:cs="Arial"/>
          <w:sz w:val="20"/>
          <w:szCs w:val="20"/>
        </w:rPr>
      </w:pPr>
      <w:r w:rsidRPr="0011640C">
        <w:rPr>
          <w:rFonts w:ascii="Arial" w:hAnsi="Arial" w:cs="Arial"/>
          <w:sz w:val="20"/>
          <w:szCs w:val="20"/>
        </w:rPr>
        <w:t>Niedopuszczalne jest podawanie prowizji i opłat wariantowo. Niedopuszczalne jest stawianie znaków (–) lub pisanie wyrazów „bez opłat”, w przypadku gdy dana wartość wynosi zero.</w:t>
      </w:r>
    </w:p>
    <w:p w:rsidR="0011640C" w:rsidRPr="0011640C" w:rsidRDefault="0011640C" w:rsidP="0011640C">
      <w:pPr>
        <w:jc w:val="both"/>
        <w:rPr>
          <w:rFonts w:ascii="Arial" w:hAnsi="Arial" w:cs="Arial"/>
          <w:szCs w:val="20"/>
        </w:rPr>
      </w:pPr>
    </w:p>
    <w:p w:rsidR="0011640C" w:rsidRPr="0011640C" w:rsidRDefault="0011640C" w:rsidP="0011640C">
      <w:pPr>
        <w:jc w:val="right"/>
        <w:rPr>
          <w:rFonts w:ascii="Arial" w:hAnsi="Arial" w:cs="Arial"/>
        </w:rPr>
      </w:pPr>
    </w:p>
    <w:p w:rsidR="0011640C" w:rsidRPr="0011640C" w:rsidRDefault="0011640C" w:rsidP="0011640C">
      <w:pPr>
        <w:pStyle w:val="Podtytu"/>
        <w:jc w:val="right"/>
      </w:pPr>
      <w:r w:rsidRPr="0011640C">
        <w:t xml:space="preserve">                                                                                                      </w:t>
      </w:r>
      <w:r>
        <w:t xml:space="preserve">                                                  </w:t>
      </w:r>
      <w:r w:rsidRPr="0011640C">
        <w:t>……............................................</w:t>
      </w:r>
    </w:p>
    <w:p w:rsidR="0011640C" w:rsidRPr="0011640C" w:rsidRDefault="00F611D2" w:rsidP="0017205D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1640C" w:rsidRPr="0011640C">
        <w:rPr>
          <w:rFonts w:ascii="Arial" w:hAnsi="Arial" w:cs="Arial"/>
          <w:sz w:val="16"/>
          <w:szCs w:val="16"/>
        </w:rPr>
        <w:t>podpis osób uprawnionych  do</w:t>
      </w:r>
    </w:p>
    <w:p w:rsidR="0011640C" w:rsidRPr="0011640C" w:rsidRDefault="00F611D2" w:rsidP="0017205D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7205D">
        <w:rPr>
          <w:rFonts w:ascii="Arial" w:hAnsi="Arial" w:cs="Arial"/>
          <w:sz w:val="16"/>
          <w:szCs w:val="16"/>
        </w:rPr>
        <w:t xml:space="preserve">reprezentacji </w:t>
      </w:r>
      <w:r w:rsidR="0011640C" w:rsidRPr="0011640C">
        <w:rPr>
          <w:rFonts w:ascii="Arial" w:hAnsi="Arial" w:cs="Arial"/>
          <w:sz w:val="16"/>
          <w:szCs w:val="16"/>
        </w:rPr>
        <w:t>Wykonawcy</w:t>
      </w:r>
    </w:p>
    <w:p w:rsidR="0011640C" w:rsidRPr="0011640C" w:rsidRDefault="0011640C" w:rsidP="0011640C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1640C" w:rsidRPr="009C676F" w:rsidRDefault="0011640C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sectPr w:rsidR="0011640C" w:rsidRPr="009C676F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4CD" w:rsidRDefault="000C64CD" w:rsidP="004142E9">
      <w:r>
        <w:separator/>
      </w:r>
    </w:p>
  </w:endnote>
  <w:endnote w:type="continuationSeparator" w:id="0">
    <w:p w:rsidR="000C64CD" w:rsidRDefault="000C64CD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D2" w:rsidRDefault="00E72ED2" w:rsidP="00E72ED2">
    <w:pPr>
      <w:pStyle w:val="Stopka"/>
      <w:jc w:val="center"/>
      <w:rPr>
        <w:sz w:val="20"/>
        <w:szCs w:val="20"/>
      </w:rPr>
    </w:pP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E23921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E23921" w:rsidRPr="00A171E9">
      <w:rPr>
        <w:sz w:val="20"/>
        <w:szCs w:val="20"/>
      </w:rPr>
      <w:fldChar w:fldCharType="separate"/>
    </w:r>
    <w:r w:rsidR="00181843">
      <w:rPr>
        <w:noProof/>
        <w:sz w:val="20"/>
        <w:szCs w:val="20"/>
      </w:rPr>
      <w:t>3</w:t>
    </w:r>
    <w:r w:rsidR="00E23921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E23921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E23921" w:rsidRPr="00A171E9">
      <w:rPr>
        <w:sz w:val="20"/>
        <w:szCs w:val="20"/>
      </w:rPr>
      <w:fldChar w:fldCharType="separate"/>
    </w:r>
    <w:r w:rsidR="00181843">
      <w:rPr>
        <w:noProof/>
        <w:sz w:val="20"/>
        <w:szCs w:val="20"/>
      </w:rPr>
      <w:t>3</w:t>
    </w:r>
    <w:r w:rsidR="00E23921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4CD" w:rsidRDefault="000C64CD" w:rsidP="004142E9">
      <w:r>
        <w:separator/>
      </w:r>
    </w:p>
  </w:footnote>
  <w:footnote w:type="continuationSeparator" w:id="0">
    <w:p w:rsidR="000C64CD" w:rsidRDefault="000C64CD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AE2" w:rsidRDefault="002B7AE2" w:rsidP="0003221F">
    <w:pPr>
      <w:jc w:val="right"/>
      <w:rPr>
        <w:rFonts w:ascii="Arial" w:hAnsi="Arial" w:cs="Arial"/>
        <w:b/>
        <w:kern w:val="1"/>
      </w:rPr>
    </w:pPr>
  </w:p>
  <w:p w:rsidR="001901DF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Załącznik nr 1</w:t>
    </w:r>
  </w:p>
  <w:p w:rsidR="00476DC8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03B085D"/>
    <w:multiLevelType w:val="hybridMultilevel"/>
    <w:tmpl w:val="4B2406C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0"/>
  </w:num>
  <w:num w:numId="15">
    <w:abstractNumId w:val="28"/>
  </w:num>
  <w:num w:numId="16">
    <w:abstractNumId w:val="21"/>
  </w:num>
  <w:num w:numId="17">
    <w:abstractNumId w:val="7"/>
  </w:num>
  <w:num w:numId="18">
    <w:abstractNumId w:val="23"/>
  </w:num>
  <w:num w:numId="19">
    <w:abstractNumId w:val="24"/>
  </w:num>
  <w:num w:numId="20">
    <w:abstractNumId w:val="29"/>
  </w:num>
  <w:num w:numId="21">
    <w:abstractNumId w:val="13"/>
  </w:num>
  <w:num w:numId="22">
    <w:abstractNumId w:val="31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6"/>
  </w:num>
  <w:num w:numId="29">
    <w:abstractNumId w:val="18"/>
  </w:num>
  <w:num w:numId="30">
    <w:abstractNumId w:val="11"/>
  </w:num>
  <w:num w:numId="31">
    <w:abstractNumId w:val="25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2645D"/>
    <w:rsid w:val="0003221F"/>
    <w:rsid w:val="00044360"/>
    <w:rsid w:val="00063D5C"/>
    <w:rsid w:val="000706EF"/>
    <w:rsid w:val="000800D7"/>
    <w:rsid w:val="0008081F"/>
    <w:rsid w:val="00091439"/>
    <w:rsid w:val="000943C9"/>
    <w:rsid w:val="00095CB3"/>
    <w:rsid w:val="000A4EA0"/>
    <w:rsid w:val="000C64CD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2874"/>
    <w:rsid w:val="00115210"/>
    <w:rsid w:val="0011640C"/>
    <w:rsid w:val="00124CAC"/>
    <w:rsid w:val="00127E41"/>
    <w:rsid w:val="001320D6"/>
    <w:rsid w:val="001337AE"/>
    <w:rsid w:val="001361D3"/>
    <w:rsid w:val="0017205D"/>
    <w:rsid w:val="00172471"/>
    <w:rsid w:val="001726F0"/>
    <w:rsid w:val="00181843"/>
    <w:rsid w:val="00183B81"/>
    <w:rsid w:val="001855E2"/>
    <w:rsid w:val="001901DF"/>
    <w:rsid w:val="001A47CD"/>
    <w:rsid w:val="001B14FC"/>
    <w:rsid w:val="0023268A"/>
    <w:rsid w:val="002536F5"/>
    <w:rsid w:val="0025509D"/>
    <w:rsid w:val="0026296D"/>
    <w:rsid w:val="002658B0"/>
    <w:rsid w:val="00280BBD"/>
    <w:rsid w:val="00284049"/>
    <w:rsid w:val="0029188A"/>
    <w:rsid w:val="002953DD"/>
    <w:rsid w:val="002A0AA8"/>
    <w:rsid w:val="002A49CA"/>
    <w:rsid w:val="002B7AE2"/>
    <w:rsid w:val="002C3765"/>
    <w:rsid w:val="002D2C8E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57065"/>
    <w:rsid w:val="003655A7"/>
    <w:rsid w:val="00373BC2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05CBB"/>
    <w:rsid w:val="004142E9"/>
    <w:rsid w:val="0043063B"/>
    <w:rsid w:val="00434877"/>
    <w:rsid w:val="00476DC8"/>
    <w:rsid w:val="0047702D"/>
    <w:rsid w:val="00484907"/>
    <w:rsid w:val="004928A0"/>
    <w:rsid w:val="004A5BF0"/>
    <w:rsid w:val="004B6B5B"/>
    <w:rsid w:val="004C551C"/>
    <w:rsid w:val="004D1D58"/>
    <w:rsid w:val="004D3C58"/>
    <w:rsid w:val="004E1056"/>
    <w:rsid w:val="004E37F0"/>
    <w:rsid w:val="004E3BC2"/>
    <w:rsid w:val="004F2F01"/>
    <w:rsid w:val="005160C5"/>
    <w:rsid w:val="00566B22"/>
    <w:rsid w:val="00571787"/>
    <w:rsid w:val="00573068"/>
    <w:rsid w:val="005739A2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0680A"/>
    <w:rsid w:val="006268C5"/>
    <w:rsid w:val="00642474"/>
    <w:rsid w:val="0065120D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0059"/>
    <w:rsid w:val="008E6127"/>
    <w:rsid w:val="00935F3F"/>
    <w:rsid w:val="00944EF8"/>
    <w:rsid w:val="00971F92"/>
    <w:rsid w:val="00987160"/>
    <w:rsid w:val="0099514B"/>
    <w:rsid w:val="009A08FE"/>
    <w:rsid w:val="009A39F0"/>
    <w:rsid w:val="009C676F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AE3FB1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E360C"/>
    <w:rsid w:val="00BF763E"/>
    <w:rsid w:val="00C00327"/>
    <w:rsid w:val="00C143A4"/>
    <w:rsid w:val="00C262EB"/>
    <w:rsid w:val="00C32548"/>
    <w:rsid w:val="00C44ACE"/>
    <w:rsid w:val="00C637CD"/>
    <w:rsid w:val="00C65699"/>
    <w:rsid w:val="00C717B0"/>
    <w:rsid w:val="00C73A5A"/>
    <w:rsid w:val="00C73FB9"/>
    <w:rsid w:val="00C86B29"/>
    <w:rsid w:val="00C87007"/>
    <w:rsid w:val="00CB1DC8"/>
    <w:rsid w:val="00CB38CB"/>
    <w:rsid w:val="00CB79FC"/>
    <w:rsid w:val="00CD7AB9"/>
    <w:rsid w:val="00CE34A5"/>
    <w:rsid w:val="00CE5B33"/>
    <w:rsid w:val="00D07069"/>
    <w:rsid w:val="00D07A6C"/>
    <w:rsid w:val="00D12714"/>
    <w:rsid w:val="00D240A7"/>
    <w:rsid w:val="00D71358"/>
    <w:rsid w:val="00D81809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23921"/>
    <w:rsid w:val="00E33D2E"/>
    <w:rsid w:val="00E372D8"/>
    <w:rsid w:val="00E51C9D"/>
    <w:rsid w:val="00E70264"/>
    <w:rsid w:val="00E72ED2"/>
    <w:rsid w:val="00E756B7"/>
    <w:rsid w:val="00EB7DEF"/>
    <w:rsid w:val="00EC1322"/>
    <w:rsid w:val="00EE5742"/>
    <w:rsid w:val="00F15C55"/>
    <w:rsid w:val="00F25102"/>
    <w:rsid w:val="00F5220F"/>
    <w:rsid w:val="00F60C68"/>
    <w:rsid w:val="00F611D2"/>
    <w:rsid w:val="00F70367"/>
    <w:rsid w:val="00F82DBA"/>
    <w:rsid w:val="00F85988"/>
    <w:rsid w:val="00F93D84"/>
    <w:rsid w:val="00FA61BC"/>
    <w:rsid w:val="00FA78B4"/>
    <w:rsid w:val="00FB7733"/>
    <w:rsid w:val="00FC31C9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uiPriority w:val="11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uiPriority w:val="11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ormalny tekst,CW_Lista,List Paragraph,Numerowanie,Akapit z listą BS,Kolorowa lista — akcent 11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D38B6-8C9B-4127-9DB4-710E2DD1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773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13</cp:revision>
  <cp:lastPrinted>2022-12-01T08:24:00Z</cp:lastPrinted>
  <dcterms:created xsi:type="dcterms:W3CDTF">2022-10-12T09:52:00Z</dcterms:created>
  <dcterms:modified xsi:type="dcterms:W3CDTF">2022-12-01T09:27:00Z</dcterms:modified>
</cp:coreProperties>
</file>