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213664" w:rsidRPr="005A19F2" w:rsidRDefault="002A24D1" w:rsidP="00213664">
      <w:pPr>
        <w:pStyle w:val="Podtytu"/>
        <w:suppressAutoHyphens/>
        <w:spacing w:beforeAutospacing="0" w:afterAutospacing="0"/>
        <w:jc w:val="both"/>
        <w:rPr>
          <w:rFonts w:ascii="Arial" w:hAnsi="Arial" w:cs="Arial"/>
          <w:b/>
          <w:bCs/>
        </w:rPr>
      </w:pPr>
      <w:r w:rsidRPr="006148DF">
        <w:rPr>
          <w:rFonts w:ascii="Arial" w:hAnsi="Arial" w:cs="Arial"/>
          <w:b/>
        </w:rPr>
        <w:t xml:space="preserve">składane na podstawie art.117 ust.4 </w:t>
      </w:r>
      <w:r w:rsidRPr="006148DF">
        <w:rPr>
          <w:rFonts w:ascii="Arial" w:hAnsi="Arial" w:cs="Arial"/>
        </w:rPr>
        <w:t xml:space="preserve">ustawy Prawo zamówień publicznych na potrzeby </w:t>
      </w:r>
      <w:r w:rsidRPr="00E244E3">
        <w:rPr>
          <w:rFonts w:ascii="Arial" w:hAnsi="Arial" w:cs="Arial"/>
        </w:rPr>
        <w:t xml:space="preserve">postępowania o udzielenie zamówienia publicznego pn: </w:t>
      </w:r>
      <w:bookmarkStart w:id="0" w:name="_GoBack"/>
      <w:bookmarkEnd w:id="0"/>
      <w:r w:rsidR="00213664" w:rsidRPr="005A19F2">
        <w:rPr>
          <w:rFonts w:ascii="Arial" w:hAnsi="Arial" w:cs="Arial"/>
          <w:b/>
          <w:bCs/>
        </w:rPr>
        <w:t>Wykonywanie bankowej obsługi budżetu Gminy i Miasta Nisko</w:t>
      </w:r>
    </w:p>
    <w:p w:rsidR="00BC4A00" w:rsidRPr="006148DF" w:rsidRDefault="00D74040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244E3">
        <w:rPr>
          <w:rFonts w:ascii="Arial" w:hAnsi="Arial" w:cs="Arial"/>
          <w:b/>
          <w:sz w:val="24"/>
          <w:szCs w:val="24"/>
        </w:rPr>
        <w:t xml:space="preserve"> </w:t>
      </w:r>
      <w:r w:rsidR="002A24D1"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="002A24D1"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8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DE0" w:rsidRDefault="009F2DE0">
      <w:r>
        <w:separator/>
      </w:r>
    </w:p>
  </w:endnote>
  <w:endnote w:type="continuationSeparator" w:id="0">
    <w:p w:rsidR="009F2DE0" w:rsidRDefault="009F2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DE0" w:rsidRDefault="009F2DE0">
      <w:r>
        <w:separator/>
      </w:r>
    </w:p>
  </w:footnote>
  <w:footnote w:type="continuationSeparator" w:id="0">
    <w:p w:rsidR="009F2DE0" w:rsidRDefault="009F2D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00" w:rsidRPr="005E143D" w:rsidRDefault="000E1544">
    <w:pPr>
      <w:pStyle w:val="Nagwek"/>
      <w:spacing w:line="240" w:lineRule="auto"/>
      <w:jc w:val="right"/>
      <w:rPr>
        <w:b/>
      </w:rPr>
    </w:pPr>
    <w:r>
      <w:rPr>
        <w:b/>
      </w:rPr>
      <w:t>Załącznik nr 6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A00"/>
    <w:rsid w:val="0003645C"/>
    <w:rsid w:val="000E1544"/>
    <w:rsid w:val="00213664"/>
    <w:rsid w:val="002A24D1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9F2DE0"/>
    <w:rsid w:val="00A07E6D"/>
    <w:rsid w:val="00BC4A00"/>
    <w:rsid w:val="00D65E34"/>
    <w:rsid w:val="00D74040"/>
    <w:rsid w:val="00DF05FC"/>
    <w:rsid w:val="00E244E3"/>
    <w:rsid w:val="00E71932"/>
    <w:rsid w:val="00E916CA"/>
    <w:rsid w:val="00EC1A72"/>
    <w:rsid w:val="00F1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F16847"/>
    <w:rPr>
      <w:rFonts w:cs="Lucida Sans"/>
    </w:rPr>
  </w:style>
  <w:style w:type="paragraph" w:styleId="Legenda">
    <w:name w:val="caption"/>
    <w:basedOn w:val="Normalny"/>
    <w:qFormat/>
    <w:rsid w:val="00F1684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1684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16847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odtytuZnak">
    <w:name w:val="Podtytuł Znak"/>
    <w:link w:val="Podtytu"/>
    <w:qFormat/>
    <w:rsid w:val="00213664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213664"/>
    <w:pPr>
      <w:widowControl/>
      <w:suppressAutoHyphens w:val="0"/>
      <w:spacing w:beforeAutospacing="1" w:afterAutospacing="1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PodtytuZnak1">
    <w:name w:val="Podtytuł Znak1"/>
    <w:basedOn w:val="Domylnaczcionkaakapitu"/>
    <w:link w:val="Podtytu"/>
    <w:uiPriority w:val="11"/>
    <w:rsid w:val="0021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CB746-D281-497D-BCBC-89C33A3F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2022-05-02T07:17:00Z</cp:lastPrinted>
  <dcterms:created xsi:type="dcterms:W3CDTF">2022-10-13T10:34:00Z</dcterms:created>
  <dcterms:modified xsi:type="dcterms:W3CDTF">2022-11-30T13:54:00Z</dcterms:modified>
  <dc:language>pl-PL</dc:language>
</cp:coreProperties>
</file>