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6881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C1A1B" w:rsidRPr="006C5AFF" w:rsidRDefault="008302FA" w:rsidP="00F12444">
      <w:pPr>
        <w:pStyle w:val="Akapitzlist"/>
        <w:spacing w:before="120"/>
        <w:ind w:left="0"/>
        <w:jc w:val="both"/>
        <w:rPr>
          <w:rFonts w:ascii="Arial" w:hAnsi="Arial" w:cs="Arial"/>
          <w:b/>
          <w:szCs w:val="24"/>
        </w:rPr>
      </w:pPr>
      <w:r w:rsidRPr="006C5AFF">
        <w:rPr>
          <w:rFonts w:ascii="Arial" w:hAnsi="Arial" w:cs="Arial"/>
          <w:szCs w:val="24"/>
        </w:rPr>
        <w:t>Dotyczy postępowania o udzielenie zamówienia publicznego pn</w:t>
      </w:r>
      <w:r w:rsidRPr="006C5AFF"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FC1A1B" w:rsidRPr="006C5AFF">
        <w:rPr>
          <w:rFonts w:ascii="Arial" w:hAnsi="Arial" w:cs="Arial"/>
          <w:b/>
          <w:szCs w:val="24"/>
        </w:rPr>
        <w:t>Świadczenie usługi doradztwa (prawno – ekonomiczno - finansowego oraz technicznego) dla Gminy i Mi</w:t>
      </w:r>
      <w:r w:rsidR="00FC1A1B" w:rsidRPr="006C5AFF">
        <w:rPr>
          <w:rFonts w:ascii="Arial" w:hAnsi="Arial" w:cs="Arial"/>
          <w:b/>
          <w:szCs w:val="24"/>
        </w:rPr>
        <w:t>a</w:t>
      </w:r>
      <w:r w:rsidR="00FC1A1B" w:rsidRPr="006C5AFF">
        <w:rPr>
          <w:rFonts w:ascii="Arial" w:hAnsi="Arial" w:cs="Arial"/>
          <w:b/>
          <w:szCs w:val="24"/>
        </w:rPr>
        <w:t xml:space="preserve">sta Nisko przy przygotowaniu projektu partnerstwa publiczno – prywatnego dla dwóch projektów inwestycyjnych, obejmujących budowę basenu w formule PPP oraz opracowanie koncepcji, zaprojektowanie i budowę parku tematycznego na terenie gminy i miasta Nisko, </w:t>
      </w:r>
      <w:r w:rsidR="00FC1A1B" w:rsidRPr="006C5AFF">
        <w:rPr>
          <w:rFonts w:ascii="Arial" w:hAnsi="Arial" w:cs="Arial"/>
          <w:b/>
          <w:bCs/>
          <w:szCs w:val="24"/>
        </w:rPr>
        <w:t xml:space="preserve">w ramach inicjatywy pt. „Wsparcie rozwoju miast”, </w:t>
      </w:r>
      <w:r w:rsidR="00FC1A1B" w:rsidRPr="006C5AFF">
        <w:rPr>
          <w:rFonts w:ascii="Arial" w:hAnsi="Arial" w:cs="Arial"/>
          <w:b/>
          <w:szCs w:val="24"/>
        </w:rPr>
        <w:t>współfinansowane ze środków Unii Europejskiej, w ramach Programu Operacyjnego Pomoc Techniczna 2014-2020.</w:t>
      </w:r>
    </w:p>
    <w:p w:rsidR="00526EA2" w:rsidRDefault="00526EA2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 xml:space="preserve">Oświadczenie Wykonawcy o przynależności lub braku przynależności do tej samej grupy kapitałowej – w rozumieniu ustawy z dnia 16 lutego 2007 r. o ochronie konkurencji </w:t>
      </w:r>
      <w:r w:rsidR="00496881">
        <w:rPr>
          <w:rFonts w:ascii="Arial" w:hAnsi="Arial" w:cs="Arial"/>
          <w:bCs/>
          <w:sz w:val="24"/>
          <w:szCs w:val="24"/>
        </w:rPr>
        <w:br/>
      </w:r>
      <w:r w:rsidRPr="003E5C2F">
        <w:rPr>
          <w:rFonts w:ascii="Arial" w:hAnsi="Arial" w:cs="Arial"/>
          <w:bCs/>
          <w:sz w:val="24"/>
          <w:szCs w:val="24"/>
        </w:rPr>
        <w:t xml:space="preserve">i konsumentów (t. j. Dz. U. z 2020 r. poz. 1076 z </w:t>
      </w:r>
      <w:proofErr w:type="spellStart"/>
      <w:r w:rsidRPr="003E5C2F">
        <w:rPr>
          <w:rFonts w:ascii="Arial" w:hAnsi="Arial" w:cs="Arial"/>
          <w:bCs/>
          <w:sz w:val="24"/>
          <w:szCs w:val="24"/>
        </w:rPr>
        <w:t>późn</w:t>
      </w:r>
      <w:proofErr w:type="spellEnd"/>
      <w:r w:rsidRPr="003E5C2F">
        <w:rPr>
          <w:rFonts w:ascii="Arial" w:hAnsi="Arial" w:cs="Arial"/>
          <w:bCs/>
          <w:sz w:val="24"/>
          <w:szCs w:val="24"/>
        </w:rPr>
        <w:t>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załączeniu przekazuję dokumenty i/lub informacje potwierdzające, że powiązana </w:t>
      </w:r>
      <w:r w:rsidR="0049688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*Zgodnie z art.</w:t>
      </w:r>
      <w:r w:rsidR="008302FA">
        <w:rPr>
          <w:rFonts w:ascii="Arial" w:hAnsi="Arial" w:cs="Arial"/>
          <w:sz w:val="24"/>
          <w:szCs w:val="24"/>
        </w:rPr>
        <w:t xml:space="preserve">4 </w:t>
      </w:r>
      <w:proofErr w:type="spellStart"/>
      <w:r w:rsidR="008302FA">
        <w:rPr>
          <w:rFonts w:ascii="Arial" w:hAnsi="Arial" w:cs="Arial"/>
          <w:sz w:val="24"/>
          <w:szCs w:val="24"/>
        </w:rPr>
        <w:t>pkt</w:t>
      </w:r>
      <w:proofErr w:type="spellEnd"/>
      <w:r w:rsidR="008302F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14 ustawy z dnia 16 lutego 2007 </w:t>
      </w:r>
      <w:r w:rsidR="008302FA">
        <w:rPr>
          <w:rFonts w:ascii="Arial" w:hAnsi="Arial" w:cs="Arial"/>
          <w:sz w:val="24"/>
          <w:szCs w:val="24"/>
        </w:rPr>
        <w:t xml:space="preserve">r. o ochronie konkurencji </w:t>
      </w:r>
      <w:r w:rsidR="00DB29FB">
        <w:rPr>
          <w:rFonts w:ascii="Arial" w:hAnsi="Arial" w:cs="Arial"/>
          <w:sz w:val="24"/>
          <w:szCs w:val="24"/>
        </w:rPr>
        <w:br/>
      </w:r>
      <w:r w:rsidR="008302FA">
        <w:rPr>
          <w:rFonts w:ascii="Arial" w:hAnsi="Arial" w:cs="Arial"/>
          <w:sz w:val="24"/>
          <w:szCs w:val="24"/>
        </w:rPr>
        <w:t xml:space="preserve">i konsumentów przez grupę kapitałową rozumie się wszystkich przedsiębiorców, którzy są </w:t>
      </w:r>
      <w:r w:rsidR="008302FA">
        <w:rPr>
          <w:rFonts w:ascii="Arial" w:hAnsi="Arial" w:cs="Arial"/>
          <w:sz w:val="24"/>
          <w:szCs w:val="24"/>
        </w:rPr>
        <w:lastRenderedPageBreak/>
        <w:t>kontrolowani w sposób bezpośredni lub pośredni przez jednego przedsiębiorcę, w tym również tego przedsiębiorcę.</w:t>
      </w:r>
    </w:p>
    <w:sectPr w:rsidR="00624260" w:rsidSect="00496881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155" w:rsidRDefault="00245155">
      <w:pPr>
        <w:spacing w:after="0" w:line="240" w:lineRule="auto"/>
      </w:pPr>
      <w:r>
        <w:separator/>
      </w:r>
    </w:p>
  </w:endnote>
  <w:endnote w:type="continuationSeparator" w:id="0">
    <w:p w:rsidR="00245155" w:rsidRDefault="00245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229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8995303"/>
      <w:docPartObj>
        <w:docPartGallery w:val="Page Numbers (Top of Page)"/>
        <w:docPartUnique/>
      </w:docPartObj>
    </w:sdtPr>
    <w:sdtContent>
      <w:p w:rsidR="000F3B6C" w:rsidRDefault="000F3B6C" w:rsidP="000F3B6C">
        <w:pPr>
          <w:pStyle w:val="Stopka"/>
          <w:jc w:val="center"/>
        </w:pPr>
        <w:r w:rsidRPr="000F3B6C">
          <w:rPr>
            <w:rFonts w:ascii="Calibri" w:hAnsi="Calibri" w:cs="font229"/>
            <w:noProof/>
            <w:sz w:val="22"/>
            <w:szCs w:val="22"/>
          </w:rPr>
          <w:drawing>
            <wp:inline distT="0" distB="0" distL="0" distR="0">
              <wp:extent cx="3763010" cy="835025"/>
              <wp:effectExtent l="0" t="0" r="0" b="0"/>
              <wp:docPr id="1" name="Obraz 1" descr="C:\Users\MARZEN~1\AppData\Local\Temp\notes83386F\FE_POPT_poziom_pl-2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2" descr="C:\Users\MARZEN~1\AppData\Local\Temp\notes83386F\FE_POPT_poziom_pl-2_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763010" cy="8350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8F72AF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 w:rsidR="008F72AF">
          <w:rPr>
            <w:b/>
            <w:sz w:val="16"/>
            <w:szCs w:val="16"/>
          </w:rPr>
          <w:fldChar w:fldCharType="separate"/>
        </w:r>
        <w:r w:rsidR="00F12444">
          <w:rPr>
            <w:b/>
            <w:noProof/>
            <w:sz w:val="16"/>
            <w:szCs w:val="16"/>
          </w:rPr>
          <w:t>1</w:t>
        </w:r>
        <w:r w:rsidR="008F72AF"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8F72AF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 w:rsidR="008F72AF">
          <w:rPr>
            <w:b/>
            <w:sz w:val="16"/>
            <w:szCs w:val="16"/>
          </w:rPr>
          <w:fldChar w:fldCharType="separate"/>
        </w:r>
        <w:r w:rsidR="00F12444">
          <w:rPr>
            <w:b/>
            <w:noProof/>
            <w:sz w:val="16"/>
            <w:szCs w:val="16"/>
          </w:rPr>
          <w:t>2</w:t>
        </w:r>
        <w:r w:rsidR="008F72AF"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155" w:rsidRDefault="00245155">
      <w:pPr>
        <w:spacing w:after="0" w:line="240" w:lineRule="auto"/>
      </w:pPr>
      <w:r>
        <w:separator/>
      </w:r>
    </w:p>
  </w:footnote>
  <w:footnote w:type="continuationSeparator" w:id="0">
    <w:p w:rsidR="00245155" w:rsidRDefault="00245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8F0261"/>
    <w:multiLevelType w:val="hybridMultilevel"/>
    <w:tmpl w:val="EEA26010"/>
    <w:lvl w:ilvl="0" w:tplc="DAB85994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4260"/>
    <w:rsid w:val="0006424D"/>
    <w:rsid w:val="00070665"/>
    <w:rsid w:val="00071546"/>
    <w:rsid w:val="000D171D"/>
    <w:rsid w:val="000F3B6C"/>
    <w:rsid w:val="001643C8"/>
    <w:rsid w:val="00193AC5"/>
    <w:rsid w:val="002006AE"/>
    <w:rsid w:val="00245155"/>
    <w:rsid w:val="0025442F"/>
    <w:rsid w:val="00264917"/>
    <w:rsid w:val="002A235F"/>
    <w:rsid w:val="003B556D"/>
    <w:rsid w:val="003E5C2F"/>
    <w:rsid w:val="004279CF"/>
    <w:rsid w:val="0045176E"/>
    <w:rsid w:val="00496881"/>
    <w:rsid w:val="00514F27"/>
    <w:rsid w:val="00526EA2"/>
    <w:rsid w:val="005F460A"/>
    <w:rsid w:val="00624260"/>
    <w:rsid w:val="006372B6"/>
    <w:rsid w:val="006C5AFF"/>
    <w:rsid w:val="00716F90"/>
    <w:rsid w:val="00765E47"/>
    <w:rsid w:val="007F46A9"/>
    <w:rsid w:val="008302FA"/>
    <w:rsid w:val="00847DDC"/>
    <w:rsid w:val="008F72AF"/>
    <w:rsid w:val="00951275"/>
    <w:rsid w:val="00B43120"/>
    <w:rsid w:val="00B60F1A"/>
    <w:rsid w:val="00C6266F"/>
    <w:rsid w:val="00CC157E"/>
    <w:rsid w:val="00DB29FB"/>
    <w:rsid w:val="00E33787"/>
    <w:rsid w:val="00ED7CF0"/>
    <w:rsid w:val="00F12444"/>
    <w:rsid w:val="00F74A36"/>
    <w:rsid w:val="00FA03B4"/>
    <w:rsid w:val="00FC1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sid w:val="00FA03B4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  <w:rsid w:val="00FA03B4"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sid w:val="00FA03B4"/>
    <w:rPr>
      <w:rFonts w:cs="Lucida Sans"/>
    </w:rPr>
  </w:style>
  <w:style w:type="paragraph" w:styleId="Legenda">
    <w:name w:val="caption"/>
    <w:basedOn w:val="Normalny"/>
    <w:qFormat/>
    <w:rsid w:val="00FA03B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A03B4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FA03B4"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1DD4D4-B697-48E4-85CB-D0E1C0787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7</cp:revision>
  <cp:lastPrinted>2022-10-13T10:25:00Z</cp:lastPrinted>
  <dcterms:created xsi:type="dcterms:W3CDTF">2022-10-13T10:21:00Z</dcterms:created>
  <dcterms:modified xsi:type="dcterms:W3CDTF">2022-11-21T12:47:00Z</dcterms:modified>
  <dc:language>pl-PL</dc:language>
</cp:coreProperties>
</file>