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2942D5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2942D5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2942D5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965374" w:rsidRDefault="00E54153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32B7">
        <w:rPr>
          <w:rFonts w:ascii="Arial" w:hAnsi="Arial" w:cs="Arial"/>
          <w:sz w:val="24"/>
        </w:rPr>
        <w:t xml:space="preserve">W związku z zapytaniem ofertowym </w:t>
      </w:r>
      <w:r w:rsidR="001232B7">
        <w:rPr>
          <w:rFonts w:ascii="Arial" w:hAnsi="Arial" w:cs="Arial"/>
          <w:sz w:val="24"/>
        </w:rPr>
        <w:t>pn:</w:t>
      </w:r>
      <w:r w:rsidR="001232B7">
        <w:rPr>
          <w:rStyle w:val="WW8Num1z6"/>
          <w:rFonts w:ascii="Arial" w:hAnsi="Arial" w:cs="Arial"/>
          <w:b/>
          <w:bCs/>
          <w:sz w:val="24"/>
          <w:szCs w:val="24"/>
        </w:rPr>
        <w:t xml:space="preserve"> </w:t>
      </w:r>
      <w:r w:rsidR="005F2014">
        <w:rPr>
          <w:rFonts w:ascii="Arial" w:hAnsi="Arial" w:cs="Arial"/>
          <w:b/>
          <w:sz w:val="24"/>
          <w:szCs w:val="24"/>
        </w:rPr>
        <w:t>Usługa</w:t>
      </w:r>
      <w:r w:rsidR="005F2014" w:rsidRPr="0081329F">
        <w:rPr>
          <w:rFonts w:ascii="Arial" w:hAnsi="Arial" w:cs="Arial"/>
          <w:b/>
          <w:sz w:val="24"/>
          <w:szCs w:val="24"/>
        </w:rPr>
        <w:t xml:space="preserve"> organizacji spotkania biznesowego z przedstawiciel</w:t>
      </w:r>
      <w:r w:rsidR="005F2014">
        <w:rPr>
          <w:rFonts w:ascii="Arial" w:hAnsi="Arial" w:cs="Arial"/>
          <w:b/>
          <w:sz w:val="24"/>
          <w:szCs w:val="24"/>
        </w:rPr>
        <w:t>ami</w:t>
      </w:r>
      <w:r w:rsidR="005F2014" w:rsidRPr="0081329F">
        <w:rPr>
          <w:rFonts w:ascii="Arial" w:hAnsi="Arial" w:cs="Arial"/>
          <w:b/>
          <w:sz w:val="24"/>
          <w:szCs w:val="24"/>
        </w:rPr>
        <w:t xml:space="preserve"> miasta </w:t>
      </w:r>
      <w:r w:rsidR="005F2014" w:rsidRPr="0081329F">
        <w:rPr>
          <w:rFonts w:ascii="Arial" w:hAnsi="Arial" w:cs="Arial"/>
          <w:b/>
          <w:color w:val="000000"/>
          <w:sz w:val="24"/>
          <w:szCs w:val="24"/>
        </w:rPr>
        <w:t xml:space="preserve">MIDT - TELEMARK </w:t>
      </w:r>
      <w:r w:rsidR="005F2014">
        <w:rPr>
          <w:rFonts w:ascii="Arial" w:hAnsi="Arial" w:cs="Arial"/>
          <w:b/>
          <w:sz w:val="24"/>
          <w:szCs w:val="24"/>
        </w:rPr>
        <w:t>z Norwegii</w:t>
      </w:r>
      <w:r w:rsidR="004E3592">
        <w:rPr>
          <w:rFonts w:ascii="Arial" w:hAnsi="Arial" w:cs="Arial"/>
          <w:b/>
          <w:sz w:val="24"/>
          <w:szCs w:val="24"/>
        </w:rPr>
        <w:t xml:space="preserve"> na terenie gminy Nisko w ramach realizacji projektu „NISKO CORAZ WYŻEJ – PODNIESIENIE POTENCAJŁU EKONOMICZNO – GOSPODARCZEGO MIASTA I KONKURENCYJNOŚCI ŻYCIA W MIEŚCIE” </w:t>
      </w:r>
      <w:r w:rsidR="004E3592" w:rsidRPr="004E3592">
        <w:rPr>
          <w:rFonts w:ascii="Arial" w:hAnsi="Arial" w:cs="Arial"/>
          <w:sz w:val="24"/>
          <w:szCs w:val="24"/>
        </w:rPr>
        <w:t>finansowanego ze środków</w:t>
      </w:r>
      <w:r w:rsidR="004E3592">
        <w:rPr>
          <w:rFonts w:ascii="Arial" w:hAnsi="Arial" w:cs="Arial"/>
          <w:b/>
          <w:sz w:val="24"/>
          <w:szCs w:val="24"/>
        </w:rPr>
        <w:t xml:space="preserve"> </w:t>
      </w:r>
      <w:r w:rsidR="002942D5">
        <w:rPr>
          <w:rFonts w:ascii="Arial" w:hAnsi="Arial" w:cs="Arial"/>
          <w:sz w:val="24"/>
          <w:szCs w:val="24"/>
        </w:rPr>
        <w:t xml:space="preserve">Norweskiego Mechanizmu Finansowego 2014-2021 . </w:t>
      </w:r>
    </w:p>
    <w:p w:rsidR="004E3592" w:rsidRDefault="004E3592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436DC4" w:rsidRPr="001232B7" w:rsidRDefault="004E3592" w:rsidP="001232B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>Of</w:t>
      </w:r>
      <w:r w:rsidR="00E54153" w:rsidRPr="001232B7">
        <w:rPr>
          <w:rFonts w:ascii="Arial" w:hAnsi="Arial" w:cs="Arial"/>
          <w:sz w:val="24"/>
        </w:rPr>
        <w:t xml:space="preserve">erujemy wykonanie </w:t>
      </w:r>
      <w:r w:rsidR="00E54153" w:rsidRPr="00690A94">
        <w:rPr>
          <w:rFonts w:ascii="Arial" w:hAnsi="Arial" w:cs="Arial"/>
          <w:strike/>
          <w:sz w:val="24"/>
          <w:u w:val="single"/>
        </w:rPr>
        <w:t>dostawy</w:t>
      </w:r>
      <w:r w:rsidR="00E54153" w:rsidRPr="001232B7">
        <w:rPr>
          <w:rFonts w:ascii="Arial" w:hAnsi="Arial" w:cs="Arial"/>
          <w:sz w:val="24"/>
        </w:rPr>
        <w:t>/</w:t>
      </w:r>
      <w:r w:rsidR="00E54153" w:rsidRPr="00690A94">
        <w:rPr>
          <w:rFonts w:ascii="Arial" w:hAnsi="Arial" w:cs="Arial"/>
          <w:sz w:val="24"/>
        </w:rPr>
        <w:t>usługi/</w:t>
      </w:r>
      <w:r w:rsidR="00E54153" w:rsidRPr="001232B7">
        <w:rPr>
          <w:rFonts w:ascii="Arial" w:hAnsi="Arial" w:cs="Arial"/>
          <w:strike/>
          <w:sz w:val="24"/>
        </w:rPr>
        <w:t>roboty budowlanej</w:t>
      </w:r>
      <w:r w:rsidR="00E54153" w:rsidRPr="001232B7">
        <w:rPr>
          <w:rFonts w:ascii="Arial" w:hAnsi="Arial" w:cs="Arial"/>
          <w:sz w:val="24"/>
        </w:rPr>
        <w:t xml:space="preserve"> (niepotrzebne skreślić), zgodnie z wymogami opisu przedmiotu zamówienia </w:t>
      </w:r>
      <w:r w:rsidR="00E54153" w:rsidRPr="001232B7">
        <w:rPr>
          <w:rFonts w:ascii="Arial" w:hAnsi="Arial" w:cs="Arial"/>
          <w:kern w:val="0"/>
          <w:sz w:val="24"/>
        </w:rPr>
        <w:t xml:space="preserve">za cenę </w:t>
      </w:r>
      <w:r w:rsidR="005B10AA">
        <w:rPr>
          <w:rFonts w:ascii="Arial" w:hAnsi="Arial" w:cs="Arial"/>
          <w:kern w:val="0"/>
          <w:sz w:val="24"/>
        </w:rPr>
        <w:t xml:space="preserve">jednostkową za </w:t>
      </w:r>
      <w:r w:rsidR="00DC0998">
        <w:rPr>
          <w:rFonts w:ascii="Arial" w:hAnsi="Arial" w:cs="Arial"/>
          <w:kern w:val="0"/>
          <w:sz w:val="24"/>
        </w:rPr>
        <w:t xml:space="preserve">1 </w:t>
      </w:r>
      <w:r w:rsidR="005B10AA">
        <w:rPr>
          <w:rFonts w:ascii="Arial" w:hAnsi="Arial" w:cs="Arial"/>
          <w:kern w:val="0"/>
          <w:sz w:val="24"/>
        </w:rPr>
        <w:t>osobę</w:t>
      </w:r>
      <w:r w:rsidR="00E54153" w:rsidRPr="001232B7">
        <w:rPr>
          <w:rFonts w:ascii="Arial" w:hAnsi="Arial" w:cs="Arial"/>
          <w:kern w:val="0"/>
          <w:sz w:val="24"/>
        </w:rPr>
        <w:t xml:space="preserve"> w wysokości: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 zł</w:t>
      </w:r>
      <w:r w:rsidR="005B10AA">
        <w:rPr>
          <w:rFonts w:ascii="Arial" w:hAnsi="Arial" w:cs="Arial"/>
          <w:b/>
          <w:kern w:val="0"/>
          <w:sz w:val="24"/>
        </w:rPr>
        <w:t>/osoba</w:t>
      </w:r>
      <w:r w:rsidRPr="001232B7">
        <w:rPr>
          <w:rFonts w:ascii="Arial" w:hAnsi="Arial" w:cs="Arial"/>
          <w:b/>
          <w:kern w:val="0"/>
          <w:sz w:val="24"/>
        </w:rPr>
        <w:t>,</w:t>
      </w: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5B10AA" w:rsidRPr="005F2014" w:rsidRDefault="00E54153" w:rsidP="00965374">
      <w:pPr>
        <w:pStyle w:val="WW-Tekstpodstawowy2"/>
        <w:spacing w:line="23" w:lineRule="atLeast"/>
        <w:jc w:val="both"/>
        <w:rPr>
          <w:rFonts w:ascii="Arial" w:hAnsi="Arial" w:cs="Arial"/>
          <w:sz w:val="24"/>
          <w:u w:val="single"/>
        </w:rPr>
      </w:pPr>
      <w:r w:rsidRPr="001232B7">
        <w:rPr>
          <w:rFonts w:ascii="Arial" w:hAnsi="Arial" w:cs="Arial"/>
          <w:sz w:val="24"/>
        </w:rPr>
        <w:t xml:space="preserve">Jest to </w:t>
      </w:r>
      <w:r w:rsidR="005B10AA">
        <w:rPr>
          <w:rFonts w:ascii="Arial" w:hAnsi="Arial" w:cs="Arial"/>
          <w:sz w:val="24"/>
        </w:rPr>
        <w:t xml:space="preserve">jednostkowa </w:t>
      </w:r>
      <w:r w:rsidRPr="001232B7">
        <w:rPr>
          <w:rFonts w:ascii="Arial" w:hAnsi="Arial" w:cs="Arial"/>
          <w:sz w:val="24"/>
        </w:rPr>
        <w:t>cena ofertowa</w:t>
      </w:r>
      <w:r w:rsidR="005B10AA">
        <w:rPr>
          <w:rFonts w:ascii="Arial" w:hAnsi="Arial" w:cs="Arial"/>
          <w:sz w:val="24"/>
        </w:rPr>
        <w:t xml:space="preserve"> za świadczenie kompletnej usługi dla 1 osoby</w:t>
      </w:r>
      <w:r w:rsidR="005B10AA">
        <w:rPr>
          <w:rFonts w:ascii="Arial" w:hAnsi="Arial" w:cs="Arial"/>
          <w:sz w:val="24"/>
          <w:u w:val="single"/>
        </w:rPr>
        <w:t xml:space="preserve"> </w:t>
      </w:r>
      <w:r w:rsidR="005B10AA" w:rsidRPr="005B10AA">
        <w:rPr>
          <w:rFonts w:ascii="Arial" w:hAnsi="Arial" w:cs="Arial"/>
          <w:sz w:val="24"/>
        </w:rPr>
        <w:t>obejmująca zarówno usługę gastronomiczną oraz wynajem powierzchni restauracyjnej.</w:t>
      </w:r>
      <w:r w:rsidR="005B10AA">
        <w:rPr>
          <w:rFonts w:ascii="Arial" w:hAnsi="Arial" w:cs="Arial"/>
          <w:sz w:val="24"/>
          <w:u w:val="single"/>
        </w:rPr>
        <w:t xml:space="preserve"> 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5F2014" w:rsidRDefault="005F2014" w:rsidP="005F201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5F2014">
        <w:rPr>
          <w:rFonts w:ascii="Arial" w:hAnsi="Arial" w:cs="Arial"/>
        </w:rPr>
        <w:t>zapoznałem/zapoznaliśmy się z opi</w:t>
      </w:r>
      <w:r>
        <w:rPr>
          <w:rFonts w:ascii="Arial" w:hAnsi="Arial" w:cs="Arial"/>
        </w:rPr>
        <w:t>sem przedmiotu zamówienia i nie</w:t>
      </w:r>
      <w:r w:rsidR="001232B7" w:rsidRPr="005F2014">
        <w:rPr>
          <w:rFonts w:ascii="Arial" w:hAnsi="Arial" w:cs="Arial"/>
        </w:rPr>
        <w:t xml:space="preserve"> </w:t>
      </w:r>
      <w:r w:rsidR="00E54153" w:rsidRPr="005F2014">
        <w:rPr>
          <w:rFonts w:ascii="Arial" w:hAnsi="Arial" w:cs="Arial"/>
        </w:rPr>
        <w:t xml:space="preserve">wnoszę/wnosimy do </w:t>
      </w:r>
      <w:r>
        <w:rPr>
          <w:rFonts w:ascii="Arial" w:hAnsi="Arial" w:cs="Arial"/>
        </w:rPr>
        <w:t xml:space="preserve">            </w:t>
      </w:r>
      <w:r w:rsidR="00E54153" w:rsidRPr="005F2014">
        <w:rPr>
          <w:rFonts w:ascii="Arial" w:hAnsi="Arial" w:cs="Arial"/>
        </w:rPr>
        <w:t>ni</w:t>
      </w:r>
      <w:r>
        <w:rPr>
          <w:rFonts w:ascii="Arial" w:hAnsi="Arial" w:cs="Arial"/>
        </w:rPr>
        <w:t>e</w:t>
      </w:r>
      <w:r w:rsidR="00E54153" w:rsidRPr="005F2014">
        <w:rPr>
          <w:rFonts w:ascii="Arial" w:hAnsi="Arial" w:cs="Arial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301073" w:rsidRPr="00B4509B" w:rsidRDefault="00056F84" w:rsidP="00B4509B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4509B">
        <w:rPr>
          <w:rFonts w:ascii="Arial" w:hAnsi="Arial" w:cs="Arial"/>
          <w:sz w:val="24"/>
          <w:szCs w:val="24"/>
          <w:lang w:eastAsia="pl-PL"/>
        </w:rPr>
        <w:t>oświadczam/y że posiadam/y aktualną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 xml:space="preserve"> decyzję Powiatowego Lekarza Weterynarii o zatwierdzeniu zakładu do produkcji lub obrotu, określającą rodzaj i zakres działaln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o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ści, lub decyzję Państwowego Powiatowego Inspektora Sanitarnego o zatwierdzeniu zakładu do wprowadzenia do obrotu produktów pochodzenia zwierzęcego, nieobj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ę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tego urzędową kontrolą organów Inspekcji Weterynaryjnej, określającą rodzaj i z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a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 xml:space="preserve">kres działalności oraz aktualny dokument potwierdzający stosowanie wdrożonego systemu analizy zagrożeń i krytycznych punktów kontroli HACCAP, w skład którego wchodzi : GHP i GMP (Dobra Praktyka Produkcyjna i Dobra Praktyka Higieniczna – Podstawa prawna : ustawa z dnia 25 sierpnia 2006r. o bezpieczeństwie żywności i 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lastRenderedPageBreak/>
        <w:t>żywienia ( Dz. U. Z 2020r. Poz. 2021), ustawa z dnia 16 grudnia 2005r. o produktach pochodzenia zwierzęcego (Dz. U. Z 2020r. poz. 1753).</w:t>
      </w:r>
    </w:p>
    <w:p w:rsidR="002C1066" w:rsidRPr="002C1066" w:rsidRDefault="00E54153" w:rsidP="002C1066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2C1066" w:rsidRPr="001F0825" w:rsidRDefault="002C1066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ust. 1 ustawy z dnia 13 kwietnia 2022r. o szczególnych rozwiązaniach w zakresie          przeciwdziałania wspieraniu agresji na Ukrainę oraz służących ochronie bezpiecze</w:t>
      </w: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ń</w:t>
      </w: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stwa narodowego ( Dz. U. poz. 835).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2C1066" w:rsidRPr="001F0825" w:rsidRDefault="002C1066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Pr="00146048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062" w:rsidRDefault="00C74062" w:rsidP="00436DC4">
      <w:r>
        <w:separator/>
      </w:r>
    </w:p>
  </w:endnote>
  <w:endnote w:type="continuationSeparator" w:id="1">
    <w:p w:rsidR="00C74062" w:rsidRDefault="00C74062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230D35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230D35">
          <w:rPr>
            <w:b/>
            <w:bCs/>
          </w:rPr>
          <w:fldChar w:fldCharType="separate"/>
        </w:r>
        <w:r w:rsidR="002C1066">
          <w:rPr>
            <w:b/>
            <w:bCs/>
            <w:noProof/>
          </w:rPr>
          <w:t>2</w:t>
        </w:r>
        <w:r w:rsidR="00230D35">
          <w:rPr>
            <w:b/>
            <w:bCs/>
          </w:rPr>
          <w:fldChar w:fldCharType="end"/>
        </w:r>
        <w:r>
          <w:t xml:space="preserve"> z </w:t>
        </w:r>
        <w:r w:rsidR="00230D35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230D35">
          <w:rPr>
            <w:b/>
            <w:bCs/>
          </w:rPr>
          <w:fldChar w:fldCharType="separate"/>
        </w:r>
        <w:r w:rsidR="002C1066">
          <w:rPr>
            <w:b/>
            <w:bCs/>
            <w:noProof/>
          </w:rPr>
          <w:t>2</w:t>
        </w:r>
        <w:r w:rsidR="00230D35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062" w:rsidRDefault="00C74062">
      <w:pPr>
        <w:rPr>
          <w:sz w:val="12"/>
        </w:rPr>
      </w:pPr>
      <w:r>
        <w:separator/>
      </w:r>
    </w:p>
  </w:footnote>
  <w:footnote w:type="continuationSeparator" w:id="1">
    <w:p w:rsidR="00C74062" w:rsidRDefault="00C74062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2942D5" w:rsidP="002942D5">
    <w:pPr>
      <w:pStyle w:val="Header"/>
      <w:rPr>
        <w:b/>
      </w:rPr>
    </w:pPr>
    <w:r w:rsidRPr="002942D5">
      <w:rPr>
        <w:b/>
        <w:noProof/>
        <w:lang w:eastAsia="pl-PL" w:bidi="ar-SA"/>
      </w:rPr>
      <w:drawing>
        <wp:inline distT="0" distB="0" distL="0" distR="0">
          <wp:extent cx="638175" cy="715897"/>
          <wp:effectExtent l="0" t="0" r="0" b="825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57" cy="71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56F84"/>
    <w:rsid w:val="000B6998"/>
    <w:rsid w:val="001232B7"/>
    <w:rsid w:val="00146048"/>
    <w:rsid w:val="001705AE"/>
    <w:rsid w:val="001F0825"/>
    <w:rsid w:val="00230D35"/>
    <w:rsid w:val="002942D5"/>
    <w:rsid w:val="002C1066"/>
    <w:rsid w:val="00301073"/>
    <w:rsid w:val="00317D8C"/>
    <w:rsid w:val="00331E2A"/>
    <w:rsid w:val="003440B4"/>
    <w:rsid w:val="00436DC4"/>
    <w:rsid w:val="004A1E60"/>
    <w:rsid w:val="004E3592"/>
    <w:rsid w:val="005B10AA"/>
    <w:rsid w:val="005F2014"/>
    <w:rsid w:val="00663B70"/>
    <w:rsid w:val="00685454"/>
    <w:rsid w:val="00690A94"/>
    <w:rsid w:val="006E340D"/>
    <w:rsid w:val="00732B37"/>
    <w:rsid w:val="007E33D9"/>
    <w:rsid w:val="007F18B6"/>
    <w:rsid w:val="00811E8E"/>
    <w:rsid w:val="008818FB"/>
    <w:rsid w:val="00963F85"/>
    <w:rsid w:val="00965374"/>
    <w:rsid w:val="009A3945"/>
    <w:rsid w:val="00A0718E"/>
    <w:rsid w:val="00AF6665"/>
    <w:rsid w:val="00B20734"/>
    <w:rsid w:val="00B4509B"/>
    <w:rsid w:val="00BB5298"/>
    <w:rsid w:val="00C74062"/>
    <w:rsid w:val="00D831DC"/>
    <w:rsid w:val="00DB65A5"/>
    <w:rsid w:val="00DC03C7"/>
    <w:rsid w:val="00DC0998"/>
    <w:rsid w:val="00DD4804"/>
    <w:rsid w:val="00E54153"/>
    <w:rsid w:val="00F44DFC"/>
    <w:rsid w:val="00F5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7D14-9E26-477B-8750-BADB8AAA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49</cp:revision>
  <cp:lastPrinted>2022-05-19T11:01:00Z</cp:lastPrinted>
  <dcterms:created xsi:type="dcterms:W3CDTF">2021-03-30T13:10:00Z</dcterms:created>
  <dcterms:modified xsi:type="dcterms:W3CDTF">2022-10-11T09:01:00Z</dcterms:modified>
  <dc:language>pl-PL</dc:language>
</cp:coreProperties>
</file>