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B0A" w:rsidRPr="00137BBA" w:rsidRDefault="00460B0A" w:rsidP="00812AEE">
      <w:pPr>
        <w:jc w:val="both"/>
        <w:rPr>
          <w:rFonts w:ascii="Arial" w:eastAsia="Times New Roman" w:hAnsi="Arial" w:cs="Arial"/>
          <w:b/>
          <w:iCs/>
          <w:kern w:val="0"/>
          <w:sz w:val="26"/>
          <w:szCs w:val="26"/>
        </w:rPr>
      </w:pPr>
      <w:bookmarkStart w:id="0" w:name="_Hlk105419311"/>
      <w:r w:rsidRPr="00137BBA">
        <w:rPr>
          <w:rFonts w:ascii="Arial" w:eastAsia="Times New Roman" w:hAnsi="Arial" w:cs="Arial"/>
          <w:b/>
          <w:iCs/>
          <w:kern w:val="0"/>
          <w:sz w:val="26"/>
          <w:szCs w:val="26"/>
        </w:rPr>
        <w:t>Część 5</w:t>
      </w:r>
      <w:r w:rsidR="00812AEE" w:rsidRPr="00137BBA">
        <w:rPr>
          <w:rFonts w:ascii="Arial" w:eastAsia="Times New Roman" w:hAnsi="Arial" w:cs="Arial"/>
          <w:b/>
          <w:iCs/>
          <w:kern w:val="0"/>
          <w:sz w:val="26"/>
          <w:szCs w:val="26"/>
        </w:rPr>
        <w:t>:</w:t>
      </w:r>
      <w:bookmarkEnd w:id="0"/>
      <w:r w:rsidR="00812AEE" w:rsidRPr="00137BBA">
        <w:rPr>
          <w:rFonts w:ascii="Arial" w:eastAsia="Times New Roman" w:hAnsi="Arial" w:cs="Arial"/>
          <w:b/>
          <w:iCs/>
          <w:kern w:val="0"/>
          <w:sz w:val="26"/>
          <w:szCs w:val="26"/>
        </w:rPr>
        <w:t xml:space="preserve"> </w:t>
      </w:r>
      <w:r w:rsidRPr="00137BBA">
        <w:rPr>
          <w:rFonts w:ascii="Arial" w:eastAsia="Times New Roman" w:hAnsi="Arial" w:cs="Arial"/>
          <w:b/>
          <w:iCs/>
          <w:kern w:val="0"/>
          <w:sz w:val="26"/>
          <w:szCs w:val="26"/>
        </w:rPr>
        <w:t>Zakup i dostawa tablicy interaktywnej multimedialnej 1 szt. oraz rzutnika z ekranem prezentacyjnym w Sali narad Urzędu Gminy i Miasta Nisko.</w:t>
      </w:r>
    </w:p>
    <w:p w:rsidR="00812AEE" w:rsidRPr="00137BBA" w:rsidRDefault="00812AEE" w:rsidP="00812AEE">
      <w:p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137BBA">
        <w:rPr>
          <w:rFonts w:ascii="Arial" w:eastAsia="Times New Roman" w:hAnsi="Arial" w:cs="Arial"/>
          <w:bCs/>
          <w:kern w:val="0"/>
          <w:sz w:val="26"/>
          <w:szCs w:val="26"/>
        </w:rPr>
        <w:t>Zamawiający planuje zakup tablicy interaktywnej multimedialnej oraz rzutnika z ekranem prezentac</w:t>
      </w:r>
      <w:r w:rsidR="00FB1B47" w:rsidRPr="00137BBA">
        <w:rPr>
          <w:rFonts w:ascii="Arial" w:eastAsia="Times New Roman" w:hAnsi="Arial" w:cs="Arial"/>
          <w:bCs/>
          <w:kern w:val="0"/>
          <w:sz w:val="26"/>
          <w:szCs w:val="26"/>
        </w:rPr>
        <w:t>yjnym na potrzeby Urzędu Gminy.</w:t>
      </w:r>
      <w:r w:rsidRPr="00137BBA">
        <w:rPr>
          <w:rFonts w:ascii="Arial" w:eastAsia="Times New Roman" w:hAnsi="Arial" w:cs="Arial"/>
          <w:bCs/>
          <w:kern w:val="0"/>
          <w:sz w:val="26"/>
          <w:szCs w:val="26"/>
        </w:rPr>
        <w:t xml:space="preserve"> </w:t>
      </w:r>
      <w:bookmarkStart w:id="1" w:name="_Hlk113520347"/>
      <w:r w:rsidR="00FB1B47" w:rsidRPr="00137BBA">
        <w:rPr>
          <w:rFonts w:ascii="Arial" w:eastAsia="Times New Roman" w:hAnsi="Arial" w:cs="Arial"/>
          <w:bCs/>
          <w:kern w:val="0"/>
          <w:sz w:val="26"/>
          <w:szCs w:val="26"/>
        </w:rPr>
        <w:t>Miejsce dostawy: Urząd Gminy i Miasta Nisko, Pl. Wolności 14, 37-400 Nisko.</w:t>
      </w:r>
      <w:bookmarkEnd w:id="1"/>
      <w:r w:rsidR="00FB1B47" w:rsidRPr="00137BBA">
        <w:rPr>
          <w:rFonts w:ascii="Arial" w:eastAsia="Times New Roman" w:hAnsi="Arial" w:cs="Arial"/>
          <w:bCs/>
          <w:kern w:val="0"/>
          <w:sz w:val="26"/>
          <w:szCs w:val="26"/>
        </w:rPr>
        <w:t xml:space="preserve"> </w:t>
      </w:r>
      <w:r w:rsidRPr="00137BBA">
        <w:rPr>
          <w:rFonts w:ascii="Arial" w:eastAsia="Times New Roman" w:hAnsi="Arial" w:cs="Arial"/>
          <w:bCs/>
          <w:kern w:val="0"/>
          <w:sz w:val="26"/>
          <w:szCs w:val="26"/>
        </w:rPr>
        <w:t>Pełna specyfikacja przedstawiona został w tabeli poniżej.</w:t>
      </w:r>
    </w:p>
    <w:p w:rsidR="00812AEE" w:rsidRPr="00137BBA" w:rsidRDefault="00812AEE" w:rsidP="00E16EDC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6"/>
          <w:lang w:eastAsia="pl-PL"/>
        </w:rPr>
      </w:pPr>
    </w:p>
    <w:p w:rsidR="00FB1B47" w:rsidRPr="00137BBA" w:rsidRDefault="00FB1B47" w:rsidP="00812AEE">
      <w:pPr>
        <w:widowControl/>
        <w:suppressAutoHyphens w:val="0"/>
        <w:ind w:left="426"/>
        <w:jc w:val="both"/>
        <w:rPr>
          <w:rFonts w:ascii="Arial" w:eastAsia="Times New Roman" w:hAnsi="Arial" w:cs="Arial"/>
          <w:b/>
          <w:kern w:val="0"/>
          <w:sz w:val="36"/>
          <w:szCs w:val="36"/>
          <w:lang w:eastAsia="pl-PL"/>
        </w:rPr>
      </w:pPr>
      <w:r w:rsidRPr="00137BBA">
        <w:rPr>
          <w:rFonts w:ascii="Arial" w:eastAsia="Times New Roman" w:hAnsi="Arial" w:cs="Arial"/>
          <w:b/>
          <w:kern w:val="0"/>
          <w:sz w:val="36"/>
          <w:szCs w:val="36"/>
          <w:lang w:eastAsia="pl-PL"/>
        </w:rPr>
        <w:t xml:space="preserve">Tabela nr 1 </w:t>
      </w:r>
    </w:p>
    <w:tbl>
      <w:tblPr>
        <w:tblW w:w="13136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9961"/>
      </w:tblGrid>
      <w:tr w:rsidR="00E16EDC" w:rsidRPr="00137BBA" w:rsidTr="00E16EDC">
        <w:trPr>
          <w:jc w:val="center"/>
        </w:trPr>
        <w:tc>
          <w:tcPr>
            <w:tcW w:w="3175" w:type="dxa"/>
            <w:shd w:val="clear" w:color="auto" w:fill="FBD4B4" w:themeFill="accent6" w:themeFillTint="66"/>
          </w:tcPr>
          <w:p w:rsidR="00E16EDC" w:rsidRPr="00137BBA" w:rsidRDefault="00E16EDC" w:rsidP="00FB1B47">
            <w:pPr>
              <w:widowControl/>
              <w:suppressAutoHyphens w:val="0"/>
              <w:jc w:val="center"/>
              <w:rPr>
                <w:rFonts w:ascii="Arial" w:eastAsia="Calibri" w:hAnsi="Arial" w:cs="Arial"/>
                <w:b/>
                <w:kern w:val="0"/>
                <w:sz w:val="36"/>
                <w:szCs w:val="36"/>
                <w:lang w:eastAsia="en-US"/>
              </w:rPr>
            </w:pPr>
            <w:r w:rsidRPr="00137BBA">
              <w:rPr>
                <w:rFonts w:ascii="Arial" w:eastAsia="Calibri" w:hAnsi="Arial" w:cs="Arial"/>
                <w:b/>
                <w:kern w:val="0"/>
                <w:sz w:val="36"/>
                <w:szCs w:val="36"/>
                <w:lang w:eastAsia="en-US"/>
              </w:rPr>
              <w:t>1.</w:t>
            </w:r>
          </w:p>
        </w:tc>
        <w:tc>
          <w:tcPr>
            <w:tcW w:w="9961" w:type="dxa"/>
            <w:shd w:val="clear" w:color="auto" w:fill="FBD4B4" w:themeFill="accent6" w:themeFillTint="66"/>
          </w:tcPr>
          <w:p w:rsidR="00E16EDC" w:rsidRPr="00137BBA" w:rsidRDefault="00E16EDC" w:rsidP="00FB1B47">
            <w:pPr>
              <w:widowControl/>
              <w:suppressAutoHyphens w:val="0"/>
              <w:ind w:left="31"/>
              <w:contextualSpacing/>
              <w:jc w:val="center"/>
              <w:rPr>
                <w:rFonts w:ascii="Arial" w:eastAsia="Calibri" w:hAnsi="Arial" w:cs="Arial"/>
                <w:b/>
                <w:bCs/>
                <w:kern w:val="0"/>
                <w:sz w:val="36"/>
                <w:szCs w:val="36"/>
                <w:lang w:eastAsia="en-US"/>
              </w:rPr>
            </w:pPr>
            <w:r w:rsidRPr="00137BBA">
              <w:rPr>
                <w:rFonts w:ascii="Arial" w:eastAsia="Calibri" w:hAnsi="Arial" w:cs="Arial"/>
                <w:b/>
                <w:bCs/>
                <w:kern w:val="0"/>
                <w:sz w:val="36"/>
                <w:szCs w:val="36"/>
                <w:lang w:eastAsia="en-US"/>
              </w:rPr>
              <w:t>Tablica interaktywna multimedialna - 1 szt.;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Podświetlenie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LED 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Ekran/Przekątna obrazu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Ekran interaktywny dotykowy 86 cali 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Kąt widzenia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kąt widzenia 178°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Format obrazu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16:9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Rozdzielczość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4K (3840x2160)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Jasność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Min. 370 cd/m²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Kontrast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Min. 4000:1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Czas reakcji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Maksymalnie 8,5 ms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Żywotność matrycy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Min. 50 000 godzin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Pamięć RAM/ROM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Min. 4 GB/32 GB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Mikrofon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Wbudowany mikrofon lub możliwość podłączenia mikrofonu zewnętrznego (z dostawą mikrofonu zewnętrznego)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Złącza wejścia/wyjścia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Porty wejścia ilość minimum: HDMI x3, VGA x1, audio 3,5mm, USB TypuA x6 (w tym min. USB 3.1 x3).</w:t>
            </w:r>
          </w:p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Porty wyjścia ilość minimum: HDMI x 1, audio 3,5 mm.</w:t>
            </w:r>
          </w:p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Minimum USB typu B x 2 (do obsługi funkcji dotykowych), RS232 x 1, min. RJ45 x 1. 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Wbudowane głośniki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Min. 2 x 15W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Kamera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Wbudowana kamera min. Full HD lub możliwość montażu kamery zewnętrznej o rozdzielczości min. Full HD (z dostawą kamery zewnętrznej)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Przyciski na froncie obudowy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Przyciski na froncie lub zboku urządzenia powinny umożliwić użytkownikowi uruchomienie urządzenia, sterowanie głośnością oraz szybkie przejście do systemu android.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lastRenderedPageBreak/>
              <w:t>Czujnik dotyku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IR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Punkty dotykowe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Min. 20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Metoda obsługi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Pisak lub Palec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Rozdzielczość dotyku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Nie gorsza niż 32767*32767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Waga monitora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Maksymalnie 72 kg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Własny system operacyjny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 - Android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Zabezpieczenie wbudowanego systemu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System musi zapewniać użytkownikowi możliwość zabezpieczenie urządzenia hasłem, które zabezpieczy urządzenie przed niepożądanym dostępem osób trzecich.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Zdefiniowanie wyglądu wbudowanego systemu dla instytucji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System musi pozwalać użytkownikowi na ustawienie własnego logo np. herb gminy oraz tapety systemowej na własną zdefiniowaną przez Użytkownika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Wi-Fi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 – musi umożliwiać łączenie się do sieci wifi 2.4 Ghz oraz 5Ghz (wbudowane lub w postaci zewnętrznej karty sieciowej)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Bezprzewodowe prezentowanie zawartości telefonów, tabletów, komputerów na monitorze</w:t>
            </w:r>
          </w:p>
        </w:tc>
        <w:tc>
          <w:tcPr>
            <w:tcW w:w="9961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Funkcja bezprzewodowego prezentowania ekranu monitora na urządzeniach mobilnych</w:t>
            </w:r>
          </w:p>
        </w:tc>
        <w:tc>
          <w:tcPr>
            <w:tcW w:w="9961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Automatyczne wykrywanie podpiętych źródeł sygnału</w:t>
            </w:r>
          </w:p>
        </w:tc>
        <w:tc>
          <w:tcPr>
            <w:tcW w:w="9961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Tak 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Wsparcie technologii Windows Ink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 lub równoważne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Slot OPS pozwalający zamontowanie komputera  bez kabli zewnętrznych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 – umożliwiający zamontowanie komputera w standardzie Intel OPS. Slot OPS musi zapewniać sygnał w rozdzielczości 4K/60 Hz.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Akcesoria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Kabel zasilający wersja europejska x 1, kabel HDMI x 1, kabel USB x 1, pilot x 1, rysik x 1, instrukcja obsługi  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Aktualizacja oprogramowania monitora</w:t>
            </w:r>
          </w:p>
        </w:tc>
        <w:tc>
          <w:tcPr>
            <w:tcW w:w="9961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 – urządzenie musi samo pobierać aktualizacje z Internetu.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VESA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Rama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Stalowa 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Certyfikaty</w:t>
            </w:r>
          </w:p>
        </w:tc>
        <w:tc>
          <w:tcPr>
            <w:tcW w:w="9961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de-DE"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val="de-DE" w:eastAsia="en-US"/>
              </w:rPr>
              <w:t>Dokument poświadczający, że oferowane stacje robocze produkowane są zgodnie z normą ISO9001</w:t>
            </w:r>
          </w:p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de-DE"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val="de-DE" w:eastAsia="en-US"/>
              </w:rPr>
              <w:t xml:space="preserve">Deklaracja zgodności CE. </w:t>
            </w:r>
          </w:p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val="de-DE" w:eastAsia="en-US"/>
              </w:rPr>
              <w:t>Potwierdzenie spełnienia kryteriów środowiskowych, w tym zgodności z dyrektywą RoHS Unii Europejskiej o eliminacji substancji niebezpiecznych w postaci oświadczenia producenta jednostki lub innego dokumentu od niego pochodzącego.</w:t>
            </w:r>
          </w:p>
        </w:tc>
      </w:tr>
    </w:tbl>
    <w:p w:rsidR="00FB1B47" w:rsidRPr="00137BBA" w:rsidRDefault="00FB1B47"/>
    <w:p w:rsidR="00FB1B47" w:rsidRPr="00137BBA" w:rsidRDefault="00FB1B47">
      <w:pPr>
        <w:rPr>
          <w:rFonts w:ascii="Arial" w:hAnsi="Arial" w:cs="Arial"/>
          <w:b/>
          <w:sz w:val="36"/>
          <w:szCs w:val="36"/>
        </w:rPr>
      </w:pPr>
      <w:r w:rsidRPr="00137BBA">
        <w:rPr>
          <w:rFonts w:ascii="Arial" w:hAnsi="Arial" w:cs="Arial"/>
          <w:b/>
          <w:sz w:val="36"/>
          <w:szCs w:val="36"/>
        </w:rPr>
        <w:t xml:space="preserve">Tabela nr 2 </w:t>
      </w:r>
    </w:p>
    <w:tbl>
      <w:tblPr>
        <w:tblW w:w="13154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4"/>
        <w:gridCol w:w="10120"/>
      </w:tblGrid>
      <w:tr w:rsidR="00E16EDC" w:rsidRPr="00137BBA" w:rsidTr="00E16EDC">
        <w:trPr>
          <w:jc w:val="center"/>
        </w:trPr>
        <w:tc>
          <w:tcPr>
            <w:tcW w:w="3034" w:type="dxa"/>
            <w:shd w:val="clear" w:color="auto" w:fill="FBD4B4" w:themeFill="accent6" w:themeFillTint="66"/>
          </w:tcPr>
          <w:p w:rsidR="00E16EDC" w:rsidRPr="00137BBA" w:rsidRDefault="00E16EDC" w:rsidP="000A4CFF">
            <w:pPr>
              <w:widowControl/>
              <w:suppressAutoHyphens w:val="0"/>
              <w:rPr>
                <w:rFonts w:ascii="Arial" w:eastAsia="Calibri" w:hAnsi="Arial" w:cs="Arial"/>
                <w:b/>
                <w:kern w:val="0"/>
                <w:sz w:val="36"/>
                <w:szCs w:val="36"/>
                <w:lang w:eastAsia="en-US"/>
              </w:rPr>
            </w:pPr>
            <w:r w:rsidRPr="00137BBA">
              <w:rPr>
                <w:rFonts w:ascii="Arial" w:eastAsia="Calibri" w:hAnsi="Arial" w:cs="Arial"/>
                <w:b/>
                <w:kern w:val="0"/>
                <w:sz w:val="36"/>
                <w:szCs w:val="36"/>
                <w:lang w:eastAsia="en-US"/>
              </w:rPr>
              <w:t>2.</w:t>
            </w:r>
          </w:p>
        </w:tc>
        <w:tc>
          <w:tcPr>
            <w:tcW w:w="10120" w:type="dxa"/>
            <w:shd w:val="clear" w:color="auto" w:fill="FBD4B4" w:themeFill="accent6" w:themeFillTint="66"/>
          </w:tcPr>
          <w:p w:rsidR="00E16EDC" w:rsidRPr="00137BBA" w:rsidRDefault="00E16EDC" w:rsidP="000A4CFF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bCs/>
                <w:kern w:val="0"/>
                <w:sz w:val="36"/>
                <w:szCs w:val="36"/>
                <w:lang w:eastAsia="en-US"/>
              </w:rPr>
            </w:pPr>
            <w:r w:rsidRPr="00137BBA">
              <w:rPr>
                <w:rFonts w:ascii="Arial" w:eastAsia="Calibri" w:hAnsi="Arial" w:cs="Arial"/>
                <w:b/>
                <w:bCs/>
                <w:kern w:val="0"/>
                <w:sz w:val="36"/>
                <w:szCs w:val="36"/>
                <w:lang w:eastAsia="en-US"/>
              </w:rPr>
              <w:t>Rzutnik multimedialny do zainstalowania w sali – 1 szt.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Zastosowanie 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Projektor krótkodystansowy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Technologia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DLP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Źródło światła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Laser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Format obrazu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16:9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Rozdzielczość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Minimum 1920 x 1080 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Jasność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Minimum 4000 ANSI lm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Kontrast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Minimum 200000:1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Stosunek projekcji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0.5 : 1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Regulacja Zoom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Wielkość obrazu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Minimum w zakresie 40”-300”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Wejścia wideo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Minimum 2x HDMI, </w:t>
            </w:r>
            <w:r w:rsidRPr="00137BBA">
              <w:rPr>
                <w:rFonts w:ascii="Arial" w:eastAsia="Calibri" w:hAnsi="Arial" w:cs="Arial"/>
                <w:kern w:val="0"/>
                <w:lang w:val="en-US" w:eastAsia="en-US"/>
              </w:rPr>
              <w:t>1x D-Sub15 (VGA)</w:t>
            </w:r>
          </w:p>
        </w:tc>
      </w:tr>
      <w:tr w:rsidR="00E16EDC" w:rsidRPr="00E16EDC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val="en-US" w:eastAsia="en-US"/>
              </w:rPr>
              <w:t>Wyjścia wideo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en-US"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val="en-US" w:eastAsia="en-US"/>
              </w:rPr>
              <w:t>Minimum 1x D-Sub15 (VGA)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val="en-US"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val="en-US" w:eastAsia="en-US"/>
              </w:rPr>
              <w:t>Wejścia audio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en-US"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Minimum 2x mini jack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val="en-US"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Wyjścia audio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Minimum 1x mini jack</w:t>
            </w:r>
          </w:p>
        </w:tc>
      </w:tr>
      <w:tr w:rsidR="00E16EDC" w:rsidRPr="00E16EDC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Złącza sterowania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en-GB"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val="en-GB" w:eastAsia="en-US"/>
              </w:rPr>
              <w:t>Minimum 1x LAN, 1x RS-232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Głośnik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Tak, min. 10W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Żywotność źródła światła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Minimum 20 000 h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Poziom hałasu (dB)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37 (maksymalny)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Dodatkowe wymagane funkcjonalności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Możliwość mocowania (montażu) za pomocą uchwytu sufitowego na suficie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Wyposażenie standardowe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Kabel zasilający, kabel D-Sub 15, pilot, baterie do pilota, instrukcja obsługi w języku polskim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Wyposażenie dodatkowe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Przewód HDMI 10mb</w:t>
            </w:r>
          </w:p>
        </w:tc>
      </w:tr>
      <w:tr w:rsidR="00E16EDC" w:rsidRPr="00137BBA" w:rsidTr="00E16EDC">
        <w:trPr>
          <w:jc w:val="center"/>
        </w:trPr>
        <w:tc>
          <w:tcPr>
            <w:tcW w:w="303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Serwis</w:t>
            </w:r>
          </w:p>
        </w:tc>
        <w:tc>
          <w:tcPr>
            <w:tcW w:w="1012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Bezpłatny serwis gwarancyjny na czas trwania gwarancji</w:t>
            </w:r>
          </w:p>
        </w:tc>
      </w:tr>
    </w:tbl>
    <w:p w:rsidR="00E16EDC" w:rsidRPr="00137BBA" w:rsidRDefault="00E16EDC"/>
    <w:p w:rsidR="00FB1B47" w:rsidRPr="00137BBA" w:rsidRDefault="00FB1B47">
      <w:pPr>
        <w:rPr>
          <w:rFonts w:ascii="Arial" w:hAnsi="Arial" w:cs="Arial"/>
          <w:b/>
          <w:sz w:val="36"/>
          <w:szCs w:val="36"/>
        </w:rPr>
      </w:pPr>
      <w:r w:rsidRPr="00137BBA">
        <w:rPr>
          <w:rFonts w:ascii="Arial" w:hAnsi="Arial" w:cs="Arial"/>
          <w:b/>
          <w:sz w:val="36"/>
          <w:szCs w:val="36"/>
        </w:rPr>
        <w:t xml:space="preserve">Tabela nr 3 </w:t>
      </w:r>
    </w:p>
    <w:tbl>
      <w:tblPr>
        <w:tblW w:w="1241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9244"/>
      </w:tblGrid>
      <w:tr w:rsidR="00E16EDC" w:rsidRPr="00137BBA" w:rsidTr="00E16EDC">
        <w:trPr>
          <w:jc w:val="center"/>
        </w:trPr>
        <w:tc>
          <w:tcPr>
            <w:tcW w:w="3175" w:type="dxa"/>
            <w:shd w:val="clear" w:color="auto" w:fill="FBD4B4" w:themeFill="accent6" w:themeFillTint="66"/>
          </w:tcPr>
          <w:p w:rsidR="00E16EDC" w:rsidRPr="00137BBA" w:rsidRDefault="00E16EDC" w:rsidP="008D6750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sz w:val="36"/>
                <w:szCs w:val="36"/>
                <w:lang w:eastAsia="en-US"/>
              </w:rPr>
            </w:pPr>
            <w:r w:rsidRPr="00137BBA">
              <w:rPr>
                <w:rFonts w:ascii="Arial" w:eastAsia="Calibri" w:hAnsi="Arial" w:cs="Arial"/>
                <w:b/>
                <w:bCs/>
                <w:kern w:val="0"/>
                <w:sz w:val="36"/>
                <w:szCs w:val="36"/>
                <w:lang w:eastAsia="en-US"/>
              </w:rPr>
              <w:t>3.</w:t>
            </w:r>
          </w:p>
        </w:tc>
        <w:tc>
          <w:tcPr>
            <w:tcW w:w="9244" w:type="dxa"/>
            <w:shd w:val="clear" w:color="auto" w:fill="FBD4B4" w:themeFill="accent6" w:themeFillTint="66"/>
          </w:tcPr>
          <w:p w:rsidR="00E16EDC" w:rsidRPr="00137BBA" w:rsidRDefault="00E16EDC" w:rsidP="008D6750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sz w:val="36"/>
                <w:szCs w:val="36"/>
                <w:lang w:eastAsia="en-US"/>
              </w:rPr>
            </w:pPr>
            <w:r w:rsidRPr="00137BBA">
              <w:rPr>
                <w:rFonts w:ascii="Arial" w:eastAsia="Calibri" w:hAnsi="Arial" w:cs="Arial"/>
                <w:b/>
                <w:bCs/>
                <w:kern w:val="0"/>
                <w:sz w:val="36"/>
                <w:szCs w:val="36"/>
                <w:lang w:eastAsia="en-US"/>
              </w:rPr>
              <w:t>Uchwyt do zainstalowania rzutnika w sali – 1 szt.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Uchwyt sufitowy</w:t>
            </w:r>
          </w:p>
        </w:tc>
        <w:tc>
          <w:tcPr>
            <w:tcW w:w="924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Do montażu oferowanego rzutnika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Wykonanie</w:t>
            </w:r>
          </w:p>
        </w:tc>
        <w:tc>
          <w:tcPr>
            <w:tcW w:w="924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Wykonany ze stali o grubości min. 1mm, pozwalający na zamontowanie projektorów o max. masie do 15 kg do sufitu i rury o średnicy 50 mm z regulacją wysokości zawieszenia w zakresie od 57 cm do 80 cm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Konstrukcja uchwytu</w:t>
            </w:r>
          </w:p>
        </w:tc>
        <w:tc>
          <w:tcPr>
            <w:tcW w:w="924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Pokryta lakierem proszkowym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Pozostałe</w:t>
            </w:r>
          </w:p>
        </w:tc>
        <w:tc>
          <w:tcPr>
            <w:tcW w:w="924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Możliwość pochylenia projektora w pionie w zakresie ± 20 stopni oraz obrót dookoła własnej osi o 360 stopni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Zakres dostawy</w:t>
            </w:r>
          </w:p>
        </w:tc>
        <w:tc>
          <w:tcPr>
            <w:tcW w:w="924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Uchwyt wyposażony we wszystkie niezbędne adaptery, śruby, podkładki, kołki rozporowe, dystanse i klucze umożliwiające montaż do sufitu i rury</w:t>
            </w:r>
          </w:p>
        </w:tc>
      </w:tr>
      <w:tr w:rsidR="00E16EDC" w:rsidRPr="00137BBA" w:rsidTr="00E16EDC">
        <w:trPr>
          <w:jc w:val="center"/>
        </w:trPr>
        <w:tc>
          <w:tcPr>
            <w:tcW w:w="3175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Serwis</w:t>
            </w:r>
          </w:p>
        </w:tc>
        <w:tc>
          <w:tcPr>
            <w:tcW w:w="9244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Bezpłatny serwis gwarancyjny na czas trwania gwarancji</w:t>
            </w:r>
          </w:p>
        </w:tc>
      </w:tr>
    </w:tbl>
    <w:p w:rsidR="00E16EDC" w:rsidRPr="00137BBA" w:rsidRDefault="00E16EDC">
      <w:bookmarkStart w:id="2" w:name="_GoBack"/>
      <w:bookmarkEnd w:id="2"/>
    </w:p>
    <w:p w:rsidR="00FB1B47" w:rsidRPr="00137BBA" w:rsidRDefault="00FB1B47">
      <w:pPr>
        <w:rPr>
          <w:rFonts w:ascii="Arial" w:hAnsi="Arial" w:cs="Arial"/>
          <w:b/>
          <w:sz w:val="32"/>
          <w:szCs w:val="32"/>
        </w:rPr>
      </w:pPr>
      <w:r w:rsidRPr="00137BBA">
        <w:rPr>
          <w:rFonts w:ascii="Arial" w:hAnsi="Arial" w:cs="Arial"/>
          <w:b/>
          <w:sz w:val="32"/>
          <w:szCs w:val="32"/>
        </w:rPr>
        <w:t xml:space="preserve">Tabela nr 4 </w:t>
      </w:r>
    </w:p>
    <w:tbl>
      <w:tblPr>
        <w:tblW w:w="12472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2"/>
        <w:gridCol w:w="8730"/>
      </w:tblGrid>
      <w:tr w:rsidR="00E16EDC" w:rsidRPr="00137BBA" w:rsidTr="00E16EDC">
        <w:trPr>
          <w:jc w:val="center"/>
        </w:trPr>
        <w:tc>
          <w:tcPr>
            <w:tcW w:w="3742" w:type="dxa"/>
            <w:shd w:val="clear" w:color="auto" w:fill="FBD4B4" w:themeFill="accent6" w:themeFillTint="66"/>
          </w:tcPr>
          <w:p w:rsidR="00E16EDC" w:rsidRPr="00137BBA" w:rsidRDefault="00E16EDC" w:rsidP="000C0590">
            <w:pPr>
              <w:widowControl/>
              <w:suppressAutoHyphens w:val="0"/>
              <w:rPr>
                <w:rFonts w:ascii="Arial" w:eastAsia="Calibri" w:hAnsi="Arial" w:cs="Arial"/>
                <w:kern w:val="0"/>
                <w:sz w:val="32"/>
                <w:szCs w:val="32"/>
                <w:lang w:eastAsia="pl-PL"/>
              </w:rPr>
            </w:pPr>
            <w:r w:rsidRPr="00137BBA">
              <w:rPr>
                <w:rFonts w:ascii="Arial" w:eastAsia="Calibri" w:hAnsi="Arial" w:cs="Arial"/>
                <w:b/>
                <w:bCs/>
                <w:kern w:val="0"/>
                <w:sz w:val="32"/>
                <w:szCs w:val="32"/>
                <w:lang w:eastAsia="en-US"/>
              </w:rPr>
              <w:t>4.</w:t>
            </w:r>
          </w:p>
        </w:tc>
        <w:tc>
          <w:tcPr>
            <w:tcW w:w="8730" w:type="dxa"/>
            <w:shd w:val="clear" w:color="auto" w:fill="FBD4B4" w:themeFill="accent6" w:themeFillTint="66"/>
          </w:tcPr>
          <w:p w:rsidR="00E16EDC" w:rsidRPr="00137BBA" w:rsidRDefault="00E16EDC" w:rsidP="000C0590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sz w:val="32"/>
                <w:szCs w:val="32"/>
                <w:lang w:eastAsia="pl-PL"/>
              </w:rPr>
            </w:pPr>
            <w:r w:rsidRPr="00137BBA">
              <w:rPr>
                <w:rFonts w:ascii="Arial" w:eastAsia="Calibri" w:hAnsi="Arial" w:cs="Arial"/>
                <w:b/>
                <w:bCs/>
                <w:kern w:val="0"/>
                <w:sz w:val="32"/>
                <w:szCs w:val="32"/>
                <w:lang w:eastAsia="en-US"/>
              </w:rPr>
              <w:t>Ekran projekcyjny do rzutnika w sali – 1 szt.</w:t>
            </w:r>
          </w:p>
        </w:tc>
      </w:tr>
      <w:tr w:rsidR="00E16EDC" w:rsidRPr="00137BBA" w:rsidTr="00E16EDC">
        <w:trPr>
          <w:jc w:val="center"/>
        </w:trPr>
        <w:tc>
          <w:tcPr>
            <w:tcW w:w="3742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Rodzaj</w:t>
            </w:r>
          </w:p>
        </w:tc>
        <w:tc>
          <w:tcPr>
            <w:tcW w:w="873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Ekran projekcyjny</w:t>
            </w:r>
          </w:p>
        </w:tc>
      </w:tr>
      <w:tr w:rsidR="00E16EDC" w:rsidRPr="00137BBA" w:rsidTr="00E16EDC">
        <w:trPr>
          <w:jc w:val="center"/>
        </w:trPr>
        <w:tc>
          <w:tcPr>
            <w:tcW w:w="3742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Sposób rozwijania/zwijania:</w:t>
            </w:r>
          </w:p>
        </w:tc>
        <w:tc>
          <w:tcPr>
            <w:tcW w:w="8730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Elektryczny z pilota lub z przewodu</w:t>
            </w:r>
          </w:p>
        </w:tc>
      </w:tr>
      <w:tr w:rsidR="00E16EDC" w:rsidRPr="00137BBA" w:rsidTr="00E16EDC">
        <w:trPr>
          <w:jc w:val="center"/>
        </w:trPr>
        <w:tc>
          <w:tcPr>
            <w:tcW w:w="3742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Przekątna</w:t>
            </w:r>
          </w:p>
        </w:tc>
        <w:tc>
          <w:tcPr>
            <w:tcW w:w="873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135”</w:t>
            </w:r>
          </w:p>
        </w:tc>
      </w:tr>
      <w:tr w:rsidR="00E16EDC" w:rsidRPr="00137BBA" w:rsidTr="00E16EDC">
        <w:trPr>
          <w:jc w:val="center"/>
        </w:trPr>
        <w:tc>
          <w:tcPr>
            <w:tcW w:w="3742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Wymiary</w:t>
            </w:r>
          </w:p>
        </w:tc>
        <w:tc>
          <w:tcPr>
            <w:tcW w:w="873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Obraz: Min 300 x 169 cm</w:t>
            </w:r>
          </w:p>
        </w:tc>
      </w:tr>
      <w:tr w:rsidR="00E16EDC" w:rsidRPr="00137BBA" w:rsidTr="00E16EDC">
        <w:trPr>
          <w:jc w:val="center"/>
        </w:trPr>
        <w:tc>
          <w:tcPr>
            <w:tcW w:w="3742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Proporcje</w:t>
            </w:r>
          </w:p>
        </w:tc>
        <w:tc>
          <w:tcPr>
            <w:tcW w:w="873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ourier New" w:hAnsi="Arial" w:cs="Arial"/>
                <w:kern w:val="3"/>
                <w:lang w:eastAsia="zh-CN" w:bidi="hi-IN"/>
              </w:rPr>
              <w:t>16:9</w:t>
            </w:r>
          </w:p>
        </w:tc>
      </w:tr>
      <w:tr w:rsidR="00E16EDC" w:rsidRPr="00137BBA" w:rsidTr="00E16EDC">
        <w:trPr>
          <w:jc w:val="center"/>
        </w:trPr>
        <w:tc>
          <w:tcPr>
            <w:tcW w:w="3742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Sterowanie</w:t>
            </w:r>
          </w:p>
        </w:tc>
        <w:tc>
          <w:tcPr>
            <w:tcW w:w="873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Pilot bezprzewodowy oraz pilot na przewodzie</w:t>
            </w:r>
          </w:p>
        </w:tc>
      </w:tr>
      <w:tr w:rsidR="00E16EDC" w:rsidRPr="00137BBA" w:rsidTr="00E16EDC">
        <w:trPr>
          <w:jc w:val="center"/>
        </w:trPr>
        <w:tc>
          <w:tcPr>
            <w:tcW w:w="3742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Grubość materiału</w:t>
            </w:r>
          </w:p>
        </w:tc>
        <w:tc>
          <w:tcPr>
            <w:tcW w:w="873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0,4 mm</w:t>
            </w:r>
          </w:p>
        </w:tc>
      </w:tr>
      <w:tr w:rsidR="00E16EDC" w:rsidRPr="00137BBA" w:rsidTr="00E16EDC">
        <w:trPr>
          <w:jc w:val="center"/>
        </w:trPr>
        <w:tc>
          <w:tcPr>
            <w:tcW w:w="3742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Współczynnik odbicia</w:t>
            </w:r>
          </w:p>
        </w:tc>
        <w:tc>
          <w:tcPr>
            <w:tcW w:w="873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g = 1,0</w:t>
            </w:r>
          </w:p>
        </w:tc>
      </w:tr>
      <w:tr w:rsidR="00E16EDC" w:rsidRPr="00137BBA" w:rsidTr="00E16EDC">
        <w:trPr>
          <w:jc w:val="center"/>
        </w:trPr>
        <w:tc>
          <w:tcPr>
            <w:tcW w:w="3742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Kąt widzenia</w:t>
            </w:r>
          </w:p>
        </w:tc>
        <w:tc>
          <w:tcPr>
            <w:tcW w:w="873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ourier New" w:hAnsi="Arial" w:cs="Arial"/>
                <w:kern w:val="3"/>
                <w:lang w:eastAsia="zh-CN" w:bidi="hi-IN"/>
              </w:rPr>
              <w:t>Co najmniej 150 stopni</w:t>
            </w:r>
          </w:p>
        </w:tc>
      </w:tr>
      <w:tr w:rsidR="00E16EDC" w:rsidRPr="00137BBA" w:rsidTr="00E16EDC">
        <w:trPr>
          <w:jc w:val="center"/>
        </w:trPr>
        <w:tc>
          <w:tcPr>
            <w:tcW w:w="3742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Kolor ekranu</w:t>
            </w:r>
          </w:p>
        </w:tc>
        <w:tc>
          <w:tcPr>
            <w:tcW w:w="873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  <w:r w:rsidRPr="00137BBA">
              <w:rPr>
                <w:rFonts w:ascii="Arial" w:eastAsia="Courier New" w:hAnsi="Arial" w:cs="Arial"/>
                <w:kern w:val="3"/>
                <w:lang w:eastAsia="zh-CN" w:bidi="hi-IN"/>
              </w:rPr>
              <w:t>Matt White (biały matowy), czarny nieprzeźroczysty tył tkaniny</w:t>
            </w:r>
          </w:p>
        </w:tc>
      </w:tr>
      <w:tr w:rsidR="00E16EDC" w:rsidRPr="00137BBA" w:rsidTr="00E16EDC">
        <w:trPr>
          <w:jc w:val="center"/>
        </w:trPr>
        <w:tc>
          <w:tcPr>
            <w:tcW w:w="3742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Ognioodporność</w:t>
            </w:r>
          </w:p>
        </w:tc>
        <w:tc>
          <w:tcPr>
            <w:tcW w:w="873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  <w:r w:rsidRPr="00137BBA">
              <w:rPr>
                <w:rFonts w:ascii="Arial" w:eastAsia="Courier New" w:hAnsi="Arial" w:cs="Arial"/>
                <w:kern w:val="3"/>
                <w:lang w:eastAsia="zh-CN" w:bidi="hi-IN"/>
              </w:rPr>
              <w:t>Tak</w:t>
            </w:r>
          </w:p>
        </w:tc>
      </w:tr>
      <w:tr w:rsidR="00E16EDC" w:rsidRPr="00137BBA" w:rsidTr="00E16EDC">
        <w:trPr>
          <w:jc w:val="center"/>
        </w:trPr>
        <w:tc>
          <w:tcPr>
            <w:tcW w:w="3742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Mocowanie</w:t>
            </w:r>
          </w:p>
        </w:tc>
        <w:tc>
          <w:tcPr>
            <w:tcW w:w="873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Do sufitu lub do ściany</w:t>
            </w:r>
          </w:p>
        </w:tc>
      </w:tr>
      <w:tr w:rsidR="00E16EDC" w:rsidRPr="00137BBA" w:rsidTr="00E16EDC">
        <w:trPr>
          <w:jc w:val="center"/>
        </w:trPr>
        <w:tc>
          <w:tcPr>
            <w:tcW w:w="3742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Materiał wykonania obudowy</w:t>
            </w:r>
          </w:p>
        </w:tc>
        <w:tc>
          <w:tcPr>
            <w:tcW w:w="8730" w:type="dxa"/>
            <w:shd w:val="clear" w:color="auto" w:fill="auto"/>
            <w:vAlign w:val="center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Metal, lakierowany proszkowo</w:t>
            </w:r>
          </w:p>
        </w:tc>
      </w:tr>
      <w:tr w:rsidR="00E16EDC" w:rsidRPr="00137BBA" w:rsidTr="00E16EDC">
        <w:trPr>
          <w:jc w:val="center"/>
        </w:trPr>
        <w:tc>
          <w:tcPr>
            <w:tcW w:w="3742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 xml:space="preserve">Pozostałe wymagania </w:t>
            </w:r>
          </w:p>
        </w:tc>
        <w:tc>
          <w:tcPr>
            <w:tcW w:w="873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Montaż i instalacja urządzenia oraz pierwsze uruchomienie</w:t>
            </w:r>
          </w:p>
        </w:tc>
      </w:tr>
      <w:tr w:rsidR="00E16EDC" w:rsidRPr="00137BBA" w:rsidTr="00E16EDC">
        <w:trPr>
          <w:jc w:val="center"/>
        </w:trPr>
        <w:tc>
          <w:tcPr>
            <w:tcW w:w="3742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 xml:space="preserve">Gwarancja </w:t>
            </w:r>
          </w:p>
        </w:tc>
        <w:tc>
          <w:tcPr>
            <w:tcW w:w="8730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Minimum 24 miesiące</w:t>
            </w:r>
          </w:p>
        </w:tc>
      </w:tr>
      <w:tr w:rsidR="00E16EDC" w:rsidRPr="00137BBA" w:rsidTr="00E16EDC">
        <w:trPr>
          <w:jc w:val="center"/>
        </w:trPr>
        <w:tc>
          <w:tcPr>
            <w:tcW w:w="3742" w:type="dxa"/>
            <w:shd w:val="clear" w:color="auto" w:fill="auto"/>
          </w:tcPr>
          <w:p w:rsidR="00E16EDC" w:rsidRPr="00137BBA" w:rsidRDefault="00E16EDC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 xml:space="preserve">Serwis </w:t>
            </w:r>
          </w:p>
        </w:tc>
        <w:tc>
          <w:tcPr>
            <w:tcW w:w="8730" w:type="dxa"/>
            <w:shd w:val="clear" w:color="auto" w:fill="auto"/>
          </w:tcPr>
          <w:p w:rsidR="00E16EDC" w:rsidRPr="00137BBA" w:rsidRDefault="00E16EDC" w:rsidP="00FB1B47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Bezpłatny serwis gwarancyjny na czas trwania gwarancji:</w:t>
            </w:r>
          </w:p>
        </w:tc>
      </w:tr>
    </w:tbl>
    <w:p w:rsidR="00C91741" w:rsidRPr="00137BBA" w:rsidRDefault="00C91741" w:rsidP="00582CED">
      <w:pPr>
        <w:rPr>
          <w:rFonts w:ascii="Arial" w:hAnsi="Arial" w:cs="Arial"/>
          <w:sz w:val="26"/>
          <w:szCs w:val="26"/>
        </w:rPr>
      </w:pPr>
    </w:p>
    <w:sectPr w:rsidR="00C91741" w:rsidRPr="00137BBA" w:rsidSect="00812AEE">
      <w:headerReference w:type="default" r:id="rId8"/>
      <w:footerReference w:type="default" r:id="rId9"/>
      <w:pgSz w:w="16838" w:h="11906" w:orient="landscape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925" w:rsidRDefault="00F67925" w:rsidP="00812AEE">
      <w:r>
        <w:separator/>
      </w:r>
    </w:p>
  </w:endnote>
  <w:endnote w:type="continuationSeparator" w:id="0">
    <w:p w:rsidR="00F67925" w:rsidRDefault="00F67925" w:rsidP="0081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54515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12AEE" w:rsidRDefault="00812AEE" w:rsidP="00812AE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6792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6792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925" w:rsidRDefault="00F67925" w:rsidP="00812AEE">
      <w:r>
        <w:separator/>
      </w:r>
    </w:p>
  </w:footnote>
  <w:footnote w:type="continuationSeparator" w:id="0">
    <w:p w:rsidR="00F67925" w:rsidRDefault="00F67925" w:rsidP="00812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AEE" w:rsidRPr="00812AEE" w:rsidRDefault="00812AEE" w:rsidP="00812AEE">
    <w:pPr>
      <w:widowControl/>
      <w:tabs>
        <w:tab w:val="center" w:pos="4536"/>
        <w:tab w:val="right" w:pos="9072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 w:rsidRPr="00812AEE">
      <w:rPr>
        <w:rFonts w:eastAsia="Times New Roman"/>
        <w:noProof/>
        <w:kern w:val="0"/>
        <w:lang w:eastAsia="pl-PL"/>
      </w:rPr>
      <w:drawing>
        <wp:inline distT="0" distB="0" distL="0" distR="0" wp14:anchorId="6CA632FE" wp14:editId="3EFF2426">
          <wp:extent cx="638175" cy="716280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12AEE" w:rsidRPr="00812AEE" w:rsidRDefault="00E16EDC" w:rsidP="00812AEE">
    <w:pPr>
      <w:widowControl/>
      <w:tabs>
        <w:tab w:val="left" w:pos="10206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>
      <w:rPr>
        <w:rFonts w:ascii="Arial" w:eastAsiaTheme="minorHAnsi" w:hAnsi="Arial" w:cs="Arial"/>
        <w:b/>
        <w:kern w:val="0"/>
        <w:lang w:eastAsia="en-US"/>
      </w:rPr>
      <w:tab/>
      <w:t>Załącznik nr 8</w:t>
    </w:r>
    <w:r w:rsidR="00812AEE" w:rsidRPr="00812AEE">
      <w:rPr>
        <w:rFonts w:ascii="Arial" w:eastAsiaTheme="minorHAnsi" w:hAnsi="Arial" w:cs="Arial"/>
        <w:b/>
        <w:kern w:val="0"/>
        <w:lang w:eastAsia="en-US"/>
      </w:rPr>
      <w:t xml:space="preserve"> do SWZ </w:t>
    </w:r>
  </w:p>
  <w:p w:rsidR="00812AEE" w:rsidRPr="00812AEE" w:rsidRDefault="00812AEE" w:rsidP="00812AEE">
    <w:pPr>
      <w:widowControl/>
      <w:tabs>
        <w:tab w:val="left" w:pos="10206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 w:rsidRPr="00812AEE">
      <w:rPr>
        <w:rFonts w:ascii="Arial" w:eastAsiaTheme="minorHAnsi" w:hAnsi="Arial" w:cs="Arial"/>
        <w:b/>
        <w:kern w:val="0"/>
        <w:lang w:eastAsia="en-US"/>
      </w:rPr>
      <w:tab/>
    </w:r>
    <w:r w:rsidR="00E16EDC">
      <w:rPr>
        <w:rFonts w:ascii="Arial" w:eastAsiaTheme="minorHAnsi" w:hAnsi="Arial" w:cs="Arial"/>
        <w:b/>
        <w:kern w:val="0"/>
        <w:lang w:eastAsia="en-US"/>
      </w:rPr>
      <w:t>Opis przedmiotu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EF5"/>
    <w:multiLevelType w:val="hybridMultilevel"/>
    <w:tmpl w:val="01C2D16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A4B0C"/>
    <w:multiLevelType w:val="multilevel"/>
    <w:tmpl w:val="9E3CE2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6D397D2B"/>
    <w:multiLevelType w:val="hybridMultilevel"/>
    <w:tmpl w:val="D5C21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EE"/>
    <w:rsid w:val="00084FEE"/>
    <w:rsid w:val="000A29AD"/>
    <w:rsid w:val="00137BBA"/>
    <w:rsid w:val="001701F7"/>
    <w:rsid w:val="0023319C"/>
    <w:rsid w:val="002F370E"/>
    <w:rsid w:val="00460B0A"/>
    <w:rsid w:val="00582CED"/>
    <w:rsid w:val="00680F3C"/>
    <w:rsid w:val="007E53B7"/>
    <w:rsid w:val="00812AEE"/>
    <w:rsid w:val="00892D53"/>
    <w:rsid w:val="008B403B"/>
    <w:rsid w:val="008E391F"/>
    <w:rsid w:val="0094412E"/>
    <w:rsid w:val="009D1D23"/>
    <w:rsid w:val="00A17B6A"/>
    <w:rsid w:val="00C91741"/>
    <w:rsid w:val="00CE7B84"/>
    <w:rsid w:val="00D47675"/>
    <w:rsid w:val="00D80ED2"/>
    <w:rsid w:val="00E16EDC"/>
    <w:rsid w:val="00E70E53"/>
    <w:rsid w:val="00F1406C"/>
    <w:rsid w:val="00F62EEF"/>
    <w:rsid w:val="00F67925"/>
    <w:rsid w:val="00FB1B47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AE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A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AEE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AE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A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AEE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825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2022-10-07T13:44:00Z</dcterms:created>
  <dcterms:modified xsi:type="dcterms:W3CDTF">2022-10-07T13:44:00Z</dcterms:modified>
</cp:coreProperties>
</file>