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0315B" w14:textId="77777777" w:rsidR="00111BF9" w:rsidRDefault="00111BF9">
      <w:pPr>
        <w:pStyle w:val="Tekstpodstawowy"/>
        <w:rPr>
          <w:sz w:val="20"/>
        </w:rPr>
      </w:pPr>
    </w:p>
    <w:p w14:paraId="1DD2780E" w14:textId="77777777" w:rsidR="00111BF9" w:rsidRDefault="00111BF9">
      <w:pPr>
        <w:pStyle w:val="Tekstpodstawowy"/>
        <w:rPr>
          <w:sz w:val="20"/>
        </w:rPr>
      </w:pPr>
    </w:p>
    <w:p w14:paraId="2E547EA3" w14:textId="77777777" w:rsidR="00111BF9" w:rsidRDefault="00111BF9">
      <w:pPr>
        <w:pStyle w:val="Tekstpodstawowy"/>
        <w:rPr>
          <w:sz w:val="20"/>
        </w:rPr>
      </w:pPr>
    </w:p>
    <w:p w14:paraId="7A8B0CFA" w14:textId="77777777" w:rsidR="00111BF9" w:rsidRDefault="00111BF9">
      <w:pPr>
        <w:pStyle w:val="Tekstpodstawowy"/>
        <w:rPr>
          <w:sz w:val="20"/>
        </w:rPr>
      </w:pPr>
    </w:p>
    <w:p w14:paraId="437DC3E3" w14:textId="77777777" w:rsidR="00111BF9" w:rsidRDefault="00111BF9">
      <w:pPr>
        <w:pStyle w:val="Tekstpodstawowy"/>
        <w:rPr>
          <w:sz w:val="20"/>
        </w:rPr>
      </w:pPr>
    </w:p>
    <w:p w14:paraId="4AD0B90D" w14:textId="77777777" w:rsidR="00111BF9" w:rsidRDefault="00111BF9">
      <w:pPr>
        <w:pStyle w:val="Tekstpodstawowy"/>
        <w:rPr>
          <w:sz w:val="20"/>
        </w:rPr>
      </w:pPr>
    </w:p>
    <w:p w14:paraId="4457FC8B" w14:textId="77777777" w:rsidR="00111BF9" w:rsidRDefault="00111BF9">
      <w:pPr>
        <w:pStyle w:val="Tekstpodstawowy"/>
        <w:rPr>
          <w:sz w:val="20"/>
        </w:rPr>
      </w:pPr>
    </w:p>
    <w:p w14:paraId="4DA4785E" w14:textId="77777777" w:rsidR="00111BF9" w:rsidRDefault="00111BF9">
      <w:pPr>
        <w:pStyle w:val="Tekstpodstawowy"/>
        <w:rPr>
          <w:sz w:val="20"/>
        </w:rPr>
      </w:pPr>
    </w:p>
    <w:p w14:paraId="39AA855E" w14:textId="77777777" w:rsidR="00111BF9" w:rsidRDefault="00111BF9">
      <w:pPr>
        <w:pStyle w:val="Tekstpodstawowy"/>
        <w:rPr>
          <w:sz w:val="20"/>
        </w:rPr>
      </w:pPr>
    </w:p>
    <w:p w14:paraId="5DCB2B1B" w14:textId="77777777" w:rsidR="00111BF9" w:rsidRDefault="00111BF9">
      <w:pPr>
        <w:pStyle w:val="Tekstpodstawowy"/>
        <w:rPr>
          <w:sz w:val="20"/>
        </w:rPr>
      </w:pPr>
    </w:p>
    <w:p w14:paraId="5641A158" w14:textId="77777777" w:rsidR="00111BF9" w:rsidRDefault="00111BF9">
      <w:pPr>
        <w:pStyle w:val="Tekstpodstawowy"/>
        <w:rPr>
          <w:sz w:val="20"/>
        </w:rPr>
      </w:pPr>
    </w:p>
    <w:p w14:paraId="5A25401B" w14:textId="77777777" w:rsidR="002B297F" w:rsidRDefault="002B297F" w:rsidP="002B297F">
      <w:pPr>
        <w:spacing w:before="1" w:line="360" w:lineRule="auto"/>
        <w:ind w:left="2302" w:right="2327"/>
        <w:jc w:val="center"/>
        <w:rPr>
          <w:b/>
          <w:sz w:val="24"/>
        </w:rPr>
      </w:pPr>
      <w:r>
        <w:rPr>
          <w:b/>
          <w:w w:val="80"/>
          <w:sz w:val="24"/>
          <w:u w:val="single"/>
        </w:rPr>
        <w:t>SPECYFIKACJA TECHNICZNA WYKONANIA I ODBIORU</w:t>
      </w:r>
      <w:r>
        <w:rPr>
          <w:b/>
          <w:w w:val="80"/>
          <w:sz w:val="24"/>
        </w:rPr>
        <w:t xml:space="preserve"> </w:t>
      </w:r>
      <w:r>
        <w:rPr>
          <w:b/>
          <w:w w:val="90"/>
          <w:sz w:val="24"/>
          <w:u w:val="single"/>
        </w:rPr>
        <w:t>ROBÓT BUDOWLANYCH - B-01.00</w:t>
      </w:r>
    </w:p>
    <w:p w14:paraId="6219292B" w14:textId="77777777" w:rsidR="002B297F" w:rsidRDefault="002B297F" w:rsidP="002B297F">
      <w:pPr>
        <w:pStyle w:val="Tekstpodstawowy"/>
        <w:spacing w:before="1"/>
        <w:rPr>
          <w:b/>
          <w:sz w:val="11"/>
        </w:rPr>
      </w:pPr>
    </w:p>
    <w:p w14:paraId="7A4D3CE5" w14:textId="77777777" w:rsidR="002B297F" w:rsidRDefault="002B297F" w:rsidP="002B297F">
      <w:pPr>
        <w:spacing w:before="99"/>
        <w:ind w:left="879" w:right="904"/>
        <w:jc w:val="center"/>
        <w:rPr>
          <w:sz w:val="20"/>
        </w:rPr>
      </w:pPr>
      <w:r>
        <w:rPr>
          <w:w w:val="90"/>
          <w:sz w:val="20"/>
        </w:rPr>
        <w:t>Kod CPV - 45262700-8 - Przebudowa budynków</w:t>
      </w:r>
    </w:p>
    <w:p w14:paraId="00261B13" w14:textId="77777777" w:rsidR="002B297F" w:rsidRDefault="002B297F" w:rsidP="002B297F">
      <w:pPr>
        <w:pStyle w:val="Tekstpodstawowy"/>
        <w:spacing w:before="5"/>
        <w:rPr>
          <w:sz w:val="32"/>
        </w:rPr>
      </w:pPr>
    </w:p>
    <w:p w14:paraId="50E9615F" w14:textId="77777777" w:rsidR="002B297F" w:rsidRDefault="002B297F" w:rsidP="002B297F">
      <w:pPr>
        <w:ind w:left="341"/>
        <w:rPr>
          <w:sz w:val="20"/>
        </w:rPr>
      </w:pPr>
      <w:r>
        <w:rPr>
          <w:w w:val="90"/>
          <w:sz w:val="20"/>
          <w:u w:val="single"/>
        </w:rPr>
        <w:t>NAZWA ZADANIA:</w:t>
      </w:r>
    </w:p>
    <w:p w14:paraId="24495F91" w14:textId="77777777" w:rsidR="002B297F" w:rsidRDefault="002B297F" w:rsidP="002B297F">
      <w:pPr>
        <w:pStyle w:val="Tekstpodstawowy"/>
        <w:spacing w:before="9"/>
        <w:rPr>
          <w:sz w:val="25"/>
        </w:rPr>
      </w:pPr>
    </w:p>
    <w:p w14:paraId="2DE40EAD" w14:textId="77777777" w:rsidR="002B297F" w:rsidRDefault="002B297F" w:rsidP="002B297F">
      <w:pPr>
        <w:pStyle w:val="Tekstpodstawowy"/>
        <w:rPr>
          <w:b/>
          <w:bCs/>
          <w:w w:val="85"/>
          <w:sz w:val="28"/>
          <w:szCs w:val="28"/>
        </w:rPr>
      </w:pPr>
      <w:r w:rsidRPr="00A77A9E">
        <w:rPr>
          <w:b/>
          <w:bCs/>
          <w:w w:val="85"/>
          <w:sz w:val="28"/>
          <w:szCs w:val="28"/>
        </w:rPr>
        <w:t>PRZEBUDOWA BUDYNKU ZESPOŁU SZKOLNO-PRZEDSZKOLNEGO NR 1 W NISKU</w:t>
      </w:r>
    </w:p>
    <w:p w14:paraId="2113C3E3" w14:textId="77777777" w:rsidR="002B297F" w:rsidRDefault="002B297F" w:rsidP="002B297F">
      <w:pPr>
        <w:pStyle w:val="Tekstpodstawowy"/>
        <w:rPr>
          <w:b/>
          <w:bCs/>
          <w:w w:val="85"/>
          <w:sz w:val="28"/>
          <w:szCs w:val="28"/>
        </w:rPr>
      </w:pPr>
    </w:p>
    <w:p w14:paraId="0E4EA86B" w14:textId="77777777" w:rsidR="002B297F" w:rsidRDefault="002B297F" w:rsidP="002B297F">
      <w:pPr>
        <w:pStyle w:val="Tekstpodstawowy"/>
        <w:ind w:firstLine="341"/>
        <w:rPr>
          <w:w w:val="85"/>
          <w:sz w:val="20"/>
          <w:szCs w:val="20"/>
          <w:u w:val="single"/>
        </w:rPr>
      </w:pPr>
      <w:r w:rsidRPr="00A77A9E">
        <w:rPr>
          <w:w w:val="85"/>
          <w:sz w:val="20"/>
          <w:szCs w:val="20"/>
          <w:u w:val="single"/>
        </w:rPr>
        <w:t>ADRES INWESTYCJI:</w:t>
      </w:r>
    </w:p>
    <w:p w14:paraId="7A9FD940" w14:textId="77777777" w:rsidR="002B297F" w:rsidRDefault="002B297F" w:rsidP="002B297F">
      <w:pPr>
        <w:pStyle w:val="Tekstpodstawowy"/>
        <w:ind w:firstLine="341"/>
        <w:rPr>
          <w:w w:val="85"/>
          <w:sz w:val="20"/>
          <w:szCs w:val="20"/>
          <w:u w:val="single"/>
        </w:rPr>
      </w:pPr>
    </w:p>
    <w:p w14:paraId="615E57EC" w14:textId="77777777" w:rsidR="002B297F" w:rsidRPr="00A77A9E" w:rsidRDefault="002B297F" w:rsidP="002B297F">
      <w:pPr>
        <w:pStyle w:val="Tekstpodstawowy"/>
        <w:rPr>
          <w:b/>
          <w:bCs/>
          <w:w w:val="85"/>
          <w:sz w:val="28"/>
          <w:szCs w:val="28"/>
          <w:u w:val="single"/>
        </w:rPr>
      </w:pPr>
      <w:r w:rsidRPr="00A77A9E">
        <w:rPr>
          <w:b/>
          <w:bCs/>
          <w:w w:val="85"/>
          <w:sz w:val="28"/>
          <w:szCs w:val="28"/>
          <w:u w:val="single"/>
        </w:rPr>
        <w:t>DZIAŁKA NR EWID. GR.  5203 OBRĘB: 0001 NISKO JEDN. EWID. 181205_4 NISKO</w:t>
      </w:r>
    </w:p>
    <w:p w14:paraId="7B5FD352" w14:textId="77777777" w:rsidR="002B297F" w:rsidRDefault="002B297F" w:rsidP="002B297F">
      <w:pPr>
        <w:pStyle w:val="Tekstpodstawowy"/>
        <w:rPr>
          <w:b/>
          <w:sz w:val="32"/>
        </w:rPr>
      </w:pPr>
    </w:p>
    <w:p w14:paraId="263AE1C8" w14:textId="77777777" w:rsidR="002B297F" w:rsidRDefault="002B297F" w:rsidP="002B297F">
      <w:pPr>
        <w:pStyle w:val="Tekstpodstawowy"/>
        <w:spacing w:before="9"/>
        <w:rPr>
          <w:b/>
          <w:sz w:val="35"/>
        </w:rPr>
      </w:pPr>
    </w:p>
    <w:p w14:paraId="3BF48C33" w14:textId="77777777" w:rsidR="002B297F" w:rsidRPr="00A77A9E" w:rsidRDefault="002B297F" w:rsidP="002B297F">
      <w:pPr>
        <w:tabs>
          <w:tab w:val="left" w:pos="2040"/>
        </w:tabs>
        <w:ind w:left="341"/>
        <w:rPr>
          <w:b/>
          <w:bCs/>
          <w:w w:val="85"/>
          <w:sz w:val="24"/>
          <w:szCs w:val="24"/>
        </w:rPr>
      </w:pPr>
      <w:r>
        <w:rPr>
          <w:b/>
          <w:w w:val="85"/>
          <w:sz w:val="20"/>
          <w:u w:val="single"/>
        </w:rPr>
        <w:t>ZAMAWIAJĄCY:</w:t>
      </w:r>
      <w:r>
        <w:rPr>
          <w:w w:val="85"/>
          <w:sz w:val="20"/>
        </w:rPr>
        <w:tab/>
      </w:r>
      <w:r w:rsidRPr="00A77A9E">
        <w:rPr>
          <w:b/>
          <w:bCs/>
          <w:w w:val="85"/>
          <w:sz w:val="24"/>
          <w:szCs w:val="24"/>
        </w:rPr>
        <w:t>GMINA MIASTO NISKO</w:t>
      </w:r>
    </w:p>
    <w:p w14:paraId="2FB35280" w14:textId="77777777" w:rsidR="002B297F" w:rsidRDefault="002B297F" w:rsidP="002B297F">
      <w:pPr>
        <w:tabs>
          <w:tab w:val="left" w:pos="2040"/>
        </w:tabs>
        <w:ind w:left="341"/>
        <w:rPr>
          <w:b/>
        </w:rPr>
      </w:pPr>
      <w:r>
        <w:rPr>
          <w:b/>
        </w:rPr>
        <w:tab/>
      </w:r>
      <w:r w:rsidRPr="00A77A9E">
        <w:rPr>
          <w:b/>
        </w:rPr>
        <w:t>UL. PLAC WOLNOŚCI 14, 37-400 NISKO</w:t>
      </w:r>
    </w:p>
    <w:p w14:paraId="0D70C767" w14:textId="77777777" w:rsidR="002B297F" w:rsidRDefault="002B297F" w:rsidP="002B297F">
      <w:pPr>
        <w:pStyle w:val="Tekstpodstawowy"/>
        <w:rPr>
          <w:b/>
          <w:sz w:val="24"/>
        </w:rPr>
      </w:pPr>
    </w:p>
    <w:p w14:paraId="41148081" w14:textId="77777777" w:rsidR="00111BF9" w:rsidRDefault="00111BF9">
      <w:pPr>
        <w:pStyle w:val="Tekstpodstawowy"/>
        <w:rPr>
          <w:b/>
          <w:sz w:val="24"/>
        </w:rPr>
      </w:pPr>
    </w:p>
    <w:p w14:paraId="4A929A8C" w14:textId="77777777" w:rsidR="00111BF9" w:rsidRDefault="00111BF9">
      <w:pPr>
        <w:pStyle w:val="Tekstpodstawowy"/>
        <w:rPr>
          <w:b/>
          <w:sz w:val="24"/>
        </w:rPr>
      </w:pPr>
    </w:p>
    <w:p w14:paraId="1FDD0D65" w14:textId="77777777" w:rsidR="00111BF9" w:rsidRDefault="00111BF9" w:rsidP="002B297F">
      <w:pPr>
        <w:sectPr w:rsidR="00111BF9">
          <w:headerReference w:type="default" r:id="rId7"/>
          <w:type w:val="continuous"/>
          <w:pgSz w:w="11900" w:h="16850"/>
          <w:pgMar w:top="420" w:right="1340" w:bottom="280" w:left="940" w:header="236" w:footer="708" w:gutter="0"/>
          <w:cols w:space="708"/>
        </w:sectPr>
      </w:pPr>
    </w:p>
    <w:p w14:paraId="7E5793CF" w14:textId="77777777" w:rsidR="00111BF9" w:rsidRDefault="00111BF9">
      <w:pPr>
        <w:pStyle w:val="Tekstpodstawowy"/>
        <w:rPr>
          <w:sz w:val="20"/>
        </w:rPr>
      </w:pPr>
    </w:p>
    <w:p w14:paraId="00CE6E47" w14:textId="77777777" w:rsidR="00111BF9" w:rsidRDefault="00111BF9">
      <w:pPr>
        <w:pStyle w:val="Tekstpodstawowy"/>
        <w:rPr>
          <w:sz w:val="20"/>
        </w:rPr>
      </w:pPr>
    </w:p>
    <w:p w14:paraId="0A6959DC" w14:textId="77777777" w:rsidR="00111BF9" w:rsidRDefault="00111BF9">
      <w:pPr>
        <w:pStyle w:val="Tekstpodstawowy"/>
        <w:rPr>
          <w:sz w:val="20"/>
        </w:rPr>
      </w:pPr>
    </w:p>
    <w:p w14:paraId="06A90C04" w14:textId="77777777" w:rsidR="00111BF9" w:rsidRDefault="00111BF9">
      <w:pPr>
        <w:pStyle w:val="Tekstpodstawowy"/>
        <w:rPr>
          <w:sz w:val="16"/>
        </w:rPr>
      </w:pPr>
    </w:p>
    <w:p w14:paraId="1E3EB22F" w14:textId="3C865030" w:rsidR="00111BF9" w:rsidRDefault="00F869DA">
      <w:pPr>
        <w:pStyle w:val="Tekstpodstawowy"/>
        <w:spacing w:line="20" w:lineRule="exact"/>
        <w:ind w:left="296"/>
        <w:rPr>
          <w:sz w:val="2"/>
        </w:rPr>
      </w:pPr>
      <w:r>
        <w:rPr>
          <w:noProof/>
          <w:sz w:val="2"/>
        </w:rPr>
        <mc:AlternateContent>
          <mc:Choice Requires="wpg">
            <w:drawing>
              <wp:inline distT="0" distB="0" distL="0" distR="0" wp14:anchorId="6726ED55" wp14:editId="734516BD">
                <wp:extent cx="5239385" cy="5715"/>
                <wp:effectExtent l="13335" t="3175" r="5080" b="10160"/>
                <wp:docPr id="1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39385" cy="5715"/>
                          <a:chOff x="0" y="0"/>
                          <a:chExt cx="8251" cy="9"/>
                        </a:xfrm>
                      </wpg:grpSpPr>
                      <wps:wsp>
                        <wps:cNvPr id="20" name="Line 3"/>
                        <wps:cNvCnPr>
                          <a:cxnSpLocks noChangeShapeType="1"/>
                        </wps:cNvCnPr>
                        <wps:spPr bwMode="auto">
                          <a:xfrm>
                            <a:off x="0" y="4"/>
                            <a:ext cx="8251" cy="0"/>
                          </a:xfrm>
                          <a:prstGeom prst="line">
                            <a:avLst/>
                          </a:prstGeom>
                          <a:noFill/>
                          <a:ln w="560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49DC75" id="Group 2" o:spid="_x0000_s1026" style="width:412.55pt;height:.45pt;mso-position-horizontal-relative:char;mso-position-vertical-relative:line" coordsize="82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">
                <v:line id="Line 3" o:spid="_x0000_s1027" style="position:absolute;visibility:visible;mso-wrap-style:square" from="0,4" to="82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" strokeweight=".15578mm"/>
                <w10:anchorlock/>
              </v:group>
            </w:pict>
          </mc:Fallback>
        </mc:AlternateContent>
      </w:r>
    </w:p>
    <w:p w14:paraId="1ECD5103" w14:textId="77777777" w:rsidR="00111BF9" w:rsidRDefault="00111BF9">
      <w:pPr>
        <w:pStyle w:val="Tekstpodstawowy"/>
        <w:rPr>
          <w:sz w:val="20"/>
        </w:rPr>
      </w:pPr>
    </w:p>
    <w:p w14:paraId="45A99D3B" w14:textId="77777777" w:rsidR="00111BF9" w:rsidRDefault="00111BF9">
      <w:pPr>
        <w:pStyle w:val="Tekstpodstawowy"/>
        <w:spacing w:before="8"/>
        <w:rPr>
          <w:sz w:val="19"/>
        </w:rPr>
      </w:pPr>
    </w:p>
    <w:tbl>
      <w:tblPr>
        <w:tblStyle w:val="TableNormal"/>
        <w:tblW w:w="0" w:type="auto"/>
        <w:tblInd w:w="108" w:type="dxa"/>
        <w:tblLayout w:type="fixed"/>
        <w:tblLook w:val="01E0" w:firstRow="1" w:lastRow="1" w:firstColumn="1" w:lastColumn="1" w:noHBand="0" w:noVBand="0"/>
      </w:tblPr>
      <w:tblGrid>
        <w:gridCol w:w="1701"/>
        <w:gridCol w:w="5359"/>
      </w:tblGrid>
      <w:tr w:rsidR="00111BF9" w14:paraId="43BDCF97" w14:textId="77777777">
        <w:trPr>
          <w:trHeight w:val="341"/>
        </w:trPr>
        <w:tc>
          <w:tcPr>
            <w:tcW w:w="1701" w:type="dxa"/>
          </w:tcPr>
          <w:p w14:paraId="1701C2AB" w14:textId="77777777" w:rsidR="00111BF9" w:rsidRDefault="00111BF9">
            <w:pPr>
              <w:pStyle w:val="TableParagraph"/>
              <w:spacing w:before="0"/>
              <w:ind w:left="0"/>
              <w:rPr>
                <w:sz w:val="20"/>
              </w:rPr>
            </w:pPr>
          </w:p>
        </w:tc>
        <w:tc>
          <w:tcPr>
            <w:tcW w:w="5359" w:type="dxa"/>
          </w:tcPr>
          <w:p w14:paraId="3995D29E" w14:textId="77777777" w:rsidR="00111BF9" w:rsidRDefault="00000000">
            <w:pPr>
              <w:pStyle w:val="TableParagraph"/>
              <w:spacing w:before="0" w:line="244" w:lineRule="exact"/>
              <w:ind w:left="0" w:right="274"/>
              <w:jc w:val="right"/>
              <w:rPr>
                <w:b/>
              </w:rPr>
            </w:pPr>
            <w:r>
              <w:rPr>
                <w:b/>
              </w:rPr>
              <w:t>SPECYFIKACJA TECHNICZNA</w:t>
            </w:r>
          </w:p>
        </w:tc>
      </w:tr>
      <w:tr w:rsidR="00111BF9" w14:paraId="7D121554" w14:textId="77777777">
        <w:trPr>
          <w:trHeight w:val="625"/>
        </w:trPr>
        <w:tc>
          <w:tcPr>
            <w:tcW w:w="1701" w:type="dxa"/>
          </w:tcPr>
          <w:p w14:paraId="63D1A5AD" w14:textId="77777777" w:rsidR="00111BF9" w:rsidRDefault="00111BF9">
            <w:pPr>
              <w:pStyle w:val="TableParagraph"/>
              <w:spacing w:before="0"/>
              <w:ind w:left="0"/>
              <w:rPr>
                <w:sz w:val="20"/>
              </w:rPr>
            </w:pPr>
          </w:p>
        </w:tc>
        <w:tc>
          <w:tcPr>
            <w:tcW w:w="5359" w:type="dxa"/>
          </w:tcPr>
          <w:p w14:paraId="7CCDC52C" w14:textId="77777777" w:rsidR="00111BF9" w:rsidRDefault="00000000">
            <w:pPr>
              <w:pStyle w:val="TableParagraph"/>
              <w:spacing w:before="88"/>
              <w:ind w:left="0" w:right="197"/>
              <w:jc w:val="right"/>
              <w:rPr>
                <w:b/>
              </w:rPr>
            </w:pPr>
            <w:r>
              <w:rPr>
                <w:b/>
              </w:rPr>
              <w:t>WYKONANIA I ODBIORU ROBÓT</w:t>
            </w:r>
          </w:p>
        </w:tc>
      </w:tr>
      <w:tr w:rsidR="00111BF9" w14:paraId="4AC3D2EB" w14:textId="77777777">
        <w:trPr>
          <w:trHeight w:val="531"/>
        </w:trPr>
        <w:tc>
          <w:tcPr>
            <w:tcW w:w="1701" w:type="dxa"/>
          </w:tcPr>
          <w:p w14:paraId="39C92A88" w14:textId="77777777" w:rsidR="00111BF9" w:rsidRDefault="00111BF9">
            <w:pPr>
              <w:pStyle w:val="TableParagraph"/>
              <w:spacing w:before="10"/>
              <w:ind w:left="0"/>
              <w:rPr>
                <w:sz w:val="23"/>
              </w:rPr>
            </w:pPr>
          </w:p>
          <w:p w14:paraId="75717659" w14:textId="77777777" w:rsidR="00111BF9" w:rsidRDefault="00000000">
            <w:pPr>
              <w:pStyle w:val="TableParagraph"/>
              <w:spacing w:before="0" w:line="237" w:lineRule="exact"/>
            </w:pPr>
            <w:r>
              <w:t>45000000-7</w:t>
            </w:r>
          </w:p>
        </w:tc>
        <w:tc>
          <w:tcPr>
            <w:tcW w:w="5359" w:type="dxa"/>
          </w:tcPr>
          <w:p w14:paraId="1CD63776" w14:textId="77777777" w:rsidR="00111BF9" w:rsidRDefault="00111BF9">
            <w:pPr>
              <w:pStyle w:val="TableParagraph"/>
              <w:spacing w:before="10"/>
              <w:ind w:left="0"/>
              <w:rPr>
                <w:sz w:val="23"/>
              </w:rPr>
            </w:pPr>
          </w:p>
          <w:p w14:paraId="611A588C" w14:textId="77777777" w:rsidR="00111BF9" w:rsidRDefault="00000000">
            <w:pPr>
              <w:pStyle w:val="TableParagraph"/>
              <w:spacing w:before="0" w:line="237" w:lineRule="exact"/>
              <w:ind w:left="1177"/>
            </w:pPr>
            <w:r>
              <w:t>Wymagania ogólne</w:t>
            </w:r>
          </w:p>
        </w:tc>
      </w:tr>
      <w:tr w:rsidR="00111BF9" w14:paraId="713313EC" w14:textId="77777777">
        <w:trPr>
          <w:trHeight w:val="327"/>
        </w:trPr>
        <w:tc>
          <w:tcPr>
            <w:tcW w:w="1701" w:type="dxa"/>
          </w:tcPr>
          <w:p w14:paraId="557F55F7" w14:textId="77777777" w:rsidR="00111BF9" w:rsidRDefault="00000000">
            <w:pPr>
              <w:pStyle w:val="TableParagraph"/>
              <w:spacing w:before="0" w:line="248" w:lineRule="exact"/>
            </w:pPr>
            <w:r>
              <w:t>45450000-6</w:t>
            </w:r>
          </w:p>
        </w:tc>
        <w:tc>
          <w:tcPr>
            <w:tcW w:w="5359" w:type="dxa"/>
          </w:tcPr>
          <w:p w14:paraId="1111C158" w14:textId="77777777" w:rsidR="00111BF9" w:rsidRDefault="00000000">
            <w:pPr>
              <w:pStyle w:val="TableParagraph"/>
              <w:spacing w:before="0" w:line="248" w:lineRule="exact"/>
              <w:ind w:left="438"/>
            </w:pPr>
            <w:r>
              <w:t>Roboty budowlane wykończeniowe</w:t>
            </w:r>
          </w:p>
        </w:tc>
      </w:tr>
      <w:tr w:rsidR="00111BF9" w14:paraId="74028249" w14:textId="77777777">
        <w:trPr>
          <w:trHeight w:val="403"/>
        </w:trPr>
        <w:tc>
          <w:tcPr>
            <w:tcW w:w="1701" w:type="dxa"/>
          </w:tcPr>
          <w:p w14:paraId="4F904576" w14:textId="77777777" w:rsidR="00111BF9" w:rsidRDefault="00000000">
            <w:pPr>
              <w:pStyle w:val="TableParagraph"/>
              <w:spacing w:before="71"/>
            </w:pPr>
            <w:r>
              <w:t>45440000-3</w:t>
            </w:r>
          </w:p>
        </w:tc>
        <w:tc>
          <w:tcPr>
            <w:tcW w:w="5359" w:type="dxa"/>
          </w:tcPr>
          <w:p w14:paraId="6CC59C1A" w14:textId="77777777" w:rsidR="00111BF9" w:rsidRDefault="00000000">
            <w:pPr>
              <w:pStyle w:val="TableParagraph"/>
              <w:spacing w:before="71"/>
              <w:ind w:left="438"/>
            </w:pPr>
            <w:r>
              <w:t>Roboty malarskie</w:t>
            </w:r>
          </w:p>
        </w:tc>
      </w:tr>
      <w:tr w:rsidR="00111BF9" w14:paraId="28493DEE" w14:textId="77777777">
        <w:trPr>
          <w:trHeight w:val="402"/>
        </w:trPr>
        <w:tc>
          <w:tcPr>
            <w:tcW w:w="1701" w:type="dxa"/>
          </w:tcPr>
          <w:p w14:paraId="1F4D19A4" w14:textId="77777777" w:rsidR="00111BF9" w:rsidRDefault="00000000">
            <w:pPr>
              <w:pStyle w:val="TableParagraph"/>
            </w:pPr>
            <w:r>
              <w:t>45430000-0</w:t>
            </w:r>
          </w:p>
        </w:tc>
        <w:tc>
          <w:tcPr>
            <w:tcW w:w="5359" w:type="dxa"/>
          </w:tcPr>
          <w:p w14:paraId="6BDD6A70" w14:textId="77777777" w:rsidR="00111BF9" w:rsidRDefault="00000000">
            <w:pPr>
              <w:pStyle w:val="TableParagraph"/>
              <w:ind w:left="438"/>
            </w:pPr>
            <w:r>
              <w:t>Pokrywanie podłóg i ścian</w:t>
            </w:r>
          </w:p>
        </w:tc>
      </w:tr>
      <w:tr w:rsidR="00111BF9" w14:paraId="6E0472C1" w14:textId="77777777">
        <w:trPr>
          <w:trHeight w:val="401"/>
        </w:trPr>
        <w:tc>
          <w:tcPr>
            <w:tcW w:w="1701" w:type="dxa"/>
          </w:tcPr>
          <w:p w14:paraId="1CD99507" w14:textId="77777777" w:rsidR="00111BF9" w:rsidRDefault="00000000">
            <w:pPr>
              <w:pStyle w:val="TableParagraph"/>
              <w:spacing w:before="69"/>
            </w:pPr>
            <w:r>
              <w:t>45420000-7</w:t>
            </w:r>
          </w:p>
        </w:tc>
        <w:tc>
          <w:tcPr>
            <w:tcW w:w="5359" w:type="dxa"/>
          </w:tcPr>
          <w:p w14:paraId="6236DE8B" w14:textId="77777777" w:rsidR="00111BF9" w:rsidRDefault="00000000">
            <w:pPr>
              <w:pStyle w:val="TableParagraph"/>
              <w:spacing w:before="69"/>
              <w:ind w:left="438"/>
            </w:pPr>
            <w:r>
              <w:t>Roboty w zakresie zakładania stolarki budowlanej</w:t>
            </w:r>
          </w:p>
        </w:tc>
      </w:tr>
      <w:tr w:rsidR="00111BF9" w14:paraId="240F439B" w14:textId="77777777">
        <w:trPr>
          <w:trHeight w:val="403"/>
        </w:trPr>
        <w:tc>
          <w:tcPr>
            <w:tcW w:w="1701" w:type="dxa"/>
          </w:tcPr>
          <w:p w14:paraId="3BB34469" w14:textId="77777777" w:rsidR="00111BF9" w:rsidRDefault="00000000">
            <w:pPr>
              <w:pStyle w:val="TableParagraph"/>
            </w:pPr>
            <w:r>
              <w:t>45410000-4</w:t>
            </w:r>
          </w:p>
        </w:tc>
        <w:tc>
          <w:tcPr>
            <w:tcW w:w="5359" w:type="dxa"/>
          </w:tcPr>
          <w:p w14:paraId="67543201" w14:textId="77777777" w:rsidR="00111BF9" w:rsidRDefault="00000000">
            <w:pPr>
              <w:pStyle w:val="TableParagraph"/>
              <w:ind w:left="438"/>
            </w:pPr>
            <w:r>
              <w:t>Tynkowanie</w:t>
            </w:r>
          </w:p>
        </w:tc>
      </w:tr>
      <w:tr w:rsidR="00111BF9" w14:paraId="5D1C9B6D" w14:textId="77777777">
        <w:trPr>
          <w:trHeight w:val="405"/>
        </w:trPr>
        <w:tc>
          <w:tcPr>
            <w:tcW w:w="1701" w:type="dxa"/>
          </w:tcPr>
          <w:p w14:paraId="322DE13E" w14:textId="77777777" w:rsidR="00111BF9" w:rsidRDefault="00000000">
            <w:pPr>
              <w:pStyle w:val="TableParagraph"/>
            </w:pPr>
            <w:r>
              <w:t>45330000-9</w:t>
            </w:r>
          </w:p>
        </w:tc>
        <w:tc>
          <w:tcPr>
            <w:tcW w:w="5359" w:type="dxa"/>
          </w:tcPr>
          <w:p w14:paraId="2526D095" w14:textId="77777777" w:rsidR="00111BF9" w:rsidRDefault="00000000">
            <w:pPr>
              <w:pStyle w:val="TableParagraph"/>
              <w:ind w:left="438"/>
            </w:pPr>
            <w:r>
              <w:t>Roboty instalacyjne wodno-kanalizacyjne i sanitarne</w:t>
            </w:r>
          </w:p>
        </w:tc>
      </w:tr>
      <w:tr w:rsidR="00111BF9" w14:paraId="5F2243F8" w14:textId="77777777">
        <w:trPr>
          <w:trHeight w:val="326"/>
        </w:trPr>
        <w:tc>
          <w:tcPr>
            <w:tcW w:w="1701" w:type="dxa"/>
          </w:tcPr>
          <w:p w14:paraId="2D838063" w14:textId="77777777" w:rsidR="00111BF9" w:rsidRDefault="00000000">
            <w:pPr>
              <w:pStyle w:val="TableParagraph"/>
              <w:spacing w:before="73" w:line="233" w:lineRule="exact"/>
            </w:pPr>
            <w:r>
              <w:t>45450000-6</w:t>
            </w:r>
          </w:p>
        </w:tc>
        <w:tc>
          <w:tcPr>
            <w:tcW w:w="5359" w:type="dxa"/>
          </w:tcPr>
          <w:p w14:paraId="55B02EA6" w14:textId="77777777" w:rsidR="002B297F" w:rsidRDefault="00000000" w:rsidP="002B297F">
            <w:pPr>
              <w:pStyle w:val="TableParagraph"/>
              <w:spacing w:before="73" w:line="233" w:lineRule="exact"/>
              <w:ind w:left="438"/>
            </w:pPr>
            <w:r>
              <w:t>Roboty budowlane wykończeniow</w:t>
            </w:r>
            <w:r w:rsidR="002B297F">
              <w:t>e</w:t>
            </w:r>
          </w:p>
          <w:p w14:paraId="28E11D00" w14:textId="21A0C782" w:rsidR="002B297F" w:rsidRDefault="002B297F" w:rsidP="002B297F">
            <w:pPr>
              <w:pStyle w:val="TableParagraph"/>
              <w:spacing w:before="73" w:line="233" w:lineRule="exact"/>
              <w:ind w:left="438"/>
            </w:pPr>
          </w:p>
        </w:tc>
      </w:tr>
    </w:tbl>
    <w:p w14:paraId="4096590F" w14:textId="77777777" w:rsidR="00111BF9" w:rsidRDefault="00111BF9">
      <w:pPr>
        <w:spacing w:line="233" w:lineRule="exact"/>
        <w:sectPr w:rsidR="00111BF9">
          <w:pgSz w:w="11900" w:h="16850"/>
          <w:pgMar w:top="420" w:right="1340" w:bottom="280" w:left="940" w:header="236" w:footer="0" w:gutter="0"/>
          <w:cols w:space="708"/>
        </w:sectPr>
      </w:pPr>
    </w:p>
    <w:p w14:paraId="62E377BA" w14:textId="77777777" w:rsidR="00111BF9" w:rsidRDefault="00111BF9">
      <w:pPr>
        <w:pStyle w:val="Tekstpodstawowy"/>
        <w:rPr>
          <w:sz w:val="20"/>
        </w:rPr>
      </w:pPr>
    </w:p>
    <w:p w14:paraId="4B750E42" w14:textId="77777777" w:rsidR="00111BF9" w:rsidRDefault="00111BF9">
      <w:pPr>
        <w:pStyle w:val="Tekstpodstawowy"/>
        <w:rPr>
          <w:sz w:val="20"/>
        </w:rPr>
      </w:pPr>
    </w:p>
    <w:p w14:paraId="64B0E532" w14:textId="77777777" w:rsidR="00111BF9" w:rsidRDefault="00111BF9">
      <w:pPr>
        <w:pStyle w:val="Tekstpodstawowy"/>
        <w:rPr>
          <w:sz w:val="20"/>
        </w:rPr>
      </w:pPr>
    </w:p>
    <w:p w14:paraId="7155AC97" w14:textId="77777777" w:rsidR="00111BF9" w:rsidRDefault="00111BF9">
      <w:pPr>
        <w:pStyle w:val="Tekstpodstawowy"/>
        <w:rPr>
          <w:sz w:val="20"/>
        </w:rPr>
      </w:pPr>
    </w:p>
    <w:p w14:paraId="7ECB1F9A" w14:textId="77777777" w:rsidR="00111BF9" w:rsidRDefault="00111BF9">
      <w:pPr>
        <w:pStyle w:val="Tekstpodstawowy"/>
        <w:rPr>
          <w:sz w:val="20"/>
        </w:rPr>
      </w:pPr>
    </w:p>
    <w:p w14:paraId="518855CC" w14:textId="77777777" w:rsidR="00111BF9" w:rsidRDefault="00111BF9">
      <w:pPr>
        <w:pStyle w:val="Tekstpodstawowy"/>
        <w:rPr>
          <w:sz w:val="20"/>
        </w:rPr>
      </w:pPr>
    </w:p>
    <w:p w14:paraId="765060E0" w14:textId="77777777" w:rsidR="00111BF9" w:rsidRDefault="00111BF9">
      <w:pPr>
        <w:pStyle w:val="Tekstpodstawowy"/>
        <w:spacing w:before="2"/>
        <w:rPr>
          <w:sz w:val="20"/>
        </w:rPr>
      </w:pPr>
    </w:p>
    <w:p w14:paraId="04A1758D" w14:textId="77777777" w:rsidR="00111BF9" w:rsidRDefault="00000000">
      <w:pPr>
        <w:pStyle w:val="Nagwek1"/>
        <w:spacing w:line="237" w:lineRule="auto"/>
        <w:ind w:left="3261" w:right="2816" w:hanging="8"/>
        <w:jc w:val="center"/>
      </w:pPr>
      <w:r>
        <w:t>SPECYFIKACJA TECHNICZNA WYKONANIA I ODBIORU ROBÓT</w:t>
      </w:r>
    </w:p>
    <w:p w14:paraId="41276595" w14:textId="77777777" w:rsidR="00111BF9" w:rsidRDefault="00111BF9">
      <w:pPr>
        <w:pStyle w:val="Tekstpodstawowy"/>
        <w:rPr>
          <w:b/>
          <w:sz w:val="24"/>
        </w:rPr>
      </w:pPr>
    </w:p>
    <w:p w14:paraId="1F70EA49" w14:textId="77777777" w:rsidR="00111BF9" w:rsidRDefault="00111BF9">
      <w:pPr>
        <w:pStyle w:val="Tekstpodstawowy"/>
        <w:spacing w:before="9"/>
        <w:rPr>
          <w:b/>
          <w:sz w:val="30"/>
        </w:rPr>
      </w:pPr>
    </w:p>
    <w:p w14:paraId="49D8AE3D" w14:textId="77777777" w:rsidR="00111BF9" w:rsidRDefault="00000000">
      <w:pPr>
        <w:spacing w:line="223" w:lineRule="auto"/>
        <w:ind w:left="5066" w:right="769" w:hanging="3172"/>
        <w:rPr>
          <w:b/>
        </w:rPr>
      </w:pPr>
      <w:r>
        <w:rPr>
          <w:b/>
        </w:rPr>
        <w:t>Wymagania ogólne Specyfikacja Techniczna Wykonania i Odbioru Robót ST</w:t>
      </w:r>
      <w:r>
        <w:rPr>
          <w:b/>
          <w:spacing w:val="-2"/>
        </w:rPr>
        <w:t xml:space="preserve"> </w:t>
      </w:r>
      <w:r>
        <w:rPr>
          <w:b/>
        </w:rPr>
        <w:t>0.0</w:t>
      </w:r>
    </w:p>
    <w:p w14:paraId="18A12B16" w14:textId="77777777" w:rsidR="00111BF9" w:rsidRDefault="00111BF9">
      <w:pPr>
        <w:pStyle w:val="Tekstpodstawowy"/>
        <w:rPr>
          <w:b/>
          <w:sz w:val="24"/>
        </w:rPr>
      </w:pPr>
    </w:p>
    <w:p w14:paraId="79FEA50F" w14:textId="77777777" w:rsidR="00111BF9" w:rsidRDefault="00111BF9">
      <w:pPr>
        <w:pStyle w:val="Tekstpodstawowy"/>
        <w:rPr>
          <w:b/>
          <w:sz w:val="24"/>
        </w:rPr>
      </w:pPr>
    </w:p>
    <w:p w14:paraId="390F27E3" w14:textId="77777777" w:rsidR="00111BF9" w:rsidRDefault="00111BF9">
      <w:pPr>
        <w:pStyle w:val="Tekstpodstawowy"/>
        <w:spacing w:before="7"/>
        <w:rPr>
          <w:b/>
          <w:sz w:val="19"/>
        </w:rPr>
      </w:pPr>
    </w:p>
    <w:p w14:paraId="1579F7A0" w14:textId="77777777" w:rsidR="00111BF9" w:rsidRDefault="00000000">
      <w:pPr>
        <w:ind w:left="1498" w:right="1056"/>
        <w:jc w:val="center"/>
        <w:rPr>
          <w:b/>
        </w:rPr>
      </w:pPr>
      <w:r>
        <w:rPr>
          <w:b/>
        </w:rPr>
        <w:t>SPIS</w:t>
      </w:r>
      <w:r>
        <w:rPr>
          <w:b/>
          <w:spacing w:val="-4"/>
        </w:rPr>
        <w:t xml:space="preserve"> </w:t>
      </w:r>
      <w:r>
        <w:rPr>
          <w:b/>
        </w:rPr>
        <w:t>TREŚCI</w:t>
      </w:r>
    </w:p>
    <w:p w14:paraId="031D6588" w14:textId="77777777" w:rsidR="00111BF9" w:rsidRDefault="00111BF9">
      <w:pPr>
        <w:pStyle w:val="Tekstpodstawowy"/>
        <w:rPr>
          <w:b/>
          <w:sz w:val="24"/>
        </w:rPr>
      </w:pPr>
    </w:p>
    <w:p w14:paraId="19CCD2EC" w14:textId="77777777" w:rsidR="00111BF9" w:rsidRDefault="00111BF9">
      <w:pPr>
        <w:pStyle w:val="Tekstpodstawowy"/>
        <w:spacing w:before="6"/>
        <w:rPr>
          <w:b/>
        </w:rPr>
      </w:pPr>
    </w:p>
    <w:p w14:paraId="61C46A45" w14:textId="77777777" w:rsidR="00111BF9" w:rsidRDefault="00000000">
      <w:pPr>
        <w:pStyle w:val="Akapitzlist"/>
        <w:numPr>
          <w:ilvl w:val="0"/>
          <w:numId w:val="7"/>
        </w:numPr>
        <w:tabs>
          <w:tab w:val="left" w:pos="1539"/>
          <w:tab w:val="left" w:pos="1540"/>
        </w:tabs>
      </w:pPr>
      <w:r>
        <w:t>Część ogólna</w:t>
      </w:r>
    </w:p>
    <w:p w14:paraId="472DD54C" w14:textId="77777777" w:rsidR="00111BF9" w:rsidRDefault="00000000">
      <w:pPr>
        <w:pStyle w:val="Akapitzlist"/>
        <w:numPr>
          <w:ilvl w:val="0"/>
          <w:numId w:val="7"/>
        </w:numPr>
        <w:tabs>
          <w:tab w:val="left" w:pos="1539"/>
          <w:tab w:val="left" w:pos="1540"/>
        </w:tabs>
        <w:spacing w:before="133"/>
      </w:pPr>
      <w:r>
        <w:t>Wymagania dotyczące właściwości wyrobów</w:t>
      </w:r>
      <w:r>
        <w:rPr>
          <w:spacing w:val="-2"/>
        </w:rPr>
        <w:t xml:space="preserve"> </w:t>
      </w:r>
      <w:r>
        <w:t>budowlanych</w:t>
      </w:r>
    </w:p>
    <w:p w14:paraId="445CA498" w14:textId="77777777" w:rsidR="00111BF9" w:rsidRDefault="00000000">
      <w:pPr>
        <w:pStyle w:val="Akapitzlist"/>
        <w:numPr>
          <w:ilvl w:val="0"/>
          <w:numId w:val="7"/>
        </w:numPr>
        <w:tabs>
          <w:tab w:val="left" w:pos="1539"/>
          <w:tab w:val="left" w:pos="1540"/>
        </w:tabs>
        <w:spacing w:before="134"/>
      </w:pPr>
      <w:r>
        <w:t>Wymagania dotyczące sprzętu i</w:t>
      </w:r>
      <w:r>
        <w:rPr>
          <w:spacing w:val="-3"/>
        </w:rPr>
        <w:t xml:space="preserve"> </w:t>
      </w:r>
      <w:r>
        <w:t>maszyn</w:t>
      </w:r>
    </w:p>
    <w:p w14:paraId="312328D8" w14:textId="77777777" w:rsidR="00111BF9" w:rsidRDefault="00000000">
      <w:pPr>
        <w:pStyle w:val="Akapitzlist"/>
        <w:numPr>
          <w:ilvl w:val="0"/>
          <w:numId w:val="7"/>
        </w:numPr>
        <w:tabs>
          <w:tab w:val="left" w:pos="1539"/>
          <w:tab w:val="left" w:pos="1540"/>
        </w:tabs>
        <w:spacing w:before="133"/>
      </w:pPr>
      <w:r>
        <w:t>Wymagania dotyczące środków</w:t>
      </w:r>
      <w:r>
        <w:rPr>
          <w:spacing w:val="-2"/>
        </w:rPr>
        <w:t xml:space="preserve"> </w:t>
      </w:r>
      <w:r>
        <w:t>transportu</w:t>
      </w:r>
    </w:p>
    <w:p w14:paraId="2CE2C734" w14:textId="77777777" w:rsidR="00111BF9" w:rsidRDefault="00000000">
      <w:pPr>
        <w:pStyle w:val="Akapitzlist"/>
        <w:numPr>
          <w:ilvl w:val="0"/>
          <w:numId w:val="7"/>
        </w:numPr>
        <w:tabs>
          <w:tab w:val="left" w:pos="1539"/>
          <w:tab w:val="left" w:pos="1540"/>
        </w:tabs>
        <w:spacing w:before="136"/>
      </w:pPr>
      <w:r>
        <w:t>Wymagania dotyczące wykonania robót budowlanych</w:t>
      </w:r>
    </w:p>
    <w:p w14:paraId="1300DC7A" w14:textId="77777777" w:rsidR="00111BF9" w:rsidRDefault="00000000">
      <w:pPr>
        <w:pStyle w:val="Akapitzlist"/>
        <w:numPr>
          <w:ilvl w:val="0"/>
          <w:numId w:val="7"/>
        </w:numPr>
        <w:tabs>
          <w:tab w:val="left" w:pos="1539"/>
          <w:tab w:val="left" w:pos="1540"/>
        </w:tabs>
        <w:spacing w:before="136"/>
      </w:pPr>
      <w:r>
        <w:t>Odbiór</w:t>
      </w:r>
      <w:r>
        <w:rPr>
          <w:spacing w:val="-2"/>
        </w:rPr>
        <w:t xml:space="preserve"> </w:t>
      </w:r>
      <w:r>
        <w:t>robót</w:t>
      </w:r>
    </w:p>
    <w:p w14:paraId="2316EBD8" w14:textId="77777777" w:rsidR="00111BF9" w:rsidRDefault="00000000">
      <w:pPr>
        <w:pStyle w:val="Akapitzlist"/>
        <w:numPr>
          <w:ilvl w:val="0"/>
          <w:numId w:val="7"/>
        </w:numPr>
        <w:tabs>
          <w:tab w:val="left" w:pos="1539"/>
          <w:tab w:val="left" w:pos="1540"/>
        </w:tabs>
        <w:spacing w:before="133"/>
      </w:pPr>
      <w:r>
        <w:t>Podstawa</w:t>
      </w:r>
      <w:r>
        <w:rPr>
          <w:spacing w:val="-1"/>
        </w:rPr>
        <w:t xml:space="preserve"> </w:t>
      </w:r>
      <w:r>
        <w:t>płatności</w:t>
      </w:r>
    </w:p>
    <w:p w14:paraId="416287CC" w14:textId="77777777" w:rsidR="00111BF9" w:rsidRDefault="00000000">
      <w:pPr>
        <w:pStyle w:val="Akapitzlist"/>
        <w:numPr>
          <w:ilvl w:val="0"/>
          <w:numId w:val="7"/>
        </w:numPr>
        <w:tabs>
          <w:tab w:val="left" w:pos="1539"/>
          <w:tab w:val="left" w:pos="1540"/>
        </w:tabs>
        <w:spacing w:before="136"/>
      </w:pPr>
      <w:r>
        <w:t>Dokumenty</w:t>
      </w:r>
      <w:r>
        <w:rPr>
          <w:spacing w:val="-4"/>
        </w:rPr>
        <w:t xml:space="preserve"> </w:t>
      </w:r>
      <w:r>
        <w:t>odniesienia</w:t>
      </w:r>
    </w:p>
    <w:p w14:paraId="7C007E23" w14:textId="77777777" w:rsidR="00111BF9" w:rsidRDefault="00111BF9">
      <w:pPr>
        <w:sectPr w:rsidR="00111BF9">
          <w:headerReference w:type="default" r:id="rId8"/>
          <w:pgSz w:w="11900" w:h="16850"/>
          <w:pgMar w:top="420" w:right="1340" w:bottom="280" w:left="940" w:header="236" w:footer="0" w:gutter="0"/>
          <w:cols w:space="708"/>
        </w:sectPr>
      </w:pPr>
    </w:p>
    <w:p w14:paraId="39F40D89" w14:textId="77777777" w:rsidR="00111BF9" w:rsidRDefault="00000000">
      <w:pPr>
        <w:tabs>
          <w:tab w:val="left" w:pos="2929"/>
          <w:tab w:val="left" w:pos="4369"/>
          <w:tab w:val="left" w:pos="5810"/>
          <w:tab w:val="left" w:pos="6530"/>
          <w:tab w:val="left" w:pos="7970"/>
        </w:tabs>
        <w:spacing w:before="39"/>
        <w:ind w:left="1489"/>
        <w:rPr>
          <w:rFonts w:ascii="Carlito" w:hAnsi="Carlito"/>
          <w:sz w:val="18"/>
        </w:rPr>
      </w:pPr>
      <w:r>
        <w:rPr>
          <w:rFonts w:ascii="Carlito" w:hAnsi="Carlito"/>
          <w:sz w:val="18"/>
        </w:rPr>
        <w:lastRenderedPageBreak/>
        <w:t>SPECYFIKACJA</w:t>
      </w:r>
      <w:r>
        <w:rPr>
          <w:rFonts w:ascii="Carlito" w:hAnsi="Carlito"/>
          <w:sz w:val="18"/>
        </w:rPr>
        <w:tab/>
        <w:t>TECHNICZNA</w:t>
      </w:r>
      <w:r>
        <w:rPr>
          <w:rFonts w:ascii="Carlito" w:hAnsi="Carlito"/>
          <w:sz w:val="18"/>
        </w:rPr>
        <w:tab/>
        <w:t>WYKONANIA</w:t>
      </w:r>
      <w:r>
        <w:rPr>
          <w:rFonts w:ascii="Carlito" w:hAnsi="Carlito"/>
          <w:sz w:val="18"/>
        </w:rPr>
        <w:tab/>
        <w:t>I</w:t>
      </w:r>
      <w:r>
        <w:rPr>
          <w:rFonts w:ascii="Carlito" w:hAnsi="Carlito"/>
          <w:sz w:val="18"/>
        </w:rPr>
        <w:tab/>
        <w:t>ODBIORU</w:t>
      </w:r>
      <w:r>
        <w:rPr>
          <w:rFonts w:ascii="Carlito" w:hAnsi="Carlito"/>
          <w:sz w:val="18"/>
        </w:rPr>
        <w:tab/>
        <w:t>ROBÓT</w:t>
      </w:r>
    </w:p>
    <w:p w14:paraId="62B80E52" w14:textId="77777777" w:rsidR="00111BF9" w:rsidRDefault="00111BF9">
      <w:pPr>
        <w:pStyle w:val="Tekstpodstawowy"/>
        <w:rPr>
          <w:rFonts w:ascii="Carlito"/>
          <w:sz w:val="18"/>
        </w:rPr>
      </w:pPr>
    </w:p>
    <w:p w14:paraId="4A0A398E" w14:textId="77777777" w:rsidR="00111BF9" w:rsidRDefault="00111BF9">
      <w:pPr>
        <w:pStyle w:val="Tekstpodstawowy"/>
        <w:rPr>
          <w:rFonts w:ascii="Carlito"/>
          <w:sz w:val="18"/>
        </w:rPr>
      </w:pPr>
    </w:p>
    <w:p w14:paraId="054EC74B" w14:textId="77777777" w:rsidR="00111BF9" w:rsidRDefault="00111BF9">
      <w:pPr>
        <w:pStyle w:val="Tekstpodstawowy"/>
        <w:rPr>
          <w:rFonts w:ascii="Carlito"/>
          <w:sz w:val="21"/>
        </w:rPr>
      </w:pPr>
    </w:p>
    <w:p w14:paraId="3A403F65" w14:textId="77777777" w:rsidR="00111BF9" w:rsidRDefault="00000000">
      <w:pPr>
        <w:pStyle w:val="Nagwek1"/>
        <w:numPr>
          <w:ilvl w:val="1"/>
          <w:numId w:val="7"/>
        </w:numPr>
        <w:tabs>
          <w:tab w:val="left" w:pos="1100"/>
          <w:tab w:val="left" w:pos="1101"/>
        </w:tabs>
        <w:spacing w:before="1"/>
        <w:ind w:hanging="601"/>
        <w:jc w:val="left"/>
      </w:pPr>
      <w:r>
        <w:t>CZĘŚĆ</w:t>
      </w:r>
      <w:r>
        <w:rPr>
          <w:spacing w:val="-2"/>
        </w:rPr>
        <w:t xml:space="preserve"> </w:t>
      </w:r>
      <w:r>
        <w:t>OGÓLNA</w:t>
      </w:r>
    </w:p>
    <w:p w14:paraId="4DCCD38B" w14:textId="77777777" w:rsidR="00111BF9" w:rsidRDefault="00111BF9">
      <w:pPr>
        <w:pStyle w:val="Tekstpodstawowy"/>
        <w:spacing w:before="8"/>
        <w:rPr>
          <w:b/>
          <w:sz w:val="28"/>
        </w:rPr>
      </w:pPr>
    </w:p>
    <w:p w14:paraId="45DC4AC5" w14:textId="77777777" w:rsidR="00111BF9" w:rsidRDefault="00000000">
      <w:pPr>
        <w:pStyle w:val="Tekstpodstawowy"/>
        <w:ind w:left="1539"/>
      </w:pPr>
      <w:r>
        <w:t>Nazwa przedmiotu zamówienia nadana przez zamawiającego:</w:t>
      </w:r>
    </w:p>
    <w:p w14:paraId="2F2D4826" w14:textId="77777777" w:rsidR="00111BF9" w:rsidRDefault="00111BF9">
      <w:pPr>
        <w:pStyle w:val="Tekstpodstawowy"/>
        <w:spacing w:before="9"/>
        <w:rPr>
          <w:sz w:val="20"/>
        </w:rPr>
      </w:pPr>
    </w:p>
    <w:p w14:paraId="67B71AE6" w14:textId="77777777" w:rsidR="002B297F" w:rsidRDefault="002B297F" w:rsidP="002B297F">
      <w:pPr>
        <w:pStyle w:val="Tekstpodstawowy"/>
        <w:rPr>
          <w:b/>
          <w:bCs/>
          <w:w w:val="85"/>
          <w:sz w:val="28"/>
          <w:szCs w:val="28"/>
        </w:rPr>
      </w:pPr>
      <w:r w:rsidRPr="00A77A9E">
        <w:rPr>
          <w:b/>
          <w:bCs/>
          <w:w w:val="85"/>
          <w:sz w:val="28"/>
          <w:szCs w:val="28"/>
        </w:rPr>
        <w:t>PRZEBUDOWA BUDYNKU ZESPOŁU SZKOLNO-PRZEDSZKOLNEGO NR 1 W NISKU</w:t>
      </w:r>
    </w:p>
    <w:p w14:paraId="7735B8D0" w14:textId="468B43DC" w:rsidR="00111BF9" w:rsidRDefault="00111BF9">
      <w:pPr>
        <w:pStyle w:val="Nagwek1"/>
        <w:ind w:left="860"/>
      </w:pPr>
    </w:p>
    <w:p w14:paraId="76E7B38A" w14:textId="77777777" w:rsidR="00111BF9" w:rsidRDefault="00111BF9">
      <w:pPr>
        <w:pStyle w:val="Tekstpodstawowy"/>
        <w:spacing w:before="3"/>
        <w:rPr>
          <w:sz w:val="29"/>
        </w:rPr>
      </w:pPr>
    </w:p>
    <w:p w14:paraId="31DFA78D" w14:textId="77777777" w:rsidR="00111BF9" w:rsidRDefault="00000000">
      <w:pPr>
        <w:pStyle w:val="Akapitzlist"/>
        <w:numPr>
          <w:ilvl w:val="2"/>
          <w:numId w:val="7"/>
        </w:numPr>
        <w:tabs>
          <w:tab w:val="left" w:pos="1580"/>
          <w:tab w:val="left" w:pos="1581"/>
        </w:tabs>
        <w:spacing w:line="269" w:lineRule="exact"/>
        <w:ind w:hanging="361"/>
      </w:pPr>
      <w:r>
        <w:t>Roboty</w:t>
      </w:r>
      <w:r>
        <w:rPr>
          <w:spacing w:val="-3"/>
        </w:rPr>
        <w:t xml:space="preserve"> </w:t>
      </w:r>
      <w:r>
        <w:t>budowlane</w:t>
      </w:r>
    </w:p>
    <w:p w14:paraId="6C2B8DC8" w14:textId="77777777" w:rsidR="00111BF9" w:rsidRDefault="00000000">
      <w:pPr>
        <w:pStyle w:val="Akapitzlist"/>
        <w:numPr>
          <w:ilvl w:val="3"/>
          <w:numId w:val="7"/>
        </w:numPr>
        <w:tabs>
          <w:tab w:val="left" w:pos="1940"/>
          <w:tab w:val="left" w:pos="1941"/>
        </w:tabs>
        <w:spacing w:line="269" w:lineRule="exact"/>
        <w:ind w:hanging="361"/>
      </w:pPr>
      <w:r>
        <w:t>Roboty</w:t>
      </w:r>
      <w:r>
        <w:rPr>
          <w:spacing w:val="-3"/>
        </w:rPr>
        <w:t xml:space="preserve"> </w:t>
      </w:r>
      <w:r>
        <w:t>rozbiórkowe</w:t>
      </w:r>
    </w:p>
    <w:p w14:paraId="5DEB2F62" w14:textId="77777777" w:rsidR="00111BF9" w:rsidRDefault="00000000">
      <w:pPr>
        <w:pStyle w:val="Akapitzlist"/>
        <w:numPr>
          <w:ilvl w:val="3"/>
          <w:numId w:val="7"/>
        </w:numPr>
        <w:tabs>
          <w:tab w:val="left" w:pos="1940"/>
          <w:tab w:val="left" w:pos="1941"/>
        </w:tabs>
        <w:spacing w:line="269" w:lineRule="exact"/>
        <w:ind w:hanging="361"/>
      </w:pPr>
      <w:r>
        <w:t>Demontaż stolarki okienne i</w:t>
      </w:r>
      <w:r>
        <w:rPr>
          <w:spacing w:val="-13"/>
        </w:rPr>
        <w:t xml:space="preserve"> </w:t>
      </w:r>
      <w:r>
        <w:t>drzwiowej</w:t>
      </w:r>
    </w:p>
    <w:p w14:paraId="2285BB03" w14:textId="6EB9F319" w:rsidR="00111BF9" w:rsidRDefault="00000000">
      <w:pPr>
        <w:pStyle w:val="Akapitzlist"/>
        <w:numPr>
          <w:ilvl w:val="3"/>
          <w:numId w:val="7"/>
        </w:numPr>
        <w:tabs>
          <w:tab w:val="left" w:pos="1940"/>
          <w:tab w:val="left" w:pos="1941"/>
        </w:tabs>
        <w:spacing w:line="269" w:lineRule="exact"/>
        <w:ind w:hanging="361"/>
      </w:pPr>
      <w:r>
        <w:t>Rozebranie okładzin ściennych z</w:t>
      </w:r>
      <w:r>
        <w:rPr>
          <w:spacing w:val="-12"/>
        </w:rPr>
        <w:t xml:space="preserve"> </w:t>
      </w:r>
      <w:r>
        <w:t>płyte</w:t>
      </w:r>
      <w:r w:rsidR="002B297F">
        <w:t>k, rozebranie posadzki z płytek</w:t>
      </w:r>
    </w:p>
    <w:p w14:paraId="7F6437F4" w14:textId="6EAFEBAF" w:rsidR="00111BF9" w:rsidRDefault="00000000">
      <w:pPr>
        <w:pStyle w:val="Akapitzlist"/>
        <w:numPr>
          <w:ilvl w:val="3"/>
          <w:numId w:val="7"/>
        </w:numPr>
        <w:tabs>
          <w:tab w:val="left" w:pos="1940"/>
          <w:tab w:val="left" w:pos="1941"/>
        </w:tabs>
        <w:spacing w:line="269" w:lineRule="exact"/>
        <w:ind w:hanging="361"/>
      </w:pPr>
      <w:r>
        <w:t>Rozebranie ścianek</w:t>
      </w:r>
      <w:r>
        <w:rPr>
          <w:spacing w:val="-3"/>
        </w:rPr>
        <w:t xml:space="preserve"> </w:t>
      </w:r>
      <w:r>
        <w:t>działowych</w:t>
      </w:r>
    </w:p>
    <w:p w14:paraId="6DF17E19" w14:textId="709CAC2A" w:rsidR="002B297F" w:rsidRDefault="002B297F">
      <w:pPr>
        <w:pStyle w:val="Akapitzlist"/>
        <w:numPr>
          <w:ilvl w:val="3"/>
          <w:numId w:val="7"/>
        </w:numPr>
        <w:tabs>
          <w:tab w:val="left" w:pos="1940"/>
          <w:tab w:val="left" w:pos="1941"/>
        </w:tabs>
        <w:spacing w:line="269" w:lineRule="exact"/>
        <w:ind w:hanging="361"/>
      </w:pPr>
      <w:r>
        <w:t>Wykonanie konstrukcji stalowych</w:t>
      </w:r>
    </w:p>
    <w:p w14:paraId="42C391FD" w14:textId="51EBD056" w:rsidR="00111BF9" w:rsidRDefault="00000000">
      <w:pPr>
        <w:pStyle w:val="Akapitzlist"/>
        <w:numPr>
          <w:ilvl w:val="3"/>
          <w:numId w:val="7"/>
        </w:numPr>
        <w:tabs>
          <w:tab w:val="left" w:pos="1940"/>
          <w:tab w:val="left" w:pos="1941"/>
        </w:tabs>
        <w:spacing w:line="269" w:lineRule="exact"/>
        <w:ind w:hanging="361"/>
      </w:pPr>
      <w:r>
        <w:t>Wyk</w:t>
      </w:r>
      <w:r w:rsidR="002B297F">
        <w:t>onanie nadproży stalowych</w:t>
      </w:r>
    </w:p>
    <w:p w14:paraId="00549C60" w14:textId="77777777" w:rsidR="00111BF9" w:rsidRDefault="00000000">
      <w:pPr>
        <w:pStyle w:val="Akapitzlist"/>
        <w:numPr>
          <w:ilvl w:val="3"/>
          <w:numId w:val="7"/>
        </w:numPr>
        <w:tabs>
          <w:tab w:val="left" w:pos="1940"/>
          <w:tab w:val="left" w:pos="1941"/>
        </w:tabs>
        <w:spacing w:line="269" w:lineRule="exact"/>
        <w:ind w:hanging="361"/>
      </w:pPr>
      <w:r>
        <w:t>Wykonanie robót murarskich</w:t>
      </w:r>
    </w:p>
    <w:p w14:paraId="48FFD156" w14:textId="77777777" w:rsidR="00111BF9" w:rsidRDefault="00000000">
      <w:pPr>
        <w:pStyle w:val="Akapitzlist"/>
        <w:numPr>
          <w:ilvl w:val="3"/>
          <w:numId w:val="7"/>
        </w:numPr>
        <w:tabs>
          <w:tab w:val="left" w:pos="1940"/>
          <w:tab w:val="left" w:pos="1941"/>
        </w:tabs>
        <w:spacing w:line="269" w:lineRule="exact"/>
        <w:ind w:hanging="361"/>
      </w:pPr>
      <w:r>
        <w:t>Roboty tynkarskie, okładziny,</w:t>
      </w:r>
      <w:r>
        <w:rPr>
          <w:spacing w:val="-2"/>
        </w:rPr>
        <w:t xml:space="preserve"> </w:t>
      </w:r>
      <w:r>
        <w:t>malowanie</w:t>
      </w:r>
    </w:p>
    <w:p w14:paraId="190EAE82" w14:textId="77777777" w:rsidR="00111BF9" w:rsidRDefault="00000000">
      <w:pPr>
        <w:pStyle w:val="Akapitzlist"/>
        <w:numPr>
          <w:ilvl w:val="3"/>
          <w:numId w:val="7"/>
        </w:numPr>
        <w:tabs>
          <w:tab w:val="left" w:pos="1940"/>
          <w:tab w:val="left" w:pos="1941"/>
        </w:tabs>
        <w:spacing w:line="269" w:lineRule="exact"/>
        <w:ind w:hanging="361"/>
      </w:pPr>
      <w:r>
        <w:t>Podłoża i</w:t>
      </w:r>
      <w:r>
        <w:rPr>
          <w:spacing w:val="-3"/>
        </w:rPr>
        <w:t xml:space="preserve"> </w:t>
      </w:r>
      <w:r>
        <w:t>posadzki</w:t>
      </w:r>
    </w:p>
    <w:p w14:paraId="6349600E" w14:textId="77777777" w:rsidR="00111BF9" w:rsidRDefault="00000000">
      <w:pPr>
        <w:pStyle w:val="Akapitzlist"/>
        <w:numPr>
          <w:ilvl w:val="3"/>
          <w:numId w:val="7"/>
        </w:numPr>
        <w:tabs>
          <w:tab w:val="left" w:pos="1940"/>
          <w:tab w:val="left" w:pos="1941"/>
        </w:tabs>
        <w:spacing w:line="269" w:lineRule="exact"/>
        <w:ind w:hanging="361"/>
      </w:pPr>
      <w:r>
        <w:t>Stolarka</w:t>
      </w:r>
    </w:p>
    <w:p w14:paraId="10F6E715" w14:textId="77777777" w:rsidR="00111BF9" w:rsidRDefault="00000000">
      <w:pPr>
        <w:pStyle w:val="Akapitzlist"/>
        <w:numPr>
          <w:ilvl w:val="2"/>
          <w:numId w:val="7"/>
        </w:numPr>
        <w:tabs>
          <w:tab w:val="left" w:pos="1580"/>
          <w:tab w:val="left" w:pos="1581"/>
        </w:tabs>
        <w:spacing w:line="269" w:lineRule="exact"/>
        <w:ind w:hanging="361"/>
      </w:pPr>
      <w:r>
        <w:t>Instalacja</w:t>
      </w:r>
      <w:r>
        <w:rPr>
          <w:spacing w:val="-1"/>
        </w:rPr>
        <w:t xml:space="preserve"> </w:t>
      </w:r>
      <w:r>
        <w:t>sanitarne</w:t>
      </w:r>
    </w:p>
    <w:p w14:paraId="6B0BDCFB" w14:textId="77777777" w:rsidR="00111BF9" w:rsidRDefault="00000000">
      <w:pPr>
        <w:pStyle w:val="Akapitzlist"/>
        <w:numPr>
          <w:ilvl w:val="3"/>
          <w:numId w:val="7"/>
        </w:numPr>
        <w:tabs>
          <w:tab w:val="left" w:pos="1940"/>
          <w:tab w:val="left" w:pos="1941"/>
        </w:tabs>
        <w:spacing w:line="269" w:lineRule="exact"/>
        <w:ind w:hanging="361"/>
      </w:pPr>
      <w:r>
        <w:t>Instalacje wod.-kan. i c.w.u.</w:t>
      </w:r>
    </w:p>
    <w:p w14:paraId="4129668B" w14:textId="77777777" w:rsidR="00111BF9" w:rsidRDefault="00000000">
      <w:pPr>
        <w:pStyle w:val="Akapitzlist"/>
        <w:numPr>
          <w:ilvl w:val="3"/>
          <w:numId w:val="7"/>
        </w:numPr>
        <w:tabs>
          <w:tab w:val="left" w:pos="1940"/>
          <w:tab w:val="left" w:pos="1941"/>
        </w:tabs>
        <w:spacing w:line="269" w:lineRule="exact"/>
        <w:ind w:hanging="361"/>
      </w:pPr>
      <w:r>
        <w:t>Wentylacja</w:t>
      </w:r>
    </w:p>
    <w:p w14:paraId="6C4FC8EC" w14:textId="77777777" w:rsidR="00111BF9" w:rsidRDefault="00000000">
      <w:pPr>
        <w:pStyle w:val="Akapitzlist"/>
        <w:numPr>
          <w:ilvl w:val="3"/>
          <w:numId w:val="7"/>
        </w:numPr>
        <w:tabs>
          <w:tab w:val="left" w:pos="1940"/>
          <w:tab w:val="left" w:pos="1941"/>
        </w:tabs>
        <w:spacing w:line="269" w:lineRule="exact"/>
        <w:ind w:hanging="361"/>
      </w:pPr>
      <w:r>
        <w:t>Instalacja</w:t>
      </w:r>
      <w:r>
        <w:rPr>
          <w:spacing w:val="-3"/>
        </w:rPr>
        <w:t xml:space="preserve"> </w:t>
      </w:r>
      <w:r>
        <w:t>c.o.</w:t>
      </w:r>
    </w:p>
    <w:p w14:paraId="4EDA682E" w14:textId="77777777" w:rsidR="00111BF9" w:rsidRDefault="00111BF9">
      <w:pPr>
        <w:pStyle w:val="Tekstpodstawowy"/>
        <w:rPr>
          <w:sz w:val="26"/>
        </w:rPr>
      </w:pPr>
    </w:p>
    <w:p w14:paraId="2BDB7B16" w14:textId="77777777" w:rsidR="00111BF9" w:rsidRDefault="00000000">
      <w:pPr>
        <w:pStyle w:val="Nagwek1"/>
        <w:spacing w:before="218"/>
      </w:pPr>
      <w:r>
        <w:t>Informacje o terenie budowy</w:t>
      </w:r>
    </w:p>
    <w:p w14:paraId="1E0DD4AF" w14:textId="77777777" w:rsidR="00111BF9" w:rsidRDefault="00000000">
      <w:pPr>
        <w:pStyle w:val="Tekstpodstawowy"/>
        <w:spacing w:before="43" w:line="232" w:lineRule="auto"/>
        <w:ind w:left="500" w:right="633"/>
      </w:pPr>
      <w:r>
        <w:t>Budynek świetlicy wiejskiej, wolnostojący, parterowy, bez podpiwniczenia kryty dachem dwuspadowym. Obiekt z w technologii tradycyjnej, ściany murowane. Nadproża, podciągi i wieńce żelbetowe monolityczne. Konstrukcja dachu drewniana. Pokrycie dachu blachą, stolarka okienna PCV, drzwiowa zewnętrzna aluminiowa. Budynek posiada instalacje wodno</w:t>
      </w:r>
    </w:p>
    <w:p w14:paraId="13A50150" w14:textId="77777777" w:rsidR="00111BF9" w:rsidRDefault="00000000">
      <w:pPr>
        <w:pStyle w:val="Tekstpodstawowy"/>
        <w:spacing w:line="245" w:lineRule="exact"/>
        <w:ind w:left="500"/>
      </w:pPr>
      <w:r>
        <w:t>kanalizacyjną elektryczną oraz c.o. z kotłownią na gaz.</w:t>
      </w:r>
    </w:p>
    <w:p w14:paraId="3C301555" w14:textId="77777777" w:rsidR="00111BF9" w:rsidRDefault="00111BF9">
      <w:pPr>
        <w:pStyle w:val="Tekstpodstawowy"/>
        <w:spacing w:before="11"/>
        <w:rPr>
          <w:sz w:val="23"/>
        </w:rPr>
      </w:pPr>
    </w:p>
    <w:p w14:paraId="1BAF2B5B" w14:textId="77777777" w:rsidR="00111BF9" w:rsidRDefault="00000000">
      <w:pPr>
        <w:pStyle w:val="Nagwek1"/>
      </w:pPr>
      <w:r>
        <w:t>Przekazanie placu budowy</w:t>
      </w:r>
    </w:p>
    <w:p w14:paraId="2A1F14DB" w14:textId="77777777" w:rsidR="00111BF9" w:rsidRDefault="00000000">
      <w:pPr>
        <w:pStyle w:val="Tekstpodstawowy"/>
        <w:spacing w:before="46" w:line="230" w:lineRule="auto"/>
        <w:ind w:left="500" w:right="498"/>
      </w:pPr>
      <w:r>
        <w:t>Zamawiający w terminie określonym w umowie o wykonanie robót budowlanych protokolarnie przekaże Wykonawcy plac budowy wraz ze wszystkimi wymaganymi uzgodnieniami prawnymi i administracyjnymi i niniejszą specyfikację techniczną. Wykonawca nie będzie wykorzystywać placu budowy do innych celów niż prace wynikające z umowy wykonania robót budowlanych.</w:t>
      </w:r>
    </w:p>
    <w:p w14:paraId="056FE463" w14:textId="77777777" w:rsidR="00111BF9" w:rsidRDefault="00111BF9">
      <w:pPr>
        <w:pStyle w:val="Tekstpodstawowy"/>
        <w:spacing w:before="1"/>
        <w:rPr>
          <w:sz w:val="24"/>
        </w:rPr>
      </w:pPr>
    </w:p>
    <w:p w14:paraId="309960BD" w14:textId="77777777" w:rsidR="00111BF9" w:rsidRDefault="00000000">
      <w:pPr>
        <w:pStyle w:val="Nagwek1"/>
        <w:spacing w:before="1"/>
        <w:jc w:val="both"/>
      </w:pPr>
      <w:r>
        <w:t>Zabezpieczenie placu budowy</w:t>
      </w:r>
    </w:p>
    <w:p w14:paraId="07210409" w14:textId="77777777" w:rsidR="00111BF9" w:rsidRDefault="00000000">
      <w:pPr>
        <w:pStyle w:val="Tekstpodstawowy"/>
        <w:spacing w:before="42" w:line="228" w:lineRule="auto"/>
        <w:ind w:left="500" w:right="1518"/>
        <w:jc w:val="both"/>
      </w:pPr>
      <w:r>
        <w:t>Wykonawca jest zobowiązany do zabezpieczenia placu budowy wraz z bezpośrednim sąsiedztwem oraz zgromadzonych na nim materiałów przed dostępem osób trzecich w całym okresie trwania budowy aż do zakończenia i odbioru ostatecznego robót.</w:t>
      </w:r>
    </w:p>
    <w:p w14:paraId="18A48ACA" w14:textId="77777777" w:rsidR="00111BF9" w:rsidRDefault="00111BF9">
      <w:pPr>
        <w:spacing w:line="228" w:lineRule="auto"/>
        <w:jc w:val="both"/>
        <w:sectPr w:rsidR="00111BF9">
          <w:headerReference w:type="default" r:id="rId9"/>
          <w:pgSz w:w="11900" w:h="16850"/>
          <w:pgMar w:top="180" w:right="1340" w:bottom="280" w:left="940" w:header="0" w:footer="0" w:gutter="0"/>
          <w:cols w:space="708"/>
        </w:sectPr>
      </w:pPr>
    </w:p>
    <w:p w14:paraId="7B6D1FBA" w14:textId="77777777" w:rsidR="00111BF9" w:rsidRDefault="00000000">
      <w:pPr>
        <w:tabs>
          <w:tab w:val="left" w:pos="2929"/>
          <w:tab w:val="left" w:pos="4369"/>
          <w:tab w:val="left" w:pos="5810"/>
          <w:tab w:val="left" w:pos="6530"/>
          <w:tab w:val="left" w:pos="7970"/>
        </w:tabs>
        <w:spacing w:before="39"/>
        <w:ind w:left="1489"/>
        <w:rPr>
          <w:rFonts w:ascii="Carlito" w:hAnsi="Carlito"/>
          <w:sz w:val="18"/>
        </w:rPr>
      </w:pPr>
      <w:r>
        <w:rPr>
          <w:rFonts w:ascii="Carlito" w:hAnsi="Carlito"/>
          <w:sz w:val="18"/>
        </w:rPr>
        <w:lastRenderedPageBreak/>
        <w:t>SPECYFIKACJA</w:t>
      </w:r>
      <w:r>
        <w:rPr>
          <w:rFonts w:ascii="Carlito" w:hAnsi="Carlito"/>
          <w:sz w:val="18"/>
        </w:rPr>
        <w:tab/>
        <w:t>TECHNICZNA</w:t>
      </w:r>
      <w:r>
        <w:rPr>
          <w:rFonts w:ascii="Carlito" w:hAnsi="Carlito"/>
          <w:sz w:val="18"/>
        </w:rPr>
        <w:tab/>
        <w:t>WYKONANIA</w:t>
      </w:r>
      <w:r>
        <w:rPr>
          <w:rFonts w:ascii="Carlito" w:hAnsi="Carlito"/>
          <w:sz w:val="18"/>
        </w:rPr>
        <w:tab/>
        <w:t>I</w:t>
      </w:r>
      <w:r>
        <w:rPr>
          <w:rFonts w:ascii="Carlito" w:hAnsi="Carlito"/>
          <w:sz w:val="18"/>
        </w:rPr>
        <w:tab/>
        <w:t>ODBIORU</w:t>
      </w:r>
      <w:r>
        <w:rPr>
          <w:rFonts w:ascii="Carlito" w:hAnsi="Carlito"/>
          <w:sz w:val="18"/>
        </w:rPr>
        <w:tab/>
        <w:t>ROBÓT</w:t>
      </w:r>
    </w:p>
    <w:p w14:paraId="24671331" w14:textId="77777777" w:rsidR="00111BF9" w:rsidRDefault="00111BF9">
      <w:pPr>
        <w:pStyle w:val="Tekstpodstawowy"/>
        <w:rPr>
          <w:rFonts w:ascii="Carlito"/>
          <w:sz w:val="18"/>
        </w:rPr>
      </w:pPr>
    </w:p>
    <w:p w14:paraId="2157F294" w14:textId="77777777" w:rsidR="00111BF9" w:rsidRDefault="00111BF9">
      <w:pPr>
        <w:pStyle w:val="Tekstpodstawowy"/>
        <w:rPr>
          <w:rFonts w:ascii="Carlito"/>
          <w:sz w:val="18"/>
        </w:rPr>
      </w:pPr>
    </w:p>
    <w:p w14:paraId="4601DEF3" w14:textId="77777777" w:rsidR="00111BF9" w:rsidRDefault="00111BF9">
      <w:pPr>
        <w:pStyle w:val="Tekstpodstawowy"/>
        <w:spacing w:before="9"/>
        <w:rPr>
          <w:rFonts w:ascii="Carlito"/>
          <w:sz w:val="23"/>
        </w:rPr>
      </w:pPr>
    </w:p>
    <w:p w14:paraId="50D2D92F" w14:textId="77777777" w:rsidR="00111BF9" w:rsidRDefault="00000000">
      <w:pPr>
        <w:pStyle w:val="Tekstpodstawowy"/>
        <w:spacing w:line="216" w:lineRule="auto"/>
        <w:ind w:left="500" w:right="2185"/>
      </w:pPr>
      <w:r>
        <w:t>Koszt zabezpieczenia terenu robót nie podlega odrębnej zapłacie – jest częścią wynagrodzenia wykonawcy.</w:t>
      </w:r>
    </w:p>
    <w:p w14:paraId="43E2AFCC" w14:textId="77777777" w:rsidR="00111BF9" w:rsidRDefault="00111BF9">
      <w:pPr>
        <w:pStyle w:val="Tekstpodstawowy"/>
        <w:spacing w:before="2"/>
        <w:rPr>
          <w:sz w:val="24"/>
        </w:rPr>
      </w:pPr>
    </w:p>
    <w:p w14:paraId="6A7F0923" w14:textId="77777777" w:rsidR="00111BF9" w:rsidRDefault="00000000">
      <w:pPr>
        <w:pStyle w:val="Nagwek1"/>
      </w:pPr>
      <w:r>
        <w:t>Ochrona własności publicznej i prywatnej.</w:t>
      </w:r>
    </w:p>
    <w:p w14:paraId="268E705D" w14:textId="77777777" w:rsidR="00111BF9" w:rsidRDefault="00000000">
      <w:pPr>
        <w:pStyle w:val="Tekstpodstawowy"/>
        <w:spacing w:before="42" w:line="225" w:lineRule="auto"/>
        <w:ind w:left="500"/>
      </w:pPr>
      <w:r>
        <w:t>Wykonawca będzie odpowiadać za wszelkie spowodowane przez jego działania uszkodzenia. Wykonawca będzie odpowiedzialny za szkody wyrządzone osobom trzecim.</w:t>
      </w:r>
    </w:p>
    <w:p w14:paraId="417961CC" w14:textId="77777777" w:rsidR="00111BF9" w:rsidRDefault="00111BF9">
      <w:pPr>
        <w:pStyle w:val="Tekstpodstawowy"/>
        <w:rPr>
          <w:sz w:val="30"/>
        </w:rPr>
      </w:pPr>
    </w:p>
    <w:p w14:paraId="68A9A9EC" w14:textId="77777777" w:rsidR="00111BF9" w:rsidRDefault="00000000">
      <w:pPr>
        <w:pStyle w:val="Nagwek1"/>
      </w:pPr>
      <w:r>
        <w:t>Ochrona środowiska w trakcie wykonywania robót.</w:t>
      </w:r>
    </w:p>
    <w:p w14:paraId="4FE8A244" w14:textId="77777777" w:rsidR="00111BF9" w:rsidRDefault="00000000">
      <w:pPr>
        <w:pStyle w:val="Tekstpodstawowy"/>
        <w:spacing w:before="40" w:line="225" w:lineRule="auto"/>
        <w:ind w:left="500" w:right="1207"/>
      </w:pPr>
      <w:r>
        <w:t>Wykonawca ma obowiązek stosować w czasie prowadzenia robót wszelkie przepisy dotyczące ochrony środowiska naturalnego. W okresie trwania robót Wykonawca będzie:</w:t>
      </w:r>
    </w:p>
    <w:p w14:paraId="2AA5FB3F" w14:textId="77777777" w:rsidR="00111BF9" w:rsidRDefault="00000000">
      <w:pPr>
        <w:pStyle w:val="Akapitzlist"/>
        <w:numPr>
          <w:ilvl w:val="0"/>
          <w:numId w:val="5"/>
        </w:numPr>
        <w:tabs>
          <w:tab w:val="left" w:pos="2360"/>
          <w:tab w:val="left" w:pos="2361"/>
        </w:tabs>
        <w:spacing w:before="87" w:line="230" w:lineRule="auto"/>
        <w:ind w:right="662" w:hanging="430"/>
      </w:pPr>
      <w:r>
        <w:tab/>
        <w:t>Podejmować wszelkie uzasadnione kroki mające na celu stosowanie się do przepisów i norm dotyczących ochrony środowiska na terenie i wokół terenu robót oraz będzie unikać uszkodzeń lub uciążliwości dla osób lub własności społecznej innych, a wynikających ze skażenia, hałasu lub innych przyczyn powstałych w następstwie jego sposobu</w:t>
      </w:r>
      <w:r>
        <w:rPr>
          <w:spacing w:val="-4"/>
        </w:rPr>
        <w:t xml:space="preserve"> </w:t>
      </w:r>
      <w:r>
        <w:t>działania.</w:t>
      </w:r>
    </w:p>
    <w:p w14:paraId="3CA472FC" w14:textId="77777777" w:rsidR="00111BF9" w:rsidRDefault="00111BF9">
      <w:pPr>
        <w:pStyle w:val="Tekstpodstawowy"/>
        <w:rPr>
          <w:sz w:val="24"/>
        </w:rPr>
      </w:pPr>
    </w:p>
    <w:p w14:paraId="0BDBF1E3" w14:textId="77777777" w:rsidR="00111BF9" w:rsidRDefault="00000000">
      <w:pPr>
        <w:pStyle w:val="Nagwek1"/>
        <w:spacing w:before="197"/>
      </w:pPr>
      <w:r>
        <w:t>Gospodarka odpadami</w:t>
      </w:r>
    </w:p>
    <w:p w14:paraId="0FDB37C2" w14:textId="77777777" w:rsidR="00111BF9" w:rsidRDefault="00000000">
      <w:pPr>
        <w:pStyle w:val="Tekstpodstawowy"/>
        <w:spacing w:before="44" w:line="218" w:lineRule="auto"/>
        <w:ind w:left="500" w:right="810"/>
      </w:pPr>
      <w:r>
        <w:t>Wykonawca zobowiązany jest na bieżąco pozbywać się w sposób legalny wszelkich odpadów wytworzonych w toku pracy opłacając wszelkie związane z tym koszty.</w:t>
      </w:r>
    </w:p>
    <w:p w14:paraId="67F6B9FB" w14:textId="77777777" w:rsidR="00111BF9" w:rsidRDefault="00111BF9">
      <w:pPr>
        <w:pStyle w:val="Tekstpodstawowy"/>
        <w:spacing w:before="10"/>
        <w:rPr>
          <w:sz w:val="23"/>
        </w:rPr>
      </w:pPr>
    </w:p>
    <w:p w14:paraId="7F49CE56" w14:textId="77777777" w:rsidR="00111BF9" w:rsidRDefault="00000000">
      <w:pPr>
        <w:pStyle w:val="Nagwek1"/>
      </w:pPr>
      <w:r>
        <w:t>Ochrona przeciwpożarowa</w:t>
      </w:r>
    </w:p>
    <w:p w14:paraId="4D7DB89F" w14:textId="77777777" w:rsidR="00111BF9" w:rsidRDefault="00000000">
      <w:pPr>
        <w:pStyle w:val="Tekstpodstawowy"/>
        <w:spacing w:before="30" w:line="245" w:lineRule="exact"/>
        <w:ind w:left="500"/>
      </w:pPr>
      <w:r>
        <w:t>Wykonawca będzie przestrzegał przepisy ochrony przeciwpożarowej oraz będzie</w:t>
      </w:r>
    </w:p>
    <w:p w14:paraId="6B207D82" w14:textId="77777777" w:rsidR="00111BF9" w:rsidRDefault="00000000">
      <w:pPr>
        <w:pStyle w:val="Tekstpodstawowy"/>
        <w:spacing w:before="5" w:line="225" w:lineRule="auto"/>
        <w:ind w:left="500" w:right="798"/>
      </w:pPr>
      <w:r>
        <w:t>odpowiedzialny za wszelkie straty spowodowane pożarem wywołanym jako rezultat realizacji robót lub wywołany przez personel Wykonawcy.</w:t>
      </w:r>
    </w:p>
    <w:p w14:paraId="587BC495" w14:textId="77777777" w:rsidR="00111BF9" w:rsidRDefault="00111BF9">
      <w:pPr>
        <w:pStyle w:val="Tekstpodstawowy"/>
        <w:spacing w:before="8"/>
        <w:rPr>
          <w:sz w:val="23"/>
        </w:rPr>
      </w:pPr>
    </w:p>
    <w:p w14:paraId="1F3178C0" w14:textId="77777777" w:rsidR="00111BF9" w:rsidRDefault="00000000">
      <w:pPr>
        <w:pStyle w:val="Nagwek1"/>
      </w:pPr>
      <w:r>
        <w:t>Materiały szkodliwe dla otoczenia</w:t>
      </w:r>
    </w:p>
    <w:p w14:paraId="47F21173" w14:textId="77777777" w:rsidR="00111BF9" w:rsidRDefault="00000000">
      <w:pPr>
        <w:pStyle w:val="Tekstpodstawowy"/>
        <w:spacing w:before="46" w:line="228" w:lineRule="auto"/>
        <w:ind w:left="500" w:right="1219"/>
      </w:pPr>
      <w: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2C944F5B" w14:textId="77777777" w:rsidR="00111BF9" w:rsidRDefault="00000000">
      <w:pPr>
        <w:pStyle w:val="Tekstpodstawowy"/>
        <w:spacing w:before="51" w:line="225" w:lineRule="auto"/>
        <w:ind w:left="500" w:right="713"/>
      </w:pPr>
      <w:r>
        <w:t>Jeżeli Wykonawca użył materiałów szkodliwych dla otoczenia zgodnie ze specyfikacjami a ich użycie spowodowało jakiekolwiek zagrożenie środowiska, to konsekwencje poniesie</w:t>
      </w:r>
    </w:p>
    <w:p w14:paraId="50B52316" w14:textId="77777777" w:rsidR="00111BF9" w:rsidRDefault="00000000">
      <w:pPr>
        <w:pStyle w:val="Tekstpodstawowy"/>
        <w:spacing w:line="240" w:lineRule="exact"/>
        <w:ind w:left="500"/>
      </w:pPr>
      <w:r>
        <w:t>Zamawiający.</w:t>
      </w:r>
    </w:p>
    <w:p w14:paraId="500FD257" w14:textId="77777777" w:rsidR="00111BF9" w:rsidRDefault="00111BF9">
      <w:pPr>
        <w:pStyle w:val="Tekstpodstawowy"/>
        <w:spacing w:before="8"/>
        <w:rPr>
          <w:sz w:val="23"/>
        </w:rPr>
      </w:pPr>
    </w:p>
    <w:p w14:paraId="0A053B29" w14:textId="77777777" w:rsidR="00111BF9" w:rsidRDefault="00000000">
      <w:pPr>
        <w:pStyle w:val="Nagwek1"/>
      </w:pPr>
      <w:r>
        <w:t>Zaplecze budowy</w:t>
      </w:r>
    </w:p>
    <w:p w14:paraId="05BB486C" w14:textId="77777777" w:rsidR="00111BF9" w:rsidRDefault="00000000">
      <w:pPr>
        <w:pStyle w:val="Tekstpodstawowy"/>
        <w:spacing w:before="46" w:line="230" w:lineRule="auto"/>
        <w:ind w:left="500" w:right="1274"/>
      </w:pPr>
      <w:r>
        <w:t>Wykonawca jest zobowiązany do zorganizowania dla swoich potrzeb własnego zaplecza socjalnego zgodnie z przepisami ochrony p. – poż., PIP, Sanepid i BHP. W zakres prac Wykonawcy wchodzi utrzymywanie czystości w obrębie swojego zaplecza. Wykonawca</w:t>
      </w:r>
    </w:p>
    <w:p w14:paraId="7CD6175F" w14:textId="77777777" w:rsidR="00111BF9" w:rsidRDefault="00000000">
      <w:pPr>
        <w:pStyle w:val="Tekstpodstawowy"/>
        <w:spacing w:line="232" w:lineRule="auto"/>
        <w:ind w:left="500" w:right="779"/>
      </w:pPr>
      <w:r>
        <w:t>zapewni dla swoich potrzeb kontener na odpady i śmieci, który będzie regularnie opróżniać na swój koszt.</w:t>
      </w:r>
    </w:p>
    <w:p w14:paraId="3C4B83EF" w14:textId="77777777" w:rsidR="00111BF9" w:rsidRDefault="00111BF9">
      <w:pPr>
        <w:pStyle w:val="Tekstpodstawowy"/>
        <w:rPr>
          <w:sz w:val="24"/>
        </w:rPr>
      </w:pPr>
    </w:p>
    <w:p w14:paraId="38113B5F" w14:textId="77777777" w:rsidR="00111BF9" w:rsidRDefault="00111BF9">
      <w:pPr>
        <w:pStyle w:val="Tekstpodstawowy"/>
        <w:rPr>
          <w:sz w:val="24"/>
        </w:rPr>
      </w:pPr>
    </w:p>
    <w:p w14:paraId="081F734C" w14:textId="77777777" w:rsidR="00111BF9" w:rsidRDefault="00000000">
      <w:pPr>
        <w:pStyle w:val="Nagwek1"/>
        <w:numPr>
          <w:ilvl w:val="1"/>
          <w:numId w:val="7"/>
        </w:numPr>
        <w:tabs>
          <w:tab w:val="left" w:pos="1081"/>
          <w:tab w:val="left" w:pos="1082"/>
        </w:tabs>
        <w:spacing w:before="155"/>
        <w:ind w:left="1081" w:hanging="582"/>
        <w:jc w:val="left"/>
      </w:pPr>
      <w:r>
        <w:t>WYMAGANIA DOTYCZĄCE WŁAŚCIWOŚCI WYROBÓW</w:t>
      </w:r>
      <w:r>
        <w:rPr>
          <w:spacing w:val="-11"/>
        </w:rPr>
        <w:t xml:space="preserve"> </w:t>
      </w:r>
      <w:r>
        <w:t>BUDOWLANYCH</w:t>
      </w:r>
    </w:p>
    <w:p w14:paraId="3996DE89" w14:textId="77777777" w:rsidR="00111BF9" w:rsidRDefault="00111BF9">
      <w:pPr>
        <w:pStyle w:val="Tekstpodstawowy"/>
        <w:spacing w:before="8"/>
        <w:rPr>
          <w:b/>
          <w:sz w:val="20"/>
        </w:rPr>
      </w:pPr>
    </w:p>
    <w:p w14:paraId="6BE402E3" w14:textId="77777777" w:rsidR="00111BF9" w:rsidRDefault="00000000">
      <w:pPr>
        <w:pStyle w:val="Tekstpodstawowy"/>
        <w:spacing w:line="230" w:lineRule="auto"/>
        <w:ind w:left="500" w:right="796"/>
        <w:rPr>
          <w:i/>
        </w:rPr>
      </w:pPr>
      <w:r>
        <w:t>Przy wykonywaniu robót budowlanych należy stosować wyroby budowlane o właściwościach użytkowych umożliwiających prawidłowo zaprojektowanym i wykonanym obiektom budowlanym spełnienie wymagań podstawowych określonych w art. 5 ust.1 ustawy Prawo Budowlane z dnia 7 lipca 1994r. Przewidziane do zastosowania wyroby budowlane powinny odpowiadać wymaganiom określonym w Ustawie z dnia 16 kwietnia 2004r o wyrobach budowlanych (</w:t>
      </w:r>
      <w:r>
        <w:rPr>
          <w:i/>
        </w:rPr>
        <w:t>Dziennik Ustaw z 2004r Nr 92, poz. 881).</w:t>
      </w:r>
    </w:p>
    <w:p w14:paraId="254FA57E" w14:textId="77777777" w:rsidR="00111BF9" w:rsidRDefault="00000000">
      <w:pPr>
        <w:pStyle w:val="Nagwek1"/>
        <w:spacing w:before="11"/>
      </w:pPr>
      <w:r>
        <w:t>UWAGA:</w:t>
      </w:r>
    </w:p>
    <w:p w14:paraId="7B8CA351" w14:textId="77777777" w:rsidR="00111BF9" w:rsidRDefault="00000000">
      <w:pPr>
        <w:spacing w:before="60" w:line="232" w:lineRule="auto"/>
        <w:ind w:left="500" w:right="1193"/>
        <w:rPr>
          <w:b/>
        </w:rPr>
      </w:pPr>
      <w:r>
        <w:rPr>
          <w:b/>
        </w:rPr>
        <w:t>Wszelkie wskazanie w kosztorysie z nazwy wyroby należy rozumieć jako określenie wymaganych parametrów technicznych i standardów jakościowych. Zamawiający dopuszcza wykonanie prac innymi materiałami z zastrzeżeniem że nie odbiegają one jakością i standardem od przyjętych w kosztorysie</w:t>
      </w:r>
    </w:p>
    <w:p w14:paraId="5D6264BE" w14:textId="77777777" w:rsidR="00111BF9" w:rsidRDefault="00000000">
      <w:pPr>
        <w:pStyle w:val="Tekstpodstawowy"/>
        <w:spacing w:before="201"/>
        <w:ind w:left="500"/>
      </w:pPr>
      <w:r>
        <w:t>Zamawiający dopuści do użycia tylko te wyroby budowlane, które posiadają:</w:t>
      </w:r>
    </w:p>
    <w:p w14:paraId="22BFB2DA" w14:textId="77777777" w:rsidR="00111BF9" w:rsidRDefault="00111BF9">
      <w:pPr>
        <w:sectPr w:rsidR="00111BF9">
          <w:headerReference w:type="default" r:id="rId10"/>
          <w:pgSz w:w="11900" w:h="16850"/>
          <w:pgMar w:top="180" w:right="1340" w:bottom="280" w:left="940" w:header="0" w:footer="0" w:gutter="0"/>
          <w:cols w:space="708"/>
        </w:sectPr>
      </w:pPr>
    </w:p>
    <w:p w14:paraId="2F3D2944" w14:textId="77777777" w:rsidR="00111BF9" w:rsidRDefault="00000000">
      <w:pPr>
        <w:tabs>
          <w:tab w:val="left" w:pos="2929"/>
          <w:tab w:val="left" w:pos="4369"/>
          <w:tab w:val="left" w:pos="5810"/>
          <w:tab w:val="left" w:pos="6530"/>
          <w:tab w:val="left" w:pos="7970"/>
        </w:tabs>
        <w:spacing w:before="39"/>
        <w:ind w:left="1489"/>
        <w:rPr>
          <w:rFonts w:ascii="Carlito" w:hAnsi="Carlito"/>
          <w:sz w:val="18"/>
        </w:rPr>
      </w:pPr>
      <w:r>
        <w:rPr>
          <w:rFonts w:ascii="Carlito" w:hAnsi="Carlito"/>
          <w:sz w:val="18"/>
        </w:rPr>
        <w:lastRenderedPageBreak/>
        <w:t>SPECYFIKACJA</w:t>
      </w:r>
      <w:r>
        <w:rPr>
          <w:rFonts w:ascii="Carlito" w:hAnsi="Carlito"/>
          <w:sz w:val="18"/>
        </w:rPr>
        <w:tab/>
        <w:t>TECHNICZNA</w:t>
      </w:r>
      <w:r>
        <w:rPr>
          <w:rFonts w:ascii="Carlito" w:hAnsi="Carlito"/>
          <w:sz w:val="18"/>
        </w:rPr>
        <w:tab/>
        <w:t>WYKONANIA</w:t>
      </w:r>
      <w:r>
        <w:rPr>
          <w:rFonts w:ascii="Carlito" w:hAnsi="Carlito"/>
          <w:sz w:val="18"/>
        </w:rPr>
        <w:tab/>
        <w:t>I</w:t>
      </w:r>
      <w:r>
        <w:rPr>
          <w:rFonts w:ascii="Carlito" w:hAnsi="Carlito"/>
          <w:sz w:val="18"/>
        </w:rPr>
        <w:tab/>
        <w:t>ODBIORU</w:t>
      </w:r>
      <w:r>
        <w:rPr>
          <w:rFonts w:ascii="Carlito" w:hAnsi="Carlito"/>
          <w:sz w:val="18"/>
        </w:rPr>
        <w:tab/>
        <w:t>ROBÓT</w:t>
      </w:r>
    </w:p>
    <w:p w14:paraId="5864E7E6" w14:textId="77777777" w:rsidR="00111BF9" w:rsidRDefault="00111BF9">
      <w:pPr>
        <w:pStyle w:val="Tekstpodstawowy"/>
        <w:spacing w:before="6"/>
        <w:rPr>
          <w:rFonts w:ascii="Carlito"/>
          <w:sz w:val="19"/>
        </w:rPr>
      </w:pPr>
    </w:p>
    <w:p w14:paraId="3221465C" w14:textId="77777777" w:rsidR="00111BF9" w:rsidRDefault="00000000">
      <w:pPr>
        <w:pStyle w:val="Tekstpodstawowy"/>
        <w:ind w:left="500" w:right="255"/>
      </w:pPr>
      <w:r>
        <w:t>certyfikat na znak bezpieczeństwa, wykazujący, że zapewniono zgodność z kryteriami technicznymi określonymi na podstawie Polskich Norm, aprobat technicznych oraz właściwych przepisów i dokumentacji technicznych, deklarację zgodności lub certyfikat zgodności z Polską Normą lub</w:t>
      </w:r>
    </w:p>
    <w:p w14:paraId="41950F2A" w14:textId="77777777" w:rsidR="00111BF9" w:rsidRDefault="00000000">
      <w:pPr>
        <w:pStyle w:val="Tekstpodstawowy"/>
        <w:spacing w:line="220" w:lineRule="auto"/>
        <w:ind w:left="500" w:right="769"/>
      </w:pPr>
      <w:r>
        <w:t>aprobatą techniczną w przypadku wyrobów, dla których nie ustanowiono Polskiej Normy, jeżeli nie są objęte certyfikacją.</w:t>
      </w:r>
    </w:p>
    <w:p w14:paraId="0E738CA3" w14:textId="77777777" w:rsidR="00111BF9" w:rsidRDefault="00000000">
      <w:pPr>
        <w:pStyle w:val="Tekstpodstawowy"/>
        <w:spacing w:before="57" w:line="235" w:lineRule="auto"/>
        <w:ind w:left="500" w:right="681"/>
      </w:pPr>
      <w:r>
        <w:t>W przypadku wyrobów budowlanych, dla których ww. dokumenty są wymagane, każda partia dostarczona na plac budowy musi posiadać dokumenty, określające w sposób jednoznaczny ich cechy. Produkty przemysłowe muszą posiadać ww. dokumenty wydane przez producenta, a w razie potrzeby poparte wynikami bada) wykonanych przez niego. Kopie wyników będą</w:t>
      </w:r>
    </w:p>
    <w:p w14:paraId="01E6FC8B" w14:textId="77777777" w:rsidR="00111BF9" w:rsidRDefault="00000000">
      <w:pPr>
        <w:pStyle w:val="Tekstpodstawowy"/>
        <w:ind w:left="500"/>
      </w:pPr>
      <w:r>
        <w:t>dostarczone przez Wykonawcę Zamawiającemu.</w:t>
      </w:r>
    </w:p>
    <w:p w14:paraId="1573243C" w14:textId="77777777" w:rsidR="00111BF9" w:rsidRDefault="00111BF9">
      <w:pPr>
        <w:pStyle w:val="Tekstpodstawowy"/>
        <w:rPr>
          <w:sz w:val="24"/>
        </w:rPr>
      </w:pPr>
    </w:p>
    <w:p w14:paraId="7D41CD10" w14:textId="77777777" w:rsidR="00111BF9" w:rsidRDefault="00000000">
      <w:pPr>
        <w:pStyle w:val="Nagwek1"/>
        <w:spacing w:before="198"/>
      </w:pPr>
      <w:r>
        <w:t>2.1. Źródła uzyskania materiałów</w:t>
      </w:r>
    </w:p>
    <w:p w14:paraId="6064E9A7" w14:textId="77777777" w:rsidR="00111BF9" w:rsidRDefault="00000000">
      <w:pPr>
        <w:pStyle w:val="Tekstpodstawowy"/>
        <w:spacing w:before="48" w:line="230" w:lineRule="auto"/>
        <w:ind w:left="500" w:right="769"/>
      </w:pPr>
      <w:r>
        <w:t>Co najmniej na tydzień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w:t>
      </w:r>
    </w:p>
    <w:p w14:paraId="1A649BD7" w14:textId="77777777" w:rsidR="00111BF9" w:rsidRDefault="00000000">
      <w:pPr>
        <w:pStyle w:val="Tekstpodstawowy"/>
        <w:spacing w:before="46" w:line="248" w:lineRule="exact"/>
        <w:ind w:left="500"/>
      </w:pPr>
      <w:r>
        <w:t>Zamawiającego. Zatwierdzenie partii (części) materiałów z danego źródła nie oznacza</w:t>
      </w:r>
    </w:p>
    <w:p w14:paraId="20BB375D" w14:textId="77777777" w:rsidR="00111BF9" w:rsidRDefault="00000000">
      <w:pPr>
        <w:pStyle w:val="Tekstpodstawowy"/>
        <w:spacing w:before="3" w:line="230" w:lineRule="auto"/>
        <w:ind w:left="500" w:right="669"/>
      </w:pPr>
      <w:r>
        <w:t>automatycznie, że wszelkie materiały z danego źródła uzyskają zatwierdzenie. Wykonawca zobowiązany jest do prowadzenia badań w celu udokumentowania, że materiały uzyskane z dopuszczonego źródła w sposób ciągły spełniają wymagania Specyfikacji Technicznej w czasie postępu robót.</w:t>
      </w:r>
    </w:p>
    <w:p w14:paraId="49479D5D" w14:textId="77777777" w:rsidR="00111BF9" w:rsidRDefault="00111BF9">
      <w:pPr>
        <w:pStyle w:val="Tekstpodstawowy"/>
        <w:spacing w:before="9"/>
        <w:rPr>
          <w:sz w:val="24"/>
        </w:rPr>
      </w:pPr>
    </w:p>
    <w:p w14:paraId="5B6CC390" w14:textId="77777777" w:rsidR="00111BF9" w:rsidRDefault="00000000">
      <w:pPr>
        <w:pStyle w:val="Nagwek1"/>
      </w:pPr>
      <w:r>
        <w:t>Przechowywanie i składowanie materiałów</w:t>
      </w:r>
    </w:p>
    <w:p w14:paraId="76974FCA" w14:textId="77777777" w:rsidR="00111BF9" w:rsidRDefault="00000000">
      <w:pPr>
        <w:pStyle w:val="Tekstpodstawowy"/>
        <w:spacing w:before="44" w:line="232" w:lineRule="auto"/>
        <w:ind w:left="500" w:right="480"/>
      </w:pPr>
      <w:r>
        <w:t>Wykonawca zapewni, aby tymczasowo składowane materiały, do czasu, gdy będą one potrzebne do robót, były zabezpieczone przed zanieczyszczeniem, zachowały swoją jakość i właściwości do robót i były dostępne do kontroli przez Zamawiającego. Miejsca czasowego składowania będą zlokalizowane w obrębie terenu robót w miejscach uzgodnionych z Zamawiającym lub poza</w:t>
      </w:r>
    </w:p>
    <w:p w14:paraId="25DCE87A" w14:textId="77777777" w:rsidR="00111BF9" w:rsidRDefault="00000000">
      <w:pPr>
        <w:pStyle w:val="Tekstpodstawowy"/>
        <w:spacing w:line="245" w:lineRule="exact"/>
        <w:ind w:left="500"/>
      </w:pPr>
      <w:r>
        <w:t>terenem robót w miejscach zorganizowanych przez Wykonawcę.</w:t>
      </w:r>
    </w:p>
    <w:p w14:paraId="26CF5FF9" w14:textId="77777777" w:rsidR="00111BF9" w:rsidRDefault="00111BF9">
      <w:pPr>
        <w:pStyle w:val="Tekstpodstawowy"/>
        <w:spacing w:before="4"/>
        <w:rPr>
          <w:sz w:val="24"/>
        </w:rPr>
      </w:pPr>
    </w:p>
    <w:p w14:paraId="7CA18A27" w14:textId="77777777" w:rsidR="00111BF9" w:rsidRDefault="00000000">
      <w:pPr>
        <w:pStyle w:val="Nagwek1"/>
      </w:pPr>
      <w:r>
        <w:t>Materiały nie odpowiadające wymaganiom</w:t>
      </w:r>
    </w:p>
    <w:p w14:paraId="5C3DEAEF" w14:textId="77777777" w:rsidR="00111BF9" w:rsidRDefault="00000000">
      <w:pPr>
        <w:pStyle w:val="Tekstpodstawowy"/>
        <w:spacing w:before="44" w:line="235" w:lineRule="auto"/>
        <w:ind w:left="500" w:right="590"/>
      </w:pPr>
      <w:r>
        <w:t>Materiały nie odpowiadające ww. wymaganiom zostaną przez Wykonawcę wywiezione z terenu robót, bądź złożone w miejscu wskazanym przez Zamawiającego. Jeśli Zamawiający zezwoli</w:t>
      </w:r>
    </w:p>
    <w:p w14:paraId="4E6ABAE6" w14:textId="77777777" w:rsidR="00111BF9" w:rsidRDefault="00000000">
      <w:pPr>
        <w:pStyle w:val="Tekstpodstawowy"/>
        <w:spacing w:line="232" w:lineRule="auto"/>
        <w:ind w:left="500" w:right="535"/>
      </w:pPr>
      <w:r>
        <w:t>Wykonawcy na użycie tych materiałów do innych robót niż te, dla których zostały zakupione to koszt tych materiałów zostanie przewartościowany przez Zamawiającego. Każdy rodzaj robót, w którym znajdują się niezbadane i nie zaakceptowane materiały, Wykonawca wykonuje na własne ryzyko, licząc się z jego nie przyjęciem i niezapłaceniem.</w:t>
      </w:r>
    </w:p>
    <w:p w14:paraId="6F90EEDB" w14:textId="77777777" w:rsidR="00111BF9" w:rsidRDefault="00000000">
      <w:pPr>
        <w:pStyle w:val="Nagwek1"/>
        <w:numPr>
          <w:ilvl w:val="1"/>
          <w:numId w:val="7"/>
        </w:numPr>
        <w:tabs>
          <w:tab w:val="left" w:pos="1081"/>
          <w:tab w:val="left" w:pos="1082"/>
        </w:tabs>
        <w:spacing w:before="203"/>
        <w:ind w:left="1081" w:hanging="582"/>
        <w:jc w:val="left"/>
      </w:pPr>
      <w:r>
        <w:t>WYMAGANIA DOTYCZĄCE SPRZĘTU I</w:t>
      </w:r>
      <w:r>
        <w:rPr>
          <w:spacing w:val="-3"/>
        </w:rPr>
        <w:t xml:space="preserve"> </w:t>
      </w:r>
      <w:r>
        <w:t>MASZYN</w:t>
      </w:r>
    </w:p>
    <w:p w14:paraId="26283794" w14:textId="77777777" w:rsidR="00111BF9" w:rsidRDefault="00000000">
      <w:pPr>
        <w:pStyle w:val="Tekstpodstawowy"/>
        <w:spacing w:before="73"/>
        <w:ind w:left="500"/>
      </w:pPr>
      <w:r>
        <w:t>Wykonawca zobowiązany jest do używania tylko takiego sprzętu, który nie spowoduje</w:t>
      </w:r>
    </w:p>
    <w:p w14:paraId="6FE8F185" w14:textId="77777777" w:rsidR="00111BF9" w:rsidRDefault="00000000">
      <w:pPr>
        <w:pStyle w:val="Tekstpodstawowy"/>
        <w:spacing w:before="38"/>
        <w:ind w:left="500"/>
      </w:pPr>
      <w:r>
        <w:t>niekorzystnego wpływu na jakość wykonywanych robót. Sprzęt używany do robót powinien być</w:t>
      </w:r>
    </w:p>
    <w:p w14:paraId="56866377" w14:textId="77777777" w:rsidR="00111BF9" w:rsidRDefault="00000000">
      <w:pPr>
        <w:pStyle w:val="Tekstpodstawowy"/>
        <w:spacing w:before="38" w:line="276" w:lineRule="auto"/>
        <w:ind w:left="500" w:right="98"/>
      </w:pPr>
      <w:r>
        <w:t>zgodny z ofertą Wykonawcy i odpowiadać pod względem typów i ilości wskazaniom zawartym w ST lub projekcie organizacji robót zaakceptowanym przez Zamawiającego. W przypadku braku ustaleń w takich dokumentach sprzęt powinien być uzgodniony i zaakceptowany przez Zamawiającego. Liczba i wydajność sprzętu będzie gwarantować przeprowadzenie robót zgodnie z zasadami określonymi w ST i wskazaniach Zamawiającego w terminie przewidzianym umową. Sprzęt będący własnością Wykonawcy lub wynajęty do wykonania robót ma być utrzymywany w dobrym stanie i gotowości do pracy. Będzie on zgodny z normami ochrony środowiska i przepisami dotyczącymi jego użytkowania z odpowiednimi dokumentami dopuszczającymi sprzęt do użytkowania. Wykonawca</w:t>
      </w:r>
      <w:r>
        <w:rPr>
          <w:spacing w:val="-3"/>
        </w:rPr>
        <w:t xml:space="preserve"> </w:t>
      </w:r>
      <w:r>
        <w:t>dostarczy</w:t>
      </w:r>
    </w:p>
    <w:p w14:paraId="7CA2B8A6" w14:textId="77777777" w:rsidR="00111BF9" w:rsidRDefault="00000000">
      <w:pPr>
        <w:pStyle w:val="Tekstpodstawowy"/>
        <w:spacing w:line="273" w:lineRule="auto"/>
        <w:ind w:left="500" w:right="468"/>
      </w:pPr>
      <w:r>
        <w:t>Zamawiającemu kopie dokumentów potwierdzających dopuszczenie sprzętu do użytkowania, tam gdzie jest to wymagane przepisami. Jakikolwiek sprzęt, maszyny, urządzenia i narzędzia nie</w:t>
      </w:r>
    </w:p>
    <w:p w14:paraId="0992B224" w14:textId="77777777" w:rsidR="00111BF9" w:rsidRDefault="00000000">
      <w:pPr>
        <w:pStyle w:val="Tekstpodstawowy"/>
        <w:spacing w:line="276" w:lineRule="auto"/>
        <w:ind w:left="500" w:right="560"/>
      </w:pPr>
      <w:r>
        <w:t>gwarantujące zachowania warunków umowy zostaną przez Zamawiającego zdyskwalifikowane i niedopuszczone do robót.</w:t>
      </w:r>
    </w:p>
    <w:p w14:paraId="5BC8D00A" w14:textId="77777777" w:rsidR="00111BF9" w:rsidRDefault="00111BF9">
      <w:pPr>
        <w:spacing w:line="276" w:lineRule="auto"/>
        <w:sectPr w:rsidR="00111BF9">
          <w:headerReference w:type="default" r:id="rId11"/>
          <w:pgSz w:w="11900" w:h="16850"/>
          <w:pgMar w:top="180" w:right="1340" w:bottom="280" w:left="940" w:header="0" w:footer="0" w:gutter="0"/>
          <w:cols w:space="708"/>
        </w:sectPr>
      </w:pPr>
    </w:p>
    <w:p w14:paraId="41E1FBFB" w14:textId="77777777" w:rsidR="00111BF9" w:rsidRDefault="00000000">
      <w:pPr>
        <w:tabs>
          <w:tab w:val="left" w:pos="2939"/>
          <w:tab w:val="left" w:pos="4379"/>
          <w:tab w:val="left" w:pos="5819"/>
          <w:tab w:val="left" w:pos="6539"/>
          <w:tab w:val="left" w:pos="7980"/>
        </w:tabs>
        <w:spacing w:before="39"/>
        <w:ind w:left="1498"/>
        <w:rPr>
          <w:rFonts w:ascii="Carlito" w:hAnsi="Carlito"/>
          <w:sz w:val="18"/>
        </w:rPr>
      </w:pPr>
      <w:r>
        <w:rPr>
          <w:rFonts w:ascii="Carlito" w:hAnsi="Carlito"/>
          <w:sz w:val="18"/>
        </w:rPr>
        <w:lastRenderedPageBreak/>
        <w:t>SPECYFIKACJA</w:t>
      </w:r>
      <w:r>
        <w:rPr>
          <w:rFonts w:ascii="Carlito" w:hAnsi="Carlito"/>
          <w:sz w:val="18"/>
        </w:rPr>
        <w:tab/>
        <w:t>TECHNICZNA</w:t>
      </w:r>
      <w:r>
        <w:rPr>
          <w:rFonts w:ascii="Carlito" w:hAnsi="Carlito"/>
          <w:sz w:val="18"/>
        </w:rPr>
        <w:tab/>
        <w:t>WYKONANIA</w:t>
      </w:r>
      <w:r>
        <w:rPr>
          <w:rFonts w:ascii="Carlito" w:hAnsi="Carlito"/>
          <w:sz w:val="18"/>
        </w:rPr>
        <w:tab/>
        <w:t>I</w:t>
      </w:r>
      <w:r>
        <w:rPr>
          <w:rFonts w:ascii="Carlito" w:hAnsi="Carlito"/>
          <w:sz w:val="18"/>
        </w:rPr>
        <w:tab/>
        <w:t>ODBIORU</w:t>
      </w:r>
      <w:r>
        <w:rPr>
          <w:rFonts w:ascii="Carlito" w:hAnsi="Carlito"/>
          <w:sz w:val="18"/>
        </w:rPr>
        <w:tab/>
        <w:t>ROBÓT</w:t>
      </w:r>
    </w:p>
    <w:p w14:paraId="158C98B0" w14:textId="77777777" w:rsidR="00111BF9" w:rsidRDefault="00111BF9">
      <w:pPr>
        <w:pStyle w:val="Tekstpodstawowy"/>
        <w:rPr>
          <w:rFonts w:ascii="Carlito"/>
          <w:sz w:val="18"/>
        </w:rPr>
      </w:pPr>
    </w:p>
    <w:p w14:paraId="4DCA5CDF" w14:textId="77777777" w:rsidR="00111BF9" w:rsidRDefault="00111BF9">
      <w:pPr>
        <w:pStyle w:val="Tekstpodstawowy"/>
        <w:rPr>
          <w:rFonts w:ascii="Carlito"/>
          <w:sz w:val="18"/>
        </w:rPr>
      </w:pPr>
    </w:p>
    <w:p w14:paraId="6759B50B" w14:textId="77777777" w:rsidR="00111BF9" w:rsidRDefault="00111BF9">
      <w:pPr>
        <w:pStyle w:val="Tekstpodstawowy"/>
        <w:rPr>
          <w:rFonts w:ascii="Carlito"/>
          <w:sz w:val="18"/>
        </w:rPr>
      </w:pPr>
    </w:p>
    <w:p w14:paraId="7783659F" w14:textId="77777777" w:rsidR="00111BF9" w:rsidRDefault="00111BF9">
      <w:pPr>
        <w:pStyle w:val="Tekstpodstawowy"/>
        <w:spacing w:before="6"/>
        <w:rPr>
          <w:rFonts w:ascii="Carlito"/>
        </w:rPr>
      </w:pPr>
    </w:p>
    <w:p w14:paraId="06DE83EB" w14:textId="77777777" w:rsidR="00111BF9" w:rsidRDefault="00000000">
      <w:pPr>
        <w:pStyle w:val="Nagwek1"/>
        <w:numPr>
          <w:ilvl w:val="1"/>
          <w:numId w:val="7"/>
        </w:numPr>
        <w:tabs>
          <w:tab w:val="left" w:pos="1081"/>
          <w:tab w:val="left" w:pos="1082"/>
        </w:tabs>
        <w:spacing w:before="1"/>
        <w:ind w:left="1081" w:hanging="582"/>
        <w:jc w:val="left"/>
      </w:pPr>
      <w:r>
        <w:t>WYMAGANIA DOTYCZĄCE ŚRODKÓW</w:t>
      </w:r>
      <w:r>
        <w:rPr>
          <w:spacing w:val="-3"/>
        </w:rPr>
        <w:t xml:space="preserve"> </w:t>
      </w:r>
      <w:r>
        <w:t>TRANSPORTU</w:t>
      </w:r>
    </w:p>
    <w:p w14:paraId="21778B4A" w14:textId="77777777" w:rsidR="00111BF9" w:rsidRDefault="00000000">
      <w:pPr>
        <w:pStyle w:val="Tekstpodstawowy"/>
        <w:spacing w:before="39" w:line="250" w:lineRule="exact"/>
        <w:ind w:left="500"/>
      </w:pPr>
      <w:r>
        <w:t>Wykonawca stosować się będzie do ustawowych ograniczeń obciążenia na oś przy transporcie</w:t>
      </w:r>
    </w:p>
    <w:p w14:paraId="02276337" w14:textId="77777777" w:rsidR="00111BF9" w:rsidRDefault="00000000">
      <w:pPr>
        <w:pStyle w:val="Tekstpodstawowy"/>
        <w:spacing w:line="237" w:lineRule="auto"/>
        <w:ind w:left="500" w:right="431"/>
      </w:pPr>
      <w:r>
        <w:t>materiałów, sprzętu na i z terenu robót. Uzyska on wszelkie niezbędne pozwolenia od władz co do przewozu nietypowych ładunków i w sposób ciągły będzie o takim przewozie powiadamiał</w:t>
      </w:r>
    </w:p>
    <w:p w14:paraId="3C15D37A" w14:textId="77777777" w:rsidR="00111BF9" w:rsidRDefault="00000000">
      <w:pPr>
        <w:pStyle w:val="Tekstpodstawowy"/>
        <w:spacing w:line="235" w:lineRule="auto"/>
        <w:ind w:left="500" w:right="699"/>
      </w:pPr>
      <w:r>
        <w:t>Zamawiającego. Wykonawca jest zobowiązany do stosowania tylko takich środków transportu, które nie wpłyną niekorzystnie na jakość wykonywanych robót i właściwości</w:t>
      </w:r>
      <w:r>
        <w:rPr>
          <w:spacing w:val="-24"/>
        </w:rPr>
        <w:t xml:space="preserve"> </w:t>
      </w:r>
      <w:r>
        <w:t>przewożonych</w:t>
      </w:r>
    </w:p>
    <w:p w14:paraId="2C5EC664" w14:textId="77777777" w:rsidR="00111BF9" w:rsidRDefault="00000000">
      <w:pPr>
        <w:pStyle w:val="Tekstpodstawowy"/>
        <w:spacing w:before="1" w:line="235" w:lineRule="auto"/>
        <w:ind w:left="500"/>
      </w:pPr>
      <w:r>
        <w:t>materiałów. Liczba środków transportu będzie zapewniać prowadzenie robót zgodnie z</w:t>
      </w:r>
      <w:r>
        <w:rPr>
          <w:spacing w:val="-28"/>
        </w:rPr>
        <w:t xml:space="preserve"> </w:t>
      </w:r>
      <w:r>
        <w:t>zasadami określonymi w ST i wskazaniach Zamawiającego w terminie przewidzianym umową.</w:t>
      </w:r>
      <w:r>
        <w:rPr>
          <w:spacing w:val="-19"/>
        </w:rPr>
        <w:t xml:space="preserve"> </w:t>
      </w:r>
      <w:r>
        <w:t>Środki</w:t>
      </w:r>
    </w:p>
    <w:p w14:paraId="4AEDB75B" w14:textId="77777777" w:rsidR="00111BF9" w:rsidRDefault="00000000">
      <w:pPr>
        <w:pStyle w:val="Tekstpodstawowy"/>
        <w:spacing w:before="1" w:line="235" w:lineRule="auto"/>
        <w:ind w:left="500" w:right="505"/>
      </w:pPr>
      <w:r>
        <w:t>transportu nie odpowiadające warunkom dopuszczalnych obciążeń na osie mogą być użyte przez Wykonawcę pod warunkiem przywrócenia do stanu pierwotnego użytkowanych odcinków dróg publicznych na koszt Wykonawcy. Wykonawca będzie usuwać na bieżąco, na własny koszt, wszelkie zanieczyszczenia spowodowane jego pojazdami na drogach publicznych oraz dojazdach do terenu robót.</w:t>
      </w:r>
    </w:p>
    <w:p w14:paraId="1C9FED69" w14:textId="77777777" w:rsidR="00111BF9" w:rsidRDefault="00111BF9">
      <w:pPr>
        <w:pStyle w:val="Tekstpodstawowy"/>
        <w:spacing w:before="10"/>
        <w:rPr>
          <w:sz w:val="26"/>
        </w:rPr>
      </w:pPr>
    </w:p>
    <w:p w14:paraId="3E639655" w14:textId="77777777" w:rsidR="00111BF9" w:rsidRDefault="00000000">
      <w:pPr>
        <w:pStyle w:val="Nagwek1"/>
        <w:numPr>
          <w:ilvl w:val="1"/>
          <w:numId w:val="7"/>
        </w:numPr>
        <w:tabs>
          <w:tab w:val="left" w:pos="1081"/>
          <w:tab w:val="left" w:pos="1082"/>
        </w:tabs>
        <w:spacing w:before="1" w:line="249" w:lineRule="exact"/>
        <w:ind w:left="1081" w:hanging="582"/>
        <w:jc w:val="left"/>
      </w:pPr>
      <w:r>
        <w:t>WYMAGANIA DOTYCZĄCE WYKONYWANIA ROABÓT</w:t>
      </w:r>
      <w:r>
        <w:rPr>
          <w:spacing w:val="-27"/>
        </w:rPr>
        <w:t xml:space="preserve"> </w:t>
      </w:r>
      <w:r>
        <w:t>BUDOWLANYCH</w:t>
      </w:r>
    </w:p>
    <w:p w14:paraId="0D8B15C5" w14:textId="77777777" w:rsidR="00111BF9" w:rsidRDefault="00000000">
      <w:pPr>
        <w:pStyle w:val="Tekstpodstawowy"/>
        <w:spacing w:line="249" w:lineRule="exact"/>
        <w:ind w:left="500"/>
      </w:pPr>
      <w:r>
        <w:t>Podstawa wykonania</w:t>
      </w:r>
      <w:r>
        <w:rPr>
          <w:spacing w:val="-7"/>
        </w:rPr>
        <w:t xml:space="preserve"> </w:t>
      </w:r>
      <w:r>
        <w:t>robót</w:t>
      </w:r>
    </w:p>
    <w:p w14:paraId="2BCEE6B5" w14:textId="77777777" w:rsidR="00111BF9" w:rsidRDefault="00000000">
      <w:pPr>
        <w:pStyle w:val="Tekstpodstawowy"/>
        <w:spacing w:before="32"/>
        <w:ind w:left="500"/>
      </w:pPr>
      <w:r>
        <w:t>Roboty budowlane należy wykonywać na podstawie następujących dokumentacji:</w:t>
      </w:r>
    </w:p>
    <w:p w14:paraId="3B7573D0" w14:textId="77777777" w:rsidR="00111BF9" w:rsidRDefault="00000000">
      <w:pPr>
        <w:pStyle w:val="Akapitzlist"/>
        <w:numPr>
          <w:ilvl w:val="0"/>
          <w:numId w:val="4"/>
        </w:numPr>
        <w:tabs>
          <w:tab w:val="left" w:pos="2221"/>
          <w:tab w:val="left" w:pos="2222"/>
        </w:tabs>
        <w:spacing w:before="96" w:line="213" w:lineRule="auto"/>
        <w:ind w:right="2382" w:hanging="353"/>
      </w:pPr>
      <w:r>
        <w:tab/>
        <w:t>niniejszą Specyfikacją Techniczną Wykonania i</w:t>
      </w:r>
      <w:r>
        <w:rPr>
          <w:spacing w:val="-19"/>
        </w:rPr>
        <w:t xml:space="preserve"> </w:t>
      </w:r>
      <w:r>
        <w:t>Odbioru Robót Budowlanych,</w:t>
      </w:r>
    </w:p>
    <w:p w14:paraId="23E8C609" w14:textId="77777777" w:rsidR="00111BF9" w:rsidRDefault="00000000">
      <w:pPr>
        <w:pStyle w:val="Akapitzlist"/>
        <w:numPr>
          <w:ilvl w:val="0"/>
          <w:numId w:val="4"/>
        </w:numPr>
        <w:tabs>
          <w:tab w:val="left" w:pos="2221"/>
          <w:tab w:val="left" w:pos="2222"/>
        </w:tabs>
        <w:spacing w:before="15"/>
        <w:ind w:left="2221" w:hanging="1355"/>
      </w:pPr>
      <w:r>
        <w:t>kosztorys na roboty</w:t>
      </w:r>
      <w:r>
        <w:rPr>
          <w:spacing w:val="-4"/>
        </w:rPr>
        <w:t xml:space="preserve"> </w:t>
      </w:r>
      <w:r>
        <w:t>budowlane,</w:t>
      </w:r>
    </w:p>
    <w:p w14:paraId="34020815" w14:textId="77777777" w:rsidR="00111BF9" w:rsidRDefault="00111BF9">
      <w:pPr>
        <w:pStyle w:val="Tekstpodstawowy"/>
        <w:spacing w:before="4"/>
        <w:rPr>
          <w:sz w:val="26"/>
        </w:rPr>
      </w:pPr>
    </w:p>
    <w:p w14:paraId="4CFCEC0A" w14:textId="77777777" w:rsidR="00111BF9" w:rsidRDefault="00000000">
      <w:pPr>
        <w:pStyle w:val="Tekstpodstawowy"/>
        <w:ind w:left="500"/>
      </w:pPr>
      <w:r>
        <w:t>Prace należy wykonywać zgodnie z:</w:t>
      </w:r>
    </w:p>
    <w:p w14:paraId="1DF81061" w14:textId="77777777" w:rsidR="00111BF9" w:rsidRDefault="00000000">
      <w:pPr>
        <w:pStyle w:val="Akapitzlist"/>
        <w:numPr>
          <w:ilvl w:val="0"/>
          <w:numId w:val="4"/>
        </w:numPr>
        <w:tabs>
          <w:tab w:val="left" w:pos="2221"/>
          <w:tab w:val="left" w:pos="2222"/>
        </w:tabs>
        <w:spacing w:before="11"/>
        <w:ind w:left="2221" w:hanging="1355"/>
      </w:pPr>
      <w:r>
        <w:t>obowiązującymi przepisami</w:t>
      </w:r>
      <w:r>
        <w:rPr>
          <w:spacing w:val="1"/>
        </w:rPr>
        <w:t xml:space="preserve"> </w:t>
      </w:r>
      <w:r>
        <w:t>prawa,</w:t>
      </w:r>
    </w:p>
    <w:p w14:paraId="50991D6C" w14:textId="77777777" w:rsidR="00111BF9" w:rsidRDefault="00000000">
      <w:pPr>
        <w:pStyle w:val="Akapitzlist"/>
        <w:numPr>
          <w:ilvl w:val="0"/>
          <w:numId w:val="4"/>
        </w:numPr>
        <w:tabs>
          <w:tab w:val="left" w:pos="2221"/>
          <w:tab w:val="left" w:pos="2222"/>
        </w:tabs>
        <w:spacing w:before="11"/>
        <w:ind w:left="2221" w:hanging="1355"/>
      </w:pPr>
      <w:r>
        <w:t>sztuką</w:t>
      </w:r>
      <w:r>
        <w:rPr>
          <w:spacing w:val="-1"/>
        </w:rPr>
        <w:t xml:space="preserve"> </w:t>
      </w:r>
      <w:r>
        <w:t>budowlaną,</w:t>
      </w:r>
    </w:p>
    <w:p w14:paraId="1D0A9D51" w14:textId="77777777" w:rsidR="00111BF9" w:rsidRDefault="00000000">
      <w:pPr>
        <w:pStyle w:val="Akapitzlist"/>
        <w:numPr>
          <w:ilvl w:val="0"/>
          <w:numId w:val="4"/>
        </w:numPr>
        <w:tabs>
          <w:tab w:val="left" w:pos="2221"/>
          <w:tab w:val="left" w:pos="2222"/>
        </w:tabs>
        <w:spacing w:before="9"/>
        <w:ind w:left="2221" w:hanging="1355"/>
      </w:pPr>
      <w:r>
        <w:t>poleceniami Zamawiającego,</w:t>
      </w:r>
    </w:p>
    <w:p w14:paraId="3B41E12D" w14:textId="77777777" w:rsidR="00111BF9" w:rsidRDefault="00000000">
      <w:pPr>
        <w:pStyle w:val="Akapitzlist"/>
        <w:numPr>
          <w:ilvl w:val="0"/>
          <w:numId w:val="4"/>
        </w:numPr>
        <w:tabs>
          <w:tab w:val="left" w:pos="2221"/>
          <w:tab w:val="left" w:pos="2222"/>
        </w:tabs>
        <w:spacing w:before="77" w:line="213" w:lineRule="auto"/>
        <w:ind w:right="1659" w:hanging="353"/>
      </w:pPr>
      <w:r>
        <w:tab/>
        <w:t>warunkami technicznymi wykonania i odbioru robót budowlano- montażowych</w:t>
      </w:r>
    </w:p>
    <w:p w14:paraId="69685064" w14:textId="77777777" w:rsidR="00111BF9" w:rsidRDefault="00111BF9">
      <w:pPr>
        <w:pStyle w:val="Tekstpodstawowy"/>
        <w:spacing w:before="10"/>
        <w:rPr>
          <w:sz w:val="30"/>
        </w:rPr>
      </w:pPr>
    </w:p>
    <w:p w14:paraId="61E0EC62" w14:textId="77777777" w:rsidR="00111BF9" w:rsidRDefault="00000000">
      <w:pPr>
        <w:pStyle w:val="Tekstpodstawowy"/>
        <w:spacing w:line="235" w:lineRule="auto"/>
        <w:ind w:left="500" w:right="725"/>
      </w:pPr>
      <w:r>
        <w:t>Wykonawca jest zobowiązany wykonywać wszystkie roboty ściśle według otrzymanej dokumentacji technicznej. Jeśli jednak w czasie realizacji robót okaże się, że dokumentacja dostarczona przez zamawiającego wymaga uzupełnień wykonawca przygotuje na własny koszt niezbędne rysunki i przedłoży je w czterech kopiach do akceptacji zarządzającemu realizacją umowy.</w:t>
      </w:r>
    </w:p>
    <w:p w14:paraId="0CD96690" w14:textId="77777777" w:rsidR="00111BF9" w:rsidRDefault="00111BF9">
      <w:pPr>
        <w:pStyle w:val="Tekstpodstawowy"/>
        <w:spacing w:before="8"/>
        <w:rPr>
          <w:sz w:val="23"/>
        </w:rPr>
      </w:pPr>
    </w:p>
    <w:p w14:paraId="0B405890" w14:textId="77777777" w:rsidR="00111BF9" w:rsidRDefault="00000000">
      <w:pPr>
        <w:pStyle w:val="Nagwek1"/>
        <w:spacing w:line="251" w:lineRule="exact"/>
      </w:pPr>
      <w:r>
        <w:t>Dokumentacja projektowa</w:t>
      </w:r>
    </w:p>
    <w:p w14:paraId="3E925345" w14:textId="77777777" w:rsidR="00111BF9" w:rsidRDefault="00000000">
      <w:pPr>
        <w:pStyle w:val="Tekstpodstawowy"/>
        <w:spacing w:line="251" w:lineRule="exact"/>
        <w:ind w:left="500"/>
      </w:pPr>
      <w:r>
        <w:t>Dokumentację projektową Zamawiający przekaże Wykonawcy po podpisaniu Umowy.</w:t>
      </w:r>
    </w:p>
    <w:p w14:paraId="0E91586F" w14:textId="77777777" w:rsidR="00111BF9" w:rsidRDefault="00000000">
      <w:pPr>
        <w:pStyle w:val="Nagwek1"/>
        <w:spacing w:before="5"/>
      </w:pPr>
      <w:r>
        <w:t>Zgodność robót ze ST</w:t>
      </w:r>
    </w:p>
    <w:p w14:paraId="78FA500B" w14:textId="77777777" w:rsidR="00111BF9" w:rsidRDefault="00000000">
      <w:pPr>
        <w:pStyle w:val="Tekstpodstawowy"/>
        <w:spacing w:before="44" w:line="235" w:lineRule="auto"/>
        <w:ind w:left="500" w:right="817"/>
      </w:pPr>
      <w:r>
        <w:t>Specyfikacja Techniczna oraz dodatkowe dokumenty przekazane Wykonawcy stanowią część umowy, a wymagania wyszczególnione choćby w jednym z nich są obowiązujące dla Wykonawcy, tak jakby zawarte były w całej dokumentacji. Wykonawca nie może</w:t>
      </w:r>
    </w:p>
    <w:p w14:paraId="35DDBF44" w14:textId="77777777" w:rsidR="00111BF9" w:rsidRDefault="00000000">
      <w:pPr>
        <w:spacing w:before="2" w:line="235" w:lineRule="auto"/>
        <w:ind w:left="500" w:right="693"/>
      </w:pPr>
      <w:r>
        <w:t>wykorzystywać błędów lub opuszczeń w dostarczonej Dokumentacji Projektowej (</w:t>
      </w:r>
      <w:r>
        <w:rPr>
          <w:i/>
        </w:rPr>
        <w:t>specyfikacja techniczna i przedmiar robót</w:t>
      </w:r>
      <w:r>
        <w:t>), a o ich wykryciu powinien natychmiast powiadomić</w:t>
      </w:r>
    </w:p>
    <w:p w14:paraId="16FF648E" w14:textId="77777777" w:rsidR="00111BF9" w:rsidRDefault="00000000">
      <w:pPr>
        <w:pStyle w:val="Tekstpodstawowy"/>
        <w:spacing w:before="1" w:line="235" w:lineRule="auto"/>
        <w:ind w:left="500" w:right="589"/>
      </w:pPr>
      <w:r>
        <w:t>Zamawiającego, który dokona odpowiednich zmian lub poprawek. Wszystkie wykonane Roboty i dostarczone materiały będą zgodne z Dokumentacją Projektową. Dane określone w ST będą uważane za wartości docelowe, od których dopuszczalne są odchylenia w ramach określonego przedziału tolerancji. W przypadku gdy materiały lub roboty nie będą w pełni zgodne ze ST i wpłynie to na niezadowalającą jakość elementu budowli, to takie materiały będą niezwłocznie zastąpione innymi, a roboty rozebrane na koszt wykonawcy.</w:t>
      </w:r>
    </w:p>
    <w:p w14:paraId="5EC14EAF" w14:textId="77777777" w:rsidR="00111BF9" w:rsidRDefault="00111BF9">
      <w:pPr>
        <w:pStyle w:val="Tekstpodstawowy"/>
        <w:spacing w:before="8"/>
      </w:pPr>
    </w:p>
    <w:p w14:paraId="38F48B22" w14:textId="77777777" w:rsidR="00111BF9" w:rsidRDefault="00000000">
      <w:pPr>
        <w:pStyle w:val="Nagwek1"/>
      </w:pPr>
      <w:r>
        <w:t>Ogólne zasady wykonywania robót</w:t>
      </w:r>
    </w:p>
    <w:p w14:paraId="188A5EFC" w14:textId="77777777" w:rsidR="00111BF9" w:rsidRDefault="00000000">
      <w:pPr>
        <w:pStyle w:val="Tekstpodstawowy"/>
        <w:spacing w:before="30" w:line="245" w:lineRule="exact"/>
        <w:ind w:left="500"/>
      </w:pPr>
      <w:r>
        <w:t>Wykonawca jest odpowiedzialny za prowadzenie robót zgodnie z umową oraz za jakość</w:t>
      </w:r>
    </w:p>
    <w:p w14:paraId="0F6AB5E7" w14:textId="77777777" w:rsidR="00111BF9" w:rsidRDefault="00000000">
      <w:pPr>
        <w:pStyle w:val="Tekstpodstawowy"/>
        <w:spacing w:before="7" w:line="223" w:lineRule="auto"/>
        <w:ind w:left="500" w:right="925"/>
      </w:pPr>
      <w:r>
        <w:t>zastosowanych materiałów i wykonywanych robót, za ich zgodność z wymaganiami ST oraz poleceniami Zamawiającego.</w:t>
      </w:r>
    </w:p>
    <w:p w14:paraId="0BD115EB" w14:textId="77777777" w:rsidR="00111BF9" w:rsidRDefault="00000000">
      <w:pPr>
        <w:pStyle w:val="Tekstpodstawowy"/>
        <w:spacing w:before="52" w:line="235" w:lineRule="auto"/>
        <w:ind w:left="500" w:right="524"/>
      </w:pPr>
      <w:r>
        <w:t>Decyzje Zamawiającego dotyczące akceptacji lub odrzucenia materiałów i elementów robót będą oparte na wymaganiach sformułowanych w kontrakcie i ST, a także w normach i wytycznych.</w:t>
      </w:r>
    </w:p>
    <w:p w14:paraId="6F429848" w14:textId="77777777" w:rsidR="00111BF9" w:rsidRDefault="00000000">
      <w:pPr>
        <w:pStyle w:val="Tekstpodstawowy"/>
        <w:spacing w:line="235" w:lineRule="auto"/>
        <w:ind w:left="500" w:right="584"/>
      </w:pPr>
      <w:r>
        <w:t>Przy podejmowaniu decyzji Zamawiający uwzględni wyniki badań materiałów, doświadczenia z przeszłości, wyniki badań naukowych oraz inne czynniki wpływające na rozważaną kwestię.</w:t>
      </w:r>
    </w:p>
    <w:p w14:paraId="68D90009" w14:textId="77777777" w:rsidR="00111BF9" w:rsidRDefault="00000000">
      <w:pPr>
        <w:pStyle w:val="Tekstpodstawowy"/>
        <w:spacing w:line="247" w:lineRule="exact"/>
        <w:ind w:left="500"/>
      </w:pPr>
      <w:r>
        <w:t>Polecenia Zamawiającego będą wykonywane nie później niż w czasie przez niego wyznaczonym,</w:t>
      </w:r>
    </w:p>
    <w:p w14:paraId="67E3391A" w14:textId="77777777" w:rsidR="00111BF9" w:rsidRDefault="00111BF9">
      <w:pPr>
        <w:spacing w:line="247" w:lineRule="exact"/>
        <w:sectPr w:rsidR="00111BF9">
          <w:headerReference w:type="default" r:id="rId12"/>
          <w:pgSz w:w="11900" w:h="16850"/>
          <w:pgMar w:top="180" w:right="1340" w:bottom="280" w:left="940" w:header="0" w:footer="0" w:gutter="0"/>
          <w:cols w:space="708"/>
        </w:sectPr>
      </w:pPr>
    </w:p>
    <w:p w14:paraId="13128080" w14:textId="77777777" w:rsidR="00111BF9" w:rsidRDefault="00000000">
      <w:pPr>
        <w:tabs>
          <w:tab w:val="left" w:pos="2939"/>
          <w:tab w:val="left" w:pos="4379"/>
          <w:tab w:val="left" w:pos="5819"/>
          <w:tab w:val="left" w:pos="6539"/>
          <w:tab w:val="left" w:pos="7980"/>
        </w:tabs>
        <w:spacing w:before="39"/>
        <w:ind w:left="1498"/>
        <w:rPr>
          <w:rFonts w:ascii="Carlito" w:hAnsi="Carlito"/>
          <w:sz w:val="18"/>
        </w:rPr>
      </w:pPr>
      <w:r>
        <w:rPr>
          <w:rFonts w:ascii="Carlito" w:hAnsi="Carlito"/>
          <w:sz w:val="18"/>
        </w:rPr>
        <w:lastRenderedPageBreak/>
        <w:t>SPECYFIKACJA</w:t>
      </w:r>
      <w:r>
        <w:rPr>
          <w:rFonts w:ascii="Carlito" w:hAnsi="Carlito"/>
          <w:sz w:val="18"/>
        </w:rPr>
        <w:tab/>
        <w:t>TECHNICZNA</w:t>
      </w:r>
      <w:r>
        <w:rPr>
          <w:rFonts w:ascii="Carlito" w:hAnsi="Carlito"/>
          <w:sz w:val="18"/>
        </w:rPr>
        <w:tab/>
        <w:t>WYKONANIA</w:t>
      </w:r>
      <w:r>
        <w:rPr>
          <w:rFonts w:ascii="Carlito" w:hAnsi="Carlito"/>
          <w:sz w:val="18"/>
        </w:rPr>
        <w:tab/>
        <w:t>I</w:t>
      </w:r>
      <w:r>
        <w:rPr>
          <w:rFonts w:ascii="Carlito" w:hAnsi="Carlito"/>
          <w:sz w:val="18"/>
        </w:rPr>
        <w:tab/>
        <w:t>ODBIORU</w:t>
      </w:r>
      <w:r>
        <w:rPr>
          <w:rFonts w:ascii="Carlito" w:hAnsi="Carlito"/>
          <w:sz w:val="18"/>
        </w:rPr>
        <w:tab/>
        <w:t>ROBÓT</w:t>
      </w:r>
    </w:p>
    <w:p w14:paraId="47D8711C" w14:textId="77777777" w:rsidR="00111BF9" w:rsidRDefault="00111BF9">
      <w:pPr>
        <w:pStyle w:val="Tekstpodstawowy"/>
        <w:spacing w:before="5"/>
        <w:rPr>
          <w:rFonts w:ascii="Carlito"/>
          <w:sz w:val="19"/>
        </w:rPr>
      </w:pPr>
    </w:p>
    <w:p w14:paraId="55782B5E" w14:textId="77777777" w:rsidR="00111BF9" w:rsidRDefault="00000000">
      <w:pPr>
        <w:pStyle w:val="Tekstpodstawowy"/>
        <w:spacing w:line="235" w:lineRule="auto"/>
        <w:ind w:left="500" w:right="840"/>
      </w:pPr>
      <w:r>
        <w:t>po ich otrzymaniu przez Wykonawcę, pod groźbą zatrzymania robót. Skutki finansowe z tego tytułu ponosi Wykonawca.</w:t>
      </w:r>
    </w:p>
    <w:p w14:paraId="7E249A13" w14:textId="77777777" w:rsidR="00111BF9" w:rsidRDefault="00111BF9">
      <w:pPr>
        <w:pStyle w:val="Tekstpodstawowy"/>
        <w:rPr>
          <w:sz w:val="24"/>
        </w:rPr>
      </w:pPr>
    </w:p>
    <w:p w14:paraId="5D37BE71" w14:textId="77777777" w:rsidR="00111BF9" w:rsidRDefault="00000000">
      <w:pPr>
        <w:pStyle w:val="Nagwek1"/>
        <w:numPr>
          <w:ilvl w:val="1"/>
          <w:numId w:val="7"/>
        </w:numPr>
        <w:tabs>
          <w:tab w:val="left" w:pos="1081"/>
          <w:tab w:val="left" w:pos="1082"/>
        </w:tabs>
        <w:spacing w:before="180" w:line="250" w:lineRule="exact"/>
        <w:ind w:left="1081" w:hanging="582"/>
        <w:jc w:val="left"/>
      </w:pPr>
      <w:r>
        <w:t>ODBIÓR</w:t>
      </w:r>
      <w:r>
        <w:rPr>
          <w:spacing w:val="-2"/>
        </w:rPr>
        <w:t xml:space="preserve"> </w:t>
      </w:r>
      <w:r>
        <w:t>ROBÓT</w:t>
      </w:r>
    </w:p>
    <w:p w14:paraId="3E91D27D" w14:textId="77777777" w:rsidR="00111BF9" w:rsidRDefault="00000000">
      <w:pPr>
        <w:pStyle w:val="Tekstpodstawowy"/>
        <w:spacing w:line="250" w:lineRule="exact"/>
        <w:ind w:left="500"/>
      </w:pPr>
      <w:r>
        <w:t>Roboty podlegają następującym etapom odbioru:</w:t>
      </w:r>
    </w:p>
    <w:p w14:paraId="7B44CC4A" w14:textId="77777777" w:rsidR="00111BF9" w:rsidRDefault="00000000">
      <w:pPr>
        <w:pStyle w:val="Akapitzlist"/>
        <w:numPr>
          <w:ilvl w:val="0"/>
          <w:numId w:val="3"/>
        </w:numPr>
        <w:tabs>
          <w:tab w:val="left" w:pos="1801"/>
          <w:tab w:val="left" w:pos="1802"/>
        </w:tabs>
        <w:spacing w:before="18"/>
        <w:ind w:hanging="942"/>
      </w:pPr>
      <w:r>
        <w:t>Odbiór robót zanikających i ulegających</w:t>
      </w:r>
      <w:r>
        <w:rPr>
          <w:spacing w:val="-3"/>
        </w:rPr>
        <w:t xml:space="preserve"> </w:t>
      </w:r>
      <w:r>
        <w:t>zakryciu</w:t>
      </w:r>
    </w:p>
    <w:p w14:paraId="195E2CA5" w14:textId="77777777" w:rsidR="00111BF9" w:rsidRDefault="00000000">
      <w:pPr>
        <w:pStyle w:val="Akapitzlist"/>
        <w:numPr>
          <w:ilvl w:val="0"/>
          <w:numId w:val="3"/>
        </w:numPr>
        <w:tabs>
          <w:tab w:val="left" w:pos="1801"/>
          <w:tab w:val="left" w:pos="1802"/>
        </w:tabs>
        <w:spacing w:before="11"/>
        <w:ind w:hanging="942"/>
      </w:pPr>
      <w:r>
        <w:t>Odbiór</w:t>
      </w:r>
      <w:r>
        <w:rPr>
          <w:spacing w:val="-1"/>
        </w:rPr>
        <w:t xml:space="preserve"> </w:t>
      </w:r>
      <w:r>
        <w:t>wstępny</w:t>
      </w:r>
    </w:p>
    <w:p w14:paraId="4CE36FDC" w14:textId="77777777" w:rsidR="00111BF9" w:rsidRDefault="00000000">
      <w:pPr>
        <w:pStyle w:val="Akapitzlist"/>
        <w:numPr>
          <w:ilvl w:val="0"/>
          <w:numId w:val="3"/>
        </w:numPr>
        <w:tabs>
          <w:tab w:val="left" w:pos="1801"/>
          <w:tab w:val="left" w:pos="1802"/>
        </w:tabs>
        <w:spacing w:before="6"/>
        <w:ind w:hanging="942"/>
      </w:pPr>
      <w:r>
        <w:t>Odbiór końcowy</w:t>
      </w:r>
    </w:p>
    <w:p w14:paraId="4C47346C" w14:textId="77777777" w:rsidR="00111BF9" w:rsidRDefault="00111BF9">
      <w:pPr>
        <w:pStyle w:val="Tekstpodstawowy"/>
        <w:spacing w:before="6"/>
        <w:rPr>
          <w:sz w:val="23"/>
        </w:rPr>
      </w:pPr>
    </w:p>
    <w:p w14:paraId="62B2E37B" w14:textId="77777777" w:rsidR="00111BF9" w:rsidRDefault="00000000">
      <w:pPr>
        <w:pStyle w:val="Nagwek1"/>
      </w:pPr>
      <w:r>
        <w:t>Odbiór robót zanikających i ulegających zakryciu</w:t>
      </w:r>
    </w:p>
    <w:p w14:paraId="03CDD422" w14:textId="77777777" w:rsidR="00111BF9" w:rsidRDefault="00000000">
      <w:pPr>
        <w:pStyle w:val="Tekstpodstawowy"/>
        <w:spacing w:before="44" w:line="235" w:lineRule="auto"/>
        <w:ind w:left="500" w:right="1134"/>
      </w:pPr>
      <w:r>
        <w:t>Odbiór robót zanikających i ulegających zakryciu polega na finalnej ocenie ilości i jakości wykonywanych robót, które w dalszym procesie realizacji ulegną zakryciu. Odbiór</w:t>
      </w:r>
      <w:r>
        <w:rPr>
          <w:spacing w:val="-21"/>
        </w:rPr>
        <w:t xml:space="preserve"> </w:t>
      </w:r>
      <w:r>
        <w:t>robót</w:t>
      </w:r>
    </w:p>
    <w:p w14:paraId="0A4FC5CA" w14:textId="77777777" w:rsidR="00111BF9" w:rsidRDefault="00000000">
      <w:pPr>
        <w:pStyle w:val="Tekstpodstawowy"/>
        <w:spacing w:line="237" w:lineRule="auto"/>
        <w:ind w:left="500"/>
      </w:pPr>
      <w:r>
        <w:t>zanikających i ulegających zakryciu będzie dokonany w czasie umożliwiającym</w:t>
      </w:r>
      <w:r>
        <w:rPr>
          <w:spacing w:val="-23"/>
        </w:rPr>
        <w:t xml:space="preserve"> </w:t>
      </w:r>
      <w:r>
        <w:t>wykonanie ewentualnych korekt i poprawek bez hamowania ogólnego postępu robót. Odbioru</w:t>
      </w:r>
      <w:r>
        <w:rPr>
          <w:spacing w:val="-11"/>
        </w:rPr>
        <w:t xml:space="preserve"> </w:t>
      </w:r>
      <w:r>
        <w:t>robót</w:t>
      </w:r>
    </w:p>
    <w:p w14:paraId="31639B05" w14:textId="77777777" w:rsidR="00111BF9" w:rsidRDefault="00000000">
      <w:pPr>
        <w:pStyle w:val="Tekstpodstawowy"/>
        <w:spacing w:line="235" w:lineRule="auto"/>
        <w:ind w:left="500" w:right="608"/>
        <w:jc w:val="both"/>
      </w:pPr>
      <w:r>
        <w:t>dokonuje Zamawiający. Gotowość danej części robót do odbioru Wykonawca zgłasza na piśmie Zamawiającemu. Odbiór będzie przeprowadzony niezwłocznie, jednak nie później niż w ciągu 3 dni od daty zgłoszenia. Jakość i ilość robót ulegających zakryciu ocenia Zamawiający</w:t>
      </w:r>
      <w:r>
        <w:rPr>
          <w:spacing w:val="-17"/>
        </w:rPr>
        <w:t xml:space="preserve"> </w:t>
      </w:r>
      <w:r>
        <w:t>na</w:t>
      </w:r>
    </w:p>
    <w:p w14:paraId="553ED0FA" w14:textId="77777777" w:rsidR="00111BF9" w:rsidRDefault="00000000">
      <w:pPr>
        <w:pStyle w:val="Tekstpodstawowy"/>
        <w:spacing w:line="237" w:lineRule="auto"/>
        <w:ind w:left="500" w:right="818"/>
        <w:jc w:val="both"/>
      </w:pPr>
      <w:r>
        <w:t>podstawie dokumentów zawierających komplet wyników badań laboratoryjnych i w oparciu o przeprowadzone pomiary, w konfrontacji ze ST i uprzednimi ustaleniami.</w:t>
      </w:r>
    </w:p>
    <w:p w14:paraId="65E3EF91" w14:textId="77777777" w:rsidR="00111BF9" w:rsidRDefault="00111BF9">
      <w:pPr>
        <w:pStyle w:val="Tekstpodstawowy"/>
        <w:rPr>
          <w:sz w:val="24"/>
        </w:rPr>
      </w:pPr>
    </w:p>
    <w:p w14:paraId="746A8B54" w14:textId="77777777" w:rsidR="00111BF9" w:rsidRDefault="00000000">
      <w:pPr>
        <w:pStyle w:val="Nagwek1"/>
        <w:spacing w:before="201"/>
      </w:pPr>
      <w:r>
        <w:t>Odbiór końcowy robót</w:t>
      </w:r>
    </w:p>
    <w:p w14:paraId="367006CF" w14:textId="77777777" w:rsidR="00111BF9" w:rsidRDefault="00000000">
      <w:pPr>
        <w:pStyle w:val="Tekstpodstawowy"/>
        <w:spacing w:before="44" w:line="237" w:lineRule="auto"/>
        <w:ind w:left="500" w:right="100"/>
      </w:pPr>
      <w:r>
        <w:t>Odbiór polega na finalnej ocenie rzeczywistego wykonania robót w odniesieniu do ich ilości, jakości i wartości. Całkowite zakończenie robót oraz gotowość do odbioru ostatecznego będzie stwierdzona przez Wykonawcę na piśmie przedstawionym Zamawiającemu. Odbioru ostatecznego robót dokona komisja wyznaczona przez Zamawiającego w obecności Wykonawcy. Komisja odbierająca roboty dokona ich oceny jakościowej na podstawie przedłożonych dokumentów, wyników badań i</w:t>
      </w:r>
    </w:p>
    <w:p w14:paraId="02C1FF41" w14:textId="77777777" w:rsidR="00111BF9" w:rsidRDefault="00000000">
      <w:pPr>
        <w:pStyle w:val="Tekstpodstawowy"/>
        <w:spacing w:line="237" w:lineRule="auto"/>
        <w:ind w:left="500" w:right="193"/>
      </w:pPr>
      <w:r>
        <w:t>pomiarów, oceny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komisja przerwie swoje czynności i ustala nowy termin odbioru ostatecznego. W przypadku stwierdzenia przez komisję, że jakość wykonywanych robót w poszczególnych asortymentach nieznacznie odbiega od wymaganej Dokumentacją Projektową i ST z uwzględnieniem tolerancji i nie ma większego wpływu na cechy eksploatacyjne obiektu, komisja dokona potrąceń, oceniając pomniejszoną wartość wykonywanych robót w stosunku do wymagań przyjętych w Dokumentach Umownych.</w:t>
      </w:r>
    </w:p>
    <w:p w14:paraId="676A2219" w14:textId="77777777" w:rsidR="00111BF9" w:rsidRDefault="00111BF9">
      <w:pPr>
        <w:spacing w:line="237" w:lineRule="auto"/>
        <w:sectPr w:rsidR="00111BF9">
          <w:headerReference w:type="default" r:id="rId13"/>
          <w:pgSz w:w="11900" w:h="16850"/>
          <w:pgMar w:top="180" w:right="1340" w:bottom="280" w:left="940" w:header="0" w:footer="0" w:gutter="0"/>
          <w:cols w:space="708"/>
        </w:sectPr>
      </w:pPr>
    </w:p>
    <w:p w14:paraId="6DAB0FD8" w14:textId="77777777" w:rsidR="00111BF9" w:rsidRDefault="00000000">
      <w:pPr>
        <w:tabs>
          <w:tab w:val="left" w:pos="2929"/>
          <w:tab w:val="left" w:pos="4369"/>
          <w:tab w:val="left" w:pos="5810"/>
          <w:tab w:val="left" w:pos="6530"/>
          <w:tab w:val="left" w:pos="7970"/>
        </w:tabs>
        <w:spacing w:before="39"/>
        <w:ind w:left="1489"/>
        <w:rPr>
          <w:rFonts w:ascii="Carlito" w:hAnsi="Carlito"/>
          <w:sz w:val="18"/>
        </w:rPr>
      </w:pPr>
      <w:r>
        <w:rPr>
          <w:rFonts w:ascii="Carlito" w:hAnsi="Carlito"/>
          <w:sz w:val="18"/>
        </w:rPr>
        <w:lastRenderedPageBreak/>
        <w:t>SPECYFIKACJA</w:t>
      </w:r>
      <w:r>
        <w:rPr>
          <w:rFonts w:ascii="Carlito" w:hAnsi="Carlito"/>
          <w:sz w:val="18"/>
        </w:rPr>
        <w:tab/>
        <w:t>TECHNICZNA</w:t>
      </w:r>
      <w:r>
        <w:rPr>
          <w:rFonts w:ascii="Carlito" w:hAnsi="Carlito"/>
          <w:sz w:val="18"/>
        </w:rPr>
        <w:tab/>
        <w:t>WYKONANIA</w:t>
      </w:r>
      <w:r>
        <w:rPr>
          <w:rFonts w:ascii="Carlito" w:hAnsi="Carlito"/>
          <w:sz w:val="18"/>
        </w:rPr>
        <w:tab/>
        <w:t>I</w:t>
      </w:r>
      <w:r>
        <w:rPr>
          <w:rFonts w:ascii="Carlito" w:hAnsi="Carlito"/>
          <w:sz w:val="18"/>
        </w:rPr>
        <w:tab/>
        <w:t>ODBIORU</w:t>
      </w:r>
      <w:r>
        <w:rPr>
          <w:rFonts w:ascii="Carlito" w:hAnsi="Carlito"/>
          <w:sz w:val="18"/>
        </w:rPr>
        <w:tab/>
        <w:t>ROBÓT</w:t>
      </w:r>
    </w:p>
    <w:p w14:paraId="568BBE7D" w14:textId="77777777" w:rsidR="00111BF9" w:rsidRDefault="00111BF9">
      <w:pPr>
        <w:pStyle w:val="Tekstpodstawowy"/>
        <w:rPr>
          <w:rFonts w:ascii="Carlito"/>
          <w:sz w:val="18"/>
        </w:rPr>
      </w:pPr>
    </w:p>
    <w:p w14:paraId="4A17A657" w14:textId="77777777" w:rsidR="00111BF9" w:rsidRDefault="00111BF9">
      <w:pPr>
        <w:pStyle w:val="Tekstpodstawowy"/>
        <w:rPr>
          <w:rFonts w:ascii="Carlito"/>
          <w:sz w:val="18"/>
        </w:rPr>
      </w:pPr>
    </w:p>
    <w:p w14:paraId="085524C9" w14:textId="77777777" w:rsidR="00111BF9" w:rsidRDefault="00111BF9">
      <w:pPr>
        <w:pStyle w:val="Tekstpodstawowy"/>
        <w:rPr>
          <w:rFonts w:ascii="Carlito"/>
          <w:sz w:val="18"/>
        </w:rPr>
      </w:pPr>
    </w:p>
    <w:p w14:paraId="4570E9F1" w14:textId="77777777" w:rsidR="00111BF9" w:rsidRDefault="00111BF9">
      <w:pPr>
        <w:pStyle w:val="Tekstpodstawowy"/>
        <w:spacing w:before="8"/>
        <w:rPr>
          <w:rFonts w:ascii="Carlito"/>
          <w:sz w:val="25"/>
        </w:rPr>
      </w:pPr>
    </w:p>
    <w:p w14:paraId="17CBA1DD" w14:textId="77777777" w:rsidR="00111BF9" w:rsidRDefault="00000000">
      <w:pPr>
        <w:pStyle w:val="Nagwek1"/>
      </w:pPr>
      <w:r>
        <w:t>Dokumenty do odbioru końcowego</w:t>
      </w:r>
    </w:p>
    <w:p w14:paraId="7A0D508E" w14:textId="77777777" w:rsidR="00111BF9" w:rsidRDefault="00000000">
      <w:pPr>
        <w:pStyle w:val="Tekstpodstawowy"/>
        <w:spacing w:before="46" w:line="216" w:lineRule="auto"/>
        <w:ind w:left="500" w:right="1004"/>
      </w:pPr>
      <w:r>
        <w:t>Podstawowym dokumentem do dokonania odbioru ostatecznego robót jest protokół odbioru robót sporządzony wg wzoru ustalonego przez Zamawiającego</w:t>
      </w:r>
    </w:p>
    <w:p w14:paraId="6BD85D68" w14:textId="77777777" w:rsidR="00111BF9" w:rsidRDefault="00000000">
      <w:pPr>
        <w:pStyle w:val="Akapitzlist"/>
        <w:numPr>
          <w:ilvl w:val="0"/>
          <w:numId w:val="2"/>
        </w:numPr>
        <w:tabs>
          <w:tab w:val="left" w:pos="2079"/>
          <w:tab w:val="left" w:pos="2080"/>
        </w:tabs>
        <w:spacing w:before="70" w:line="211" w:lineRule="auto"/>
        <w:ind w:right="940" w:hanging="360"/>
      </w:pPr>
      <w:r>
        <w:tab/>
        <w:t>Odbiór końcowy nastąpi po zakończeniu wykonania przedmiotu umowy</w:t>
      </w:r>
      <w:r>
        <w:rPr>
          <w:spacing w:val="-14"/>
        </w:rPr>
        <w:t xml:space="preserve"> </w:t>
      </w:r>
      <w:r>
        <w:t>w całości.</w:t>
      </w:r>
    </w:p>
    <w:p w14:paraId="66844881" w14:textId="77777777" w:rsidR="00111BF9" w:rsidRDefault="00000000">
      <w:pPr>
        <w:pStyle w:val="Akapitzlist"/>
        <w:numPr>
          <w:ilvl w:val="0"/>
          <w:numId w:val="2"/>
        </w:numPr>
        <w:tabs>
          <w:tab w:val="left" w:pos="2079"/>
          <w:tab w:val="left" w:pos="2080"/>
        </w:tabs>
        <w:spacing w:line="211" w:lineRule="auto"/>
        <w:ind w:right="1053" w:hanging="360"/>
      </w:pPr>
      <w:r>
        <w:tab/>
        <w:t>Gotowość do odbioru końcowego Wykonawca zgłosi Zamawiającemu na piśmie w terminie 3 dni od zakończenia</w:t>
      </w:r>
      <w:r>
        <w:rPr>
          <w:spacing w:val="-5"/>
        </w:rPr>
        <w:t xml:space="preserve"> </w:t>
      </w:r>
      <w:r>
        <w:t>robót.</w:t>
      </w:r>
    </w:p>
    <w:p w14:paraId="7BDE6217" w14:textId="77777777" w:rsidR="00111BF9" w:rsidRDefault="00000000">
      <w:pPr>
        <w:pStyle w:val="Akapitzlist"/>
        <w:numPr>
          <w:ilvl w:val="0"/>
          <w:numId w:val="2"/>
        </w:numPr>
        <w:tabs>
          <w:tab w:val="left" w:pos="2079"/>
          <w:tab w:val="left" w:pos="2080"/>
        </w:tabs>
        <w:spacing w:before="2" w:line="208" w:lineRule="auto"/>
        <w:ind w:right="933" w:hanging="360"/>
      </w:pPr>
      <w:r>
        <w:tab/>
        <w:t>Jeżeli Zamawiający nie zakwestionuje tego wpisu w terminie 7 dni od daty jego dokonania, oznaczać to będzie milczące potwierdzenie gotowości do</w:t>
      </w:r>
      <w:r>
        <w:rPr>
          <w:spacing w:val="-17"/>
        </w:rPr>
        <w:t xml:space="preserve"> </w:t>
      </w:r>
      <w:r>
        <w:t>odbioru.</w:t>
      </w:r>
    </w:p>
    <w:p w14:paraId="1D65F568" w14:textId="77777777" w:rsidR="00111BF9" w:rsidRDefault="00000000">
      <w:pPr>
        <w:pStyle w:val="Akapitzlist"/>
        <w:numPr>
          <w:ilvl w:val="0"/>
          <w:numId w:val="2"/>
        </w:numPr>
        <w:tabs>
          <w:tab w:val="left" w:pos="2079"/>
          <w:tab w:val="left" w:pos="2080"/>
        </w:tabs>
        <w:spacing w:before="2" w:line="211" w:lineRule="auto"/>
        <w:ind w:right="1206" w:hanging="360"/>
      </w:pPr>
      <w:r>
        <w:tab/>
        <w:t>Wykonawca przedłoży Zamawiającemu w trakcie odbioru następujące dokumenty pozwalające na ocenę prawidłowości wykonania przedmiotu</w:t>
      </w:r>
      <w:r>
        <w:rPr>
          <w:spacing w:val="-20"/>
        </w:rPr>
        <w:t xml:space="preserve"> </w:t>
      </w:r>
      <w:r>
        <w:t>odbioru:</w:t>
      </w:r>
    </w:p>
    <w:p w14:paraId="6B8463BB" w14:textId="77777777" w:rsidR="00111BF9" w:rsidRDefault="00000000">
      <w:pPr>
        <w:pStyle w:val="Akapitzlist"/>
        <w:numPr>
          <w:ilvl w:val="1"/>
          <w:numId w:val="2"/>
        </w:numPr>
        <w:tabs>
          <w:tab w:val="left" w:pos="2780"/>
          <w:tab w:val="left" w:pos="2781"/>
        </w:tabs>
        <w:spacing w:before="17"/>
        <w:ind w:left="2781"/>
      </w:pPr>
      <w:r>
        <w:t>protokoły odbiorów technicznych robót</w:t>
      </w:r>
      <w:r>
        <w:rPr>
          <w:spacing w:val="-7"/>
        </w:rPr>
        <w:t xml:space="preserve"> </w:t>
      </w:r>
      <w:r>
        <w:t>zanikających</w:t>
      </w:r>
    </w:p>
    <w:p w14:paraId="50F2EBAD" w14:textId="77777777" w:rsidR="00111BF9" w:rsidRDefault="00000000">
      <w:pPr>
        <w:pStyle w:val="Akapitzlist"/>
        <w:numPr>
          <w:ilvl w:val="1"/>
          <w:numId w:val="2"/>
        </w:numPr>
        <w:tabs>
          <w:tab w:val="left" w:pos="2780"/>
          <w:tab w:val="left" w:pos="2781"/>
        </w:tabs>
        <w:spacing w:before="79" w:line="225" w:lineRule="auto"/>
        <w:ind w:right="817" w:hanging="425"/>
      </w:pPr>
      <w:r>
        <w:tab/>
        <w:t>atesty, aprobaty, dopuszczenia na wbudowane materiały, Deklaracje zgodności lub certyfikaty zgodności wbudowanych materiałów zgodnie z</w:t>
      </w:r>
      <w:r>
        <w:rPr>
          <w:spacing w:val="-16"/>
        </w:rPr>
        <w:t xml:space="preserve"> </w:t>
      </w:r>
      <w:r>
        <w:t>ST,</w:t>
      </w:r>
    </w:p>
    <w:p w14:paraId="124837AC" w14:textId="77777777" w:rsidR="00111BF9" w:rsidRDefault="00000000">
      <w:pPr>
        <w:pStyle w:val="Akapitzlist"/>
        <w:numPr>
          <w:ilvl w:val="1"/>
          <w:numId w:val="2"/>
        </w:numPr>
        <w:tabs>
          <w:tab w:val="left" w:pos="2780"/>
          <w:tab w:val="left" w:pos="2781"/>
        </w:tabs>
        <w:spacing w:before="2"/>
        <w:ind w:left="2781"/>
      </w:pPr>
      <w:r>
        <w:t>rysunki (dokumentacje) na wykonanie robót</w:t>
      </w:r>
      <w:r>
        <w:rPr>
          <w:spacing w:val="-6"/>
        </w:rPr>
        <w:t xml:space="preserve"> </w:t>
      </w:r>
      <w:r>
        <w:t>towarzyszących,</w:t>
      </w:r>
    </w:p>
    <w:p w14:paraId="778C8391" w14:textId="77777777" w:rsidR="00111BF9" w:rsidRDefault="00111BF9">
      <w:pPr>
        <w:pStyle w:val="Tekstpodstawowy"/>
      </w:pPr>
    </w:p>
    <w:p w14:paraId="64A059D2" w14:textId="77777777" w:rsidR="00111BF9" w:rsidRDefault="00000000">
      <w:pPr>
        <w:pStyle w:val="Akapitzlist"/>
        <w:numPr>
          <w:ilvl w:val="0"/>
          <w:numId w:val="2"/>
        </w:numPr>
        <w:tabs>
          <w:tab w:val="left" w:pos="2780"/>
          <w:tab w:val="left" w:pos="2781"/>
        </w:tabs>
        <w:ind w:right="537" w:hanging="360"/>
      </w:pPr>
      <w:r>
        <w:tab/>
        <w:t>Strony postanawiają, że z czynności odbioru będzie spisany protokół zawierający wszelkie ustalenia dokonane w toku odbioru, jak też terminy wyznaczone na usunięcie stwierdzonych w tej dacie</w:t>
      </w:r>
      <w:r>
        <w:rPr>
          <w:spacing w:val="-1"/>
        </w:rPr>
        <w:t xml:space="preserve"> </w:t>
      </w:r>
      <w:r>
        <w:t>wad.</w:t>
      </w:r>
    </w:p>
    <w:p w14:paraId="76A2A8C6" w14:textId="77777777" w:rsidR="00111BF9" w:rsidRDefault="00000000">
      <w:pPr>
        <w:pStyle w:val="Akapitzlist"/>
        <w:numPr>
          <w:ilvl w:val="0"/>
          <w:numId w:val="2"/>
        </w:numPr>
        <w:tabs>
          <w:tab w:val="left" w:pos="2780"/>
          <w:tab w:val="left" w:pos="2781"/>
        </w:tabs>
        <w:ind w:right="885" w:hanging="360"/>
        <w:jc w:val="both"/>
      </w:pPr>
      <w:r>
        <w:tab/>
        <w:t>Wykonawca zobowiązany jest do zawiadomienia Zamawiającego o usunięciu wad oraz żądania wyznaczenia terminu odbioru robót zakwestionowanych uprzednio jako</w:t>
      </w:r>
      <w:r>
        <w:rPr>
          <w:spacing w:val="-5"/>
        </w:rPr>
        <w:t xml:space="preserve"> </w:t>
      </w:r>
      <w:r>
        <w:t>wadliwe</w:t>
      </w:r>
    </w:p>
    <w:p w14:paraId="5931ABD0" w14:textId="77777777" w:rsidR="00111BF9" w:rsidRDefault="00000000">
      <w:pPr>
        <w:pStyle w:val="Akapitzlist"/>
        <w:numPr>
          <w:ilvl w:val="0"/>
          <w:numId w:val="2"/>
        </w:numPr>
        <w:tabs>
          <w:tab w:val="left" w:pos="2780"/>
          <w:tab w:val="left" w:pos="2781"/>
        </w:tabs>
        <w:ind w:right="507" w:hanging="360"/>
      </w:pPr>
      <w:r>
        <w:tab/>
        <w:t>W przypadku gdy według komisji roboty pod względem przygotowania dokumentacyjnego nie będą gotowe do odbioru końcowego, komisja w porozumieniu z Wykonawcą wyznaczy ponowny termin odbioru końcowego</w:t>
      </w:r>
      <w:r>
        <w:rPr>
          <w:spacing w:val="-6"/>
        </w:rPr>
        <w:t xml:space="preserve"> </w:t>
      </w:r>
      <w:r>
        <w:t>robót.</w:t>
      </w:r>
    </w:p>
    <w:p w14:paraId="61993C60" w14:textId="77777777" w:rsidR="00111BF9" w:rsidRDefault="00000000">
      <w:pPr>
        <w:pStyle w:val="Akapitzlist"/>
        <w:numPr>
          <w:ilvl w:val="0"/>
          <w:numId w:val="2"/>
        </w:numPr>
        <w:tabs>
          <w:tab w:val="left" w:pos="2780"/>
          <w:tab w:val="left" w:pos="2781"/>
        </w:tabs>
        <w:spacing w:before="1"/>
        <w:ind w:right="169" w:hanging="360"/>
      </w:pPr>
      <w:r>
        <w:tab/>
        <w:t>Wszystkie zarządzone przez komisję roboty poprawkowe lub uzupełniające będą zestawione według wzoru ustalonego przez Zamawiającego. Termin wykonania robót poprawkowych robót uzupełniających wyznaczy</w:t>
      </w:r>
      <w:r>
        <w:rPr>
          <w:spacing w:val="-3"/>
        </w:rPr>
        <w:t xml:space="preserve"> </w:t>
      </w:r>
      <w:r>
        <w:t>komisja.</w:t>
      </w:r>
    </w:p>
    <w:p w14:paraId="4EAE2BB4" w14:textId="77777777" w:rsidR="00111BF9" w:rsidRDefault="00111BF9">
      <w:pPr>
        <w:pStyle w:val="Tekstpodstawowy"/>
        <w:rPr>
          <w:sz w:val="24"/>
        </w:rPr>
      </w:pPr>
    </w:p>
    <w:p w14:paraId="0ACF89C3" w14:textId="77777777" w:rsidR="00111BF9" w:rsidRDefault="00000000">
      <w:pPr>
        <w:pStyle w:val="Nagwek1"/>
        <w:numPr>
          <w:ilvl w:val="1"/>
          <w:numId w:val="7"/>
        </w:numPr>
        <w:tabs>
          <w:tab w:val="left" w:pos="1081"/>
          <w:tab w:val="left" w:pos="1082"/>
        </w:tabs>
        <w:spacing w:before="204" w:line="250" w:lineRule="exact"/>
        <w:ind w:left="1081" w:hanging="582"/>
        <w:jc w:val="left"/>
      </w:pPr>
      <w:r>
        <w:t>PODSTAWA</w:t>
      </w:r>
      <w:r>
        <w:rPr>
          <w:spacing w:val="-2"/>
        </w:rPr>
        <w:t xml:space="preserve"> </w:t>
      </w:r>
      <w:r>
        <w:t>PŁATNOŚCI</w:t>
      </w:r>
    </w:p>
    <w:p w14:paraId="56E4AA7F" w14:textId="77777777" w:rsidR="00111BF9" w:rsidRDefault="00000000">
      <w:pPr>
        <w:pStyle w:val="Tekstpodstawowy"/>
        <w:spacing w:line="250" w:lineRule="exact"/>
        <w:ind w:left="1081"/>
      </w:pPr>
      <w:r>
        <w:t>Podstawą do wystawienia faktury będzie bezusterkowy protokół odbioru końcowego</w:t>
      </w:r>
    </w:p>
    <w:p w14:paraId="1D6DADDE" w14:textId="77777777" w:rsidR="00111BF9" w:rsidRDefault="00111BF9">
      <w:pPr>
        <w:pStyle w:val="Tekstpodstawowy"/>
        <w:spacing w:before="4"/>
        <w:rPr>
          <w:sz w:val="35"/>
        </w:rPr>
      </w:pPr>
    </w:p>
    <w:p w14:paraId="13B3EE6D" w14:textId="77777777" w:rsidR="00111BF9" w:rsidRDefault="00000000">
      <w:pPr>
        <w:pStyle w:val="Nagwek1"/>
        <w:numPr>
          <w:ilvl w:val="1"/>
          <w:numId w:val="7"/>
        </w:numPr>
        <w:tabs>
          <w:tab w:val="left" w:pos="1082"/>
        </w:tabs>
        <w:ind w:left="1081" w:hanging="361"/>
        <w:jc w:val="left"/>
      </w:pPr>
      <w:r>
        <w:t>DOKUMENTY</w:t>
      </w:r>
      <w:r>
        <w:rPr>
          <w:spacing w:val="-3"/>
        </w:rPr>
        <w:t xml:space="preserve"> </w:t>
      </w:r>
      <w:r>
        <w:t>ODNIESIENIA</w:t>
      </w:r>
    </w:p>
    <w:p w14:paraId="78CE77BA" w14:textId="77777777" w:rsidR="00111BF9" w:rsidRDefault="00000000">
      <w:pPr>
        <w:pStyle w:val="Akapitzlist"/>
        <w:numPr>
          <w:ilvl w:val="0"/>
          <w:numId w:val="1"/>
        </w:numPr>
        <w:tabs>
          <w:tab w:val="left" w:pos="1381"/>
          <w:tab w:val="left" w:pos="1382"/>
        </w:tabs>
        <w:spacing w:before="9"/>
      </w:pPr>
      <w:r>
        <w:t>Ustawa „Prawo budowlane” z dnia 7 lipca</w:t>
      </w:r>
      <w:r>
        <w:rPr>
          <w:spacing w:val="-5"/>
        </w:rPr>
        <w:t xml:space="preserve"> </w:t>
      </w:r>
      <w:r>
        <w:t>1994r</w:t>
      </w:r>
    </w:p>
    <w:p w14:paraId="23D41A40" w14:textId="77777777" w:rsidR="00111BF9" w:rsidRDefault="00000000">
      <w:pPr>
        <w:pStyle w:val="Akapitzlist"/>
        <w:numPr>
          <w:ilvl w:val="0"/>
          <w:numId w:val="1"/>
        </w:numPr>
        <w:tabs>
          <w:tab w:val="left" w:pos="1381"/>
          <w:tab w:val="left" w:pos="1382"/>
        </w:tabs>
        <w:spacing w:before="11"/>
      </w:pPr>
      <w:r>
        <w:t>PN-EN ISO 2409:1999 Farby i lakiery. Metoda siatki</w:t>
      </w:r>
      <w:r>
        <w:rPr>
          <w:spacing w:val="-7"/>
        </w:rPr>
        <w:t xml:space="preserve"> </w:t>
      </w:r>
      <w:r>
        <w:t>nacięć.</w:t>
      </w:r>
    </w:p>
    <w:p w14:paraId="1AFFD082" w14:textId="77777777" w:rsidR="00111BF9" w:rsidRDefault="00000000">
      <w:pPr>
        <w:pStyle w:val="Akapitzlist"/>
        <w:numPr>
          <w:ilvl w:val="0"/>
          <w:numId w:val="1"/>
        </w:numPr>
        <w:tabs>
          <w:tab w:val="left" w:pos="1381"/>
          <w:tab w:val="left" w:pos="1382"/>
        </w:tabs>
        <w:spacing w:before="9"/>
      </w:pPr>
      <w:r>
        <w:t>PN-EN ISO 2808:2000 Farby i lakiery. Oznaczenie grubości</w:t>
      </w:r>
      <w:r>
        <w:rPr>
          <w:spacing w:val="-5"/>
        </w:rPr>
        <w:t xml:space="preserve"> </w:t>
      </w:r>
      <w:r>
        <w:t>powłoki.</w:t>
      </w:r>
    </w:p>
    <w:p w14:paraId="62EEDB19" w14:textId="77777777" w:rsidR="00111BF9" w:rsidRDefault="00000000">
      <w:pPr>
        <w:pStyle w:val="Akapitzlist"/>
        <w:numPr>
          <w:ilvl w:val="0"/>
          <w:numId w:val="1"/>
        </w:numPr>
        <w:tabs>
          <w:tab w:val="left" w:pos="1381"/>
          <w:tab w:val="left" w:pos="1382"/>
        </w:tabs>
        <w:spacing w:before="75" w:line="216" w:lineRule="auto"/>
        <w:ind w:right="2948"/>
      </w:pPr>
      <w:r>
        <w:t>PN-EN ISO 4624:2003 Farby i lakiery. Próba odrywania do oceny</w:t>
      </w:r>
      <w:r>
        <w:rPr>
          <w:spacing w:val="-3"/>
        </w:rPr>
        <w:t xml:space="preserve"> </w:t>
      </w:r>
      <w:r>
        <w:t>przyczepności.</w:t>
      </w:r>
    </w:p>
    <w:p w14:paraId="0058400D" w14:textId="77777777" w:rsidR="00111BF9" w:rsidRDefault="00000000">
      <w:pPr>
        <w:pStyle w:val="Akapitzlist"/>
        <w:numPr>
          <w:ilvl w:val="0"/>
          <w:numId w:val="1"/>
        </w:numPr>
        <w:tabs>
          <w:tab w:val="left" w:pos="1381"/>
          <w:tab w:val="left" w:pos="1382"/>
        </w:tabs>
        <w:spacing w:before="70" w:line="216" w:lineRule="auto"/>
        <w:ind w:right="2667"/>
      </w:pPr>
      <w:r>
        <w:t>PN-85/B-04500 Zaprawy budowlane. Badania cech</w:t>
      </w:r>
      <w:r>
        <w:rPr>
          <w:spacing w:val="-14"/>
        </w:rPr>
        <w:t xml:space="preserve"> </w:t>
      </w:r>
      <w:r>
        <w:t>fizycznych i wytrzymałościowych.</w:t>
      </w:r>
    </w:p>
    <w:p w14:paraId="549DF0C3" w14:textId="77777777" w:rsidR="00111BF9" w:rsidRDefault="00000000">
      <w:pPr>
        <w:pStyle w:val="Akapitzlist"/>
        <w:numPr>
          <w:ilvl w:val="0"/>
          <w:numId w:val="1"/>
        </w:numPr>
        <w:tabs>
          <w:tab w:val="left" w:pos="1381"/>
          <w:tab w:val="left" w:pos="1382"/>
        </w:tabs>
        <w:spacing w:before="2"/>
      </w:pPr>
      <w:r>
        <w:t>PN-90/B-145001 Zaprawy budowlane</w:t>
      </w:r>
      <w:r>
        <w:rPr>
          <w:spacing w:val="-4"/>
        </w:rPr>
        <w:t xml:space="preserve"> </w:t>
      </w:r>
      <w:r>
        <w:t>zwykłe</w:t>
      </w:r>
    </w:p>
    <w:p w14:paraId="4A2A51F7" w14:textId="77777777" w:rsidR="00111BF9" w:rsidRDefault="00000000">
      <w:pPr>
        <w:pStyle w:val="Akapitzlist"/>
        <w:numPr>
          <w:ilvl w:val="0"/>
          <w:numId w:val="1"/>
        </w:numPr>
        <w:tabs>
          <w:tab w:val="left" w:pos="1381"/>
          <w:tab w:val="left" w:pos="1382"/>
        </w:tabs>
        <w:spacing w:before="13"/>
      </w:pPr>
      <w:r>
        <w:t>PN-B-10100:1970 Roboty tynkowe. Tynki zwykłe. Wymagania i badania przy</w:t>
      </w:r>
      <w:r>
        <w:rPr>
          <w:spacing w:val="-13"/>
        </w:rPr>
        <w:t xml:space="preserve"> </w:t>
      </w:r>
      <w:r>
        <w:t>odbiorze</w:t>
      </w:r>
    </w:p>
    <w:p w14:paraId="549752E3" w14:textId="77777777" w:rsidR="00111BF9" w:rsidRDefault="00111BF9">
      <w:pPr>
        <w:sectPr w:rsidR="00111BF9">
          <w:headerReference w:type="default" r:id="rId14"/>
          <w:pgSz w:w="11900" w:h="16850"/>
          <w:pgMar w:top="180" w:right="1340" w:bottom="280" w:left="940" w:header="0" w:footer="0" w:gutter="0"/>
          <w:cols w:space="708"/>
        </w:sectPr>
      </w:pPr>
    </w:p>
    <w:p w14:paraId="4C53A65B" w14:textId="77777777" w:rsidR="00111BF9" w:rsidRDefault="00000000">
      <w:pPr>
        <w:tabs>
          <w:tab w:val="left" w:pos="2929"/>
          <w:tab w:val="left" w:pos="4369"/>
          <w:tab w:val="left" w:pos="5810"/>
          <w:tab w:val="left" w:pos="6530"/>
          <w:tab w:val="left" w:pos="7970"/>
        </w:tabs>
        <w:spacing w:before="39"/>
        <w:ind w:left="1489"/>
        <w:rPr>
          <w:rFonts w:ascii="Carlito" w:hAnsi="Carlito"/>
          <w:sz w:val="18"/>
        </w:rPr>
      </w:pPr>
      <w:r>
        <w:rPr>
          <w:rFonts w:ascii="Carlito" w:hAnsi="Carlito"/>
          <w:sz w:val="18"/>
        </w:rPr>
        <w:lastRenderedPageBreak/>
        <w:t>SPECYFIKACJA</w:t>
      </w:r>
      <w:r>
        <w:rPr>
          <w:rFonts w:ascii="Carlito" w:hAnsi="Carlito"/>
          <w:sz w:val="18"/>
        </w:rPr>
        <w:tab/>
        <w:t>TECHNICZNA</w:t>
      </w:r>
      <w:r>
        <w:rPr>
          <w:rFonts w:ascii="Carlito" w:hAnsi="Carlito"/>
          <w:sz w:val="18"/>
        </w:rPr>
        <w:tab/>
        <w:t>WYKONANIA</w:t>
      </w:r>
      <w:r>
        <w:rPr>
          <w:rFonts w:ascii="Carlito" w:hAnsi="Carlito"/>
          <w:sz w:val="18"/>
        </w:rPr>
        <w:tab/>
        <w:t>I</w:t>
      </w:r>
      <w:r>
        <w:rPr>
          <w:rFonts w:ascii="Carlito" w:hAnsi="Carlito"/>
          <w:sz w:val="18"/>
        </w:rPr>
        <w:tab/>
        <w:t>ODBIORU</w:t>
      </w:r>
      <w:r>
        <w:rPr>
          <w:rFonts w:ascii="Carlito" w:hAnsi="Carlito"/>
          <w:sz w:val="18"/>
        </w:rPr>
        <w:tab/>
        <w:t>ROBÓT</w:t>
      </w:r>
    </w:p>
    <w:p w14:paraId="4021CD5F" w14:textId="77777777" w:rsidR="00111BF9" w:rsidRDefault="00111BF9">
      <w:pPr>
        <w:pStyle w:val="Tekstpodstawowy"/>
        <w:rPr>
          <w:rFonts w:ascii="Carlito"/>
          <w:sz w:val="18"/>
        </w:rPr>
      </w:pPr>
    </w:p>
    <w:p w14:paraId="6BD086F5" w14:textId="77777777" w:rsidR="00111BF9" w:rsidRDefault="00111BF9">
      <w:pPr>
        <w:pStyle w:val="Tekstpodstawowy"/>
        <w:rPr>
          <w:rFonts w:ascii="Carlito"/>
          <w:sz w:val="18"/>
        </w:rPr>
      </w:pPr>
    </w:p>
    <w:p w14:paraId="39D64FDA" w14:textId="77777777" w:rsidR="00111BF9" w:rsidRDefault="00111BF9">
      <w:pPr>
        <w:pStyle w:val="Tekstpodstawowy"/>
        <w:spacing w:before="1"/>
        <w:rPr>
          <w:rFonts w:ascii="Carlito"/>
          <w:sz w:val="20"/>
        </w:rPr>
      </w:pPr>
    </w:p>
    <w:p w14:paraId="6DC238EE" w14:textId="77777777" w:rsidR="00111BF9" w:rsidRDefault="00000000">
      <w:pPr>
        <w:pStyle w:val="Akapitzlist"/>
        <w:numPr>
          <w:ilvl w:val="0"/>
          <w:numId w:val="1"/>
        </w:numPr>
        <w:tabs>
          <w:tab w:val="left" w:pos="1381"/>
          <w:tab w:val="left" w:pos="1382"/>
        </w:tabs>
      </w:pPr>
      <w:r>
        <w:t>PN-88/B-32250 Materiały budowlane. Woda do betonów i</w:t>
      </w:r>
      <w:r>
        <w:rPr>
          <w:spacing w:val="-6"/>
        </w:rPr>
        <w:t xml:space="preserve"> </w:t>
      </w:r>
      <w:r>
        <w:t>zapraw</w:t>
      </w:r>
    </w:p>
    <w:p w14:paraId="4F0F0164" w14:textId="77777777" w:rsidR="00111BF9" w:rsidRDefault="00000000">
      <w:pPr>
        <w:pStyle w:val="Akapitzlist"/>
        <w:numPr>
          <w:ilvl w:val="0"/>
          <w:numId w:val="1"/>
        </w:numPr>
        <w:tabs>
          <w:tab w:val="left" w:pos="1381"/>
          <w:tab w:val="left" w:pos="1382"/>
        </w:tabs>
        <w:spacing w:before="11"/>
      </w:pPr>
      <w:r>
        <w:t>PN-72/B-10122 Suche tynki. Wymagania i badania przy</w:t>
      </w:r>
      <w:r>
        <w:rPr>
          <w:spacing w:val="-9"/>
        </w:rPr>
        <w:t xml:space="preserve"> </w:t>
      </w:r>
      <w:r>
        <w:t>odbiorze</w:t>
      </w:r>
    </w:p>
    <w:p w14:paraId="0DB527C8" w14:textId="77777777" w:rsidR="00111BF9" w:rsidRDefault="00000000">
      <w:pPr>
        <w:pStyle w:val="Akapitzlist"/>
        <w:numPr>
          <w:ilvl w:val="0"/>
          <w:numId w:val="1"/>
        </w:numPr>
        <w:tabs>
          <w:tab w:val="left" w:pos="1381"/>
          <w:tab w:val="left" w:pos="1382"/>
        </w:tabs>
        <w:spacing w:before="9"/>
      </w:pPr>
      <w:r>
        <w:t>PN-B-97406 Płyty warstwowe gipsowo</w:t>
      </w:r>
      <w:r>
        <w:rPr>
          <w:spacing w:val="-4"/>
        </w:rPr>
        <w:t xml:space="preserve"> </w:t>
      </w:r>
      <w:r>
        <w:t>kartonowe.</w:t>
      </w:r>
    </w:p>
    <w:p w14:paraId="79C3DDF2" w14:textId="77777777" w:rsidR="00111BF9" w:rsidRDefault="00000000">
      <w:pPr>
        <w:pStyle w:val="Akapitzlist"/>
        <w:numPr>
          <w:ilvl w:val="0"/>
          <w:numId w:val="1"/>
        </w:numPr>
        <w:tabs>
          <w:tab w:val="left" w:pos="1381"/>
          <w:tab w:val="left" w:pos="1382"/>
        </w:tabs>
        <w:spacing w:before="61" w:line="245" w:lineRule="exact"/>
      </w:pPr>
      <w:r>
        <w:t>PN-83/B-03430/Az3:2000 „Wentylacja w</w:t>
      </w:r>
      <w:r>
        <w:rPr>
          <w:spacing w:val="-4"/>
        </w:rPr>
        <w:t xml:space="preserve"> </w:t>
      </w:r>
      <w:r>
        <w:t>budynkach</w:t>
      </w:r>
    </w:p>
    <w:p w14:paraId="6A269941" w14:textId="77777777" w:rsidR="00111BF9" w:rsidRDefault="00000000">
      <w:pPr>
        <w:pStyle w:val="Tekstpodstawowy"/>
        <w:spacing w:before="5" w:line="225" w:lineRule="auto"/>
        <w:ind w:left="1381" w:right="2342"/>
      </w:pPr>
      <w:r>
        <w:t>mieszkalnych zamieszkania zbiorowego i użyteczności publicznej. Wymagania”.</w:t>
      </w:r>
    </w:p>
    <w:p w14:paraId="65D234B1" w14:textId="77777777" w:rsidR="00111BF9" w:rsidRDefault="00000000">
      <w:pPr>
        <w:pStyle w:val="Akapitzlist"/>
        <w:numPr>
          <w:ilvl w:val="0"/>
          <w:numId w:val="1"/>
        </w:numPr>
        <w:tabs>
          <w:tab w:val="left" w:pos="1381"/>
          <w:tab w:val="left" w:pos="1382"/>
        </w:tabs>
        <w:spacing w:before="73" w:line="216" w:lineRule="auto"/>
        <w:ind w:right="2839"/>
      </w:pPr>
      <w:r>
        <w:t>Instrukcja ITB nr 369/2002 „Właściwości dźwiękoizolacyjne przegród budowlanych i ich</w:t>
      </w:r>
      <w:r>
        <w:rPr>
          <w:spacing w:val="-3"/>
        </w:rPr>
        <w:t xml:space="preserve"> </w:t>
      </w:r>
      <w:r>
        <w:t>elementów”.</w:t>
      </w:r>
    </w:p>
    <w:p w14:paraId="4C3C6196" w14:textId="77777777" w:rsidR="00111BF9" w:rsidRDefault="00000000">
      <w:pPr>
        <w:pStyle w:val="Akapitzlist"/>
        <w:numPr>
          <w:ilvl w:val="0"/>
          <w:numId w:val="1"/>
        </w:numPr>
        <w:tabs>
          <w:tab w:val="left" w:pos="1381"/>
          <w:tab w:val="left" w:pos="1382"/>
        </w:tabs>
        <w:spacing w:before="70" w:line="216" w:lineRule="auto"/>
        <w:ind w:right="808"/>
      </w:pPr>
      <w:r>
        <w:t>„Warunki techniczne wykonania i odbioru robót budowlano-montażowych” tom 1 – Budownictwa ogólne, wyd. Arkady</w:t>
      </w:r>
      <w:r>
        <w:rPr>
          <w:spacing w:val="-5"/>
        </w:rPr>
        <w:t xml:space="preserve"> </w:t>
      </w:r>
      <w:r>
        <w:t>1989r.</w:t>
      </w:r>
    </w:p>
    <w:p w14:paraId="437897ED" w14:textId="77777777" w:rsidR="00111BF9" w:rsidRDefault="00000000">
      <w:pPr>
        <w:pStyle w:val="Akapitzlist"/>
        <w:numPr>
          <w:ilvl w:val="0"/>
          <w:numId w:val="1"/>
        </w:numPr>
        <w:tabs>
          <w:tab w:val="left" w:pos="1381"/>
          <w:tab w:val="left" w:pos="1382"/>
        </w:tabs>
        <w:spacing w:before="72" w:line="213" w:lineRule="auto"/>
        <w:ind w:right="2638"/>
      </w:pPr>
      <w:r>
        <w:t>Zeszyty ITB 2004r - „Warunki techniczne wykonania i odbioru robót budowlanych”</w:t>
      </w:r>
      <w:r>
        <w:rPr>
          <w:spacing w:val="-2"/>
        </w:rPr>
        <w:t xml:space="preserve"> </w:t>
      </w:r>
      <w:r>
        <w:t>.</w:t>
      </w:r>
    </w:p>
    <w:p w14:paraId="0469302D" w14:textId="77777777" w:rsidR="00111BF9" w:rsidRDefault="00000000">
      <w:pPr>
        <w:pStyle w:val="Akapitzlist"/>
        <w:numPr>
          <w:ilvl w:val="0"/>
          <w:numId w:val="1"/>
        </w:numPr>
        <w:tabs>
          <w:tab w:val="left" w:pos="1381"/>
          <w:tab w:val="left" w:pos="1382"/>
        </w:tabs>
        <w:spacing w:before="75" w:line="225" w:lineRule="auto"/>
        <w:ind w:right="1548"/>
      </w:pPr>
      <w:r>
        <w:t>Rozporządzenie Ministra Infrastruktury z dnia 12 kwietnia 2002r w</w:t>
      </w:r>
      <w:r>
        <w:rPr>
          <w:spacing w:val="-23"/>
        </w:rPr>
        <w:t xml:space="preserve"> </w:t>
      </w:r>
      <w:r>
        <w:t>sprawie warunków technicznych, jakim powinny odpowiadać budynki i ich usytuowanie.</w:t>
      </w:r>
    </w:p>
    <w:p w14:paraId="5269CFFD" w14:textId="77777777" w:rsidR="00111BF9" w:rsidRDefault="00000000">
      <w:pPr>
        <w:pStyle w:val="Akapitzlist"/>
        <w:numPr>
          <w:ilvl w:val="1"/>
          <w:numId w:val="1"/>
        </w:numPr>
        <w:tabs>
          <w:tab w:val="left" w:pos="2101"/>
          <w:tab w:val="left" w:pos="2102"/>
        </w:tabs>
        <w:spacing w:before="71" w:line="223" w:lineRule="auto"/>
        <w:ind w:right="1050"/>
      </w:pPr>
      <w:r>
        <w:t>Rozporządzenie Ministra Spraw Wewnętrznych i Administracji z dnia 16 czerwca 2003r w sprawie ochrony przeciwpożarowej budynków, innych obiektów budowlanych i</w:t>
      </w:r>
      <w:r>
        <w:rPr>
          <w:spacing w:val="-3"/>
        </w:rPr>
        <w:t xml:space="preserve"> </w:t>
      </w:r>
      <w:r>
        <w:t>terenów.</w:t>
      </w:r>
    </w:p>
    <w:p w14:paraId="405D0C1B" w14:textId="77777777" w:rsidR="00111BF9" w:rsidRDefault="00000000">
      <w:pPr>
        <w:pStyle w:val="Akapitzlist"/>
        <w:numPr>
          <w:ilvl w:val="1"/>
          <w:numId w:val="1"/>
        </w:numPr>
        <w:tabs>
          <w:tab w:val="left" w:pos="2101"/>
          <w:tab w:val="left" w:pos="2102"/>
        </w:tabs>
        <w:spacing w:before="80" w:line="213" w:lineRule="auto"/>
        <w:ind w:right="856"/>
      </w:pPr>
      <w:r>
        <w:t>Rozporządzenie Ministra Gospodarki, Pracy i Polityki Społecznej z dnia 12 marca 2003r w sprawie zasadniczych wymagań dla sprzętu</w:t>
      </w:r>
      <w:r>
        <w:rPr>
          <w:spacing w:val="-16"/>
        </w:rPr>
        <w:t xml:space="preserve"> </w:t>
      </w:r>
      <w:r>
        <w:t>elektrycznego.</w:t>
      </w:r>
    </w:p>
    <w:p w14:paraId="4CA63090" w14:textId="77777777" w:rsidR="00111BF9" w:rsidRDefault="00000000">
      <w:pPr>
        <w:pStyle w:val="Akapitzlist"/>
        <w:numPr>
          <w:ilvl w:val="1"/>
          <w:numId w:val="1"/>
        </w:numPr>
        <w:tabs>
          <w:tab w:val="left" w:pos="2101"/>
          <w:tab w:val="left" w:pos="2102"/>
        </w:tabs>
        <w:spacing w:before="73" w:line="225" w:lineRule="auto"/>
        <w:ind w:right="523"/>
      </w:pPr>
      <w:r>
        <w:t>Rozporządzenie Ministra Spraw Wewnętrznych i Administracji z dnia 5 sierpnia 1998r w sprawie aprobat i kryteriów technicznych oraz</w:t>
      </w:r>
      <w:r>
        <w:rPr>
          <w:spacing w:val="-23"/>
        </w:rPr>
        <w:t xml:space="preserve"> </w:t>
      </w:r>
      <w:r>
        <w:t>jednostkowego stosowania wyrobów</w:t>
      </w:r>
      <w:r>
        <w:rPr>
          <w:spacing w:val="-2"/>
        </w:rPr>
        <w:t xml:space="preserve"> </w:t>
      </w:r>
      <w:r>
        <w:t>budowlanych.</w:t>
      </w:r>
    </w:p>
    <w:p w14:paraId="1EA1EC77" w14:textId="77777777" w:rsidR="00111BF9" w:rsidRDefault="00000000">
      <w:pPr>
        <w:pStyle w:val="Akapitzlist"/>
        <w:numPr>
          <w:ilvl w:val="1"/>
          <w:numId w:val="1"/>
        </w:numPr>
        <w:tabs>
          <w:tab w:val="left" w:pos="2101"/>
          <w:tab w:val="left" w:pos="2102"/>
        </w:tabs>
        <w:spacing w:before="71" w:line="225" w:lineRule="auto"/>
        <w:ind w:right="889"/>
      </w:pPr>
      <w:r>
        <w:t>Rozporządzenie Ministra Infrastruktury z dnia 6 lutego 2003r w sprawie bezpieczeństwa i higieny pracy podczas wykonywania robót</w:t>
      </w:r>
      <w:r>
        <w:rPr>
          <w:spacing w:val="-12"/>
        </w:rPr>
        <w:t xml:space="preserve"> </w:t>
      </w:r>
      <w:r>
        <w:t>budowlanych.</w:t>
      </w:r>
    </w:p>
    <w:p w14:paraId="44F95723" w14:textId="77777777" w:rsidR="00111BF9" w:rsidRDefault="00000000">
      <w:pPr>
        <w:pStyle w:val="Akapitzlist"/>
        <w:numPr>
          <w:ilvl w:val="1"/>
          <w:numId w:val="1"/>
        </w:numPr>
        <w:tabs>
          <w:tab w:val="left" w:pos="2101"/>
          <w:tab w:val="left" w:pos="2102"/>
        </w:tabs>
        <w:spacing w:before="75" w:line="232" w:lineRule="auto"/>
        <w:ind w:right="605"/>
      </w:pPr>
      <w:r>
        <w:t>W przypadku wprowadzenia nowych przepisów i norm obowiązujących przed datą odbioru prac Wykonawca, przed dalszym kontynuowaniem prac poinformuje o tym fakcie Inwestora i przygotuje kosztorys dotyczący przystosowania prac do nowych przepisów, o ile to przystosowanie ma wpływ na cenę wykonania</w:t>
      </w:r>
      <w:r>
        <w:rPr>
          <w:spacing w:val="-1"/>
        </w:rPr>
        <w:t xml:space="preserve"> </w:t>
      </w:r>
      <w:r>
        <w:t>zamówienia.</w:t>
      </w:r>
    </w:p>
    <w:p w14:paraId="2C90C59D" w14:textId="77777777" w:rsidR="00111BF9" w:rsidRDefault="00111BF9">
      <w:pPr>
        <w:spacing w:line="232" w:lineRule="auto"/>
        <w:sectPr w:rsidR="00111BF9">
          <w:headerReference w:type="default" r:id="rId15"/>
          <w:pgSz w:w="11900" w:h="16850"/>
          <w:pgMar w:top="180" w:right="1340" w:bottom="280" w:left="940" w:header="0" w:footer="0" w:gutter="0"/>
          <w:cols w:space="708"/>
        </w:sectPr>
      </w:pPr>
    </w:p>
    <w:p w14:paraId="48F9E117" w14:textId="77777777" w:rsidR="00111BF9" w:rsidRDefault="00111BF9">
      <w:pPr>
        <w:pStyle w:val="Tekstpodstawowy"/>
        <w:spacing w:before="4"/>
        <w:rPr>
          <w:sz w:val="17"/>
        </w:rPr>
      </w:pPr>
    </w:p>
    <w:p w14:paraId="353D0D04" w14:textId="77777777" w:rsidR="00111BF9" w:rsidRDefault="00111BF9">
      <w:pPr>
        <w:rPr>
          <w:sz w:val="17"/>
        </w:rPr>
        <w:sectPr w:rsidR="00111BF9">
          <w:headerReference w:type="default" r:id="rId16"/>
          <w:pgSz w:w="11900" w:h="16850"/>
          <w:pgMar w:top="420" w:right="1340" w:bottom="280" w:left="940" w:header="236" w:footer="0" w:gutter="0"/>
          <w:cols w:space="708"/>
        </w:sectPr>
      </w:pPr>
    </w:p>
    <w:p w14:paraId="02292E3F" w14:textId="77777777" w:rsidR="00111BF9" w:rsidRDefault="00111BF9">
      <w:pPr>
        <w:pStyle w:val="Tekstpodstawowy"/>
        <w:spacing w:before="4"/>
        <w:rPr>
          <w:sz w:val="17"/>
        </w:rPr>
      </w:pPr>
    </w:p>
    <w:p w14:paraId="00DFC78F" w14:textId="77777777" w:rsidR="00111BF9" w:rsidRDefault="00111BF9">
      <w:pPr>
        <w:rPr>
          <w:sz w:val="17"/>
        </w:rPr>
        <w:sectPr w:rsidR="00111BF9">
          <w:pgSz w:w="11900" w:h="16850"/>
          <w:pgMar w:top="420" w:right="1340" w:bottom="280" w:left="940" w:header="236" w:footer="0" w:gutter="0"/>
          <w:cols w:space="708"/>
        </w:sectPr>
      </w:pPr>
    </w:p>
    <w:p w14:paraId="23F773EC" w14:textId="77777777" w:rsidR="00111BF9" w:rsidRDefault="00111BF9">
      <w:pPr>
        <w:pStyle w:val="Tekstpodstawowy"/>
        <w:spacing w:before="4"/>
        <w:rPr>
          <w:sz w:val="17"/>
        </w:rPr>
      </w:pPr>
    </w:p>
    <w:sectPr w:rsidR="00111BF9">
      <w:pgSz w:w="11900" w:h="16850"/>
      <w:pgMar w:top="420" w:right="1340" w:bottom="280" w:left="940" w:header="236"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DF30F" w14:textId="77777777" w:rsidR="00E11FC8" w:rsidRDefault="00E11FC8">
      <w:r>
        <w:separator/>
      </w:r>
    </w:p>
  </w:endnote>
  <w:endnote w:type="continuationSeparator" w:id="0">
    <w:p w14:paraId="06A9B0A6" w14:textId="77777777" w:rsidR="00E11FC8" w:rsidRDefault="00E11F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rlito">
    <w:altName w:val="Calibri"/>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DC0A0" w14:textId="77777777" w:rsidR="00E11FC8" w:rsidRDefault="00E11FC8">
      <w:r>
        <w:separator/>
      </w:r>
    </w:p>
  </w:footnote>
  <w:footnote w:type="continuationSeparator" w:id="0">
    <w:p w14:paraId="3CF06C2A" w14:textId="77777777" w:rsidR="00E11FC8" w:rsidRDefault="00E11F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32BC" w14:textId="0ADBE905" w:rsidR="00111BF9" w:rsidRDefault="00F869DA">
    <w:pPr>
      <w:pStyle w:val="Tekstpodstawowy"/>
      <w:spacing w:line="14" w:lineRule="auto"/>
      <w:rPr>
        <w:sz w:val="20"/>
      </w:rPr>
    </w:pPr>
    <w:r>
      <w:rPr>
        <w:noProof/>
      </w:rPr>
      <mc:AlternateContent>
        <mc:Choice Requires="wps">
          <w:drawing>
            <wp:anchor distT="0" distB="0" distL="114300" distR="114300" simplePos="0" relativeHeight="487327232" behindDoc="1" locked="0" layoutInCell="1" allowOverlap="1" wp14:anchorId="4B8C9EF3" wp14:editId="31B51463">
              <wp:simplePos x="0" y="0"/>
              <wp:positionH relativeFrom="page">
                <wp:posOffset>1529715</wp:posOffset>
              </wp:positionH>
              <wp:positionV relativeFrom="page">
                <wp:posOffset>149860</wp:posOffset>
              </wp:positionV>
              <wp:extent cx="679450" cy="13970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D7B7A" w14:textId="77777777" w:rsidR="00111BF9" w:rsidRDefault="00000000">
                          <w:pPr>
                            <w:spacing w:line="203" w:lineRule="exact"/>
                            <w:ind w:left="20"/>
                            <w:rPr>
                              <w:rFonts w:ascii="Carlito"/>
                              <w:sz w:val="18"/>
                            </w:rPr>
                          </w:pPr>
                          <w:r>
                            <w:rPr>
                              <w:rFonts w:ascii="Carlito"/>
                              <w:sz w:val="18"/>
                            </w:rPr>
                            <w:t>SPECYFIKACJA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8C9EF3" id="_x0000_t202" coordsize="21600,21600" o:spt="202" path="m,l,21600r21600,l21600,xe">
              <v:stroke joinstyle="miter"/>
              <v:path gradientshapeok="t" o:connecttype="rect"/>
            </v:shapetype>
            <v:shape id="Text Box 18" o:spid="_x0000_s1026" type="#_x0000_t202" style="position:absolute;margin-left:120.45pt;margin-top:11.8pt;width:53.5pt;height:11pt;z-index:-15989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" filled="f" stroked="f">
              <v:textbox inset="0,0,0,0">
                <w:txbxContent>
                  <w:p w14:paraId="351D7B7A" w14:textId="77777777" w:rsidR="00111BF9" w:rsidRDefault="00000000">
                    <w:pPr>
                      <w:spacing w:line="203" w:lineRule="exact"/>
                      <w:ind w:left="20"/>
                      <w:rPr>
                        <w:rFonts w:ascii="Carlito"/>
                        <w:sz w:val="18"/>
                      </w:rPr>
                    </w:pPr>
                    <w:r>
                      <w:rPr>
                        <w:rFonts w:ascii="Carlito"/>
                        <w:sz w:val="18"/>
                      </w:rPr>
                      <w:t>SPECYFIKACJA</w:t>
                    </w:r>
                  </w:p>
                </w:txbxContent>
              </v:textbox>
              <w10:wrap anchorx="page" anchory="page"/>
            </v:shape>
          </w:pict>
        </mc:Fallback>
      </mc:AlternateContent>
    </w:r>
    <w:r>
      <w:rPr>
        <w:noProof/>
      </w:rPr>
      <mc:AlternateContent>
        <mc:Choice Requires="wps">
          <w:drawing>
            <wp:anchor distT="0" distB="0" distL="114300" distR="114300" simplePos="0" relativeHeight="487327744" behindDoc="1" locked="0" layoutInCell="1" allowOverlap="1" wp14:anchorId="6CBA9DE7" wp14:editId="36CF8F40">
              <wp:simplePos x="0" y="0"/>
              <wp:positionH relativeFrom="page">
                <wp:posOffset>2444750</wp:posOffset>
              </wp:positionH>
              <wp:positionV relativeFrom="page">
                <wp:posOffset>149860</wp:posOffset>
              </wp:positionV>
              <wp:extent cx="626110" cy="13970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E122E" w14:textId="77777777" w:rsidR="00111BF9" w:rsidRDefault="00000000">
                          <w:pPr>
                            <w:spacing w:line="203" w:lineRule="exact"/>
                            <w:ind w:left="20"/>
                            <w:rPr>
                              <w:rFonts w:ascii="Carlito"/>
                              <w:sz w:val="18"/>
                            </w:rPr>
                          </w:pPr>
                          <w:r>
                            <w:rPr>
                              <w:rFonts w:ascii="Carlito"/>
                              <w:sz w:val="18"/>
                            </w:rPr>
                            <w:t>TECHNICZNA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A9DE7" id="Text Box 17" o:spid="_x0000_s1027" type="#_x0000_t202" style="position:absolute;margin-left:192.5pt;margin-top:11.8pt;width:49.3pt;height:11pt;z-index:-15988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" filled="f" stroked="f">
              <v:textbox inset="0,0,0,0">
                <w:txbxContent>
                  <w:p w14:paraId="501E122E" w14:textId="77777777" w:rsidR="00111BF9" w:rsidRDefault="00000000">
                    <w:pPr>
                      <w:spacing w:line="203" w:lineRule="exact"/>
                      <w:ind w:left="20"/>
                      <w:rPr>
                        <w:rFonts w:ascii="Carlito"/>
                        <w:sz w:val="18"/>
                      </w:rPr>
                    </w:pPr>
                    <w:r>
                      <w:rPr>
                        <w:rFonts w:ascii="Carlito"/>
                        <w:sz w:val="18"/>
                      </w:rPr>
                      <w:t>TECHNICZNA</w:t>
                    </w:r>
                  </w:p>
                </w:txbxContent>
              </v:textbox>
              <w10:wrap anchorx="page" anchory="page"/>
            </v:shape>
          </w:pict>
        </mc:Fallback>
      </mc:AlternateContent>
    </w:r>
    <w:r>
      <w:rPr>
        <w:noProof/>
      </w:rPr>
      <mc:AlternateContent>
        <mc:Choice Requires="wps">
          <w:drawing>
            <wp:anchor distT="0" distB="0" distL="114300" distR="114300" simplePos="0" relativeHeight="487328256" behindDoc="1" locked="0" layoutInCell="1" allowOverlap="1" wp14:anchorId="4E4887A6" wp14:editId="39219571">
              <wp:simplePos x="0" y="0"/>
              <wp:positionH relativeFrom="page">
                <wp:posOffset>3359150</wp:posOffset>
              </wp:positionH>
              <wp:positionV relativeFrom="page">
                <wp:posOffset>149860</wp:posOffset>
              </wp:positionV>
              <wp:extent cx="626110" cy="139700"/>
              <wp:effectExtent l="0" t="0" r="0"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2F27C" w14:textId="77777777" w:rsidR="00111BF9" w:rsidRDefault="00000000">
                          <w:pPr>
                            <w:spacing w:line="203" w:lineRule="exact"/>
                            <w:ind w:left="20"/>
                            <w:rPr>
                              <w:rFonts w:ascii="Carlito"/>
                              <w:sz w:val="18"/>
                            </w:rPr>
                          </w:pPr>
                          <w:r>
                            <w:rPr>
                              <w:rFonts w:ascii="Carlito"/>
                              <w:sz w:val="18"/>
                            </w:rPr>
                            <w:t>WYKONANIA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887A6" id="Text Box 16" o:spid="_x0000_s1028" type="#_x0000_t202" style="position:absolute;margin-left:264.5pt;margin-top:11.8pt;width:49.3pt;height:11pt;z-index:-15988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" filled="f" stroked="f">
              <v:textbox inset="0,0,0,0">
                <w:txbxContent>
                  <w:p w14:paraId="6922F27C" w14:textId="77777777" w:rsidR="00111BF9" w:rsidRDefault="00000000">
                    <w:pPr>
                      <w:spacing w:line="203" w:lineRule="exact"/>
                      <w:ind w:left="20"/>
                      <w:rPr>
                        <w:rFonts w:ascii="Carlito"/>
                        <w:sz w:val="18"/>
                      </w:rPr>
                    </w:pPr>
                    <w:r>
                      <w:rPr>
                        <w:rFonts w:ascii="Carlito"/>
                        <w:sz w:val="18"/>
                      </w:rPr>
                      <w:t>WYKONANIA</w:t>
                    </w:r>
                  </w:p>
                </w:txbxContent>
              </v:textbox>
              <w10:wrap anchorx="page" anchory="page"/>
            </v:shape>
          </w:pict>
        </mc:Fallback>
      </mc:AlternateContent>
    </w:r>
    <w:r>
      <w:rPr>
        <w:noProof/>
      </w:rPr>
      <mc:AlternateContent>
        <mc:Choice Requires="wps">
          <w:drawing>
            <wp:anchor distT="0" distB="0" distL="114300" distR="114300" simplePos="0" relativeHeight="487328768" behindDoc="1" locked="0" layoutInCell="1" allowOverlap="1" wp14:anchorId="4F88D853" wp14:editId="4F169119">
              <wp:simplePos x="0" y="0"/>
              <wp:positionH relativeFrom="page">
                <wp:posOffset>4273550</wp:posOffset>
              </wp:positionH>
              <wp:positionV relativeFrom="page">
                <wp:posOffset>149860</wp:posOffset>
              </wp:positionV>
              <wp:extent cx="54610" cy="1397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02B8A" w14:textId="77777777" w:rsidR="00111BF9" w:rsidRDefault="00000000">
                          <w:pPr>
                            <w:spacing w:line="203" w:lineRule="exact"/>
                            <w:ind w:left="20"/>
                            <w:rPr>
                              <w:rFonts w:ascii="Carlito"/>
                              <w:sz w:val="18"/>
                            </w:rPr>
                          </w:pPr>
                          <w:r>
                            <w:rPr>
                              <w:rFonts w:ascii="Carlito"/>
                              <w:sz w:val="18"/>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88D853" id="Text Box 15" o:spid="_x0000_s1029" type="#_x0000_t202" style="position:absolute;margin-left:336.5pt;margin-top:11.8pt;width:4.3pt;height:11pt;z-index:-1598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" filled="f" stroked="f">
              <v:textbox inset="0,0,0,0">
                <w:txbxContent>
                  <w:p w14:paraId="0CD02B8A" w14:textId="77777777" w:rsidR="00111BF9" w:rsidRDefault="00000000">
                    <w:pPr>
                      <w:spacing w:line="203" w:lineRule="exact"/>
                      <w:ind w:left="20"/>
                      <w:rPr>
                        <w:rFonts w:ascii="Carlito"/>
                        <w:sz w:val="18"/>
                      </w:rPr>
                    </w:pPr>
                    <w:r>
                      <w:rPr>
                        <w:rFonts w:ascii="Carlito"/>
                        <w:sz w:val="18"/>
                      </w:rPr>
                      <w:t>I</w:t>
                    </w:r>
                  </w:p>
                </w:txbxContent>
              </v:textbox>
              <w10:wrap anchorx="page" anchory="page"/>
            </v:shape>
          </w:pict>
        </mc:Fallback>
      </mc:AlternateContent>
    </w:r>
    <w:r>
      <w:rPr>
        <w:noProof/>
      </w:rPr>
      <mc:AlternateContent>
        <mc:Choice Requires="wps">
          <w:drawing>
            <wp:anchor distT="0" distB="0" distL="114300" distR="114300" simplePos="0" relativeHeight="487329280" behindDoc="1" locked="0" layoutInCell="1" allowOverlap="1" wp14:anchorId="4FDFCD01" wp14:editId="4D5B015B">
              <wp:simplePos x="0" y="0"/>
              <wp:positionH relativeFrom="page">
                <wp:posOffset>4730750</wp:posOffset>
              </wp:positionH>
              <wp:positionV relativeFrom="page">
                <wp:posOffset>149860</wp:posOffset>
              </wp:positionV>
              <wp:extent cx="474980" cy="13970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F28854" w14:textId="77777777" w:rsidR="00111BF9" w:rsidRDefault="00000000">
                          <w:pPr>
                            <w:spacing w:line="203" w:lineRule="exact"/>
                            <w:ind w:left="20"/>
                            <w:rPr>
                              <w:rFonts w:ascii="Carlito"/>
                              <w:sz w:val="18"/>
                            </w:rPr>
                          </w:pPr>
                          <w:r>
                            <w:rPr>
                              <w:rFonts w:ascii="Carlito"/>
                              <w:sz w:val="18"/>
                            </w:rPr>
                            <w:t>ODBIORU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FCD01" id="Text Box 14" o:spid="_x0000_s1030" type="#_x0000_t202" style="position:absolute;margin-left:372.5pt;margin-top:11.8pt;width:37.4pt;height:11pt;z-index:-15987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" filled="f" stroked="f">
              <v:textbox inset="0,0,0,0">
                <w:txbxContent>
                  <w:p w14:paraId="3CF28854" w14:textId="77777777" w:rsidR="00111BF9" w:rsidRDefault="00000000">
                    <w:pPr>
                      <w:spacing w:line="203" w:lineRule="exact"/>
                      <w:ind w:left="20"/>
                      <w:rPr>
                        <w:rFonts w:ascii="Carlito"/>
                        <w:sz w:val="18"/>
                      </w:rPr>
                    </w:pPr>
                    <w:r>
                      <w:rPr>
                        <w:rFonts w:ascii="Carlito"/>
                        <w:sz w:val="18"/>
                      </w:rPr>
                      <w:t>ODBIORU</w:t>
                    </w:r>
                  </w:p>
                </w:txbxContent>
              </v:textbox>
              <w10:wrap anchorx="page" anchory="page"/>
            </v:shape>
          </w:pict>
        </mc:Fallback>
      </mc:AlternateContent>
    </w:r>
    <w:r>
      <w:rPr>
        <w:noProof/>
      </w:rPr>
      <mc:AlternateContent>
        <mc:Choice Requires="wps">
          <w:drawing>
            <wp:anchor distT="0" distB="0" distL="114300" distR="114300" simplePos="0" relativeHeight="487329792" behindDoc="1" locked="0" layoutInCell="1" allowOverlap="1" wp14:anchorId="57C88BEF" wp14:editId="5ABB758F">
              <wp:simplePos x="0" y="0"/>
              <wp:positionH relativeFrom="page">
                <wp:posOffset>5645785</wp:posOffset>
              </wp:positionH>
              <wp:positionV relativeFrom="page">
                <wp:posOffset>149860</wp:posOffset>
              </wp:positionV>
              <wp:extent cx="356870" cy="1397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CDC2E" w14:textId="77777777" w:rsidR="00111BF9" w:rsidRDefault="00000000">
                          <w:pPr>
                            <w:spacing w:line="203" w:lineRule="exact"/>
                            <w:ind w:left="20"/>
                            <w:rPr>
                              <w:rFonts w:ascii="Carlito" w:hAnsi="Carlito"/>
                              <w:sz w:val="18"/>
                            </w:rPr>
                          </w:pPr>
                          <w:r>
                            <w:rPr>
                              <w:rFonts w:ascii="Carlito" w:hAnsi="Carlito"/>
                              <w:sz w:val="18"/>
                            </w:rPr>
                            <w:t>ROBÓT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C88BEF" id="Text Box 13" o:spid="_x0000_s1031" type="#_x0000_t202" style="position:absolute;margin-left:444.55pt;margin-top:11.8pt;width:28.1pt;height:11pt;z-index:-15986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" filled="f" stroked="f">
              <v:textbox inset="0,0,0,0">
                <w:txbxContent>
                  <w:p w14:paraId="1C3CDC2E" w14:textId="77777777" w:rsidR="00111BF9" w:rsidRDefault="00000000">
                    <w:pPr>
                      <w:spacing w:line="203" w:lineRule="exact"/>
                      <w:ind w:left="20"/>
                      <w:rPr>
                        <w:rFonts w:ascii="Carlito" w:hAnsi="Carlito"/>
                        <w:sz w:val="18"/>
                      </w:rPr>
                    </w:pPr>
                    <w:r>
                      <w:rPr>
                        <w:rFonts w:ascii="Carlito" w:hAnsi="Carlito"/>
                        <w:sz w:val="18"/>
                      </w:rPr>
                      <w:t>ROBÓT</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CE862" w14:textId="6E335887" w:rsidR="00111BF9" w:rsidRDefault="00F869DA">
    <w:pPr>
      <w:pStyle w:val="Tekstpodstawowy"/>
      <w:spacing w:line="14" w:lineRule="auto"/>
      <w:rPr>
        <w:sz w:val="20"/>
      </w:rPr>
    </w:pPr>
    <w:r>
      <w:rPr>
        <w:noProof/>
      </w:rPr>
      <mc:AlternateContent>
        <mc:Choice Requires="wps">
          <w:drawing>
            <wp:anchor distT="0" distB="0" distL="114300" distR="114300" simplePos="0" relativeHeight="487333376" behindDoc="1" locked="0" layoutInCell="1" allowOverlap="1" wp14:anchorId="26180973" wp14:editId="5C3B68E1">
              <wp:simplePos x="0" y="0"/>
              <wp:positionH relativeFrom="page">
                <wp:posOffset>1529715</wp:posOffset>
              </wp:positionH>
              <wp:positionV relativeFrom="page">
                <wp:posOffset>149860</wp:posOffset>
              </wp:positionV>
              <wp:extent cx="679450" cy="1397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D03194" w14:textId="77777777" w:rsidR="00111BF9" w:rsidRDefault="00000000">
                          <w:pPr>
                            <w:spacing w:line="203" w:lineRule="exact"/>
                            <w:ind w:left="20"/>
                            <w:rPr>
                              <w:rFonts w:ascii="Carlito"/>
                              <w:sz w:val="18"/>
                            </w:rPr>
                          </w:pPr>
                          <w:r>
                            <w:rPr>
                              <w:rFonts w:ascii="Carlito"/>
                              <w:sz w:val="18"/>
                            </w:rPr>
                            <w:t>SPECYFIKACJA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180973" id="_x0000_t202" coordsize="21600,21600" o:spt="202" path="m,l,21600r21600,l21600,xe">
              <v:stroke joinstyle="miter"/>
              <v:path gradientshapeok="t" o:connecttype="rect"/>
            </v:shapetype>
            <v:shape id="Text Box 6" o:spid="_x0000_s1038" type="#_x0000_t202" style="position:absolute;margin-left:120.45pt;margin-top:11.8pt;width:53.5pt;height:11pt;z-index:-15983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" filled="f" stroked="f">
              <v:textbox inset="0,0,0,0">
                <w:txbxContent>
                  <w:p w14:paraId="37D03194" w14:textId="77777777" w:rsidR="00111BF9" w:rsidRDefault="00000000">
                    <w:pPr>
                      <w:spacing w:line="203" w:lineRule="exact"/>
                      <w:ind w:left="20"/>
                      <w:rPr>
                        <w:rFonts w:ascii="Carlito"/>
                        <w:sz w:val="18"/>
                      </w:rPr>
                    </w:pPr>
                    <w:r>
                      <w:rPr>
                        <w:rFonts w:ascii="Carlito"/>
                        <w:sz w:val="18"/>
                      </w:rPr>
                      <w:t>SPECYFIKACJA</w:t>
                    </w:r>
                  </w:p>
                </w:txbxContent>
              </v:textbox>
              <w10:wrap anchorx="page" anchory="page"/>
            </v:shape>
          </w:pict>
        </mc:Fallback>
      </mc:AlternateContent>
    </w:r>
    <w:r>
      <w:rPr>
        <w:noProof/>
      </w:rPr>
      <mc:AlternateContent>
        <mc:Choice Requires="wps">
          <w:drawing>
            <wp:anchor distT="0" distB="0" distL="114300" distR="114300" simplePos="0" relativeHeight="487333888" behindDoc="1" locked="0" layoutInCell="1" allowOverlap="1" wp14:anchorId="032F4797" wp14:editId="1CF8B930">
              <wp:simplePos x="0" y="0"/>
              <wp:positionH relativeFrom="page">
                <wp:posOffset>2444750</wp:posOffset>
              </wp:positionH>
              <wp:positionV relativeFrom="page">
                <wp:posOffset>149860</wp:posOffset>
              </wp:positionV>
              <wp:extent cx="626110" cy="13970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265F7" w14:textId="77777777" w:rsidR="00111BF9" w:rsidRDefault="00000000">
                          <w:pPr>
                            <w:spacing w:line="203" w:lineRule="exact"/>
                            <w:ind w:left="20"/>
                            <w:rPr>
                              <w:rFonts w:ascii="Carlito"/>
                              <w:sz w:val="18"/>
                            </w:rPr>
                          </w:pPr>
                          <w:r>
                            <w:rPr>
                              <w:rFonts w:ascii="Carlito"/>
                              <w:sz w:val="18"/>
                            </w:rPr>
                            <w:t>TECHNICZNA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2F4797" id="Text Box 5" o:spid="_x0000_s1039" type="#_x0000_t202" style="position:absolute;margin-left:192.5pt;margin-top:11.8pt;width:49.3pt;height:11pt;z-index:-15982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" filled="f" stroked="f">
              <v:textbox inset="0,0,0,0">
                <w:txbxContent>
                  <w:p w14:paraId="3DA265F7" w14:textId="77777777" w:rsidR="00111BF9" w:rsidRDefault="00000000">
                    <w:pPr>
                      <w:spacing w:line="203" w:lineRule="exact"/>
                      <w:ind w:left="20"/>
                      <w:rPr>
                        <w:rFonts w:ascii="Carlito"/>
                        <w:sz w:val="18"/>
                      </w:rPr>
                    </w:pPr>
                    <w:r>
                      <w:rPr>
                        <w:rFonts w:ascii="Carlito"/>
                        <w:sz w:val="18"/>
                      </w:rPr>
                      <w:t>TECHNICZNA</w:t>
                    </w:r>
                  </w:p>
                </w:txbxContent>
              </v:textbox>
              <w10:wrap anchorx="page" anchory="page"/>
            </v:shape>
          </w:pict>
        </mc:Fallback>
      </mc:AlternateContent>
    </w:r>
    <w:r>
      <w:rPr>
        <w:noProof/>
      </w:rPr>
      <mc:AlternateContent>
        <mc:Choice Requires="wps">
          <w:drawing>
            <wp:anchor distT="0" distB="0" distL="114300" distR="114300" simplePos="0" relativeHeight="487334400" behindDoc="1" locked="0" layoutInCell="1" allowOverlap="1" wp14:anchorId="47DA11EB" wp14:editId="4D14E3EA">
              <wp:simplePos x="0" y="0"/>
              <wp:positionH relativeFrom="page">
                <wp:posOffset>3359150</wp:posOffset>
              </wp:positionH>
              <wp:positionV relativeFrom="page">
                <wp:posOffset>149860</wp:posOffset>
              </wp:positionV>
              <wp:extent cx="626110" cy="1397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903829" w14:textId="77777777" w:rsidR="00111BF9" w:rsidRDefault="00000000">
                          <w:pPr>
                            <w:spacing w:line="203" w:lineRule="exact"/>
                            <w:ind w:left="20"/>
                            <w:rPr>
                              <w:rFonts w:ascii="Carlito"/>
                              <w:sz w:val="18"/>
                            </w:rPr>
                          </w:pPr>
                          <w:r>
                            <w:rPr>
                              <w:rFonts w:ascii="Carlito"/>
                              <w:sz w:val="18"/>
                            </w:rPr>
                            <w:t>WYKONANIA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DA11EB" id="Text Box 4" o:spid="_x0000_s1040" type="#_x0000_t202" style="position:absolute;margin-left:264.5pt;margin-top:11.8pt;width:49.3pt;height:11pt;z-index:-15982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" filled="f" stroked="f">
              <v:textbox inset="0,0,0,0">
                <w:txbxContent>
                  <w:p w14:paraId="08903829" w14:textId="77777777" w:rsidR="00111BF9" w:rsidRDefault="00000000">
                    <w:pPr>
                      <w:spacing w:line="203" w:lineRule="exact"/>
                      <w:ind w:left="20"/>
                      <w:rPr>
                        <w:rFonts w:ascii="Carlito"/>
                        <w:sz w:val="18"/>
                      </w:rPr>
                    </w:pPr>
                    <w:r>
                      <w:rPr>
                        <w:rFonts w:ascii="Carlito"/>
                        <w:sz w:val="18"/>
                      </w:rPr>
                      <w:t>WYKONANIA</w:t>
                    </w:r>
                  </w:p>
                </w:txbxContent>
              </v:textbox>
              <w10:wrap anchorx="page" anchory="page"/>
            </v:shape>
          </w:pict>
        </mc:Fallback>
      </mc:AlternateContent>
    </w:r>
    <w:r>
      <w:rPr>
        <w:noProof/>
      </w:rPr>
      <mc:AlternateContent>
        <mc:Choice Requires="wps">
          <w:drawing>
            <wp:anchor distT="0" distB="0" distL="114300" distR="114300" simplePos="0" relativeHeight="487334912" behindDoc="1" locked="0" layoutInCell="1" allowOverlap="1" wp14:anchorId="13EE48B5" wp14:editId="6B2DD196">
              <wp:simplePos x="0" y="0"/>
              <wp:positionH relativeFrom="page">
                <wp:posOffset>4273550</wp:posOffset>
              </wp:positionH>
              <wp:positionV relativeFrom="page">
                <wp:posOffset>149860</wp:posOffset>
              </wp:positionV>
              <wp:extent cx="54610" cy="1397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62E68" w14:textId="77777777" w:rsidR="00111BF9" w:rsidRDefault="00000000">
                          <w:pPr>
                            <w:spacing w:line="203" w:lineRule="exact"/>
                            <w:ind w:left="20"/>
                            <w:rPr>
                              <w:rFonts w:ascii="Carlito"/>
                              <w:sz w:val="18"/>
                            </w:rPr>
                          </w:pPr>
                          <w:r>
                            <w:rPr>
                              <w:rFonts w:ascii="Carlito"/>
                              <w:sz w:val="18"/>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E48B5" id="Text Box 3" o:spid="_x0000_s1041" type="#_x0000_t202" style="position:absolute;margin-left:336.5pt;margin-top:11.8pt;width:4.3pt;height:11pt;z-index:-15981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" filled="f" stroked="f">
              <v:textbox inset="0,0,0,0">
                <w:txbxContent>
                  <w:p w14:paraId="38F62E68" w14:textId="77777777" w:rsidR="00111BF9" w:rsidRDefault="00000000">
                    <w:pPr>
                      <w:spacing w:line="203" w:lineRule="exact"/>
                      <w:ind w:left="20"/>
                      <w:rPr>
                        <w:rFonts w:ascii="Carlito"/>
                        <w:sz w:val="18"/>
                      </w:rPr>
                    </w:pPr>
                    <w:r>
                      <w:rPr>
                        <w:rFonts w:ascii="Carlito"/>
                        <w:sz w:val="18"/>
                      </w:rPr>
                      <w:t>I</w:t>
                    </w:r>
                  </w:p>
                </w:txbxContent>
              </v:textbox>
              <w10:wrap anchorx="page" anchory="page"/>
            </v:shape>
          </w:pict>
        </mc:Fallback>
      </mc:AlternateContent>
    </w:r>
    <w:r>
      <w:rPr>
        <w:noProof/>
      </w:rPr>
      <mc:AlternateContent>
        <mc:Choice Requires="wps">
          <w:drawing>
            <wp:anchor distT="0" distB="0" distL="114300" distR="114300" simplePos="0" relativeHeight="487335424" behindDoc="1" locked="0" layoutInCell="1" allowOverlap="1" wp14:anchorId="3767F430" wp14:editId="0A6014C1">
              <wp:simplePos x="0" y="0"/>
              <wp:positionH relativeFrom="page">
                <wp:posOffset>4730750</wp:posOffset>
              </wp:positionH>
              <wp:positionV relativeFrom="page">
                <wp:posOffset>149860</wp:posOffset>
              </wp:positionV>
              <wp:extent cx="474980" cy="1397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869E31" w14:textId="77777777" w:rsidR="00111BF9" w:rsidRDefault="00000000">
                          <w:pPr>
                            <w:spacing w:line="203" w:lineRule="exact"/>
                            <w:ind w:left="20"/>
                            <w:rPr>
                              <w:rFonts w:ascii="Carlito"/>
                              <w:sz w:val="18"/>
                            </w:rPr>
                          </w:pPr>
                          <w:r>
                            <w:rPr>
                              <w:rFonts w:ascii="Carlito"/>
                              <w:sz w:val="18"/>
                            </w:rPr>
                            <w:t>ODBIORU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7F430" id="Text Box 2" o:spid="_x0000_s1042" type="#_x0000_t202" style="position:absolute;margin-left:372.5pt;margin-top:11.8pt;width:37.4pt;height:11pt;z-index:-15981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" filled="f" stroked="f">
              <v:textbox inset="0,0,0,0">
                <w:txbxContent>
                  <w:p w14:paraId="77869E31" w14:textId="77777777" w:rsidR="00111BF9" w:rsidRDefault="00000000">
                    <w:pPr>
                      <w:spacing w:line="203" w:lineRule="exact"/>
                      <w:ind w:left="20"/>
                      <w:rPr>
                        <w:rFonts w:ascii="Carlito"/>
                        <w:sz w:val="18"/>
                      </w:rPr>
                    </w:pPr>
                    <w:r>
                      <w:rPr>
                        <w:rFonts w:ascii="Carlito"/>
                        <w:sz w:val="18"/>
                      </w:rPr>
                      <w:t>ODBIORU</w:t>
                    </w:r>
                  </w:p>
                </w:txbxContent>
              </v:textbox>
              <w10:wrap anchorx="page" anchory="page"/>
            </v:shape>
          </w:pict>
        </mc:Fallback>
      </mc:AlternateContent>
    </w:r>
    <w:r>
      <w:rPr>
        <w:noProof/>
      </w:rPr>
      <mc:AlternateContent>
        <mc:Choice Requires="wps">
          <w:drawing>
            <wp:anchor distT="0" distB="0" distL="114300" distR="114300" simplePos="0" relativeHeight="487335936" behindDoc="1" locked="0" layoutInCell="1" allowOverlap="1" wp14:anchorId="2A0FA444" wp14:editId="1B225613">
              <wp:simplePos x="0" y="0"/>
              <wp:positionH relativeFrom="page">
                <wp:posOffset>5645785</wp:posOffset>
              </wp:positionH>
              <wp:positionV relativeFrom="page">
                <wp:posOffset>149860</wp:posOffset>
              </wp:positionV>
              <wp:extent cx="356870" cy="1397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7639E" w14:textId="77777777" w:rsidR="00111BF9" w:rsidRDefault="00000000">
                          <w:pPr>
                            <w:spacing w:line="203" w:lineRule="exact"/>
                            <w:ind w:left="20"/>
                            <w:rPr>
                              <w:rFonts w:ascii="Carlito" w:hAnsi="Carlito"/>
                              <w:sz w:val="18"/>
                            </w:rPr>
                          </w:pPr>
                          <w:r>
                            <w:rPr>
                              <w:rFonts w:ascii="Carlito" w:hAnsi="Carlito"/>
                              <w:sz w:val="18"/>
                            </w:rPr>
                            <w:t>ROBÓT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FA444" id="Text Box 1" o:spid="_x0000_s1043" type="#_x0000_t202" style="position:absolute;margin-left:444.55pt;margin-top:11.8pt;width:28.1pt;height:11pt;z-index:-15980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" filled="f" stroked="f">
              <v:textbox inset="0,0,0,0">
                <w:txbxContent>
                  <w:p w14:paraId="1097639E" w14:textId="77777777" w:rsidR="00111BF9" w:rsidRDefault="00000000">
                    <w:pPr>
                      <w:spacing w:line="203" w:lineRule="exact"/>
                      <w:ind w:left="20"/>
                      <w:rPr>
                        <w:rFonts w:ascii="Carlito" w:hAnsi="Carlito"/>
                        <w:sz w:val="18"/>
                      </w:rPr>
                    </w:pPr>
                    <w:r>
                      <w:rPr>
                        <w:rFonts w:ascii="Carlito" w:hAnsi="Carlito"/>
                        <w:sz w:val="18"/>
                      </w:rPr>
                      <w:t>ROBÓT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DBDBB" w14:textId="3187ADC7" w:rsidR="00111BF9" w:rsidRDefault="00F869DA">
    <w:pPr>
      <w:pStyle w:val="Tekstpodstawowy"/>
      <w:spacing w:line="14" w:lineRule="auto"/>
      <w:rPr>
        <w:sz w:val="20"/>
      </w:rPr>
    </w:pPr>
    <w:r>
      <w:rPr>
        <w:noProof/>
      </w:rPr>
      <mc:AlternateContent>
        <mc:Choice Requires="wps">
          <w:drawing>
            <wp:anchor distT="0" distB="0" distL="114300" distR="114300" simplePos="0" relativeHeight="487330304" behindDoc="1" locked="0" layoutInCell="1" allowOverlap="1" wp14:anchorId="43AD313B" wp14:editId="1869E520">
              <wp:simplePos x="0" y="0"/>
              <wp:positionH relativeFrom="page">
                <wp:posOffset>1501140</wp:posOffset>
              </wp:positionH>
              <wp:positionV relativeFrom="page">
                <wp:posOffset>149860</wp:posOffset>
              </wp:positionV>
              <wp:extent cx="679450" cy="13970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55A756" w14:textId="77777777" w:rsidR="00111BF9" w:rsidRDefault="00000000">
                          <w:pPr>
                            <w:spacing w:line="203" w:lineRule="exact"/>
                            <w:ind w:left="20"/>
                            <w:rPr>
                              <w:rFonts w:ascii="Carlito"/>
                              <w:sz w:val="18"/>
                            </w:rPr>
                          </w:pPr>
                          <w:r>
                            <w:rPr>
                              <w:rFonts w:ascii="Carlito"/>
                              <w:sz w:val="18"/>
                            </w:rPr>
                            <w:t>SPECYFIKACJA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AD313B" id="_x0000_t202" coordsize="21600,21600" o:spt="202" path="m,l,21600r21600,l21600,xe">
              <v:stroke joinstyle="miter"/>
              <v:path gradientshapeok="t" o:connecttype="rect"/>
            </v:shapetype>
            <v:shape id="Text Box 12" o:spid="_x0000_s1032" type="#_x0000_t202" style="position:absolute;margin-left:118.2pt;margin-top:11.8pt;width:53.5pt;height:11pt;z-index:-1598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" filled="f" stroked="f">
              <v:textbox inset="0,0,0,0">
                <w:txbxContent>
                  <w:p w14:paraId="1955A756" w14:textId="77777777" w:rsidR="00111BF9" w:rsidRDefault="00000000">
                    <w:pPr>
                      <w:spacing w:line="203" w:lineRule="exact"/>
                      <w:ind w:left="20"/>
                      <w:rPr>
                        <w:rFonts w:ascii="Carlito"/>
                        <w:sz w:val="18"/>
                      </w:rPr>
                    </w:pPr>
                    <w:r>
                      <w:rPr>
                        <w:rFonts w:ascii="Carlito"/>
                        <w:sz w:val="18"/>
                      </w:rPr>
                      <w:t>SPECYFIKACJA</w:t>
                    </w:r>
                  </w:p>
                </w:txbxContent>
              </v:textbox>
              <w10:wrap anchorx="page" anchory="page"/>
            </v:shape>
          </w:pict>
        </mc:Fallback>
      </mc:AlternateContent>
    </w:r>
    <w:r>
      <w:rPr>
        <w:noProof/>
      </w:rPr>
      <mc:AlternateContent>
        <mc:Choice Requires="wps">
          <w:drawing>
            <wp:anchor distT="0" distB="0" distL="114300" distR="114300" simplePos="0" relativeHeight="487330816" behindDoc="1" locked="0" layoutInCell="1" allowOverlap="1" wp14:anchorId="6646835E" wp14:editId="69F70A1D">
              <wp:simplePos x="0" y="0"/>
              <wp:positionH relativeFrom="page">
                <wp:posOffset>2415540</wp:posOffset>
              </wp:positionH>
              <wp:positionV relativeFrom="page">
                <wp:posOffset>149860</wp:posOffset>
              </wp:positionV>
              <wp:extent cx="626110" cy="13970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968946" w14:textId="77777777" w:rsidR="00111BF9" w:rsidRDefault="00000000">
                          <w:pPr>
                            <w:spacing w:line="203" w:lineRule="exact"/>
                            <w:ind w:left="20"/>
                            <w:rPr>
                              <w:rFonts w:ascii="Carlito"/>
                              <w:sz w:val="18"/>
                            </w:rPr>
                          </w:pPr>
                          <w:r>
                            <w:rPr>
                              <w:rFonts w:ascii="Carlito"/>
                              <w:sz w:val="18"/>
                            </w:rPr>
                            <w:t>TECHNICZNA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6835E" id="Text Box 11" o:spid="_x0000_s1033" type="#_x0000_t202" style="position:absolute;margin-left:190.2pt;margin-top:11.8pt;width:49.3pt;height:11pt;z-index:-15985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" filled="f" stroked="f">
              <v:textbox inset="0,0,0,0">
                <w:txbxContent>
                  <w:p w14:paraId="78968946" w14:textId="77777777" w:rsidR="00111BF9" w:rsidRDefault="00000000">
                    <w:pPr>
                      <w:spacing w:line="203" w:lineRule="exact"/>
                      <w:ind w:left="20"/>
                      <w:rPr>
                        <w:rFonts w:ascii="Carlito"/>
                        <w:sz w:val="18"/>
                      </w:rPr>
                    </w:pPr>
                    <w:r>
                      <w:rPr>
                        <w:rFonts w:ascii="Carlito"/>
                        <w:sz w:val="18"/>
                      </w:rPr>
                      <w:t>TECHNICZNA</w:t>
                    </w:r>
                  </w:p>
                </w:txbxContent>
              </v:textbox>
              <w10:wrap anchorx="page" anchory="page"/>
            </v:shape>
          </w:pict>
        </mc:Fallback>
      </mc:AlternateContent>
    </w:r>
    <w:r>
      <w:rPr>
        <w:noProof/>
      </w:rPr>
      <mc:AlternateContent>
        <mc:Choice Requires="wps">
          <w:drawing>
            <wp:anchor distT="0" distB="0" distL="114300" distR="114300" simplePos="0" relativeHeight="487331328" behindDoc="1" locked="0" layoutInCell="1" allowOverlap="1" wp14:anchorId="3A2A8C4F" wp14:editId="1D4CBAE7">
              <wp:simplePos x="0" y="0"/>
              <wp:positionH relativeFrom="page">
                <wp:posOffset>3329940</wp:posOffset>
              </wp:positionH>
              <wp:positionV relativeFrom="page">
                <wp:posOffset>149860</wp:posOffset>
              </wp:positionV>
              <wp:extent cx="626110" cy="1397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0781A" w14:textId="77777777" w:rsidR="00111BF9" w:rsidRDefault="00000000">
                          <w:pPr>
                            <w:spacing w:line="203" w:lineRule="exact"/>
                            <w:ind w:left="20"/>
                            <w:rPr>
                              <w:rFonts w:ascii="Carlito"/>
                              <w:sz w:val="18"/>
                            </w:rPr>
                          </w:pPr>
                          <w:r>
                            <w:rPr>
                              <w:rFonts w:ascii="Carlito"/>
                              <w:sz w:val="18"/>
                            </w:rPr>
                            <w:t>WYKONANIA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2A8C4F" id="Text Box 10" o:spid="_x0000_s1034" type="#_x0000_t202" style="position:absolute;margin-left:262.2pt;margin-top:11.8pt;width:49.3pt;height:11pt;z-index:-15985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" filled="f" stroked="f">
              <v:textbox inset="0,0,0,0">
                <w:txbxContent>
                  <w:p w14:paraId="7450781A" w14:textId="77777777" w:rsidR="00111BF9" w:rsidRDefault="00000000">
                    <w:pPr>
                      <w:spacing w:line="203" w:lineRule="exact"/>
                      <w:ind w:left="20"/>
                      <w:rPr>
                        <w:rFonts w:ascii="Carlito"/>
                        <w:sz w:val="18"/>
                      </w:rPr>
                    </w:pPr>
                    <w:r>
                      <w:rPr>
                        <w:rFonts w:ascii="Carlito"/>
                        <w:sz w:val="18"/>
                      </w:rPr>
                      <w:t>WYKONANIA</w:t>
                    </w:r>
                  </w:p>
                </w:txbxContent>
              </v:textbox>
              <w10:wrap anchorx="page" anchory="page"/>
            </v:shape>
          </w:pict>
        </mc:Fallback>
      </mc:AlternateContent>
    </w:r>
    <w:r>
      <w:rPr>
        <w:noProof/>
      </w:rPr>
      <mc:AlternateContent>
        <mc:Choice Requires="wps">
          <w:drawing>
            <wp:anchor distT="0" distB="0" distL="114300" distR="114300" simplePos="0" relativeHeight="487331840" behindDoc="1" locked="0" layoutInCell="1" allowOverlap="1" wp14:anchorId="0D558067" wp14:editId="231EF5EA">
              <wp:simplePos x="0" y="0"/>
              <wp:positionH relativeFrom="page">
                <wp:posOffset>4244975</wp:posOffset>
              </wp:positionH>
              <wp:positionV relativeFrom="page">
                <wp:posOffset>149860</wp:posOffset>
              </wp:positionV>
              <wp:extent cx="54610" cy="13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7A7DB" w14:textId="77777777" w:rsidR="00111BF9" w:rsidRDefault="00000000">
                          <w:pPr>
                            <w:spacing w:line="203" w:lineRule="exact"/>
                            <w:ind w:left="20"/>
                            <w:rPr>
                              <w:rFonts w:ascii="Carlito"/>
                              <w:sz w:val="18"/>
                            </w:rPr>
                          </w:pPr>
                          <w:r>
                            <w:rPr>
                              <w:rFonts w:ascii="Carlito"/>
                              <w:sz w:val="18"/>
                            </w:rPr>
                            <w:t>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558067" id="Text Box 9" o:spid="_x0000_s1035" type="#_x0000_t202" style="position:absolute;margin-left:334.25pt;margin-top:11.8pt;width:4.3pt;height:11pt;z-index:-15984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" filled="f" stroked="f">
              <v:textbox inset="0,0,0,0">
                <w:txbxContent>
                  <w:p w14:paraId="3227A7DB" w14:textId="77777777" w:rsidR="00111BF9" w:rsidRDefault="00000000">
                    <w:pPr>
                      <w:spacing w:line="203" w:lineRule="exact"/>
                      <w:ind w:left="20"/>
                      <w:rPr>
                        <w:rFonts w:ascii="Carlito"/>
                        <w:sz w:val="18"/>
                      </w:rPr>
                    </w:pPr>
                    <w:r>
                      <w:rPr>
                        <w:rFonts w:ascii="Carlito"/>
                        <w:sz w:val="18"/>
                      </w:rPr>
                      <w:t>I</w:t>
                    </w:r>
                  </w:p>
                </w:txbxContent>
              </v:textbox>
              <w10:wrap anchorx="page" anchory="page"/>
            </v:shape>
          </w:pict>
        </mc:Fallback>
      </mc:AlternateContent>
    </w:r>
    <w:r>
      <w:rPr>
        <w:noProof/>
      </w:rPr>
      <mc:AlternateContent>
        <mc:Choice Requires="wps">
          <w:drawing>
            <wp:anchor distT="0" distB="0" distL="114300" distR="114300" simplePos="0" relativeHeight="487332352" behindDoc="1" locked="0" layoutInCell="1" allowOverlap="1" wp14:anchorId="242BB0C2" wp14:editId="1184491A">
              <wp:simplePos x="0" y="0"/>
              <wp:positionH relativeFrom="page">
                <wp:posOffset>4702175</wp:posOffset>
              </wp:positionH>
              <wp:positionV relativeFrom="page">
                <wp:posOffset>149860</wp:posOffset>
              </wp:positionV>
              <wp:extent cx="474980" cy="1397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6A97B" w14:textId="77777777" w:rsidR="00111BF9" w:rsidRDefault="00000000">
                          <w:pPr>
                            <w:spacing w:line="203" w:lineRule="exact"/>
                            <w:ind w:left="20"/>
                            <w:rPr>
                              <w:rFonts w:ascii="Carlito"/>
                              <w:sz w:val="18"/>
                            </w:rPr>
                          </w:pPr>
                          <w:r>
                            <w:rPr>
                              <w:rFonts w:ascii="Carlito"/>
                              <w:sz w:val="18"/>
                            </w:rPr>
                            <w:t>ODBIORU</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2BB0C2" id="Text Box 8" o:spid="_x0000_s1036" type="#_x0000_t202" style="position:absolute;margin-left:370.25pt;margin-top:11.8pt;width:37.4pt;height:11pt;z-index:-15984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" filled="f" stroked="f">
              <v:textbox inset="0,0,0,0">
                <w:txbxContent>
                  <w:p w14:paraId="7E46A97B" w14:textId="77777777" w:rsidR="00111BF9" w:rsidRDefault="00000000">
                    <w:pPr>
                      <w:spacing w:line="203" w:lineRule="exact"/>
                      <w:ind w:left="20"/>
                      <w:rPr>
                        <w:rFonts w:ascii="Carlito"/>
                        <w:sz w:val="18"/>
                      </w:rPr>
                    </w:pPr>
                    <w:r>
                      <w:rPr>
                        <w:rFonts w:ascii="Carlito"/>
                        <w:sz w:val="18"/>
                      </w:rPr>
                      <w:t>ODBIORU</w:t>
                    </w:r>
                  </w:p>
                </w:txbxContent>
              </v:textbox>
              <w10:wrap anchorx="page" anchory="page"/>
            </v:shape>
          </w:pict>
        </mc:Fallback>
      </mc:AlternateContent>
    </w:r>
    <w:r>
      <w:rPr>
        <w:noProof/>
      </w:rPr>
      <mc:AlternateContent>
        <mc:Choice Requires="wps">
          <w:drawing>
            <wp:anchor distT="0" distB="0" distL="114300" distR="114300" simplePos="0" relativeHeight="487332864" behindDoc="1" locked="0" layoutInCell="1" allowOverlap="1" wp14:anchorId="3B28C4F0" wp14:editId="40FF3583">
              <wp:simplePos x="0" y="0"/>
              <wp:positionH relativeFrom="page">
                <wp:posOffset>5616575</wp:posOffset>
              </wp:positionH>
              <wp:positionV relativeFrom="page">
                <wp:posOffset>149860</wp:posOffset>
              </wp:positionV>
              <wp:extent cx="356870" cy="1397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397F27" w14:textId="77777777" w:rsidR="00111BF9" w:rsidRDefault="00000000">
                          <w:pPr>
                            <w:spacing w:line="203" w:lineRule="exact"/>
                            <w:ind w:left="20"/>
                            <w:rPr>
                              <w:rFonts w:ascii="Carlito" w:hAnsi="Carlito"/>
                              <w:sz w:val="18"/>
                            </w:rPr>
                          </w:pPr>
                          <w:r>
                            <w:rPr>
                              <w:rFonts w:ascii="Carlito" w:hAnsi="Carlito"/>
                              <w:sz w:val="18"/>
                            </w:rPr>
                            <w:t>ROBÓT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8C4F0" id="Text Box 7" o:spid="_x0000_s1037" type="#_x0000_t202" style="position:absolute;margin-left:442.25pt;margin-top:11.8pt;width:28.1pt;height:11pt;z-index:-15983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" filled="f" stroked="f">
              <v:textbox inset="0,0,0,0">
                <w:txbxContent>
                  <w:p w14:paraId="04397F27" w14:textId="77777777" w:rsidR="00111BF9" w:rsidRDefault="00000000">
                    <w:pPr>
                      <w:spacing w:line="203" w:lineRule="exact"/>
                      <w:ind w:left="20"/>
                      <w:rPr>
                        <w:rFonts w:ascii="Carlito" w:hAnsi="Carlito"/>
                        <w:sz w:val="18"/>
                      </w:rPr>
                    </w:pPr>
                    <w:r>
                      <w:rPr>
                        <w:rFonts w:ascii="Carlito" w:hAnsi="Carlito"/>
                        <w:sz w:val="18"/>
                      </w:rPr>
                      <w:t>ROBÓT</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96CC" w14:textId="77777777" w:rsidR="00111BF9" w:rsidRDefault="00111BF9">
    <w:pPr>
      <w:pStyle w:val="Tekstpodstawowy"/>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DCC72" w14:textId="77777777" w:rsidR="00111BF9" w:rsidRDefault="00111BF9">
    <w:pPr>
      <w:pStyle w:val="Tekstpodstawowy"/>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5F3D8" w14:textId="77777777" w:rsidR="00111BF9" w:rsidRDefault="00111BF9">
    <w:pPr>
      <w:pStyle w:val="Tekstpodstawowy"/>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6C326" w14:textId="77777777" w:rsidR="00111BF9" w:rsidRDefault="00111BF9">
    <w:pPr>
      <w:pStyle w:val="Tekstpodstawowy"/>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DF33" w14:textId="77777777" w:rsidR="00111BF9" w:rsidRDefault="00111BF9">
    <w:pPr>
      <w:pStyle w:val="Tekstpodstawowy"/>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7FCFE" w14:textId="77777777" w:rsidR="00111BF9" w:rsidRDefault="00111BF9">
    <w:pPr>
      <w:pStyle w:val="Tekstpodstawowy"/>
      <w:spacing w:line="14" w:lineRule="auto"/>
      <w:rPr>
        <w:sz w:val="2"/>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9CD11" w14:textId="77777777" w:rsidR="00111BF9" w:rsidRDefault="00111BF9">
    <w:pPr>
      <w:pStyle w:val="Tekstpodstawowy"/>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D1980"/>
    <w:multiLevelType w:val="hybridMultilevel"/>
    <w:tmpl w:val="00AE84EC"/>
    <w:lvl w:ilvl="0" w:tplc="C43CD40C">
      <w:numFmt w:val="bullet"/>
      <w:lvlText w:val="•"/>
      <w:lvlJc w:val="left"/>
      <w:pPr>
        <w:ind w:left="1081" w:hanging="1709"/>
      </w:pPr>
      <w:rPr>
        <w:rFonts w:ascii="Times New Roman" w:eastAsia="Times New Roman" w:hAnsi="Times New Roman" w:cs="Times New Roman" w:hint="default"/>
        <w:w w:val="100"/>
        <w:sz w:val="22"/>
        <w:szCs w:val="22"/>
        <w:lang w:val="pl-PL" w:eastAsia="en-US" w:bidi="ar-SA"/>
      </w:rPr>
    </w:lvl>
    <w:lvl w:ilvl="1" w:tplc="883601BC">
      <w:numFmt w:val="bullet"/>
      <w:lvlText w:val="•"/>
      <w:lvlJc w:val="left"/>
      <w:pPr>
        <w:ind w:left="1933" w:hanging="1709"/>
      </w:pPr>
      <w:rPr>
        <w:rFonts w:hint="default"/>
        <w:lang w:val="pl-PL" w:eastAsia="en-US" w:bidi="ar-SA"/>
      </w:rPr>
    </w:lvl>
    <w:lvl w:ilvl="2" w:tplc="E1BC64E6">
      <w:numFmt w:val="bullet"/>
      <w:lvlText w:val="•"/>
      <w:lvlJc w:val="left"/>
      <w:pPr>
        <w:ind w:left="2787" w:hanging="1709"/>
      </w:pPr>
      <w:rPr>
        <w:rFonts w:hint="default"/>
        <w:lang w:val="pl-PL" w:eastAsia="en-US" w:bidi="ar-SA"/>
      </w:rPr>
    </w:lvl>
    <w:lvl w:ilvl="3" w:tplc="489E26EE">
      <w:numFmt w:val="bullet"/>
      <w:lvlText w:val="•"/>
      <w:lvlJc w:val="left"/>
      <w:pPr>
        <w:ind w:left="3641" w:hanging="1709"/>
      </w:pPr>
      <w:rPr>
        <w:rFonts w:hint="default"/>
        <w:lang w:val="pl-PL" w:eastAsia="en-US" w:bidi="ar-SA"/>
      </w:rPr>
    </w:lvl>
    <w:lvl w:ilvl="4" w:tplc="EA6CAE0A">
      <w:numFmt w:val="bullet"/>
      <w:lvlText w:val="•"/>
      <w:lvlJc w:val="left"/>
      <w:pPr>
        <w:ind w:left="4495" w:hanging="1709"/>
      </w:pPr>
      <w:rPr>
        <w:rFonts w:hint="default"/>
        <w:lang w:val="pl-PL" w:eastAsia="en-US" w:bidi="ar-SA"/>
      </w:rPr>
    </w:lvl>
    <w:lvl w:ilvl="5" w:tplc="478062B0">
      <w:numFmt w:val="bullet"/>
      <w:lvlText w:val="•"/>
      <w:lvlJc w:val="left"/>
      <w:pPr>
        <w:ind w:left="5349" w:hanging="1709"/>
      </w:pPr>
      <w:rPr>
        <w:rFonts w:hint="default"/>
        <w:lang w:val="pl-PL" w:eastAsia="en-US" w:bidi="ar-SA"/>
      </w:rPr>
    </w:lvl>
    <w:lvl w:ilvl="6" w:tplc="50762C98">
      <w:numFmt w:val="bullet"/>
      <w:lvlText w:val="•"/>
      <w:lvlJc w:val="left"/>
      <w:pPr>
        <w:ind w:left="6203" w:hanging="1709"/>
      </w:pPr>
      <w:rPr>
        <w:rFonts w:hint="default"/>
        <w:lang w:val="pl-PL" w:eastAsia="en-US" w:bidi="ar-SA"/>
      </w:rPr>
    </w:lvl>
    <w:lvl w:ilvl="7" w:tplc="316456DE">
      <w:numFmt w:val="bullet"/>
      <w:lvlText w:val="•"/>
      <w:lvlJc w:val="left"/>
      <w:pPr>
        <w:ind w:left="7057" w:hanging="1709"/>
      </w:pPr>
      <w:rPr>
        <w:rFonts w:hint="default"/>
        <w:lang w:val="pl-PL" w:eastAsia="en-US" w:bidi="ar-SA"/>
      </w:rPr>
    </w:lvl>
    <w:lvl w:ilvl="8" w:tplc="13145ED2">
      <w:numFmt w:val="bullet"/>
      <w:lvlText w:val="•"/>
      <w:lvlJc w:val="left"/>
      <w:pPr>
        <w:ind w:left="7911" w:hanging="1709"/>
      </w:pPr>
      <w:rPr>
        <w:rFonts w:hint="default"/>
        <w:lang w:val="pl-PL" w:eastAsia="en-US" w:bidi="ar-SA"/>
      </w:rPr>
    </w:lvl>
  </w:abstractNum>
  <w:abstractNum w:abstractNumId="1" w15:restartNumberingAfterBreak="0">
    <w:nsid w:val="1FD13EBA"/>
    <w:multiLevelType w:val="hybridMultilevel"/>
    <w:tmpl w:val="310AD39C"/>
    <w:lvl w:ilvl="0" w:tplc="9650EA20">
      <w:numFmt w:val="bullet"/>
      <w:lvlText w:val="−"/>
      <w:lvlJc w:val="left"/>
      <w:pPr>
        <w:ind w:left="1220" w:hanging="1354"/>
      </w:pPr>
      <w:rPr>
        <w:rFonts w:ascii="Times New Roman" w:eastAsia="Times New Roman" w:hAnsi="Times New Roman" w:cs="Times New Roman" w:hint="default"/>
        <w:w w:val="100"/>
        <w:sz w:val="22"/>
        <w:szCs w:val="22"/>
        <w:lang w:val="pl-PL" w:eastAsia="en-US" w:bidi="ar-SA"/>
      </w:rPr>
    </w:lvl>
    <w:lvl w:ilvl="1" w:tplc="6D5282CC">
      <w:numFmt w:val="bullet"/>
      <w:lvlText w:val="•"/>
      <w:lvlJc w:val="left"/>
      <w:pPr>
        <w:ind w:left="2059" w:hanging="1354"/>
      </w:pPr>
      <w:rPr>
        <w:rFonts w:hint="default"/>
        <w:lang w:val="pl-PL" w:eastAsia="en-US" w:bidi="ar-SA"/>
      </w:rPr>
    </w:lvl>
    <w:lvl w:ilvl="2" w:tplc="5C941B9E">
      <w:numFmt w:val="bullet"/>
      <w:lvlText w:val="•"/>
      <w:lvlJc w:val="left"/>
      <w:pPr>
        <w:ind w:left="2899" w:hanging="1354"/>
      </w:pPr>
      <w:rPr>
        <w:rFonts w:hint="default"/>
        <w:lang w:val="pl-PL" w:eastAsia="en-US" w:bidi="ar-SA"/>
      </w:rPr>
    </w:lvl>
    <w:lvl w:ilvl="3" w:tplc="FB103C72">
      <w:numFmt w:val="bullet"/>
      <w:lvlText w:val="•"/>
      <w:lvlJc w:val="left"/>
      <w:pPr>
        <w:ind w:left="3739" w:hanging="1354"/>
      </w:pPr>
      <w:rPr>
        <w:rFonts w:hint="default"/>
        <w:lang w:val="pl-PL" w:eastAsia="en-US" w:bidi="ar-SA"/>
      </w:rPr>
    </w:lvl>
    <w:lvl w:ilvl="4" w:tplc="356488B0">
      <w:numFmt w:val="bullet"/>
      <w:lvlText w:val="•"/>
      <w:lvlJc w:val="left"/>
      <w:pPr>
        <w:ind w:left="4579" w:hanging="1354"/>
      </w:pPr>
      <w:rPr>
        <w:rFonts w:hint="default"/>
        <w:lang w:val="pl-PL" w:eastAsia="en-US" w:bidi="ar-SA"/>
      </w:rPr>
    </w:lvl>
    <w:lvl w:ilvl="5" w:tplc="4544D408">
      <w:numFmt w:val="bullet"/>
      <w:lvlText w:val="•"/>
      <w:lvlJc w:val="left"/>
      <w:pPr>
        <w:ind w:left="5419" w:hanging="1354"/>
      </w:pPr>
      <w:rPr>
        <w:rFonts w:hint="default"/>
        <w:lang w:val="pl-PL" w:eastAsia="en-US" w:bidi="ar-SA"/>
      </w:rPr>
    </w:lvl>
    <w:lvl w:ilvl="6" w:tplc="D78CA946">
      <w:numFmt w:val="bullet"/>
      <w:lvlText w:val="•"/>
      <w:lvlJc w:val="left"/>
      <w:pPr>
        <w:ind w:left="6259" w:hanging="1354"/>
      </w:pPr>
      <w:rPr>
        <w:rFonts w:hint="default"/>
        <w:lang w:val="pl-PL" w:eastAsia="en-US" w:bidi="ar-SA"/>
      </w:rPr>
    </w:lvl>
    <w:lvl w:ilvl="7" w:tplc="94782882">
      <w:numFmt w:val="bullet"/>
      <w:lvlText w:val="•"/>
      <w:lvlJc w:val="left"/>
      <w:pPr>
        <w:ind w:left="7099" w:hanging="1354"/>
      </w:pPr>
      <w:rPr>
        <w:rFonts w:hint="default"/>
        <w:lang w:val="pl-PL" w:eastAsia="en-US" w:bidi="ar-SA"/>
      </w:rPr>
    </w:lvl>
    <w:lvl w:ilvl="8" w:tplc="4ED0FB3E">
      <w:numFmt w:val="bullet"/>
      <w:lvlText w:val="•"/>
      <w:lvlJc w:val="left"/>
      <w:pPr>
        <w:ind w:left="7939" w:hanging="1354"/>
      </w:pPr>
      <w:rPr>
        <w:rFonts w:hint="default"/>
        <w:lang w:val="pl-PL" w:eastAsia="en-US" w:bidi="ar-SA"/>
      </w:rPr>
    </w:lvl>
  </w:abstractNum>
  <w:abstractNum w:abstractNumId="2" w15:restartNumberingAfterBreak="0">
    <w:nsid w:val="2BB20CF6"/>
    <w:multiLevelType w:val="hybridMultilevel"/>
    <w:tmpl w:val="FBCC5922"/>
    <w:lvl w:ilvl="0" w:tplc="C5422F98">
      <w:start w:val="1"/>
      <w:numFmt w:val="decimal"/>
      <w:lvlText w:val="%1)"/>
      <w:lvlJc w:val="left"/>
      <w:pPr>
        <w:ind w:left="1220" w:hanging="1220"/>
        <w:jc w:val="left"/>
      </w:pPr>
      <w:rPr>
        <w:rFonts w:ascii="Times New Roman" w:eastAsia="Times New Roman" w:hAnsi="Times New Roman" w:cs="Times New Roman" w:hint="default"/>
        <w:w w:val="100"/>
        <w:sz w:val="22"/>
        <w:szCs w:val="22"/>
        <w:lang w:val="pl-PL" w:eastAsia="en-US" w:bidi="ar-SA"/>
      </w:rPr>
    </w:lvl>
    <w:lvl w:ilvl="1" w:tplc="23828CA8">
      <w:numFmt w:val="bullet"/>
      <w:lvlText w:val="−"/>
      <w:lvlJc w:val="left"/>
      <w:pPr>
        <w:ind w:left="1633" w:hanging="1573"/>
      </w:pPr>
      <w:rPr>
        <w:rFonts w:ascii="Times New Roman" w:eastAsia="Times New Roman" w:hAnsi="Times New Roman" w:cs="Times New Roman" w:hint="default"/>
        <w:w w:val="100"/>
        <w:sz w:val="22"/>
        <w:szCs w:val="22"/>
        <w:lang w:val="pl-PL" w:eastAsia="en-US" w:bidi="ar-SA"/>
      </w:rPr>
    </w:lvl>
    <w:lvl w:ilvl="2" w:tplc="B2481ECE">
      <w:numFmt w:val="bullet"/>
      <w:lvlText w:val="•"/>
      <w:lvlJc w:val="left"/>
      <w:pPr>
        <w:ind w:left="2526" w:hanging="1573"/>
      </w:pPr>
      <w:rPr>
        <w:rFonts w:hint="default"/>
        <w:lang w:val="pl-PL" w:eastAsia="en-US" w:bidi="ar-SA"/>
      </w:rPr>
    </w:lvl>
    <w:lvl w:ilvl="3" w:tplc="4B30CF88">
      <w:numFmt w:val="bullet"/>
      <w:lvlText w:val="•"/>
      <w:lvlJc w:val="left"/>
      <w:pPr>
        <w:ind w:left="3413" w:hanging="1573"/>
      </w:pPr>
      <w:rPr>
        <w:rFonts w:hint="default"/>
        <w:lang w:val="pl-PL" w:eastAsia="en-US" w:bidi="ar-SA"/>
      </w:rPr>
    </w:lvl>
    <w:lvl w:ilvl="4" w:tplc="3EDE2CB2">
      <w:numFmt w:val="bullet"/>
      <w:lvlText w:val="•"/>
      <w:lvlJc w:val="left"/>
      <w:pPr>
        <w:ind w:left="4299" w:hanging="1573"/>
      </w:pPr>
      <w:rPr>
        <w:rFonts w:hint="default"/>
        <w:lang w:val="pl-PL" w:eastAsia="en-US" w:bidi="ar-SA"/>
      </w:rPr>
    </w:lvl>
    <w:lvl w:ilvl="5" w:tplc="10A26B0E">
      <w:numFmt w:val="bullet"/>
      <w:lvlText w:val="•"/>
      <w:lvlJc w:val="left"/>
      <w:pPr>
        <w:ind w:left="5186" w:hanging="1573"/>
      </w:pPr>
      <w:rPr>
        <w:rFonts w:hint="default"/>
        <w:lang w:val="pl-PL" w:eastAsia="en-US" w:bidi="ar-SA"/>
      </w:rPr>
    </w:lvl>
    <w:lvl w:ilvl="6" w:tplc="60A28A72">
      <w:numFmt w:val="bullet"/>
      <w:lvlText w:val="•"/>
      <w:lvlJc w:val="left"/>
      <w:pPr>
        <w:ind w:left="6072" w:hanging="1573"/>
      </w:pPr>
      <w:rPr>
        <w:rFonts w:hint="default"/>
        <w:lang w:val="pl-PL" w:eastAsia="en-US" w:bidi="ar-SA"/>
      </w:rPr>
    </w:lvl>
    <w:lvl w:ilvl="7" w:tplc="D4229BFE">
      <w:numFmt w:val="bullet"/>
      <w:lvlText w:val="•"/>
      <w:lvlJc w:val="left"/>
      <w:pPr>
        <w:ind w:left="6959" w:hanging="1573"/>
      </w:pPr>
      <w:rPr>
        <w:rFonts w:hint="default"/>
        <w:lang w:val="pl-PL" w:eastAsia="en-US" w:bidi="ar-SA"/>
      </w:rPr>
    </w:lvl>
    <w:lvl w:ilvl="8" w:tplc="F6083B94">
      <w:numFmt w:val="bullet"/>
      <w:lvlText w:val="•"/>
      <w:lvlJc w:val="left"/>
      <w:pPr>
        <w:ind w:left="7846" w:hanging="1573"/>
      </w:pPr>
      <w:rPr>
        <w:rFonts w:hint="default"/>
        <w:lang w:val="pl-PL" w:eastAsia="en-US" w:bidi="ar-SA"/>
      </w:rPr>
    </w:lvl>
  </w:abstractNum>
  <w:abstractNum w:abstractNumId="3" w15:restartNumberingAfterBreak="0">
    <w:nsid w:val="406C33B8"/>
    <w:multiLevelType w:val="hybridMultilevel"/>
    <w:tmpl w:val="C7A49A7C"/>
    <w:lvl w:ilvl="0" w:tplc="1AD26DC8">
      <w:numFmt w:val="bullet"/>
      <w:lvlText w:val="−"/>
      <w:lvlJc w:val="left"/>
      <w:pPr>
        <w:ind w:left="1801" w:hanging="941"/>
      </w:pPr>
      <w:rPr>
        <w:rFonts w:ascii="Times New Roman" w:eastAsia="Times New Roman" w:hAnsi="Times New Roman" w:cs="Times New Roman" w:hint="default"/>
        <w:w w:val="100"/>
        <w:sz w:val="22"/>
        <w:szCs w:val="22"/>
        <w:lang w:val="pl-PL" w:eastAsia="en-US" w:bidi="ar-SA"/>
      </w:rPr>
    </w:lvl>
    <w:lvl w:ilvl="1" w:tplc="0FB86E88">
      <w:numFmt w:val="bullet"/>
      <w:lvlText w:val="•"/>
      <w:lvlJc w:val="left"/>
      <w:pPr>
        <w:ind w:left="2581" w:hanging="941"/>
      </w:pPr>
      <w:rPr>
        <w:rFonts w:hint="default"/>
        <w:lang w:val="pl-PL" w:eastAsia="en-US" w:bidi="ar-SA"/>
      </w:rPr>
    </w:lvl>
    <w:lvl w:ilvl="2" w:tplc="CD54B756">
      <w:numFmt w:val="bullet"/>
      <w:lvlText w:val="•"/>
      <w:lvlJc w:val="left"/>
      <w:pPr>
        <w:ind w:left="3363" w:hanging="941"/>
      </w:pPr>
      <w:rPr>
        <w:rFonts w:hint="default"/>
        <w:lang w:val="pl-PL" w:eastAsia="en-US" w:bidi="ar-SA"/>
      </w:rPr>
    </w:lvl>
    <w:lvl w:ilvl="3" w:tplc="12D622BE">
      <w:numFmt w:val="bullet"/>
      <w:lvlText w:val="•"/>
      <w:lvlJc w:val="left"/>
      <w:pPr>
        <w:ind w:left="4145" w:hanging="941"/>
      </w:pPr>
      <w:rPr>
        <w:rFonts w:hint="default"/>
        <w:lang w:val="pl-PL" w:eastAsia="en-US" w:bidi="ar-SA"/>
      </w:rPr>
    </w:lvl>
    <w:lvl w:ilvl="4" w:tplc="18B05DDC">
      <w:numFmt w:val="bullet"/>
      <w:lvlText w:val="•"/>
      <w:lvlJc w:val="left"/>
      <w:pPr>
        <w:ind w:left="4927" w:hanging="941"/>
      </w:pPr>
      <w:rPr>
        <w:rFonts w:hint="default"/>
        <w:lang w:val="pl-PL" w:eastAsia="en-US" w:bidi="ar-SA"/>
      </w:rPr>
    </w:lvl>
    <w:lvl w:ilvl="5" w:tplc="3642D8AA">
      <w:numFmt w:val="bullet"/>
      <w:lvlText w:val="•"/>
      <w:lvlJc w:val="left"/>
      <w:pPr>
        <w:ind w:left="5709" w:hanging="941"/>
      </w:pPr>
      <w:rPr>
        <w:rFonts w:hint="default"/>
        <w:lang w:val="pl-PL" w:eastAsia="en-US" w:bidi="ar-SA"/>
      </w:rPr>
    </w:lvl>
    <w:lvl w:ilvl="6" w:tplc="81E6B79A">
      <w:numFmt w:val="bullet"/>
      <w:lvlText w:val="•"/>
      <w:lvlJc w:val="left"/>
      <w:pPr>
        <w:ind w:left="6491" w:hanging="941"/>
      </w:pPr>
      <w:rPr>
        <w:rFonts w:hint="default"/>
        <w:lang w:val="pl-PL" w:eastAsia="en-US" w:bidi="ar-SA"/>
      </w:rPr>
    </w:lvl>
    <w:lvl w:ilvl="7" w:tplc="FF0AC4AE">
      <w:numFmt w:val="bullet"/>
      <w:lvlText w:val="•"/>
      <w:lvlJc w:val="left"/>
      <w:pPr>
        <w:ind w:left="7273" w:hanging="941"/>
      </w:pPr>
      <w:rPr>
        <w:rFonts w:hint="default"/>
        <w:lang w:val="pl-PL" w:eastAsia="en-US" w:bidi="ar-SA"/>
      </w:rPr>
    </w:lvl>
    <w:lvl w:ilvl="8" w:tplc="F0186E58">
      <w:numFmt w:val="bullet"/>
      <w:lvlText w:val="•"/>
      <w:lvlJc w:val="left"/>
      <w:pPr>
        <w:ind w:left="8055" w:hanging="941"/>
      </w:pPr>
      <w:rPr>
        <w:rFonts w:hint="default"/>
        <w:lang w:val="pl-PL" w:eastAsia="en-US" w:bidi="ar-SA"/>
      </w:rPr>
    </w:lvl>
  </w:abstractNum>
  <w:abstractNum w:abstractNumId="4" w15:restartNumberingAfterBreak="0">
    <w:nsid w:val="59E619E3"/>
    <w:multiLevelType w:val="hybridMultilevel"/>
    <w:tmpl w:val="C1AED7FE"/>
    <w:lvl w:ilvl="0" w:tplc="BC687668">
      <w:numFmt w:val="bullet"/>
      <w:lvlText w:val="-"/>
      <w:lvlJc w:val="left"/>
      <w:pPr>
        <w:ind w:left="2079" w:hanging="164"/>
      </w:pPr>
      <w:rPr>
        <w:rFonts w:ascii="Times New Roman" w:eastAsia="Times New Roman" w:hAnsi="Times New Roman" w:cs="Times New Roman" w:hint="default"/>
        <w:w w:val="100"/>
        <w:sz w:val="22"/>
        <w:szCs w:val="22"/>
        <w:lang w:val="pl-PL" w:eastAsia="en-US" w:bidi="ar-SA"/>
      </w:rPr>
    </w:lvl>
    <w:lvl w:ilvl="1" w:tplc="F1F02794">
      <w:numFmt w:val="bullet"/>
      <w:lvlText w:val="•"/>
      <w:lvlJc w:val="left"/>
      <w:pPr>
        <w:ind w:left="2833" w:hanging="164"/>
      </w:pPr>
      <w:rPr>
        <w:rFonts w:hint="default"/>
        <w:lang w:val="pl-PL" w:eastAsia="en-US" w:bidi="ar-SA"/>
      </w:rPr>
    </w:lvl>
    <w:lvl w:ilvl="2" w:tplc="9C40E1F4">
      <w:numFmt w:val="bullet"/>
      <w:lvlText w:val="•"/>
      <w:lvlJc w:val="left"/>
      <w:pPr>
        <w:ind w:left="3587" w:hanging="164"/>
      </w:pPr>
      <w:rPr>
        <w:rFonts w:hint="default"/>
        <w:lang w:val="pl-PL" w:eastAsia="en-US" w:bidi="ar-SA"/>
      </w:rPr>
    </w:lvl>
    <w:lvl w:ilvl="3" w:tplc="DA686C1E">
      <w:numFmt w:val="bullet"/>
      <w:lvlText w:val="•"/>
      <w:lvlJc w:val="left"/>
      <w:pPr>
        <w:ind w:left="4341" w:hanging="164"/>
      </w:pPr>
      <w:rPr>
        <w:rFonts w:hint="default"/>
        <w:lang w:val="pl-PL" w:eastAsia="en-US" w:bidi="ar-SA"/>
      </w:rPr>
    </w:lvl>
    <w:lvl w:ilvl="4" w:tplc="375E92E8">
      <w:numFmt w:val="bullet"/>
      <w:lvlText w:val="•"/>
      <w:lvlJc w:val="left"/>
      <w:pPr>
        <w:ind w:left="5095" w:hanging="164"/>
      </w:pPr>
      <w:rPr>
        <w:rFonts w:hint="default"/>
        <w:lang w:val="pl-PL" w:eastAsia="en-US" w:bidi="ar-SA"/>
      </w:rPr>
    </w:lvl>
    <w:lvl w:ilvl="5" w:tplc="5A62E588">
      <w:numFmt w:val="bullet"/>
      <w:lvlText w:val="•"/>
      <w:lvlJc w:val="left"/>
      <w:pPr>
        <w:ind w:left="5849" w:hanging="164"/>
      </w:pPr>
      <w:rPr>
        <w:rFonts w:hint="default"/>
        <w:lang w:val="pl-PL" w:eastAsia="en-US" w:bidi="ar-SA"/>
      </w:rPr>
    </w:lvl>
    <w:lvl w:ilvl="6" w:tplc="1D5252E2">
      <w:numFmt w:val="bullet"/>
      <w:lvlText w:val="•"/>
      <w:lvlJc w:val="left"/>
      <w:pPr>
        <w:ind w:left="6603" w:hanging="164"/>
      </w:pPr>
      <w:rPr>
        <w:rFonts w:hint="default"/>
        <w:lang w:val="pl-PL" w:eastAsia="en-US" w:bidi="ar-SA"/>
      </w:rPr>
    </w:lvl>
    <w:lvl w:ilvl="7" w:tplc="416E86FC">
      <w:numFmt w:val="bullet"/>
      <w:lvlText w:val="•"/>
      <w:lvlJc w:val="left"/>
      <w:pPr>
        <w:ind w:left="7357" w:hanging="164"/>
      </w:pPr>
      <w:rPr>
        <w:rFonts w:hint="default"/>
        <w:lang w:val="pl-PL" w:eastAsia="en-US" w:bidi="ar-SA"/>
      </w:rPr>
    </w:lvl>
    <w:lvl w:ilvl="8" w:tplc="103C30D4">
      <w:numFmt w:val="bullet"/>
      <w:lvlText w:val="•"/>
      <w:lvlJc w:val="left"/>
      <w:pPr>
        <w:ind w:left="8111" w:hanging="164"/>
      </w:pPr>
      <w:rPr>
        <w:rFonts w:hint="default"/>
        <w:lang w:val="pl-PL" w:eastAsia="en-US" w:bidi="ar-SA"/>
      </w:rPr>
    </w:lvl>
  </w:abstractNum>
  <w:abstractNum w:abstractNumId="5" w15:restartNumberingAfterBreak="0">
    <w:nsid w:val="67625873"/>
    <w:multiLevelType w:val="hybridMultilevel"/>
    <w:tmpl w:val="F4AA9FBE"/>
    <w:lvl w:ilvl="0" w:tplc="EE7818BA">
      <w:numFmt w:val="bullet"/>
      <w:lvlText w:val="•"/>
      <w:lvlJc w:val="left"/>
      <w:pPr>
        <w:ind w:left="1381" w:hanging="368"/>
      </w:pPr>
      <w:rPr>
        <w:rFonts w:ascii="Times New Roman" w:eastAsia="Times New Roman" w:hAnsi="Times New Roman" w:cs="Times New Roman" w:hint="default"/>
        <w:w w:val="100"/>
        <w:sz w:val="22"/>
        <w:szCs w:val="22"/>
        <w:lang w:val="pl-PL" w:eastAsia="en-US" w:bidi="ar-SA"/>
      </w:rPr>
    </w:lvl>
    <w:lvl w:ilvl="1" w:tplc="11149D88">
      <w:numFmt w:val="bullet"/>
      <w:lvlText w:val="−"/>
      <w:lvlJc w:val="left"/>
      <w:pPr>
        <w:ind w:left="2101" w:hanging="368"/>
      </w:pPr>
      <w:rPr>
        <w:rFonts w:ascii="Times New Roman" w:eastAsia="Times New Roman" w:hAnsi="Times New Roman" w:cs="Times New Roman" w:hint="default"/>
        <w:w w:val="100"/>
        <w:sz w:val="22"/>
        <w:szCs w:val="22"/>
        <w:lang w:val="pl-PL" w:eastAsia="en-US" w:bidi="ar-SA"/>
      </w:rPr>
    </w:lvl>
    <w:lvl w:ilvl="2" w:tplc="E51CF7C8">
      <w:numFmt w:val="bullet"/>
      <w:lvlText w:val="•"/>
      <w:lvlJc w:val="left"/>
      <w:pPr>
        <w:ind w:left="2935" w:hanging="368"/>
      </w:pPr>
      <w:rPr>
        <w:rFonts w:hint="default"/>
        <w:lang w:val="pl-PL" w:eastAsia="en-US" w:bidi="ar-SA"/>
      </w:rPr>
    </w:lvl>
    <w:lvl w:ilvl="3" w:tplc="71B0F4B6">
      <w:numFmt w:val="bullet"/>
      <w:lvlText w:val="•"/>
      <w:lvlJc w:val="left"/>
      <w:pPr>
        <w:ind w:left="3770" w:hanging="368"/>
      </w:pPr>
      <w:rPr>
        <w:rFonts w:hint="default"/>
        <w:lang w:val="pl-PL" w:eastAsia="en-US" w:bidi="ar-SA"/>
      </w:rPr>
    </w:lvl>
    <w:lvl w:ilvl="4" w:tplc="7B000CA8">
      <w:numFmt w:val="bullet"/>
      <w:lvlText w:val="•"/>
      <w:lvlJc w:val="left"/>
      <w:pPr>
        <w:ind w:left="4606" w:hanging="368"/>
      </w:pPr>
      <w:rPr>
        <w:rFonts w:hint="default"/>
        <w:lang w:val="pl-PL" w:eastAsia="en-US" w:bidi="ar-SA"/>
      </w:rPr>
    </w:lvl>
    <w:lvl w:ilvl="5" w:tplc="FB3259F8">
      <w:numFmt w:val="bullet"/>
      <w:lvlText w:val="•"/>
      <w:lvlJc w:val="left"/>
      <w:pPr>
        <w:ind w:left="5441" w:hanging="368"/>
      </w:pPr>
      <w:rPr>
        <w:rFonts w:hint="default"/>
        <w:lang w:val="pl-PL" w:eastAsia="en-US" w:bidi="ar-SA"/>
      </w:rPr>
    </w:lvl>
    <w:lvl w:ilvl="6" w:tplc="0AC6B70E">
      <w:numFmt w:val="bullet"/>
      <w:lvlText w:val="•"/>
      <w:lvlJc w:val="left"/>
      <w:pPr>
        <w:ind w:left="6277" w:hanging="368"/>
      </w:pPr>
      <w:rPr>
        <w:rFonts w:hint="default"/>
        <w:lang w:val="pl-PL" w:eastAsia="en-US" w:bidi="ar-SA"/>
      </w:rPr>
    </w:lvl>
    <w:lvl w:ilvl="7" w:tplc="235AB704">
      <w:numFmt w:val="bullet"/>
      <w:lvlText w:val="•"/>
      <w:lvlJc w:val="left"/>
      <w:pPr>
        <w:ind w:left="7112" w:hanging="368"/>
      </w:pPr>
      <w:rPr>
        <w:rFonts w:hint="default"/>
        <w:lang w:val="pl-PL" w:eastAsia="en-US" w:bidi="ar-SA"/>
      </w:rPr>
    </w:lvl>
    <w:lvl w:ilvl="8" w:tplc="9E42FC22">
      <w:numFmt w:val="bullet"/>
      <w:lvlText w:val="•"/>
      <w:lvlJc w:val="left"/>
      <w:pPr>
        <w:ind w:left="7948" w:hanging="368"/>
      </w:pPr>
      <w:rPr>
        <w:rFonts w:hint="default"/>
        <w:lang w:val="pl-PL" w:eastAsia="en-US" w:bidi="ar-SA"/>
      </w:rPr>
    </w:lvl>
  </w:abstractNum>
  <w:abstractNum w:abstractNumId="6" w15:restartNumberingAfterBreak="0">
    <w:nsid w:val="7E2061B4"/>
    <w:multiLevelType w:val="hybridMultilevel"/>
    <w:tmpl w:val="1E029F0E"/>
    <w:lvl w:ilvl="0" w:tplc="81F0711E">
      <w:start w:val="1"/>
      <w:numFmt w:val="decimal"/>
      <w:lvlText w:val="%1."/>
      <w:lvlJc w:val="left"/>
      <w:pPr>
        <w:ind w:left="1539" w:hanging="1131"/>
        <w:jc w:val="left"/>
      </w:pPr>
      <w:rPr>
        <w:rFonts w:ascii="Times New Roman" w:eastAsia="Times New Roman" w:hAnsi="Times New Roman" w:cs="Times New Roman" w:hint="default"/>
        <w:w w:val="100"/>
        <w:sz w:val="22"/>
        <w:szCs w:val="22"/>
        <w:lang w:val="pl-PL" w:eastAsia="en-US" w:bidi="ar-SA"/>
      </w:rPr>
    </w:lvl>
    <w:lvl w:ilvl="1" w:tplc="1B329126">
      <w:start w:val="1"/>
      <w:numFmt w:val="decimal"/>
      <w:lvlText w:val="%2."/>
      <w:lvlJc w:val="left"/>
      <w:pPr>
        <w:ind w:left="1100" w:hanging="600"/>
        <w:jc w:val="right"/>
      </w:pPr>
      <w:rPr>
        <w:rFonts w:ascii="Times New Roman" w:eastAsia="Times New Roman" w:hAnsi="Times New Roman" w:cs="Times New Roman" w:hint="default"/>
        <w:b/>
        <w:bCs/>
        <w:w w:val="100"/>
        <w:sz w:val="22"/>
        <w:szCs w:val="22"/>
        <w:lang w:val="pl-PL" w:eastAsia="en-US" w:bidi="ar-SA"/>
      </w:rPr>
    </w:lvl>
    <w:lvl w:ilvl="2" w:tplc="D708C98E">
      <w:numFmt w:val="bullet"/>
      <w:lvlText w:val=""/>
      <w:lvlJc w:val="left"/>
      <w:pPr>
        <w:ind w:left="1580" w:hanging="360"/>
      </w:pPr>
      <w:rPr>
        <w:rFonts w:ascii="Symbol" w:eastAsia="Symbol" w:hAnsi="Symbol" w:cs="Symbol" w:hint="default"/>
        <w:w w:val="100"/>
        <w:sz w:val="22"/>
        <w:szCs w:val="22"/>
        <w:lang w:val="pl-PL" w:eastAsia="en-US" w:bidi="ar-SA"/>
      </w:rPr>
    </w:lvl>
    <w:lvl w:ilvl="3" w:tplc="E09428D2">
      <w:numFmt w:val="bullet"/>
      <w:lvlText w:val=""/>
      <w:lvlJc w:val="left"/>
      <w:pPr>
        <w:ind w:left="1940" w:hanging="360"/>
      </w:pPr>
      <w:rPr>
        <w:rFonts w:ascii="Symbol" w:eastAsia="Symbol" w:hAnsi="Symbol" w:cs="Symbol" w:hint="default"/>
        <w:w w:val="100"/>
        <w:sz w:val="22"/>
        <w:szCs w:val="22"/>
        <w:lang w:val="pl-PL" w:eastAsia="en-US" w:bidi="ar-SA"/>
      </w:rPr>
    </w:lvl>
    <w:lvl w:ilvl="4" w:tplc="761212EE">
      <w:numFmt w:val="bullet"/>
      <w:lvlText w:val="•"/>
      <w:lvlJc w:val="left"/>
      <w:pPr>
        <w:ind w:left="3037" w:hanging="360"/>
      </w:pPr>
      <w:rPr>
        <w:rFonts w:hint="default"/>
        <w:lang w:val="pl-PL" w:eastAsia="en-US" w:bidi="ar-SA"/>
      </w:rPr>
    </w:lvl>
    <w:lvl w:ilvl="5" w:tplc="82406FBC">
      <w:numFmt w:val="bullet"/>
      <w:lvlText w:val="•"/>
      <w:lvlJc w:val="left"/>
      <w:pPr>
        <w:ind w:left="4134" w:hanging="360"/>
      </w:pPr>
      <w:rPr>
        <w:rFonts w:hint="default"/>
        <w:lang w:val="pl-PL" w:eastAsia="en-US" w:bidi="ar-SA"/>
      </w:rPr>
    </w:lvl>
    <w:lvl w:ilvl="6" w:tplc="F286AEB4">
      <w:numFmt w:val="bullet"/>
      <w:lvlText w:val="•"/>
      <w:lvlJc w:val="left"/>
      <w:pPr>
        <w:ind w:left="5231" w:hanging="360"/>
      </w:pPr>
      <w:rPr>
        <w:rFonts w:hint="default"/>
        <w:lang w:val="pl-PL" w:eastAsia="en-US" w:bidi="ar-SA"/>
      </w:rPr>
    </w:lvl>
    <w:lvl w:ilvl="7" w:tplc="C03AE5A4">
      <w:numFmt w:val="bullet"/>
      <w:lvlText w:val="•"/>
      <w:lvlJc w:val="left"/>
      <w:pPr>
        <w:ind w:left="6328" w:hanging="360"/>
      </w:pPr>
      <w:rPr>
        <w:rFonts w:hint="default"/>
        <w:lang w:val="pl-PL" w:eastAsia="en-US" w:bidi="ar-SA"/>
      </w:rPr>
    </w:lvl>
    <w:lvl w:ilvl="8" w:tplc="6D98C3E6">
      <w:numFmt w:val="bullet"/>
      <w:lvlText w:val="•"/>
      <w:lvlJc w:val="left"/>
      <w:pPr>
        <w:ind w:left="7425" w:hanging="360"/>
      </w:pPr>
      <w:rPr>
        <w:rFonts w:hint="default"/>
        <w:lang w:val="pl-PL" w:eastAsia="en-US" w:bidi="ar-SA"/>
      </w:rPr>
    </w:lvl>
  </w:abstractNum>
  <w:num w:numId="1" w16cid:durableId="803809102">
    <w:abstractNumId w:val="5"/>
  </w:num>
  <w:num w:numId="2" w16cid:durableId="1142382432">
    <w:abstractNumId w:val="2"/>
  </w:num>
  <w:num w:numId="3" w16cid:durableId="1120732000">
    <w:abstractNumId w:val="3"/>
  </w:num>
  <w:num w:numId="4" w16cid:durableId="1687369267">
    <w:abstractNumId w:val="1"/>
  </w:num>
  <w:num w:numId="5" w16cid:durableId="1202935253">
    <w:abstractNumId w:val="0"/>
  </w:num>
  <w:num w:numId="6" w16cid:durableId="1758595278">
    <w:abstractNumId w:val="4"/>
  </w:num>
  <w:num w:numId="7" w16cid:durableId="169256548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BF9"/>
    <w:rsid w:val="00111BF9"/>
    <w:rsid w:val="002B297F"/>
    <w:rsid w:val="00E11FC8"/>
    <w:rsid w:val="00F869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FA0DD"/>
  <w15:docId w15:val="{D7D60077-8354-4BC5-BBCE-781761D57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ind w:left="500"/>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1381" w:hanging="368"/>
    </w:pPr>
  </w:style>
  <w:style w:type="paragraph" w:customStyle="1" w:styleId="TableParagraph">
    <w:name w:val="Table Paragraph"/>
    <w:basedOn w:val="Normalny"/>
    <w:uiPriority w:val="1"/>
    <w:qFormat/>
    <w:pPr>
      <w:spacing w:before="7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2820</Words>
  <Characters>16924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Mirosław Jakimowicz</dc:creator>
  <cp:lastModifiedBy>romex1ub@gmail.com</cp:lastModifiedBy>
  <cp:revision>2</cp:revision>
  <dcterms:created xsi:type="dcterms:W3CDTF">2022-07-31T18:28:00Z</dcterms:created>
  <dcterms:modified xsi:type="dcterms:W3CDTF">2022-07-31T18:28:00Z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2021-02-10T00:00:00Z</vt:filetime>
  </property>
  <property fmtid="{D5CDD505-2E9C-101B-9397-08002B2CF9AE}" pid="3" name="Creator">
    <vt:lpwstr>Microsoft® Word 2013</vt:lpwstr>
  </property>
  <property fmtid="{D5CDD505-2E9C-101B-9397-08002B2CF9AE}" pid="4" name="LastSaved">
    <vt:filetime>2022-07-31T00:00:00Z</vt:filetime>
  </property>
</Properties>
</file>