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47364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203B23" w:rsidRDefault="00B814B0" w:rsidP="00203B23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  <w:bookmarkStart w:id="0" w:name="_GoBack"/>
      <w:bookmarkEnd w:id="0"/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r w:rsidR="00203B23" w:rsidRPr="00203B23">
        <w:rPr>
          <w:rFonts w:ascii="Arial" w:hAnsi="Arial" w:cs="Arial"/>
          <w:b/>
          <w:lang w:eastAsia="ar-SA"/>
        </w:rPr>
        <w:t xml:space="preserve">Opracowanie dokumentacji technicznej dla budowy strefy zieleni i instalacji do nawadniania terenów z zebranej wody opadowej (Przedsięwzięcie „Łąki łan – utworzenie parku zieleni w mieście na oś. Nisko- </w:t>
      </w:r>
      <w:proofErr w:type="spellStart"/>
      <w:r w:rsidR="00203B23" w:rsidRPr="00203B23">
        <w:rPr>
          <w:rFonts w:ascii="Arial" w:hAnsi="Arial" w:cs="Arial"/>
          <w:b/>
          <w:lang w:eastAsia="ar-SA"/>
        </w:rPr>
        <w:t>Podwolina</w:t>
      </w:r>
      <w:proofErr w:type="spellEnd"/>
      <w:r w:rsidR="00203B23" w:rsidRPr="00203B23">
        <w:rPr>
          <w:rFonts w:ascii="Arial" w:hAnsi="Arial" w:cs="Arial"/>
          <w:b/>
          <w:lang w:eastAsia="ar-SA"/>
        </w:rPr>
        <w:t>.”</w:t>
      </w:r>
      <w:r w:rsidR="00203B23">
        <w:rPr>
          <w:rFonts w:ascii="Arial" w:hAnsi="Arial" w:cs="Arial"/>
          <w:b/>
          <w:lang w:eastAsia="ar-SA"/>
        </w:rPr>
        <w:t xml:space="preserve"> </w:t>
      </w:r>
      <w:r w:rsidR="00D16E15">
        <w:rPr>
          <w:rFonts w:ascii="Arial" w:hAnsi="Arial" w:cs="Arial"/>
        </w:rPr>
        <w:t>p</w:t>
      </w:r>
      <w:r w:rsidRPr="00397E1E">
        <w:rPr>
          <w:rFonts w:ascii="Arial" w:hAnsi="Arial" w:cs="Arial"/>
        </w:rPr>
        <w:t>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73E" w:rsidRDefault="0047773E" w:rsidP="00B814B0">
      <w:r>
        <w:separator/>
      </w:r>
    </w:p>
  </w:endnote>
  <w:endnote w:type="continuationSeparator" w:id="0">
    <w:p w:rsidR="0047773E" w:rsidRDefault="0047773E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E15" w:rsidRDefault="00D16E15">
    <w:pPr>
      <w:pStyle w:val="Stopka"/>
    </w:pPr>
    <w:r w:rsidRPr="00D16E15">
      <w:rPr>
        <w:rFonts w:ascii="Calibri" w:hAnsi="Calibri" w:cs="font229"/>
        <w:noProof/>
        <w:sz w:val="22"/>
        <w:szCs w:val="22"/>
      </w:rPr>
      <w:drawing>
        <wp:inline distT="0" distB="0" distL="0" distR="0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73E" w:rsidRDefault="0047773E" w:rsidP="00B814B0">
      <w:r>
        <w:separator/>
      </w:r>
    </w:p>
  </w:footnote>
  <w:footnote w:type="continuationSeparator" w:id="0">
    <w:p w:rsidR="0047773E" w:rsidRDefault="0047773E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0E34A7"/>
    <w:rsid w:val="001448DB"/>
    <w:rsid w:val="001C4764"/>
    <w:rsid w:val="00203B23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F3FF4"/>
    <w:rsid w:val="0047364C"/>
    <w:rsid w:val="0047773E"/>
    <w:rsid w:val="004C3558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764A5"/>
    <w:rsid w:val="00B814B0"/>
    <w:rsid w:val="00B875A5"/>
    <w:rsid w:val="00BC5709"/>
    <w:rsid w:val="00C33A52"/>
    <w:rsid w:val="00C43684"/>
    <w:rsid w:val="00CA5A19"/>
    <w:rsid w:val="00CF6942"/>
    <w:rsid w:val="00D16E15"/>
    <w:rsid w:val="00D22563"/>
    <w:rsid w:val="00D43CB3"/>
    <w:rsid w:val="00D64F32"/>
    <w:rsid w:val="00DF025F"/>
    <w:rsid w:val="00E3116F"/>
    <w:rsid w:val="00E66002"/>
    <w:rsid w:val="00E97CD6"/>
    <w:rsid w:val="00F1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F7DC7-75AD-41CB-82C7-92989070C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2022-08-05T06:07:00Z</dcterms:created>
  <dcterms:modified xsi:type="dcterms:W3CDTF">2022-08-05T06:07:00Z</dcterms:modified>
</cp:coreProperties>
</file>