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291" w:rsidRDefault="00A35003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PISEMNE ZOBOWIĄZANIE PODMIOTU DO ODDANIA DO DYSPOZYCJI WYKONAWCY NIEZBĘDNYCH ZASOBÓW NA OKRES KORZYSTANIA Z NICH PRZY WYKONYWANIU ZAMÓWIENIA ZGODNIE Z ART.118 USTAWY PZP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Nazwa 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</w:t>
      </w:r>
      <w:r>
        <w:rPr>
          <w:rFonts w:ascii="Arial" w:hAnsi="Arial" w:cs="Arial"/>
          <w:sz w:val="24"/>
          <w:szCs w:val="24"/>
        </w:rPr>
        <w:t>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.........................................................................................................................................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670D6">
        <w:rPr>
          <w:rFonts w:ascii="Arial" w:hAnsi="Arial" w:cs="Arial"/>
          <w:sz w:val="24"/>
          <w:szCs w:val="24"/>
        </w:rPr>
        <w:t>.........................</w:t>
      </w:r>
      <w:r>
        <w:rPr>
          <w:rFonts w:ascii="Arial" w:hAnsi="Arial" w:cs="Arial"/>
          <w:sz w:val="24"/>
          <w:szCs w:val="24"/>
        </w:rPr>
        <w:t>....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podmiotu oddającego do dyspozycji niezbędne zasoby)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 (My) niżej podpisany (ni)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……………………………………………………………………………………..…………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………………………………………………………………………………………..………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działając w imieniu i na rzecz: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…………………………………………………………………………………………..……</w:t>
      </w:r>
    </w:p>
    <w:p w:rsidR="003A2291" w:rsidRPr="00B670D6" w:rsidRDefault="003A2291" w:rsidP="00B67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oświadczam(y), że w postępowaniu </w:t>
      </w:r>
      <w:r>
        <w:rPr>
          <w:rFonts w:ascii="Arial" w:hAnsi="Arial" w:cs="Arial"/>
          <w:iCs/>
          <w:sz w:val="24"/>
          <w:szCs w:val="24"/>
        </w:rPr>
        <w:t xml:space="preserve">pn: </w:t>
      </w:r>
    </w:p>
    <w:p w:rsidR="003A2291" w:rsidRDefault="003A2291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A2291" w:rsidRDefault="00F00A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00AC9"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>Dokumentacja projektowa oświetlenia ulicznego</w:t>
      </w:r>
      <w:r>
        <w:rPr>
          <w:rFonts w:ascii="Arial" w:eastAsia="Calibri" w:hAnsi="Arial" w:cs="Arial"/>
          <w:b/>
          <w:color w:val="auto"/>
          <w:sz w:val="24"/>
          <w:szCs w:val="24"/>
          <w:lang w:eastAsia="en-US"/>
        </w:rPr>
        <w:t xml:space="preserve"> </w:t>
      </w:r>
      <w:r w:rsidR="00A35003">
        <w:rPr>
          <w:rFonts w:ascii="Arial" w:hAnsi="Arial" w:cs="Arial"/>
          <w:sz w:val="24"/>
          <w:szCs w:val="24"/>
        </w:rPr>
        <w:t>zobowiązuję (zobowiązujemy) się udostępnić swoje zasoby Wykonawcy: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(pełna nazwa Wykonawcy i adres/siedziba Wykonawcy)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dostępnych Wykonawcy zasobów podmiotu udostępniającego zasoby: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sposób i okres udostępnienia Wykonawcy i wykorzys</w:t>
      </w:r>
      <w:r w:rsidR="00F00AC9">
        <w:rPr>
          <w:rFonts w:ascii="Arial" w:hAnsi="Arial" w:cs="Arial"/>
          <w:sz w:val="24"/>
          <w:szCs w:val="24"/>
        </w:rPr>
        <w:t xml:space="preserve">tania zasobów, przez Wykonawcę, 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przy wykonywaniu niniejszego zamówienia: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.…………………………………………………………………………………………..……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</w:t>
      </w:r>
      <w:r w:rsidR="00B670D6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zakres w jakim podmiot udostępniający zasoby w odniesieniu do warunków udziału w postępowaniu dotyczących kwalifikacji zawodowych lub doświadczenia, zrealizuje usługi, których wskazane zdolności dotyczą:</w:t>
      </w: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.………………………………………………………………………………………………..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3A2291" w:rsidRDefault="003A22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tabs>
          <w:tab w:val="left" w:pos="567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Data i podpis osoby upoważnionej:</w:t>
      </w:r>
    </w:p>
    <w:p w:rsidR="003A2291" w:rsidRDefault="003A2291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:rsidR="003A2291" w:rsidRDefault="00A35003">
      <w:pPr>
        <w:spacing w:after="0" w:line="24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sectPr w:rsidR="003A2291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cols w:space="708"/>
      <w:formProt w:val="0"/>
      <w:docGrid w:linePitch="360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620" w:rsidRDefault="00B37620">
      <w:pPr>
        <w:spacing w:after="0" w:line="240" w:lineRule="auto"/>
      </w:pPr>
      <w:r>
        <w:separator/>
      </w:r>
    </w:p>
  </w:endnote>
  <w:endnote w:type="continuationSeparator" w:id="0">
    <w:p w:rsidR="00B37620" w:rsidRDefault="00B37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8097560"/>
      <w:docPartObj>
        <w:docPartGallery w:val="Page Numbers (Top of Page)"/>
        <w:docPartUnique/>
      </w:docPartObj>
    </w:sdtPr>
    <w:sdtEndPr/>
    <w:sdtContent>
      <w:p w:rsidR="003A2291" w:rsidRDefault="00A35003">
        <w:pPr>
          <w:pStyle w:val="Stopka"/>
          <w:jc w:val="center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B37620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 w:rsidR="00B37620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620" w:rsidRDefault="00B37620">
      <w:pPr>
        <w:spacing w:after="0" w:line="240" w:lineRule="auto"/>
      </w:pPr>
      <w:r>
        <w:separator/>
      </w:r>
    </w:p>
  </w:footnote>
  <w:footnote w:type="continuationSeparator" w:id="0">
    <w:p w:rsidR="00B37620" w:rsidRDefault="00B37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Załącznik nr 4</w:t>
    </w:r>
  </w:p>
  <w:p w:rsidR="003A2291" w:rsidRPr="007E5FEA" w:rsidRDefault="00A35003">
    <w:pPr>
      <w:spacing w:after="0" w:line="240" w:lineRule="auto"/>
      <w:jc w:val="right"/>
      <w:rPr>
        <w:rFonts w:ascii="Arial" w:eastAsia="Times New Roman" w:hAnsi="Arial" w:cs="Arial"/>
        <w:b/>
        <w:color w:val="000000"/>
        <w:sz w:val="24"/>
        <w:szCs w:val="24"/>
      </w:rPr>
    </w:pPr>
    <w:r w:rsidRPr="007E5FEA">
      <w:rPr>
        <w:rFonts w:ascii="Arial" w:eastAsia="Times New Roman" w:hAnsi="Arial" w:cs="Arial"/>
        <w:b/>
        <w:color w:val="000000"/>
        <w:sz w:val="24"/>
        <w:szCs w:val="24"/>
      </w:rPr>
      <w:t>Zobowiązanie podmiotów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291"/>
    <w:rsid w:val="00296480"/>
    <w:rsid w:val="003A2291"/>
    <w:rsid w:val="005512D7"/>
    <w:rsid w:val="00725BDF"/>
    <w:rsid w:val="007E5FEA"/>
    <w:rsid w:val="00A35003"/>
    <w:rsid w:val="00A628F3"/>
    <w:rsid w:val="00A6643C"/>
    <w:rsid w:val="00B37620"/>
    <w:rsid w:val="00B670D6"/>
    <w:rsid w:val="00E41AF8"/>
    <w:rsid w:val="00F00AC9"/>
    <w:rsid w:val="00F24EE5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04C97"/>
    <w:pPr>
      <w:spacing w:after="200" w:line="276" w:lineRule="auto"/>
    </w:pPr>
    <w:rPr>
      <w:rFonts w:ascii="Calibri" w:eastAsiaTheme="minorEastAsia" w:hAnsi="Calibri"/>
      <w:color w:val="00000A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uiPriority w:val="99"/>
    <w:qFormat/>
    <w:rsid w:val="005F45EC"/>
    <w:rPr>
      <w:rFonts w:eastAsiaTheme="minorEastAsia"/>
      <w:color w:val="00000A"/>
      <w:lang w:eastAsia="pl-PL"/>
    </w:rPr>
  </w:style>
  <w:style w:type="character" w:customStyle="1" w:styleId="NagwekZnak1">
    <w:name w:val="Nagłówek Znak1"/>
    <w:link w:val="Nagwek"/>
    <w:qFormat/>
    <w:rsid w:val="005F45EC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8058C"/>
    <w:rPr>
      <w:rFonts w:eastAsiaTheme="minorEastAsia"/>
      <w:color w:val="00000A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058C"/>
    <w:rPr>
      <w:rFonts w:ascii="Tahoma" w:eastAsiaTheme="minorEastAsia" w:hAnsi="Tahoma" w:cs="Tahoma"/>
      <w:color w:val="00000A"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C3A3B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1F147F"/>
    <w:rPr>
      <w:rFonts w:ascii="Calibri" w:eastAsia="Calibri" w:hAnsi="Calibri" w:cs="Times New Roman"/>
    </w:rPr>
  </w:style>
  <w:style w:type="paragraph" w:styleId="Nagwek">
    <w:name w:val="header"/>
    <w:basedOn w:val="Normalny"/>
    <w:next w:val="Tekstpodstawowy"/>
    <w:link w:val="NagwekZnak1"/>
    <w:uiPriority w:val="99"/>
    <w:rsid w:val="005F45EC"/>
    <w:pPr>
      <w:tabs>
        <w:tab w:val="center" w:pos="4536"/>
        <w:tab w:val="right" w:pos="9072"/>
      </w:tabs>
      <w:spacing w:after="0" w:line="360" w:lineRule="auto"/>
    </w:pPr>
    <w:rPr>
      <w:rFonts w:ascii="Arial" w:eastAsia="Times New Roman" w:hAnsi="Arial" w:cs="Arial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1C3A3B"/>
    <w:pPr>
      <w:spacing w:after="120" w:line="240" w:lineRule="auto"/>
    </w:pPr>
    <w:rPr>
      <w:rFonts w:ascii="Times New Roman" w:eastAsia="Lucida Sans Unicode" w:hAnsi="Times New Roman" w:cs="Mangal"/>
      <w:color w:val="auto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8058C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058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1F147F"/>
    <w:pPr>
      <w:ind w:left="720"/>
      <w:contextualSpacing/>
    </w:pPr>
    <w:rPr>
      <w:rFonts w:eastAsia="Calibri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FDBDE-7E17-4681-89BA-AAAF4761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2022-06-20T13:19:00Z</cp:lastPrinted>
  <dcterms:created xsi:type="dcterms:W3CDTF">2022-06-20T13:19:00Z</dcterms:created>
  <dcterms:modified xsi:type="dcterms:W3CDTF">2022-06-20T13:21:00Z</dcterms:modified>
  <dc:language>pl-PL</dc:language>
</cp:coreProperties>
</file>