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22" w:type="dxa"/>
        <w:jc w:val="center"/>
        <w:tblInd w:w="-43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31"/>
        <w:gridCol w:w="1674"/>
        <w:gridCol w:w="1778"/>
        <w:gridCol w:w="1084"/>
        <w:gridCol w:w="1367"/>
        <w:gridCol w:w="1217"/>
        <w:gridCol w:w="1346"/>
        <w:gridCol w:w="1725"/>
      </w:tblGrid>
      <w:tr w:rsidR="0064310B" w:rsidTr="00FA01B7">
        <w:trPr>
          <w:jc w:val="center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Pr="009B733F" w:rsidRDefault="0064310B" w:rsidP="0064310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733F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Pr="009B733F" w:rsidRDefault="0064310B" w:rsidP="0064310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733F">
              <w:rPr>
                <w:rFonts w:ascii="Times New Roman" w:hAnsi="Times New Roman"/>
                <w:b/>
                <w:sz w:val="20"/>
                <w:szCs w:val="20"/>
              </w:rPr>
              <w:t>Rodzaj przesyłki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Pr="009B733F" w:rsidRDefault="0064310B" w:rsidP="0064310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733F">
              <w:rPr>
                <w:rFonts w:ascii="Times New Roman" w:hAnsi="Times New Roman"/>
                <w:b/>
                <w:sz w:val="20"/>
                <w:szCs w:val="20"/>
              </w:rPr>
              <w:t>Waga przesyłki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Pr="009B733F" w:rsidRDefault="0064310B" w:rsidP="0064310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733F">
              <w:rPr>
                <w:rFonts w:ascii="Times New Roman" w:hAnsi="Times New Roman"/>
                <w:b/>
                <w:sz w:val="20"/>
                <w:szCs w:val="20"/>
              </w:rPr>
              <w:t>Przewidywana ilość szt.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64310B" w:rsidRPr="009B733F" w:rsidRDefault="0064310B" w:rsidP="0064310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733F">
              <w:rPr>
                <w:rFonts w:ascii="Times New Roman" w:hAnsi="Times New Roman"/>
                <w:b/>
                <w:sz w:val="20"/>
                <w:szCs w:val="20"/>
              </w:rPr>
              <w:t>Cena jednostkowa</w:t>
            </w:r>
          </w:p>
          <w:p w:rsidR="0064310B" w:rsidRPr="009B733F" w:rsidRDefault="0064310B" w:rsidP="0064310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netto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64310B" w:rsidRPr="009B733F" w:rsidRDefault="0064310B" w:rsidP="0064310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Podatek VAT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64310B" w:rsidRPr="009B733F" w:rsidRDefault="0064310B" w:rsidP="0064310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733F">
              <w:rPr>
                <w:rFonts w:ascii="Times New Roman" w:hAnsi="Times New Roman"/>
                <w:b/>
                <w:sz w:val="20"/>
                <w:szCs w:val="20"/>
              </w:rPr>
              <w:t>Cena jednostkowa</w:t>
            </w:r>
          </w:p>
          <w:p w:rsidR="0064310B" w:rsidRPr="009B733F" w:rsidRDefault="0064310B" w:rsidP="0064310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733F">
              <w:rPr>
                <w:rFonts w:ascii="Times New Roman" w:hAnsi="Times New Roman"/>
                <w:b/>
                <w:sz w:val="20"/>
                <w:szCs w:val="20"/>
              </w:rPr>
              <w:t>brutto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64310B" w:rsidRPr="009B733F" w:rsidRDefault="0064310B" w:rsidP="0064310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733F">
              <w:rPr>
                <w:rFonts w:ascii="Times New Roman" w:hAnsi="Times New Roman"/>
                <w:b/>
                <w:sz w:val="20"/>
                <w:szCs w:val="20"/>
              </w:rPr>
              <w:t>Wartość</w:t>
            </w:r>
          </w:p>
          <w:p w:rsidR="0064310B" w:rsidRPr="009B733F" w:rsidRDefault="0064310B" w:rsidP="0064310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733F">
              <w:rPr>
                <w:rFonts w:ascii="Times New Roman" w:hAnsi="Times New Roman"/>
                <w:b/>
                <w:sz w:val="20"/>
                <w:szCs w:val="20"/>
              </w:rPr>
              <w:t>brutto</w:t>
            </w:r>
          </w:p>
          <w:p w:rsidR="0064310B" w:rsidRPr="009B733F" w:rsidRDefault="0064310B" w:rsidP="0064310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733F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4x7</w:t>
            </w:r>
            <w:r w:rsidRPr="009B733F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</w:tr>
      <w:tr w:rsidR="0064310B" w:rsidTr="00FA01B7">
        <w:trPr>
          <w:jc w:val="center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Pr="009B733F" w:rsidRDefault="0064310B" w:rsidP="0064310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733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Pr="009B733F" w:rsidRDefault="0064310B" w:rsidP="0064310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733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Pr="009B733F" w:rsidRDefault="0064310B" w:rsidP="0064310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733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Pr="009B733F" w:rsidRDefault="0064310B" w:rsidP="0064310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733F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64310B" w:rsidRPr="009B733F" w:rsidRDefault="0064310B" w:rsidP="0064310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733F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64310B" w:rsidRPr="009B733F" w:rsidRDefault="0064310B" w:rsidP="0064310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733F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64310B" w:rsidRPr="009B733F" w:rsidRDefault="0064310B" w:rsidP="0064310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64310B" w:rsidRPr="009B733F" w:rsidRDefault="0064310B" w:rsidP="0064310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</w:tr>
      <w:tr w:rsidR="0064310B" w:rsidTr="00FA01B7">
        <w:trPr>
          <w:jc w:val="center"/>
        </w:trPr>
        <w:tc>
          <w:tcPr>
            <w:tcW w:w="6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Przesyłki listowe nierejestrowane  w obrocie krajowym (zwykłe)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 500g, format S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FA01B7">
        <w:trPr>
          <w:jc w:val="center"/>
        </w:trPr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 1000g, format M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FA01B7">
        <w:trPr>
          <w:jc w:val="center"/>
        </w:trPr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 2000g, format L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FA01B7">
        <w:trPr>
          <w:jc w:val="center"/>
        </w:trPr>
        <w:tc>
          <w:tcPr>
            <w:tcW w:w="6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Przesyłki listowe nierejestrowane w obrocie krajowym (priorytety)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 500g, format S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FA01B7">
        <w:trPr>
          <w:jc w:val="center"/>
        </w:trPr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 1000g, format M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FA01B7">
        <w:trPr>
          <w:jc w:val="center"/>
        </w:trPr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 2000g, format L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FA01B7">
        <w:trPr>
          <w:jc w:val="center"/>
        </w:trPr>
        <w:tc>
          <w:tcPr>
            <w:tcW w:w="6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Przesyłki listowe rejestrowane  w obrocie krajowym  (polecone)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 500g, format S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FA01B7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  <w:r w:rsidR="0064310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FA01B7">
        <w:trPr>
          <w:jc w:val="center"/>
        </w:trPr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 1000g, Format M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FA01B7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64310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FA01B7">
        <w:trPr>
          <w:jc w:val="center"/>
        </w:trPr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 2000g, Format L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FA01B7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64310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FA01B7">
        <w:trPr>
          <w:jc w:val="center"/>
        </w:trPr>
        <w:tc>
          <w:tcPr>
            <w:tcW w:w="6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Przesyłki listowe rejestrowane  w obrocie krajowym  (polecone priorytety)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 500g, format S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FA01B7">
        <w:trPr>
          <w:jc w:val="center"/>
        </w:trPr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 1000g, format M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FA01B7">
        <w:trPr>
          <w:jc w:val="center"/>
        </w:trPr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 2000g, format L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FA01B7">
        <w:trPr>
          <w:jc w:val="center"/>
        </w:trPr>
        <w:tc>
          <w:tcPr>
            <w:tcW w:w="6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BC5D3F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Przesyłki listowe rejestrowane  w obrocie zagranicznym  obszar Europy  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 50 g,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FA01B7">
        <w:trPr>
          <w:jc w:val="center"/>
        </w:trPr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ponad 50g. do 100g,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FA01B7">
        <w:trPr>
          <w:jc w:val="center"/>
        </w:trPr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ponad 100g. do 350g,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FA01B7">
        <w:trPr>
          <w:jc w:val="center"/>
        </w:trPr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ponad 350g. do 500g,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FA01B7">
        <w:trPr>
          <w:jc w:val="center"/>
        </w:trPr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ponad 500g do 1000g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FA01B7">
        <w:trPr>
          <w:jc w:val="center"/>
        </w:trPr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ponad 1kg  do 2 kg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FA01B7">
        <w:trPr>
          <w:jc w:val="center"/>
        </w:trPr>
        <w:tc>
          <w:tcPr>
            <w:tcW w:w="6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BC5D3F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5D3F">
              <w:rPr>
                <w:rFonts w:ascii="Times New Roman" w:hAnsi="Times New Roman" w:cs="Times New Roman"/>
                <w:sz w:val="20"/>
                <w:szCs w:val="20"/>
              </w:rPr>
              <w:t xml:space="preserve">Przesyłki listowe </w:t>
            </w:r>
            <w:r w:rsidR="00FA01B7" w:rsidRPr="00BC5D3F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Pr="00BC5D3F">
              <w:rPr>
                <w:rFonts w:ascii="Times New Roman" w:hAnsi="Times New Roman" w:cs="Times New Roman"/>
                <w:sz w:val="20"/>
                <w:szCs w:val="20"/>
              </w:rPr>
              <w:t xml:space="preserve">rejestrowane  </w:t>
            </w:r>
            <w:r w:rsidR="00FA01B7" w:rsidRPr="00BC5D3F">
              <w:rPr>
                <w:rFonts w:ascii="Times New Roman" w:hAnsi="Times New Roman" w:cs="Times New Roman"/>
                <w:sz w:val="20"/>
                <w:szCs w:val="20"/>
              </w:rPr>
              <w:t xml:space="preserve">priorytetowe </w:t>
            </w:r>
            <w:r w:rsidRPr="00BC5D3F">
              <w:rPr>
                <w:rFonts w:ascii="Times New Roman" w:hAnsi="Times New Roman" w:cs="Times New Roman"/>
                <w:sz w:val="20"/>
                <w:szCs w:val="20"/>
              </w:rPr>
              <w:t xml:space="preserve">w obrocie zagranicznym </w:t>
            </w:r>
            <w:r w:rsidRPr="00BC5D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obszar Europy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do 50 g,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FA01B7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4310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FA01B7">
        <w:trPr>
          <w:jc w:val="center"/>
        </w:trPr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ponad 50g. do 100g,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FA01B7">
        <w:trPr>
          <w:jc w:val="center"/>
        </w:trPr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ponad 100g. do 350g,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FA01B7">
        <w:trPr>
          <w:jc w:val="center"/>
        </w:trPr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ponad 350g. do 500g,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FA01B7">
        <w:trPr>
          <w:jc w:val="center"/>
        </w:trPr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ponad 500g do 1000g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FA01B7">
        <w:trPr>
          <w:jc w:val="center"/>
        </w:trPr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ponad 1kg  do 2 kg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FA01B7">
        <w:trPr>
          <w:jc w:val="center"/>
        </w:trPr>
        <w:tc>
          <w:tcPr>
            <w:tcW w:w="6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BC5D3F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Przesyłki listowe </w:t>
            </w:r>
            <w:r w:rsidR="00FA01B7" w:rsidRPr="00BC5D3F">
              <w:rPr>
                <w:rFonts w:ascii="Times New Roman" w:hAnsi="Times New Roman" w:cs="Times New Roman"/>
                <w:sz w:val="20"/>
                <w:szCs w:val="20"/>
              </w:rPr>
              <w:t>polecone priorytetowe</w:t>
            </w:r>
            <w:r w:rsidR="00FA01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 obrocie zagranicznym  poza obszarem Europy 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 50 g,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FA01B7">
        <w:trPr>
          <w:jc w:val="center"/>
        </w:trPr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ponad 50g. do 100g,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FA01B7">
        <w:trPr>
          <w:jc w:val="center"/>
        </w:trPr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ponad 100g. do 350g,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FA01B7">
        <w:trPr>
          <w:jc w:val="center"/>
        </w:trPr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ponad 350g. do 500g,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FA01B7">
        <w:trPr>
          <w:jc w:val="center"/>
        </w:trPr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ponad 500g. do 1000g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FA01B7">
        <w:trPr>
          <w:jc w:val="center"/>
        </w:trPr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ponad 1kg  do 2 kg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FA01B7">
        <w:trPr>
          <w:jc w:val="center"/>
        </w:trPr>
        <w:tc>
          <w:tcPr>
            <w:tcW w:w="6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BC5D3F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Przesyłki listowe </w:t>
            </w:r>
            <w:r w:rsidR="00FA01B7" w:rsidRPr="00BC5D3F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Pr="00BC5D3F">
              <w:rPr>
                <w:rFonts w:ascii="Times New Roman" w:hAnsi="Times New Roman" w:cs="Times New Roman"/>
                <w:sz w:val="20"/>
                <w:szCs w:val="20"/>
              </w:rPr>
              <w:t xml:space="preserve">rejestrowane </w:t>
            </w:r>
            <w:r w:rsidR="00FA01B7" w:rsidRPr="00BC5D3F">
              <w:rPr>
                <w:rFonts w:ascii="Times New Roman" w:hAnsi="Times New Roman" w:cs="Times New Roman"/>
                <w:sz w:val="20"/>
                <w:szCs w:val="20"/>
              </w:rPr>
              <w:t>priorytetowe</w:t>
            </w:r>
            <w:r w:rsidR="00FA01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 obrocie zagranicznym poza obszarem  Europy 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 50 g,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FA01B7">
        <w:trPr>
          <w:jc w:val="center"/>
        </w:trPr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ponad 50g. do 100g,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FA01B7">
        <w:trPr>
          <w:jc w:val="center"/>
        </w:trPr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ponad 100g. do 350g,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FA01B7">
        <w:trPr>
          <w:jc w:val="center"/>
        </w:trPr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ponad 350g. do 500g,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FA01B7">
        <w:trPr>
          <w:jc w:val="center"/>
        </w:trPr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P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4310B">
              <w:rPr>
                <w:rFonts w:ascii="Times New Roman" w:hAnsi="Times New Roman" w:cs="Times New Roman"/>
                <w:sz w:val="18"/>
                <w:szCs w:val="18"/>
              </w:rPr>
              <w:t>ponad 500g  do 1000g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FA01B7">
        <w:trPr>
          <w:jc w:val="center"/>
        </w:trPr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ponad 1kg  do 2 kg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FA01B7">
        <w:trPr>
          <w:jc w:val="center"/>
        </w:trPr>
        <w:tc>
          <w:tcPr>
            <w:tcW w:w="6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Paczka pocztowa w obrocie krajowym (zwykła)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 1 kg, gabaryt A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FA01B7">
        <w:trPr>
          <w:jc w:val="center"/>
        </w:trPr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 1 kg, gabaryt B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FA01B7">
        <w:trPr>
          <w:jc w:val="center"/>
        </w:trPr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ponad 1kg do 2 kg gabaryt A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FA01B7">
        <w:trPr>
          <w:jc w:val="center"/>
        </w:trPr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ponad 1kg do 2 kg gabaryt B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FA01B7">
        <w:trPr>
          <w:jc w:val="center"/>
        </w:trPr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ponad 2kg do 5 kg gabaryt A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FA01B7">
        <w:trPr>
          <w:jc w:val="center"/>
        </w:trPr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ponad 2kg do 5 kg gabaryt B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FA01B7">
        <w:trPr>
          <w:jc w:val="center"/>
        </w:trPr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ponad 5kg do 10 kg gabaryt A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FA01B7">
        <w:trPr>
          <w:jc w:val="center"/>
        </w:trPr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ponad 5kg do 10 kg gabaryt B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FA01B7">
        <w:trPr>
          <w:jc w:val="center"/>
        </w:trPr>
        <w:tc>
          <w:tcPr>
            <w:tcW w:w="6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Paczka pocztowa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rejestrowana  w obrocie krajowym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priorytet)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do 1 kg, gabaryt A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FA01B7">
        <w:trPr>
          <w:jc w:val="center"/>
        </w:trPr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 1 kg, gabaryt B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FA01B7">
        <w:trPr>
          <w:jc w:val="center"/>
        </w:trPr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ponad 1kg do 2 kg gabaryt A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FA01B7">
        <w:trPr>
          <w:jc w:val="center"/>
        </w:trPr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ponad 1kg do 2 kg gabaryt B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FA01B7">
        <w:trPr>
          <w:jc w:val="center"/>
        </w:trPr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ponad 2kg do 5 kg gabaryt A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FA01B7">
        <w:trPr>
          <w:jc w:val="center"/>
        </w:trPr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ponad 2kg do 5 kg gabaryt B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FA01B7">
        <w:trPr>
          <w:jc w:val="center"/>
        </w:trPr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ponad 5kg do 10 kg gabaryt A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FA01B7">
        <w:trPr>
          <w:jc w:val="center"/>
        </w:trPr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spacing w:after="0" w:line="360" w:lineRule="auto"/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ponad 5kg do 10 kg gabaryt B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FA01B7">
        <w:trPr>
          <w:jc w:val="center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Usługa „potwierdzenie odbioru” w obrocie krajowym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usługa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2E73B9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  <w:r w:rsidR="0064310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FA01B7">
        <w:trPr>
          <w:jc w:val="center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Usługa „potwierdzenie odbioru” w obrocie zagranicznym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usługa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2E73B9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64310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0B" w:rsidTr="00FA01B7">
        <w:trPr>
          <w:jc w:val="center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Usługa  zwrot przesyłek poleconych  za potwierdzeniem odbioru w obrocie krajowym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 500g, format S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10B" w:rsidRDefault="0064310B" w:rsidP="0064310B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4310B" w:rsidRDefault="0064310B"/>
    <w:p w:rsidR="00D45065" w:rsidRPr="00D45065" w:rsidRDefault="00D45065">
      <w:pPr>
        <w:rPr>
          <w:b/>
        </w:rPr>
      </w:pPr>
      <w:r w:rsidRPr="00D45065">
        <w:rPr>
          <w:b/>
        </w:rPr>
        <w:t>Całość brutto ( suma kolumny nr 8) = …………………………………………………</w:t>
      </w:r>
    </w:p>
    <w:sectPr w:rsidR="00D45065" w:rsidRPr="00D45065" w:rsidSect="0064310B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0459" w:rsidRDefault="007A0459" w:rsidP="00B006F1">
      <w:pPr>
        <w:spacing w:after="0" w:line="240" w:lineRule="auto"/>
      </w:pPr>
      <w:r>
        <w:separator/>
      </w:r>
    </w:p>
  </w:endnote>
  <w:endnote w:type="continuationSeparator" w:id="0">
    <w:p w:rsidR="007A0459" w:rsidRDefault="007A0459" w:rsidP="00B006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8865040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:rsidR="00D45065" w:rsidRDefault="00D45065" w:rsidP="00BC5D3F">
            <w:pPr>
              <w:pStyle w:val="Stopka"/>
              <w:jc w:val="right"/>
            </w:pPr>
            <w:r>
              <w:t xml:space="preserve">Strona </w:t>
            </w:r>
            <w:r w:rsidR="004D3670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4D3670">
              <w:rPr>
                <w:b/>
                <w:bCs/>
                <w:sz w:val="24"/>
                <w:szCs w:val="24"/>
              </w:rPr>
              <w:fldChar w:fldCharType="separate"/>
            </w:r>
            <w:r w:rsidR="001C127F">
              <w:rPr>
                <w:b/>
                <w:bCs/>
                <w:noProof/>
              </w:rPr>
              <w:t>2</w:t>
            </w:r>
            <w:r w:rsidR="004D3670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4D3670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4D3670">
              <w:rPr>
                <w:b/>
                <w:bCs/>
                <w:sz w:val="24"/>
                <w:szCs w:val="24"/>
              </w:rPr>
              <w:fldChar w:fldCharType="separate"/>
            </w:r>
            <w:r w:rsidR="001C127F">
              <w:rPr>
                <w:b/>
                <w:bCs/>
                <w:noProof/>
              </w:rPr>
              <w:t>3</w:t>
            </w:r>
            <w:r w:rsidR="004D3670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0459" w:rsidRDefault="007A0459" w:rsidP="00B006F1">
      <w:pPr>
        <w:spacing w:after="0" w:line="240" w:lineRule="auto"/>
      </w:pPr>
      <w:r>
        <w:separator/>
      </w:r>
    </w:p>
  </w:footnote>
  <w:footnote w:type="continuationSeparator" w:id="0">
    <w:p w:rsidR="007A0459" w:rsidRDefault="007A0459" w:rsidP="00B006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6F1" w:rsidRPr="00B006F1" w:rsidRDefault="00B006F1" w:rsidP="00B006F1">
    <w:pPr>
      <w:tabs>
        <w:tab w:val="left" w:pos="7938"/>
      </w:tabs>
      <w:spacing w:after="0" w:line="240" w:lineRule="auto"/>
      <w:rPr>
        <w:rFonts w:ascii="Times New Roman" w:eastAsia="Calibri" w:hAnsi="Times New Roman" w:cs="Times New Roman"/>
        <w:b/>
        <w:sz w:val="24"/>
        <w:szCs w:val="24"/>
      </w:rPr>
    </w:pPr>
    <w:r>
      <w:rPr>
        <w:rFonts w:ascii="Times New Roman" w:eastAsia="Calibri" w:hAnsi="Times New Roman" w:cs="Times New Roman"/>
        <w:b/>
        <w:sz w:val="24"/>
        <w:szCs w:val="24"/>
      </w:rPr>
      <w:tab/>
    </w:r>
    <w:r w:rsidRPr="00B006F1">
      <w:rPr>
        <w:rFonts w:ascii="Times New Roman" w:eastAsia="Calibri" w:hAnsi="Times New Roman" w:cs="Times New Roman"/>
        <w:b/>
        <w:sz w:val="24"/>
        <w:szCs w:val="24"/>
      </w:rPr>
      <w:t xml:space="preserve">Formularz cenowy </w:t>
    </w:r>
  </w:p>
  <w:p w:rsidR="00B006F1" w:rsidRPr="00B006F1" w:rsidRDefault="00B006F1" w:rsidP="00B006F1">
    <w:pPr>
      <w:tabs>
        <w:tab w:val="left" w:pos="7938"/>
      </w:tabs>
      <w:spacing w:after="0" w:line="240" w:lineRule="auto"/>
      <w:rPr>
        <w:rFonts w:ascii="Times New Roman" w:eastAsia="Calibri" w:hAnsi="Times New Roman" w:cs="Times New Roman"/>
        <w:b/>
        <w:sz w:val="24"/>
        <w:szCs w:val="24"/>
      </w:rPr>
    </w:pPr>
    <w:r w:rsidRPr="00B006F1">
      <w:rPr>
        <w:rFonts w:ascii="Times New Roman" w:eastAsia="Calibri" w:hAnsi="Times New Roman" w:cs="Times New Roman"/>
        <w:b/>
        <w:sz w:val="24"/>
        <w:szCs w:val="24"/>
      </w:rPr>
      <w:tab/>
      <w:t>Załącznik do oferty</w:t>
    </w:r>
  </w:p>
  <w:p w:rsidR="00B006F1" w:rsidRDefault="00B006F1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64310B"/>
    <w:rsid w:val="000B516B"/>
    <w:rsid w:val="001C127F"/>
    <w:rsid w:val="002E73B9"/>
    <w:rsid w:val="004D3670"/>
    <w:rsid w:val="005F2A1B"/>
    <w:rsid w:val="0064310B"/>
    <w:rsid w:val="00780985"/>
    <w:rsid w:val="007A0459"/>
    <w:rsid w:val="00830479"/>
    <w:rsid w:val="009345C3"/>
    <w:rsid w:val="00A208A1"/>
    <w:rsid w:val="00B006F1"/>
    <w:rsid w:val="00BC5D3F"/>
    <w:rsid w:val="00C71D33"/>
    <w:rsid w:val="00D45065"/>
    <w:rsid w:val="00E63F51"/>
    <w:rsid w:val="00FA01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09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4310B"/>
    <w:pPr>
      <w:suppressAutoHyphens/>
      <w:autoSpaceDN w:val="0"/>
      <w:textAlignment w:val="baseline"/>
    </w:pPr>
    <w:rPr>
      <w:rFonts w:ascii="Calibri" w:eastAsia="Times New Roman" w:hAnsi="Calibri" w:cs="Calibri"/>
      <w:kern w:val="3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B006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06F1"/>
  </w:style>
  <w:style w:type="paragraph" w:styleId="Stopka">
    <w:name w:val="footer"/>
    <w:basedOn w:val="Normalny"/>
    <w:link w:val="StopkaZnak"/>
    <w:uiPriority w:val="99"/>
    <w:unhideWhenUsed/>
    <w:rsid w:val="00B006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06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4310B"/>
    <w:pPr>
      <w:suppressAutoHyphens/>
      <w:autoSpaceDN w:val="0"/>
      <w:textAlignment w:val="baseline"/>
    </w:pPr>
    <w:rPr>
      <w:rFonts w:ascii="Calibri" w:eastAsia="Times New Roman" w:hAnsi="Calibri" w:cs="Calibri"/>
      <w:kern w:val="3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B006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06F1"/>
  </w:style>
  <w:style w:type="paragraph" w:styleId="Stopka">
    <w:name w:val="footer"/>
    <w:basedOn w:val="Normalny"/>
    <w:link w:val="StopkaZnak"/>
    <w:uiPriority w:val="99"/>
    <w:unhideWhenUsed/>
    <w:rsid w:val="00B006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06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D79959-681A-4537-8E90-65BB1B744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393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7</cp:revision>
  <cp:lastPrinted>2020-12-01T09:52:00Z</cp:lastPrinted>
  <dcterms:created xsi:type="dcterms:W3CDTF">2019-12-05T11:36:00Z</dcterms:created>
  <dcterms:modified xsi:type="dcterms:W3CDTF">2020-12-01T09:59:00Z</dcterms:modified>
</cp:coreProperties>
</file>