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-Bold" w:hAnsi="Times New Roman" w:cs="Times New Roman"/>
          <w:b/>
          <w:b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b/>
          <w:bCs/>
          <w:sz w:val="24"/>
          <w:szCs w:val="24"/>
        </w:rPr>
        <w:t>Załą</w:t>
      </w:r>
      <w:r>
        <w:rPr>
          <w:rFonts w:ascii="Times New Roman" w:eastAsia="Calibri-Bold" w:hAnsi="Times New Roman" w:cs="Times New Roman"/>
          <w:b/>
          <w:bCs/>
          <w:sz w:val="24"/>
          <w:szCs w:val="24"/>
        </w:rPr>
        <w:t>cznik nr 8</w:t>
      </w:r>
      <w:r w:rsidRPr="007C4E53">
        <w:rPr>
          <w:rFonts w:ascii="Times New Roman" w:eastAsia="Calibri-Bold" w:hAnsi="Times New Roman" w:cs="Times New Roman"/>
          <w:b/>
          <w:bCs/>
          <w:sz w:val="24"/>
          <w:szCs w:val="24"/>
        </w:rPr>
        <w:t xml:space="preserve"> do SIWZ</w:t>
      </w: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i/>
          <w:iCs/>
          <w:sz w:val="24"/>
          <w:szCs w:val="24"/>
        </w:rPr>
        <w:t>………………………………</w:t>
      </w: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i/>
          <w:iCs/>
          <w:sz w:val="24"/>
          <w:szCs w:val="24"/>
        </w:rPr>
        <w:t>Pieczęć Wykonawcy</w:t>
      </w: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b/>
          <w:bCs/>
          <w:sz w:val="26"/>
          <w:szCs w:val="26"/>
        </w:rPr>
        <w:t>OŚWIADCZENIE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b/>
          <w:bCs/>
          <w:sz w:val="26"/>
          <w:szCs w:val="26"/>
        </w:rPr>
        <w:t>DOTYCZĄCE PRZESŁANEK WYKLUCZENIA Z POSTĘPOWANIA</w:t>
      </w:r>
    </w:p>
    <w:p w:rsidR="00130CD1" w:rsidRPr="00130CD1" w:rsidRDefault="00130CD1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sz w:val="26"/>
          <w:szCs w:val="26"/>
        </w:rPr>
      </w:pPr>
    </w:p>
    <w:p w:rsidR="0029296A" w:rsidRPr="00B0339C" w:rsidRDefault="007C4E53" w:rsidP="0029296A">
      <w:pPr>
        <w:pStyle w:val="Tekstpodstawowy"/>
        <w:spacing w:after="0"/>
        <w:jc w:val="both"/>
        <w:rPr>
          <w:sz w:val="26"/>
          <w:szCs w:val="26"/>
        </w:rPr>
      </w:pPr>
      <w:r w:rsidRPr="00866AF7">
        <w:rPr>
          <w:rFonts w:eastAsia="Calibri-Bold" w:cs="Times New Roman"/>
          <w:sz w:val="26"/>
          <w:szCs w:val="26"/>
        </w:rPr>
        <w:t>W związku z postępowaniem pn</w:t>
      </w:r>
      <w:r w:rsidR="0029296A" w:rsidRPr="0029296A">
        <w:rPr>
          <w:b/>
          <w:sz w:val="26"/>
          <w:szCs w:val="26"/>
        </w:rPr>
        <w:t xml:space="preserve"> </w:t>
      </w:r>
      <w:r w:rsidR="0029296A" w:rsidRPr="00B0339C">
        <w:rPr>
          <w:b/>
          <w:sz w:val="26"/>
          <w:szCs w:val="26"/>
        </w:rPr>
        <w:t>Dostawa i montaż źródeł ciepła obejmująca demontaż dotychczasowego źró</w:t>
      </w:r>
      <w:r w:rsidR="0029296A">
        <w:rPr>
          <w:b/>
          <w:sz w:val="26"/>
          <w:szCs w:val="26"/>
        </w:rPr>
        <w:t>dła ciepła</w:t>
      </w:r>
      <w:r w:rsidR="0029296A" w:rsidRPr="00B0339C">
        <w:rPr>
          <w:b/>
          <w:sz w:val="26"/>
          <w:szCs w:val="26"/>
        </w:rPr>
        <w:t xml:space="preserve">  i montaż 16 szt. kotłów na </w:t>
      </w:r>
      <w:proofErr w:type="spellStart"/>
      <w:r w:rsidR="0029296A" w:rsidRPr="00B0339C">
        <w:rPr>
          <w:b/>
          <w:sz w:val="26"/>
          <w:szCs w:val="26"/>
        </w:rPr>
        <w:t>ekogroszek</w:t>
      </w:r>
      <w:proofErr w:type="spellEnd"/>
      <w:r w:rsidR="0029296A" w:rsidRPr="00B0339C">
        <w:rPr>
          <w:b/>
          <w:sz w:val="26"/>
          <w:szCs w:val="26"/>
        </w:rPr>
        <w:t xml:space="preserve"> w budynkach mieszkalnych na terenie Gminy i Miasta Nisko</w:t>
      </w:r>
    </w:p>
    <w:p w:rsidR="00A31C2F" w:rsidRPr="00866AF7" w:rsidRDefault="00866AF7" w:rsidP="006E1E45">
      <w:pPr>
        <w:widowControl w:val="0"/>
        <w:tabs>
          <w:tab w:val="left" w:pos="835"/>
        </w:tabs>
        <w:snapToGri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66AF7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p w:rsidR="007C4E53" w:rsidRPr="00130CD1" w:rsidRDefault="007C4E53" w:rsidP="007C4E53">
      <w:pPr>
        <w:tabs>
          <w:tab w:val="left" w:pos="929"/>
        </w:tabs>
        <w:suppressAutoHyphens/>
        <w:snapToGrid w:val="0"/>
        <w:spacing w:after="0" w:line="240" w:lineRule="auto"/>
        <w:jc w:val="both"/>
        <w:rPr>
          <w:rFonts w:ascii="Times New Roman" w:eastAsia="Calibri-Bold" w:hAnsi="Times New Roman" w:cs="Times New Roman"/>
          <w:sz w:val="26"/>
          <w:szCs w:val="26"/>
        </w:rPr>
      </w:pPr>
      <w:r w:rsidRPr="00866AF7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zamówień publicznych</w:t>
      </w: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="006E1E45">
        <w:rPr>
          <w:rFonts w:ascii="Times New Roman" w:eastAsia="Calibri-Bold" w:hAnsi="Times New Roman" w:cs="Times New Roman"/>
          <w:sz w:val="26"/>
          <w:szCs w:val="26"/>
        </w:rPr>
        <w:br/>
        <w:t>(Dz. U. z 2019</w:t>
      </w:r>
      <w:r w:rsidR="00130CD1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r. poz. </w:t>
      </w:r>
      <w:r w:rsidR="006E1E45">
        <w:rPr>
          <w:rFonts w:ascii="Times New Roman" w:eastAsia="Calibri-Bold" w:hAnsi="Times New Roman" w:cs="Times New Roman"/>
          <w:sz w:val="26"/>
          <w:szCs w:val="26"/>
        </w:rPr>
        <w:t>1843)</w:t>
      </w: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 niniejszym oświadczam, że:</w:t>
      </w:r>
    </w:p>
    <w:p w:rsidR="007C4E53" w:rsidRPr="00130CD1" w:rsidRDefault="007C4E53" w:rsidP="007C4E53">
      <w:pPr>
        <w:tabs>
          <w:tab w:val="left" w:pos="929"/>
        </w:tabs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7C4E53" w:rsidRPr="00130CD1" w:rsidRDefault="00130CD1" w:rsidP="00130C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-Bold" w:hAnsi="Times New Roman" w:cs="Times New Roman"/>
          <w:sz w:val="26"/>
          <w:szCs w:val="26"/>
        </w:rPr>
      </w:pPr>
      <w:r>
        <w:rPr>
          <w:rFonts w:ascii="Times New Roman" w:eastAsia="Calibri-Bold" w:hAnsi="Times New Roman" w:cs="Times New Roman"/>
          <w:sz w:val="26"/>
          <w:szCs w:val="26"/>
        </w:rPr>
        <w:t>1) nie wydano wobec W</w:t>
      </w:r>
      <w:r w:rsidR="007C4E53" w:rsidRPr="00130CD1">
        <w:rPr>
          <w:rFonts w:ascii="Times New Roman" w:eastAsia="Calibri-Bold" w:hAnsi="Times New Roman" w:cs="Times New Roman"/>
          <w:sz w:val="26"/>
          <w:szCs w:val="26"/>
        </w:rPr>
        <w:t>ykonawcy prawomocnego wyroku sądu lub ostatecznej decyzji administracyjnej o zaleganiu z uiszczaniem podatków, opłat lub składek na ubezpieczenia</w:t>
      </w:r>
      <w:r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="007C4E53" w:rsidRPr="00130CD1">
        <w:rPr>
          <w:rFonts w:ascii="Times New Roman" w:eastAsia="Calibri-Bold" w:hAnsi="Times New Roman" w:cs="Times New Roman"/>
          <w:sz w:val="26"/>
          <w:szCs w:val="26"/>
        </w:rPr>
        <w:t xml:space="preserve">społeczne lub zdrowotne albo - w przypadku wydania takiego wyroku lub decyzji – dokumentów potwierdzających dokonanie płatności tych należności wraz z ewentualnymi odsetkami lub </w:t>
      </w:r>
      <w:r w:rsidR="007C4E53" w:rsidRPr="00130CD1">
        <w:rPr>
          <w:rFonts w:ascii="Times New Roman" w:hAnsi="Times New Roman" w:cs="Times New Roman"/>
          <w:sz w:val="26"/>
          <w:szCs w:val="26"/>
        </w:rPr>
        <w:t>grzywnami lub zawarcie wiążącego porozumienia w sprawie spłat tych należności;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-Bold" w:hAnsi="Times New Roman" w:cs="Times New Roman"/>
          <w:sz w:val="26"/>
          <w:szCs w:val="26"/>
        </w:rPr>
      </w:pPr>
    </w:p>
    <w:p w:rsidR="007C4E53" w:rsidRPr="00130CD1" w:rsidRDefault="00130CD1" w:rsidP="00130C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7C4E53" w:rsidRPr="00130CD1">
        <w:rPr>
          <w:rFonts w:ascii="Times New Roman" w:hAnsi="Times New Roman" w:cs="Times New Roman"/>
          <w:sz w:val="26"/>
          <w:szCs w:val="26"/>
        </w:rPr>
        <w:t xml:space="preserve">nie orzeczono wobec wykonawcy tytułem środka zapobiegawczego zakazu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C4E53" w:rsidRPr="00130CD1">
        <w:rPr>
          <w:rFonts w:ascii="Times New Roman" w:hAnsi="Times New Roman" w:cs="Times New Roman"/>
          <w:sz w:val="26"/>
          <w:szCs w:val="26"/>
        </w:rPr>
        <w:t>ubiegania się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4E53" w:rsidRPr="00130CD1">
        <w:rPr>
          <w:rFonts w:ascii="Times New Roman" w:hAnsi="Times New Roman" w:cs="Times New Roman"/>
          <w:sz w:val="26"/>
          <w:szCs w:val="26"/>
        </w:rPr>
        <w:t>o zamówienia publiczne;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0CD1">
        <w:rPr>
          <w:rFonts w:ascii="Times New Roman" w:hAnsi="Times New Roman" w:cs="Times New Roman"/>
          <w:sz w:val="26"/>
          <w:szCs w:val="26"/>
        </w:rPr>
        <w:t xml:space="preserve">3) wykonawca nie zalega z opłacaniem podatków i opłat lokalnych, o których mowa w ustawie z dnia 12 stycznia 1991 r. o podatkach i opłatach lokalnych </w:t>
      </w:r>
      <w:r w:rsidR="00130CD1">
        <w:rPr>
          <w:rFonts w:ascii="Times New Roman" w:hAnsi="Times New Roman" w:cs="Times New Roman"/>
          <w:sz w:val="26"/>
          <w:szCs w:val="26"/>
        </w:rPr>
        <w:br/>
      </w:r>
      <w:r w:rsidRPr="00130CD1">
        <w:rPr>
          <w:rFonts w:ascii="Times New Roman" w:hAnsi="Times New Roman" w:cs="Times New Roman"/>
          <w:sz w:val="26"/>
          <w:szCs w:val="26"/>
        </w:rPr>
        <w:t>(Dz. U. z 2017 r. poz. 1785).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E53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7C4E53">
        <w:rPr>
          <w:rFonts w:ascii="Times New Roman" w:hAnsi="Times New Roman" w:cs="Times New Roman"/>
          <w:sz w:val="24"/>
          <w:szCs w:val="24"/>
        </w:rPr>
        <w:t xml:space="preserve"> , dnia 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7C4E53">
        <w:rPr>
          <w:rFonts w:ascii="Times New Roman" w:hAnsi="Times New Roman" w:cs="Times New Roman"/>
          <w:sz w:val="24"/>
          <w:szCs w:val="24"/>
        </w:rPr>
        <w:t xml:space="preserve"> </w:t>
      </w:r>
      <w:r w:rsidR="006E1E4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27960" w:rsidRPr="007C4E53" w:rsidRDefault="00627960" w:rsidP="007C4E53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627960" w:rsidRPr="007C4E53" w:rsidSect="006279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315" w:rsidRDefault="00997315" w:rsidP="008F319A">
      <w:pPr>
        <w:spacing w:after="0" w:line="240" w:lineRule="auto"/>
      </w:pPr>
      <w:r>
        <w:separator/>
      </w:r>
    </w:p>
  </w:endnote>
  <w:endnote w:type="continuationSeparator" w:id="0">
    <w:p w:rsidR="00997315" w:rsidRDefault="00997315" w:rsidP="008F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-Bold"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315" w:rsidRDefault="00997315" w:rsidP="008F319A">
      <w:pPr>
        <w:spacing w:after="0" w:line="240" w:lineRule="auto"/>
      </w:pPr>
      <w:r>
        <w:separator/>
      </w:r>
    </w:p>
  </w:footnote>
  <w:footnote w:type="continuationSeparator" w:id="0">
    <w:p w:rsidR="00997315" w:rsidRDefault="00997315" w:rsidP="008F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19A" w:rsidRDefault="006E1E45">
    <w:pPr>
      <w:pStyle w:val="Nagwek"/>
    </w:pPr>
    <w:r w:rsidRPr="006E1E45">
      <w:rPr>
        <w:noProof/>
        <w:lang w:eastAsia="pl-PL"/>
      </w:rPr>
      <w:drawing>
        <wp:inline distT="0" distB="0" distL="0" distR="0">
          <wp:extent cx="5760720" cy="421235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7C4E53"/>
    <w:rsid w:val="000E03EF"/>
    <w:rsid w:val="000E7D42"/>
    <w:rsid w:val="00130CD1"/>
    <w:rsid w:val="0029296A"/>
    <w:rsid w:val="004D19D1"/>
    <w:rsid w:val="00527764"/>
    <w:rsid w:val="00565F41"/>
    <w:rsid w:val="00592B79"/>
    <w:rsid w:val="00627960"/>
    <w:rsid w:val="006E1E45"/>
    <w:rsid w:val="007C4E53"/>
    <w:rsid w:val="00866AF7"/>
    <w:rsid w:val="008C78E7"/>
    <w:rsid w:val="008D779C"/>
    <w:rsid w:val="008F319A"/>
    <w:rsid w:val="00997315"/>
    <w:rsid w:val="00A31C2F"/>
    <w:rsid w:val="00B45D6D"/>
    <w:rsid w:val="00C113A9"/>
    <w:rsid w:val="00D556BC"/>
    <w:rsid w:val="00EB323A"/>
    <w:rsid w:val="00F457E6"/>
    <w:rsid w:val="00F9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F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F319A"/>
  </w:style>
  <w:style w:type="paragraph" w:styleId="Stopka">
    <w:name w:val="footer"/>
    <w:basedOn w:val="Normalny"/>
    <w:link w:val="StopkaZnak"/>
    <w:uiPriority w:val="99"/>
    <w:semiHidden/>
    <w:unhideWhenUsed/>
    <w:rsid w:val="008F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319A"/>
  </w:style>
  <w:style w:type="paragraph" w:styleId="Tekstdymka">
    <w:name w:val="Balloon Text"/>
    <w:basedOn w:val="Normalny"/>
    <w:link w:val="TekstdymkaZnak"/>
    <w:uiPriority w:val="99"/>
    <w:semiHidden/>
    <w:unhideWhenUsed/>
    <w:rsid w:val="008F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19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A31C2F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1C2F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B5D9D-6BC8-496D-829E-DB52E216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11</cp:revision>
  <dcterms:created xsi:type="dcterms:W3CDTF">2019-01-10T08:21:00Z</dcterms:created>
  <dcterms:modified xsi:type="dcterms:W3CDTF">2020-07-23T10:02:00Z</dcterms:modified>
</cp:coreProperties>
</file>