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9A" w:rsidRDefault="00DF7B9A" w:rsidP="00DF7B9A">
      <w:pPr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Załącznik do Umowy </w:t>
      </w:r>
    </w:p>
    <w:p w:rsidR="00DF7B9A" w:rsidRDefault="00DF7B9A" w:rsidP="00DF7B9A">
      <w:pPr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434255">
        <w:rPr>
          <w:rFonts w:eastAsiaTheme="minorHAnsi"/>
          <w:sz w:val="22"/>
          <w:szCs w:val="22"/>
          <w:lang w:eastAsia="en-US"/>
        </w:rPr>
        <w:t xml:space="preserve">nr: ………./2017 z dnia </w:t>
      </w:r>
      <w:r>
        <w:rPr>
          <w:rFonts w:eastAsiaTheme="minorHAnsi"/>
          <w:sz w:val="22"/>
          <w:szCs w:val="22"/>
          <w:lang w:eastAsia="en-US"/>
        </w:rPr>
        <w:t>.</w:t>
      </w:r>
      <w:r w:rsidRPr="00434255">
        <w:rPr>
          <w:rFonts w:eastAsiaTheme="minorHAnsi"/>
          <w:sz w:val="22"/>
          <w:szCs w:val="22"/>
          <w:lang w:eastAsia="en-US"/>
        </w:rPr>
        <w:t>…………,</w:t>
      </w:r>
    </w:p>
    <w:p w:rsidR="00DF7B9A" w:rsidRDefault="00DF7B9A" w:rsidP="00777563">
      <w:pPr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Default="00CE6B6F" w:rsidP="00777563">
      <w:pPr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DOKUMENT GWARANCYJNY</w:t>
      </w:r>
    </w:p>
    <w:p w:rsidR="00777563" w:rsidRPr="00777563" w:rsidRDefault="00777563" w:rsidP="003070A3">
      <w:pPr>
        <w:widowControl w:val="0"/>
        <w:rPr>
          <w:b/>
          <w:sz w:val="22"/>
          <w:szCs w:val="22"/>
        </w:rPr>
      </w:pPr>
    </w:p>
    <w:p w:rsidR="005B59A3" w:rsidRPr="005134AE" w:rsidRDefault="00777563" w:rsidP="005134AE">
      <w:pPr>
        <w:tabs>
          <w:tab w:val="left" w:pos="426"/>
        </w:tabs>
        <w:snapToGrid w:val="0"/>
        <w:jc w:val="both"/>
        <w:rPr>
          <w:sz w:val="22"/>
          <w:szCs w:val="22"/>
        </w:rPr>
      </w:pPr>
      <w:r w:rsidRPr="006162E1">
        <w:rPr>
          <w:rFonts w:eastAsiaTheme="minorHAnsi"/>
          <w:i/>
          <w:iCs/>
          <w:sz w:val="22"/>
          <w:szCs w:val="22"/>
          <w:lang w:eastAsia="en-US"/>
        </w:rPr>
        <w:t xml:space="preserve">Dotyczy: </w:t>
      </w:r>
      <w:r w:rsidR="005134AE" w:rsidRPr="005134AE">
        <w:rPr>
          <w:b/>
          <w:sz w:val="22"/>
          <w:szCs w:val="22"/>
        </w:rPr>
        <w:t xml:space="preserve">Przebudowa budynku Oficyny Pałacowej w Nisku na Niżańskie Centrum Historii </w:t>
      </w:r>
      <w:r w:rsidR="005134AE" w:rsidRPr="005134AE">
        <w:rPr>
          <w:b/>
          <w:sz w:val="22"/>
          <w:szCs w:val="22"/>
        </w:rPr>
        <w:br/>
        <w:t>i Tradycji</w:t>
      </w:r>
      <w:r w:rsidR="005B59A3" w:rsidRPr="005134AE">
        <w:rPr>
          <w:rFonts w:eastAsia="Arial"/>
          <w:b/>
          <w:bCs/>
          <w:iCs/>
          <w:sz w:val="22"/>
          <w:szCs w:val="22"/>
        </w:rPr>
        <w:t>”</w:t>
      </w:r>
    </w:p>
    <w:p w:rsidR="00777563" w:rsidRPr="00434255" w:rsidRDefault="00777563" w:rsidP="006162E1">
      <w:pPr>
        <w:pStyle w:val="Tekstpodstawowywcity"/>
        <w:widowControl w:val="0"/>
        <w:tabs>
          <w:tab w:val="left" w:pos="284"/>
        </w:tabs>
        <w:suppressAutoHyphens/>
        <w:autoSpaceDN/>
        <w:adjustRightInd w:val="0"/>
        <w:spacing w:after="0" w:line="240" w:lineRule="auto"/>
        <w:jc w:val="both"/>
        <w:rPr>
          <w:rFonts w:eastAsiaTheme="minorHAnsi"/>
          <w:sz w:val="22"/>
          <w:szCs w:val="22"/>
          <w:lang w:eastAsia="en-US"/>
        </w:rPr>
      </w:pPr>
      <w:r w:rsidRPr="00434255">
        <w:rPr>
          <w:b/>
          <w:bCs/>
          <w:i/>
          <w:iCs/>
          <w:sz w:val="22"/>
          <w:szCs w:val="22"/>
        </w:rPr>
        <w:t xml:space="preserve"> (</w:t>
      </w:r>
      <w:r w:rsidRPr="00434255">
        <w:rPr>
          <w:rFonts w:eastAsiaTheme="minorHAnsi"/>
          <w:sz w:val="22"/>
          <w:szCs w:val="22"/>
          <w:lang w:eastAsia="en-US"/>
        </w:rPr>
        <w:t>Umowa nr: ………./2017</w:t>
      </w:r>
      <w:r w:rsidR="002F2F99" w:rsidRPr="00434255">
        <w:rPr>
          <w:rFonts w:eastAsiaTheme="minorHAnsi"/>
          <w:sz w:val="22"/>
          <w:szCs w:val="22"/>
          <w:lang w:eastAsia="en-US"/>
        </w:rPr>
        <w:t xml:space="preserve"> z dnia …………</w:t>
      </w:r>
      <w:r w:rsidR="00434255" w:rsidRPr="00434255">
        <w:rPr>
          <w:rFonts w:eastAsiaTheme="minorHAnsi"/>
          <w:sz w:val="22"/>
          <w:szCs w:val="22"/>
          <w:lang w:eastAsia="en-US"/>
        </w:rPr>
        <w:t>, zwana dalej „Umową”)</w:t>
      </w:r>
    </w:p>
    <w:p w:rsidR="00777563" w:rsidRPr="00434255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Pr="00777563" w:rsidRDefault="00777563" w:rsidP="00D83EB6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77563">
        <w:rPr>
          <w:rFonts w:eastAsiaTheme="minorHAnsi"/>
          <w:b/>
          <w:bCs/>
          <w:sz w:val="22"/>
          <w:szCs w:val="22"/>
          <w:lang w:eastAsia="en-US"/>
        </w:rPr>
        <w:t xml:space="preserve">GWARANTEM </w:t>
      </w:r>
      <w:r w:rsidRPr="00777563">
        <w:rPr>
          <w:rFonts w:eastAsiaTheme="minorHAnsi"/>
          <w:sz w:val="22"/>
          <w:szCs w:val="22"/>
          <w:lang w:eastAsia="en-US"/>
        </w:rPr>
        <w:t>jest: ……………………………………………………….</w:t>
      </w:r>
      <w:r w:rsidRPr="00777563">
        <w:rPr>
          <w:rFonts w:eastAsiaTheme="minorHAnsi"/>
          <w:i/>
          <w:iCs/>
          <w:sz w:val="22"/>
          <w:szCs w:val="22"/>
          <w:lang w:eastAsia="en-US"/>
        </w:rPr>
        <w:t>(nazwa Wykonawcy)</w:t>
      </w:r>
      <w:r w:rsidRPr="00777563">
        <w:rPr>
          <w:rFonts w:eastAsiaTheme="minorHAnsi"/>
          <w:sz w:val="22"/>
          <w:szCs w:val="22"/>
          <w:lang w:eastAsia="en-US"/>
        </w:rPr>
        <w:t>, z siedzibą ………………………………………………………………………………………, zarejestrowana pod numerem ………………………………………………………………….. w Rejestrze Przedsiębiorców Krajowego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777563">
        <w:rPr>
          <w:rFonts w:eastAsiaTheme="minorHAnsi"/>
          <w:sz w:val="22"/>
          <w:szCs w:val="22"/>
          <w:lang w:eastAsia="en-US"/>
        </w:rPr>
        <w:t xml:space="preserve">Rejestru Sądowego prowadzonego przez Sąd Rejonowy w …………………………………………….………………………………… Wydział Gospodarczy Krajowego Rejestru Sądowego, 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434255">
        <w:rPr>
          <w:rFonts w:eastAsiaTheme="minorHAnsi"/>
          <w:bCs/>
          <w:sz w:val="22"/>
          <w:szCs w:val="22"/>
          <w:lang w:eastAsia="en-US"/>
        </w:rPr>
        <w:t>będący Wykonawcą</w:t>
      </w:r>
      <w:r w:rsidR="00434255">
        <w:rPr>
          <w:rFonts w:eastAsiaTheme="minorHAnsi"/>
          <w:b/>
          <w:bCs/>
          <w:sz w:val="22"/>
          <w:szCs w:val="22"/>
          <w:lang w:eastAsia="en-US"/>
        </w:rPr>
        <w:t>, zwany dalej Gwarantem lub Wykonawcą</w:t>
      </w:r>
      <w:r w:rsidRPr="00777563">
        <w:rPr>
          <w:rFonts w:eastAsiaTheme="minorHAnsi"/>
          <w:sz w:val="22"/>
          <w:szCs w:val="22"/>
          <w:lang w:eastAsia="en-US"/>
        </w:rPr>
        <w:t>.</w:t>
      </w:r>
    </w:p>
    <w:p w:rsidR="00777563" w:rsidRPr="00777563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777563" w:rsidRPr="002F0F3D" w:rsidRDefault="00777563" w:rsidP="00D83EB6">
      <w:pPr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  <w:r w:rsidRPr="00777563">
        <w:rPr>
          <w:rFonts w:eastAsiaTheme="minorHAnsi"/>
          <w:b/>
          <w:bCs/>
          <w:sz w:val="22"/>
          <w:szCs w:val="22"/>
          <w:lang w:eastAsia="en-US"/>
        </w:rPr>
        <w:t xml:space="preserve">Uprawnionym z tytułu gwarancji </w:t>
      </w:r>
      <w:r w:rsidRPr="00777563">
        <w:rPr>
          <w:rFonts w:eastAsiaTheme="minorHAnsi"/>
          <w:sz w:val="22"/>
          <w:szCs w:val="22"/>
          <w:lang w:eastAsia="en-US"/>
        </w:rPr>
        <w:t>jest</w:t>
      </w:r>
      <w:r w:rsidRPr="00777563">
        <w:rPr>
          <w:b/>
          <w:bCs/>
          <w:sz w:val="22"/>
          <w:szCs w:val="22"/>
        </w:rPr>
        <w:t xml:space="preserve"> </w:t>
      </w:r>
      <w:r w:rsidR="005B59A3">
        <w:rPr>
          <w:b/>
          <w:bCs/>
          <w:sz w:val="22"/>
          <w:szCs w:val="22"/>
        </w:rPr>
        <w:t xml:space="preserve">Gmina i Miasto Nisko </w:t>
      </w:r>
      <w:r w:rsidR="005B59A3" w:rsidRPr="005B59A3">
        <w:rPr>
          <w:bCs/>
          <w:sz w:val="22"/>
          <w:szCs w:val="22"/>
        </w:rPr>
        <w:t>z siedzibą Urzędu Gminy</w:t>
      </w:r>
      <w:r w:rsidR="00B26FA0">
        <w:rPr>
          <w:bCs/>
          <w:sz w:val="22"/>
          <w:szCs w:val="22"/>
        </w:rPr>
        <w:t xml:space="preserve"> i Miasta</w:t>
      </w:r>
      <w:r w:rsidR="005B59A3" w:rsidRPr="005B59A3">
        <w:rPr>
          <w:bCs/>
          <w:sz w:val="22"/>
          <w:szCs w:val="22"/>
        </w:rPr>
        <w:t xml:space="preserve"> w  Nisku 37-400 Nisko, Pl. Wolności 14</w:t>
      </w:r>
      <w:r w:rsidRPr="005B59A3">
        <w:rPr>
          <w:bCs/>
          <w:sz w:val="22"/>
          <w:szCs w:val="22"/>
        </w:rPr>
        <w:t>,</w:t>
      </w:r>
      <w:r w:rsidR="003843C7" w:rsidRPr="005B59A3">
        <w:rPr>
          <w:sz w:val="22"/>
          <w:szCs w:val="22"/>
        </w:rPr>
        <w:t xml:space="preserve"> </w:t>
      </w:r>
      <w:r w:rsidR="003843C7">
        <w:rPr>
          <w:sz w:val="22"/>
          <w:szCs w:val="22"/>
        </w:rPr>
        <w:t xml:space="preserve">  </w:t>
      </w:r>
      <w:r w:rsidRPr="00777563">
        <w:rPr>
          <w:rFonts w:eastAsiaTheme="minorHAnsi"/>
          <w:sz w:val="22"/>
          <w:szCs w:val="22"/>
          <w:lang w:eastAsia="en-US"/>
        </w:rPr>
        <w:t>zwany dalej „</w:t>
      </w:r>
      <w:r w:rsidRPr="002F0F3D">
        <w:rPr>
          <w:rFonts w:eastAsiaTheme="minorHAnsi"/>
          <w:b/>
          <w:sz w:val="22"/>
          <w:szCs w:val="22"/>
          <w:lang w:eastAsia="en-US"/>
        </w:rPr>
        <w:t>Zamawiającym”.</w:t>
      </w:r>
    </w:p>
    <w:p w:rsidR="00777563" w:rsidRPr="002F0F3D" w:rsidRDefault="00777563" w:rsidP="00D83EB6">
      <w:pPr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777563" w:rsidRPr="003843C7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1</w:t>
      </w:r>
      <w:r w:rsidRPr="003843C7">
        <w:rPr>
          <w:rFonts w:eastAsiaTheme="minorHAnsi"/>
          <w:sz w:val="22"/>
          <w:szCs w:val="22"/>
          <w:lang w:eastAsia="en-US"/>
        </w:rPr>
        <w:t xml:space="preserve">. </w:t>
      </w:r>
      <w:r w:rsidRPr="003843C7">
        <w:rPr>
          <w:rFonts w:eastAsiaTheme="minorHAnsi"/>
          <w:b/>
          <w:bCs/>
          <w:sz w:val="22"/>
          <w:szCs w:val="22"/>
          <w:lang w:eastAsia="en-US"/>
        </w:rPr>
        <w:t>Przedmiot i termin gwarancji</w:t>
      </w:r>
    </w:p>
    <w:p w:rsidR="00777563" w:rsidRPr="00434255" w:rsidRDefault="00777563" w:rsidP="005213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adjustRightInd w:val="0"/>
        <w:ind w:left="426" w:hanging="426"/>
        <w:jc w:val="both"/>
        <w:rPr>
          <w:rFonts w:eastAsiaTheme="minorHAnsi"/>
          <w:b/>
          <w:sz w:val="22"/>
          <w:szCs w:val="22"/>
          <w:lang w:eastAsia="en-US"/>
        </w:rPr>
      </w:pPr>
      <w:r w:rsidRPr="00434255">
        <w:rPr>
          <w:rFonts w:eastAsiaTheme="minorHAnsi"/>
          <w:sz w:val="22"/>
          <w:szCs w:val="22"/>
          <w:lang w:eastAsia="en-US"/>
        </w:rPr>
        <w:t>1.1</w:t>
      </w:r>
      <w:r w:rsidR="002F2F99" w:rsidRPr="00434255">
        <w:rPr>
          <w:rFonts w:eastAsiaTheme="minorHAnsi"/>
          <w:sz w:val="22"/>
          <w:szCs w:val="22"/>
          <w:lang w:eastAsia="en-US"/>
        </w:rPr>
        <w:t>.</w:t>
      </w:r>
      <w:r w:rsidR="00D83EB6" w:rsidRPr="00434255">
        <w:rPr>
          <w:rFonts w:eastAsiaTheme="minorHAnsi"/>
          <w:sz w:val="22"/>
          <w:szCs w:val="22"/>
          <w:lang w:eastAsia="en-US"/>
        </w:rPr>
        <w:t xml:space="preserve"> </w:t>
      </w:r>
      <w:r w:rsidRPr="00434255">
        <w:rPr>
          <w:rFonts w:eastAsiaTheme="minorHAnsi"/>
          <w:sz w:val="22"/>
          <w:szCs w:val="22"/>
          <w:lang w:eastAsia="en-US"/>
        </w:rPr>
        <w:t xml:space="preserve">Niniejsza gwarancja </w:t>
      </w:r>
      <w:r w:rsidR="007E1D7B">
        <w:rPr>
          <w:rFonts w:eastAsiaTheme="minorHAnsi"/>
          <w:sz w:val="22"/>
          <w:szCs w:val="22"/>
          <w:lang w:eastAsia="en-US"/>
        </w:rPr>
        <w:t xml:space="preserve">jakości </w:t>
      </w:r>
      <w:r w:rsidRPr="00434255">
        <w:rPr>
          <w:rFonts w:eastAsiaTheme="minorHAnsi"/>
          <w:sz w:val="22"/>
          <w:szCs w:val="22"/>
          <w:lang w:eastAsia="en-US"/>
        </w:rPr>
        <w:t xml:space="preserve">obejmuje </w:t>
      </w:r>
      <w:r w:rsidR="007E1D7B" w:rsidRPr="00B26FA0">
        <w:rPr>
          <w:bCs/>
          <w:sz w:val="22"/>
          <w:szCs w:val="22"/>
        </w:rPr>
        <w:t>całość</w:t>
      </w:r>
      <w:r w:rsidR="00434255" w:rsidRPr="00B26FA0">
        <w:rPr>
          <w:bCs/>
          <w:sz w:val="22"/>
          <w:szCs w:val="22"/>
        </w:rPr>
        <w:t xml:space="preserve"> </w:t>
      </w:r>
      <w:r w:rsidR="00286300">
        <w:rPr>
          <w:bCs/>
          <w:sz w:val="22"/>
          <w:szCs w:val="22"/>
        </w:rPr>
        <w:t>P</w:t>
      </w:r>
      <w:r w:rsidR="00434255" w:rsidRPr="00B26FA0">
        <w:rPr>
          <w:bCs/>
          <w:sz w:val="22"/>
          <w:szCs w:val="22"/>
        </w:rPr>
        <w:t>rzedmiot</w:t>
      </w:r>
      <w:r w:rsidR="007E1D7B" w:rsidRPr="00B26FA0">
        <w:rPr>
          <w:bCs/>
          <w:sz w:val="22"/>
          <w:szCs w:val="22"/>
        </w:rPr>
        <w:t>u</w:t>
      </w:r>
      <w:r w:rsidR="00434255" w:rsidRPr="00B26FA0">
        <w:rPr>
          <w:bCs/>
          <w:sz w:val="22"/>
          <w:szCs w:val="22"/>
        </w:rPr>
        <w:t xml:space="preserve"> Umowy,  w tym  wszystkie roboty budowlane, zastosowane materiały jak i wszystkie urządzenia i instalacje zamontowane przez Gwaranta (Wykonawcę) na obiekcie czy też wbudowane w obiekt przez Wykonawcę, oraz dostarczone wyposażenie,</w:t>
      </w:r>
      <w:r w:rsidR="00434255" w:rsidRPr="00434255">
        <w:rPr>
          <w:bCs/>
          <w:color w:val="FF0000"/>
          <w:sz w:val="22"/>
          <w:szCs w:val="22"/>
        </w:rPr>
        <w:t xml:space="preserve"> </w:t>
      </w:r>
      <w:r w:rsidR="00434255" w:rsidRPr="00434255">
        <w:rPr>
          <w:bCs/>
          <w:sz w:val="22"/>
          <w:szCs w:val="22"/>
        </w:rPr>
        <w:t xml:space="preserve"> </w:t>
      </w:r>
      <w:r w:rsidR="003449C1" w:rsidRPr="00434255">
        <w:rPr>
          <w:bCs/>
          <w:sz w:val="22"/>
          <w:szCs w:val="22"/>
        </w:rPr>
        <w:t xml:space="preserve"> </w:t>
      </w:r>
      <w:r w:rsidRPr="00434255">
        <w:rPr>
          <w:rFonts w:eastAsiaTheme="minorHAnsi"/>
          <w:sz w:val="22"/>
          <w:szCs w:val="22"/>
          <w:lang w:eastAsia="en-US"/>
        </w:rPr>
        <w:t>wykonan</w:t>
      </w:r>
      <w:r w:rsidR="003449C1" w:rsidRPr="00434255">
        <w:rPr>
          <w:rFonts w:eastAsiaTheme="minorHAnsi"/>
          <w:sz w:val="22"/>
          <w:szCs w:val="22"/>
          <w:lang w:eastAsia="en-US"/>
        </w:rPr>
        <w:t>e</w:t>
      </w:r>
      <w:r w:rsidR="007E1D7B">
        <w:rPr>
          <w:rFonts w:eastAsiaTheme="minorHAnsi"/>
          <w:sz w:val="22"/>
          <w:szCs w:val="22"/>
          <w:lang w:eastAsia="en-US"/>
        </w:rPr>
        <w:t>go</w:t>
      </w:r>
      <w:r w:rsidRPr="00434255">
        <w:rPr>
          <w:rFonts w:eastAsiaTheme="minorHAnsi"/>
          <w:sz w:val="22"/>
          <w:szCs w:val="22"/>
          <w:lang w:eastAsia="en-US"/>
        </w:rPr>
        <w:t xml:space="preserve"> w ramach Umowy nr ………./2017 z dnia …………...</w:t>
      </w:r>
      <w:r w:rsidR="002F2F99" w:rsidRPr="00434255">
        <w:rPr>
          <w:rFonts w:eastAsiaTheme="minorHAnsi"/>
          <w:sz w:val="22"/>
          <w:szCs w:val="22"/>
          <w:lang w:eastAsia="en-US"/>
        </w:rPr>
        <w:t xml:space="preserve">, zwanej dalej </w:t>
      </w:r>
      <w:r w:rsidR="002F2F99" w:rsidRPr="00434255">
        <w:rPr>
          <w:rFonts w:eastAsiaTheme="minorHAnsi"/>
          <w:b/>
          <w:sz w:val="22"/>
          <w:szCs w:val="22"/>
          <w:lang w:eastAsia="en-US"/>
        </w:rPr>
        <w:t>Umową.</w:t>
      </w:r>
    </w:p>
    <w:p w:rsidR="00777563" w:rsidRPr="00CE6B6F" w:rsidRDefault="00777563" w:rsidP="007E1D7B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3843C7">
        <w:rPr>
          <w:rFonts w:eastAsiaTheme="minorHAnsi"/>
          <w:sz w:val="22"/>
          <w:szCs w:val="22"/>
          <w:lang w:eastAsia="en-US"/>
        </w:rPr>
        <w:t>1.2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Pr="003843C7">
        <w:rPr>
          <w:rFonts w:eastAsiaTheme="minorHAnsi"/>
          <w:sz w:val="22"/>
          <w:szCs w:val="22"/>
          <w:lang w:eastAsia="en-US"/>
        </w:rPr>
        <w:t xml:space="preserve"> Gwarant oświadcza i zapewnia Zamawiającego, że wykonany przez niego </w:t>
      </w:r>
      <w:r w:rsidR="007E1D7B">
        <w:rPr>
          <w:rFonts w:eastAsiaTheme="minorHAnsi"/>
          <w:sz w:val="22"/>
          <w:szCs w:val="22"/>
          <w:lang w:eastAsia="en-US"/>
        </w:rPr>
        <w:t>cały Przedmiot Umowy</w:t>
      </w:r>
      <w:r w:rsidRPr="003843C7">
        <w:rPr>
          <w:rFonts w:eastAsiaTheme="minorHAnsi"/>
          <w:sz w:val="22"/>
          <w:szCs w:val="22"/>
          <w:lang w:eastAsia="en-US"/>
        </w:rPr>
        <w:t>, o</w:t>
      </w:r>
      <w:r w:rsidR="007E1D7B">
        <w:rPr>
          <w:rFonts w:eastAsiaTheme="minorHAnsi"/>
          <w:sz w:val="22"/>
          <w:szCs w:val="22"/>
          <w:lang w:eastAsia="en-US"/>
        </w:rPr>
        <w:t xml:space="preserve"> </w:t>
      </w:r>
      <w:r w:rsidRPr="003843C7">
        <w:rPr>
          <w:rFonts w:eastAsiaTheme="minorHAnsi"/>
          <w:sz w:val="22"/>
          <w:szCs w:val="22"/>
          <w:lang w:eastAsia="en-US"/>
        </w:rPr>
        <w:t xml:space="preserve">którym mowa w </w:t>
      </w:r>
      <w:proofErr w:type="spellStart"/>
      <w:r w:rsidRPr="003843C7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3843C7">
        <w:rPr>
          <w:rFonts w:eastAsiaTheme="minorHAnsi"/>
          <w:sz w:val="22"/>
          <w:szCs w:val="22"/>
          <w:lang w:eastAsia="en-US"/>
        </w:rPr>
        <w:t xml:space="preserve"> 1.1. został wykonany prawidłowo, zgodnie z zobowiązani</w:t>
      </w:r>
      <w:r w:rsidR="007E1D7B">
        <w:rPr>
          <w:rFonts w:eastAsiaTheme="minorHAnsi"/>
          <w:sz w:val="22"/>
          <w:szCs w:val="22"/>
          <w:lang w:eastAsia="en-US"/>
        </w:rPr>
        <w:t xml:space="preserve">ami </w:t>
      </w:r>
      <w:r w:rsidRPr="00CE6B6F">
        <w:rPr>
          <w:rFonts w:eastAsiaTheme="minorHAnsi"/>
          <w:sz w:val="22"/>
          <w:szCs w:val="22"/>
          <w:lang w:eastAsia="en-US"/>
        </w:rPr>
        <w:t>Wykonawcy</w:t>
      </w:r>
      <w:r w:rsidR="007E1D7B" w:rsidRPr="00CE6B6F">
        <w:rPr>
          <w:rFonts w:eastAsiaTheme="minorHAnsi"/>
          <w:sz w:val="22"/>
          <w:szCs w:val="22"/>
          <w:lang w:eastAsia="en-US"/>
        </w:rPr>
        <w:t xml:space="preserve"> </w:t>
      </w:r>
      <w:r w:rsidRPr="00CE6B6F">
        <w:rPr>
          <w:rFonts w:eastAsiaTheme="minorHAnsi"/>
          <w:sz w:val="22"/>
          <w:szCs w:val="22"/>
          <w:lang w:eastAsia="en-US"/>
        </w:rPr>
        <w:t>o który</w:t>
      </w:r>
      <w:r w:rsidR="007E1D7B" w:rsidRPr="00CE6B6F">
        <w:rPr>
          <w:rFonts w:eastAsiaTheme="minorHAnsi"/>
          <w:sz w:val="22"/>
          <w:szCs w:val="22"/>
          <w:lang w:eastAsia="en-US"/>
        </w:rPr>
        <w:t>ch</w:t>
      </w:r>
      <w:r w:rsidRPr="00CE6B6F">
        <w:rPr>
          <w:rFonts w:eastAsiaTheme="minorHAnsi"/>
          <w:sz w:val="22"/>
          <w:szCs w:val="22"/>
          <w:lang w:eastAsia="en-US"/>
        </w:rPr>
        <w:t xml:space="preserve"> mowa w zawartej </w:t>
      </w:r>
      <w:r w:rsidR="002F2F99" w:rsidRPr="00CE6B6F">
        <w:rPr>
          <w:rFonts w:eastAsiaTheme="minorHAnsi"/>
          <w:sz w:val="22"/>
          <w:szCs w:val="22"/>
          <w:lang w:eastAsia="en-US"/>
        </w:rPr>
        <w:t>U</w:t>
      </w:r>
      <w:r w:rsidRPr="00CE6B6F">
        <w:rPr>
          <w:rFonts w:eastAsiaTheme="minorHAnsi"/>
          <w:sz w:val="22"/>
          <w:szCs w:val="22"/>
          <w:lang w:eastAsia="en-US"/>
        </w:rPr>
        <w:t>mowie,</w:t>
      </w:r>
      <w:r w:rsidR="00CE6B6F" w:rsidRPr="00CE6B6F">
        <w:rPr>
          <w:rFonts w:ascii="Calibri" w:hAnsi="Calibri"/>
          <w:sz w:val="22"/>
          <w:szCs w:val="22"/>
        </w:rPr>
        <w:t xml:space="preserve"> </w:t>
      </w:r>
      <w:r w:rsidR="00CE6B6F" w:rsidRPr="00CE6B6F">
        <w:rPr>
          <w:sz w:val="22"/>
          <w:szCs w:val="22"/>
        </w:rPr>
        <w:t>specyfikacjami technicznymi wykonania i odbioru robót budowlanych i dokumentacją projektową, będącymi załącznikami do Umowy,</w:t>
      </w:r>
      <w:r w:rsidRPr="00CE6B6F">
        <w:rPr>
          <w:rFonts w:eastAsiaTheme="minorHAnsi"/>
          <w:sz w:val="22"/>
          <w:szCs w:val="22"/>
          <w:lang w:eastAsia="en-US"/>
        </w:rPr>
        <w:t xml:space="preserve"> a także zgodnie z najlepszą wiedzą Gwaranta</w:t>
      </w:r>
      <w:r w:rsidR="007E1D7B" w:rsidRPr="00CE6B6F">
        <w:rPr>
          <w:rFonts w:eastAsiaTheme="minorHAnsi"/>
          <w:sz w:val="22"/>
          <w:szCs w:val="22"/>
          <w:lang w:eastAsia="en-US"/>
        </w:rPr>
        <w:t xml:space="preserve"> oraz aktualnie obowiązującymi zasadami wiedzy technicznej, sztuki budowlanej oraz obowiązującymi przepisami prawa, w tym istniejącymi w tym zakresie Polskimi Normami.</w:t>
      </w:r>
      <w:r w:rsidR="007E1D7B" w:rsidRPr="00CE6B6F">
        <w:rPr>
          <w:noProof/>
        </w:rPr>
        <w:t xml:space="preserve"> </w:t>
      </w:r>
    </w:p>
    <w:p w:rsidR="00777563" w:rsidRPr="003843C7" w:rsidRDefault="00777563" w:rsidP="005213E5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3843C7">
        <w:rPr>
          <w:rFonts w:eastAsiaTheme="minorHAnsi"/>
          <w:sz w:val="22"/>
          <w:szCs w:val="22"/>
          <w:lang w:eastAsia="en-US"/>
        </w:rPr>
        <w:t>1.3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Pr="003843C7">
        <w:rPr>
          <w:rFonts w:eastAsiaTheme="minorHAnsi"/>
          <w:sz w:val="22"/>
          <w:szCs w:val="22"/>
          <w:lang w:eastAsia="en-US"/>
        </w:rPr>
        <w:t xml:space="preserve"> Poprzez niniejszą gwarancję Gwarant przyjmuje na siebie wszelką odpowiedzialność za </w:t>
      </w:r>
      <w:r w:rsidR="005213E5">
        <w:rPr>
          <w:rFonts w:eastAsiaTheme="minorHAnsi"/>
          <w:sz w:val="22"/>
          <w:szCs w:val="22"/>
          <w:lang w:eastAsia="en-US"/>
        </w:rPr>
        <w:t xml:space="preserve"> Przedmiot Umowy, </w:t>
      </w:r>
      <w:r w:rsidR="00221831">
        <w:rPr>
          <w:rFonts w:eastAsiaTheme="minorHAnsi"/>
          <w:sz w:val="22"/>
          <w:szCs w:val="22"/>
          <w:lang w:eastAsia="en-US"/>
        </w:rPr>
        <w:t xml:space="preserve">w tym </w:t>
      </w:r>
      <w:r w:rsidR="005213E5">
        <w:rPr>
          <w:rFonts w:eastAsiaTheme="minorHAnsi"/>
          <w:sz w:val="22"/>
          <w:szCs w:val="22"/>
          <w:lang w:eastAsia="en-US"/>
        </w:rPr>
        <w:t>za</w:t>
      </w:r>
      <w:r w:rsidRPr="003843C7">
        <w:rPr>
          <w:rFonts w:eastAsiaTheme="minorHAnsi"/>
          <w:sz w:val="22"/>
          <w:szCs w:val="22"/>
          <w:lang w:eastAsia="en-US"/>
        </w:rPr>
        <w:t xml:space="preserve"> Dokumenty Wykonawcy i części </w:t>
      </w:r>
      <w:r w:rsidR="002F2F99">
        <w:rPr>
          <w:rFonts w:eastAsiaTheme="minorHAnsi"/>
          <w:sz w:val="22"/>
          <w:szCs w:val="22"/>
          <w:lang w:eastAsia="en-US"/>
        </w:rPr>
        <w:t>U</w:t>
      </w:r>
      <w:r w:rsidRPr="003843C7">
        <w:rPr>
          <w:rFonts w:eastAsiaTheme="minorHAnsi"/>
          <w:sz w:val="22"/>
          <w:szCs w:val="22"/>
          <w:lang w:eastAsia="en-US"/>
        </w:rPr>
        <w:t>mowy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3843C7">
        <w:rPr>
          <w:rFonts w:eastAsiaTheme="minorHAnsi"/>
          <w:sz w:val="22"/>
          <w:szCs w:val="22"/>
          <w:lang w:eastAsia="en-US"/>
        </w:rPr>
        <w:t>realizowane przez podwykonawców</w:t>
      </w:r>
      <w:r w:rsidR="00914AC7">
        <w:rPr>
          <w:rFonts w:eastAsiaTheme="minorHAnsi"/>
          <w:sz w:val="22"/>
          <w:szCs w:val="22"/>
          <w:lang w:eastAsia="en-US"/>
        </w:rPr>
        <w:t xml:space="preserve"> </w:t>
      </w:r>
      <w:r w:rsidR="00914AC7" w:rsidRPr="00914AC7">
        <w:rPr>
          <w:sz w:val="22"/>
          <w:szCs w:val="22"/>
        </w:rPr>
        <w:t>i dalszych podwykonawców</w:t>
      </w:r>
      <w:r w:rsidR="00221831" w:rsidRPr="00914AC7">
        <w:rPr>
          <w:rFonts w:eastAsiaTheme="minorHAnsi"/>
          <w:sz w:val="22"/>
          <w:szCs w:val="22"/>
          <w:lang w:eastAsia="en-US"/>
        </w:rPr>
        <w:t>.</w:t>
      </w:r>
      <w:r w:rsidR="00221831">
        <w:rPr>
          <w:rFonts w:eastAsiaTheme="minorHAnsi"/>
          <w:sz w:val="22"/>
          <w:szCs w:val="22"/>
          <w:lang w:eastAsia="en-US"/>
        </w:rPr>
        <w:t xml:space="preserve"> </w:t>
      </w:r>
      <w:r w:rsidRPr="002F2F99">
        <w:rPr>
          <w:rFonts w:eastAsiaTheme="minorHAnsi"/>
          <w:sz w:val="22"/>
          <w:szCs w:val="22"/>
          <w:lang w:eastAsia="en-US"/>
        </w:rPr>
        <w:t xml:space="preserve"> Gwarant jest odpowiedzialny wobec Zamawiającego za</w:t>
      </w:r>
      <w:r w:rsidR="008C11A9">
        <w:rPr>
          <w:rFonts w:eastAsiaTheme="minorHAnsi"/>
          <w:sz w:val="22"/>
          <w:szCs w:val="22"/>
          <w:lang w:eastAsia="en-US"/>
        </w:rPr>
        <w:t xml:space="preserve"> </w:t>
      </w:r>
      <w:r w:rsidRPr="002F2F99">
        <w:rPr>
          <w:rFonts w:eastAsiaTheme="minorHAnsi"/>
          <w:sz w:val="22"/>
          <w:szCs w:val="22"/>
          <w:lang w:eastAsia="en-US"/>
        </w:rPr>
        <w:t xml:space="preserve">realizację wszystkich zobowiązań, o których mowa w </w:t>
      </w:r>
      <w:proofErr w:type="spellStart"/>
      <w:r w:rsidRPr="002F2F99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2F2F99">
        <w:rPr>
          <w:rFonts w:eastAsiaTheme="minorHAnsi"/>
          <w:sz w:val="22"/>
          <w:szCs w:val="22"/>
          <w:lang w:eastAsia="en-US"/>
        </w:rPr>
        <w:t xml:space="preserve"> 2.2.</w:t>
      </w:r>
      <w:r w:rsidR="002F2F99">
        <w:rPr>
          <w:rFonts w:eastAsiaTheme="minorHAnsi"/>
          <w:sz w:val="22"/>
          <w:szCs w:val="22"/>
          <w:lang w:eastAsia="en-US"/>
        </w:rPr>
        <w:t xml:space="preserve"> i następnych postanowieniach niniejszej gwarancji.</w:t>
      </w:r>
    </w:p>
    <w:p w:rsidR="00FD0011" w:rsidRPr="00FD0011" w:rsidRDefault="00777563" w:rsidP="00FD0011">
      <w:pPr>
        <w:adjustRightInd w:val="0"/>
        <w:ind w:left="426" w:hanging="426"/>
        <w:jc w:val="both"/>
        <w:rPr>
          <w:sz w:val="22"/>
          <w:szCs w:val="22"/>
        </w:rPr>
      </w:pPr>
      <w:r w:rsidRPr="003843C7">
        <w:rPr>
          <w:rFonts w:eastAsiaTheme="minorHAnsi"/>
          <w:sz w:val="22"/>
          <w:szCs w:val="22"/>
          <w:lang w:eastAsia="en-US"/>
        </w:rPr>
        <w:t xml:space="preserve">1.4 </w:t>
      </w:r>
      <w:r w:rsidR="002F2F99">
        <w:rPr>
          <w:rFonts w:eastAsiaTheme="minorHAnsi"/>
          <w:sz w:val="22"/>
          <w:szCs w:val="22"/>
          <w:lang w:eastAsia="en-US"/>
        </w:rPr>
        <w:t>.</w:t>
      </w:r>
      <w:r w:rsidR="00FD0011">
        <w:rPr>
          <w:rFonts w:eastAsiaTheme="minorHAnsi"/>
          <w:sz w:val="22"/>
          <w:szCs w:val="22"/>
          <w:lang w:eastAsia="en-US"/>
        </w:rPr>
        <w:t xml:space="preserve">Zgodnie z Umową, </w:t>
      </w:r>
      <w:r w:rsidR="001E712E" w:rsidRPr="00FD0011">
        <w:rPr>
          <w:rFonts w:eastAsiaTheme="minorHAnsi"/>
          <w:sz w:val="22"/>
          <w:szCs w:val="22"/>
          <w:lang w:eastAsia="en-US"/>
        </w:rPr>
        <w:t xml:space="preserve">Gwarant udziela Zamawiającemu </w:t>
      </w:r>
      <w:r w:rsidR="00805068">
        <w:rPr>
          <w:rFonts w:eastAsiaTheme="minorHAnsi"/>
          <w:sz w:val="22"/>
          <w:szCs w:val="22"/>
          <w:lang w:eastAsia="en-US"/>
        </w:rPr>
        <w:t xml:space="preserve">gwarancji </w:t>
      </w:r>
      <w:r w:rsidR="001E712E" w:rsidRPr="00FD0011">
        <w:rPr>
          <w:sz w:val="22"/>
          <w:szCs w:val="22"/>
        </w:rPr>
        <w:t xml:space="preserve">na wykonany </w:t>
      </w:r>
      <w:r w:rsidR="00221831">
        <w:rPr>
          <w:sz w:val="22"/>
          <w:szCs w:val="22"/>
        </w:rPr>
        <w:t>P</w:t>
      </w:r>
      <w:r w:rsidR="001E712E" w:rsidRPr="00FD0011">
        <w:rPr>
          <w:sz w:val="22"/>
          <w:szCs w:val="22"/>
        </w:rPr>
        <w:t xml:space="preserve">rzedmiot Umowy </w:t>
      </w:r>
      <w:r w:rsidR="001E712E" w:rsidRPr="00FD0011">
        <w:rPr>
          <w:b/>
          <w:sz w:val="22"/>
          <w:szCs w:val="22"/>
        </w:rPr>
        <w:t>na okres …… lat</w:t>
      </w:r>
      <w:r w:rsidR="001E712E" w:rsidRPr="00FD0011">
        <w:rPr>
          <w:sz w:val="22"/>
          <w:szCs w:val="22"/>
        </w:rPr>
        <w:t xml:space="preserve"> </w:t>
      </w:r>
      <w:r w:rsidR="001E712E" w:rsidRPr="000E7790">
        <w:rPr>
          <w:sz w:val="22"/>
          <w:szCs w:val="22"/>
        </w:rPr>
        <w:t xml:space="preserve">licząc od daty </w:t>
      </w:r>
      <w:r w:rsidR="00713489" w:rsidRPr="000E7790">
        <w:rPr>
          <w:sz w:val="22"/>
          <w:szCs w:val="22"/>
        </w:rPr>
        <w:t xml:space="preserve">podpisania protokołu </w:t>
      </w:r>
      <w:r w:rsidR="001E712E" w:rsidRPr="000E7790">
        <w:rPr>
          <w:sz w:val="22"/>
          <w:szCs w:val="22"/>
        </w:rPr>
        <w:t xml:space="preserve">odbioru końcowego całego </w:t>
      </w:r>
      <w:r w:rsidR="00E90BAE" w:rsidRPr="000E7790">
        <w:rPr>
          <w:sz w:val="22"/>
          <w:szCs w:val="22"/>
        </w:rPr>
        <w:t>P</w:t>
      </w:r>
      <w:r w:rsidR="001E712E" w:rsidRPr="000E7790">
        <w:rPr>
          <w:sz w:val="22"/>
          <w:szCs w:val="22"/>
        </w:rPr>
        <w:t>rzedmiotu Umowy</w:t>
      </w:r>
      <w:r w:rsidR="00713489" w:rsidRPr="00940927">
        <w:rPr>
          <w:sz w:val="22"/>
          <w:szCs w:val="22"/>
        </w:rPr>
        <w:t>,</w:t>
      </w:r>
      <w:r w:rsidR="001E712E" w:rsidRPr="00FD0011">
        <w:rPr>
          <w:sz w:val="22"/>
          <w:szCs w:val="22"/>
        </w:rPr>
        <w:t xml:space="preserve"> z zastrzeżeniem, że </w:t>
      </w:r>
      <w:r w:rsidR="00FD0011" w:rsidRPr="00FD0011">
        <w:rPr>
          <w:bCs/>
          <w:sz w:val="22"/>
          <w:szCs w:val="22"/>
        </w:rPr>
        <w:t>j</w:t>
      </w:r>
      <w:r w:rsidR="00FD0011" w:rsidRPr="00FD0011">
        <w:rPr>
          <w:rFonts w:eastAsiaTheme="minorHAnsi"/>
          <w:sz w:val="22"/>
          <w:szCs w:val="22"/>
          <w:lang w:eastAsia="en-US"/>
        </w:rPr>
        <w:t>eżeli warunki gwarancji udzielonej przez producenta materiałów, urządzeń, instalacji, wyposażenia, przewidują dłuższy okres gwarancji niż gwarancja udzielona przez Gwaranta - obowiązuje okres gwarancji w wymiarze równym okresowi gwarancji producenta</w:t>
      </w:r>
      <w:r w:rsidR="00FD0011" w:rsidRPr="00FD0011">
        <w:rPr>
          <w:rFonts w:eastAsiaTheme="minorHAnsi"/>
          <w:sz w:val="22"/>
          <w:szCs w:val="22"/>
        </w:rPr>
        <w:t>,</w:t>
      </w:r>
      <w:r w:rsidR="00FD0011" w:rsidRPr="00FD0011">
        <w:rPr>
          <w:sz w:val="22"/>
          <w:szCs w:val="22"/>
        </w:rPr>
        <w:t xml:space="preserve"> zastrzeżeniem maksymalnego okresu – w przypadku oferowania przez producenta opcjonalnych okresów gwarancji,</w:t>
      </w:r>
    </w:p>
    <w:p w:rsidR="00725E1B" w:rsidRPr="003843C7" w:rsidRDefault="00725E1B" w:rsidP="00D83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ind w:left="426" w:hanging="426"/>
        <w:jc w:val="both"/>
        <w:rPr>
          <w:sz w:val="22"/>
          <w:szCs w:val="22"/>
        </w:rPr>
      </w:pPr>
      <w:r w:rsidRPr="003843C7">
        <w:rPr>
          <w:sz w:val="22"/>
          <w:szCs w:val="22"/>
        </w:rPr>
        <w:t>1.5.</w:t>
      </w:r>
      <w:r w:rsidR="00D83EB6">
        <w:rPr>
          <w:sz w:val="22"/>
          <w:szCs w:val="22"/>
        </w:rPr>
        <w:t xml:space="preserve"> </w:t>
      </w:r>
      <w:r w:rsidRPr="003843C7">
        <w:rPr>
          <w:sz w:val="22"/>
          <w:szCs w:val="22"/>
        </w:rPr>
        <w:t>Zamawiający może dochodzić roszczeń z tytułu gwarancji także po upływie termin</w:t>
      </w:r>
      <w:r w:rsidR="00405A26">
        <w:rPr>
          <w:sz w:val="22"/>
          <w:szCs w:val="22"/>
        </w:rPr>
        <w:t>u</w:t>
      </w:r>
      <w:r w:rsidRPr="003843C7">
        <w:rPr>
          <w:sz w:val="22"/>
          <w:szCs w:val="22"/>
        </w:rPr>
        <w:t xml:space="preserve"> o który</w:t>
      </w:r>
      <w:r w:rsidR="00405A26">
        <w:rPr>
          <w:sz w:val="22"/>
          <w:szCs w:val="22"/>
        </w:rPr>
        <w:t>m</w:t>
      </w:r>
      <w:r w:rsidRPr="003843C7">
        <w:rPr>
          <w:sz w:val="22"/>
          <w:szCs w:val="22"/>
        </w:rPr>
        <w:t xml:space="preserve"> mowa w </w:t>
      </w:r>
      <w:r w:rsidR="00405A26">
        <w:rPr>
          <w:sz w:val="22"/>
          <w:szCs w:val="22"/>
        </w:rPr>
        <w:t>pkt</w:t>
      </w:r>
      <w:r w:rsidRPr="003843C7">
        <w:rPr>
          <w:sz w:val="22"/>
          <w:szCs w:val="22"/>
        </w:rPr>
        <w:t xml:space="preserve">. 1.4., jeżeli Zamawiający reklamował wadę lub usterki przed upływem tych terminów. </w:t>
      </w:r>
    </w:p>
    <w:p w:rsidR="0078422D" w:rsidRDefault="0078422D" w:rsidP="00D83E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426" w:hanging="426"/>
        <w:jc w:val="both"/>
        <w:rPr>
          <w:sz w:val="22"/>
          <w:szCs w:val="22"/>
        </w:rPr>
      </w:pPr>
      <w:r w:rsidRPr="003843C7">
        <w:rPr>
          <w:iCs/>
          <w:sz w:val="22"/>
          <w:szCs w:val="22"/>
        </w:rPr>
        <w:t>1.6.</w:t>
      </w:r>
      <w:r w:rsidR="00D83EB6">
        <w:rPr>
          <w:iCs/>
          <w:sz w:val="22"/>
          <w:szCs w:val="22"/>
        </w:rPr>
        <w:t xml:space="preserve"> </w:t>
      </w:r>
      <w:r w:rsidRPr="003843C7">
        <w:rPr>
          <w:iCs/>
          <w:sz w:val="22"/>
          <w:szCs w:val="22"/>
        </w:rPr>
        <w:t>J</w:t>
      </w:r>
      <w:r w:rsidRPr="003843C7">
        <w:rPr>
          <w:sz w:val="22"/>
          <w:szCs w:val="22"/>
        </w:rPr>
        <w:t xml:space="preserve">eżeli wada lub usterka fizyczna elementu o dłuższym okresie gwarancji spowodowała uszkodzenie elementu, dla którego okres gwarancji już upłynął, </w:t>
      </w:r>
      <w:r w:rsidR="003843C7">
        <w:rPr>
          <w:sz w:val="22"/>
          <w:szCs w:val="22"/>
        </w:rPr>
        <w:t>Gwarant</w:t>
      </w:r>
      <w:r w:rsidRPr="003843C7">
        <w:rPr>
          <w:sz w:val="22"/>
          <w:szCs w:val="22"/>
        </w:rPr>
        <w:t xml:space="preserve"> zobowiązuje się do nieodpłatnego usunięcia wad i usterek w obu elementach.</w:t>
      </w:r>
    </w:p>
    <w:p w:rsidR="00666341" w:rsidRDefault="00666341" w:rsidP="00666341">
      <w:pPr>
        <w:pStyle w:val="Akapitzlist"/>
        <w:widowControl/>
        <w:numPr>
          <w:ilvl w:val="1"/>
          <w:numId w:val="10"/>
        </w:numPr>
        <w:adjustRightInd/>
        <w:spacing w:line="240" w:lineRule="auto"/>
        <w:ind w:left="426" w:hanging="426"/>
        <w:rPr>
          <w:sz w:val="22"/>
          <w:szCs w:val="22"/>
        </w:rPr>
      </w:pPr>
      <w:r w:rsidRPr="00666341">
        <w:rPr>
          <w:sz w:val="22"/>
          <w:szCs w:val="22"/>
        </w:rPr>
        <w:t>Jeżeli w</w:t>
      </w:r>
      <w:r w:rsidR="00F37F97">
        <w:rPr>
          <w:sz w:val="22"/>
          <w:szCs w:val="22"/>
        </w:rPr>
        <w:t xml:space="preserve"> wykonywaniu swoich obowiązków G</w:t>
      </w:r>
      <w:r w:rsidRPr="00666341">
        <w:rPr>
          <w:sz w:val="22"/>
          <w:szCs w:val="22"/>
        </w:rPr>
        <w:t>warant dostarczył Zamawiającemu zamiast rzeczy wadliwej, rzecz wolną od wad (lub część rzeczy), albo dokonał istotnych napraw rzeczy objętej gwarancją, termin</w:t>
      </w:r>
      <w:r>
        <w:rPr>
          <w:sz w:val="22"/>
          <w:szCs w:val="22"/>
        </w:rPr>
        <w:t xml:space="preserve"> gwarancji </w:t>
      </w:r>
      <w:r w:rsidRPr="00666341">
        <w:rPr>
          <w:sz w:val="22"/>
          <w:szCs w:val="22"/>
        </w:rPr>
        <w:t xml:space="preserve">biegnie na nowo od chwili odbioru przez Zamawiającego dostarczonej rzeczy wolnej od wad </w:t>
      </w:r>
      <w:r>
        <w:rPr>
          <w:sz w:val="22"/>
          <w:szCs w:val="22"/>
        </w:rPr>
        <w:t xml:space="preserve">albo od chwili </w:t>
      </w:r>
      <w:r w:rsidRPr="00666341">
        <w:rPr>
          <w:sz w:val="22"/>
          <w:szCs w:val="22"/>
        </w:rPr>
        <w:t>dokonanej naprawy</w:t>
      </w:r>
      <w:r>
        <w:rPr>
          <w:sz w:val="22"/>
          <w:szCs w:val="22"/>
        </w:rPr>
        <w:t>, zwrócenia rzeczy naprawionej</w:t>
      </w:r>
      <w:r w:rsidRPr="00666341">
        <w:rPr>
          <w:sz w:val="22"/>
          <w:szCs w:val="22"/>
        </w:rPr>
        <w:t>.</w:t>
      </w:r>
      <w:r w:rsidR="0052217A">
        <w:rPr>
          <w:sz w:val="22"/>
          <w:szCs w:val="22"/>
        </w:rPr>
        <w:t xml:space="preserve"> Jeżeli gwarant wymienił </w:t>
      </w:r>
      <w:r>
        <w:rPr>
          <w:sz w:val="22"/>
          <w:szCs w:val="22"/>
        </w:rPr>
        <w:t xml:space="preserve"> część rzeczy, postanowienia zdania poprzedniego stosuje </w:t>
      </w:r>
      <w:r>
        <w:rPr>
          <w:sz w:val="22"/>
          <w:szCs w:val="22"/>
        </w:rPr>
        <w:lastRenderedPageBreak/>
        <w:t>się odpowiednio do części wymienionej.</w:t>
      </w:r>
      <w:r w:rsidR="00B329A6">
        <w:rPr>
          <w:sz w:val="22"/>
          <w:szCs w:val="22"/>
        </w:rPr>
        <w:t xml:space="preserve"> W innych wypadkach termin gwarancji ulega przedłużeniu o okres w którym wada była usuwana, licząc od dnia zawiadomienia Gwaranta o stwierdzeniu wad.</w:t>
      </w:r>
    </w:p>
    <w:p w:rsidR="005818F1" w:rsidRPr="005818F1" w:rsidRDefault="005818F1" w:rsidP="005818F1">
      <w:pPr>
        <w:pStyle w:val="Akapitzlist"/>
        <w:numPr>
          <w:ilvl w:val="1"/>
          <w:numId w:val="10"/>
        </w:numPr>
        <w:spacing w:line="240" w:lineRule="auto"/>
        <w:ind w:left="426" w:hanging="426"/>
        <w:rPr>
          <w:bCs/>
          <w:sz w:val="22"/>
          <w:szCs w:val="22"/>
        </w:rPr>
      </w:pPr>
      <w:r w:rsidRPr="005818F1">
        <w:rPr>
          <w:bCs/>
          <w:sz w:val="22"/>
          <w:szCs w:val="22"/>
        </w:rPr>
        <w:t xml:space="preserve">Nie podlegają uprawnieniom z tytułu gwarancji wady i usterki powstałe </w:t>
      </w:r>
      <w:r w:rsidR="00EB1025" w:rsidRPr="00EB1025">
        <w:rPr>
          <w:bCs/>
          <w:sz w:val="22"/>
          <w:szCs w:val="22"/>
        </w:rPr>
        <w:t xml:space="preserve">wskutek </w:t>
      </w:r>
      <w:r w:rsidR="00EB1025" w:rsidRPr="00EB1025">
        <w:rPr>
          <w:rFonts w:eastAsiaTheme="minorHAnsi"/>
          <w:sz w:val="22"/>
          <w:szCs w:val="22"/>
        </w:rPr>
        <w:t>działania siły wyższej,</w:t>
      </w:r>
      <w:r w:rsidR="00EB1025" w:rsidRPr="00EB1025">
        <w:rPr>
          <w:rFonts w:ascii="Verdana" w:eastAsiaTheme="minorHAnsi" w:hAnsi="Verdana" w:cs="Verdana"/>
          <w:sz w:val="22"/>
          <w:szCs w:val="22"/>
        </w:rPr>
        <w:t xml:space="preserve"> </w:t>
      </w:r>
      <w:r w:rsidR="00EB1025" w:rsidRPr="00EB1025">
        <w:rPr>
          <w:rFonts w:eastAsiaTheme="minorHAnsi"/>
          <w:sz w:val="22"/>
          <w:szCs w:val="22"/>
        </w:rPr>
        <w:t>albo</w:t>
      </w:r>
      <w:r w:rsidR="00EB1025">
        <w:rPr>
          <w:rFonts w:ascii="Verdana" w:eastAsiaTheme="minorHAnsi" w:hAnsi="Verdana" w:cs="Verdana"/>
          <w:sz w:val="19"/>
          <w:szCs w:val="19"/>
        </w:rPr>
        <w:t xml:space="preserve"> </w:t>
      </w:r>
      <w:r w:rsidRPr="005818F1">
        <w:rPr>
          <w:bCs/>
          <w:sz w:val="22"/>
          <w:szCs w:val="22"/>
        </w:rPr>
        <w:t>z winy Zamawiającego</w:t>
      </w:r>
      <w:r w:rsidR="00EB1025">
        <w:rPr>
          <w:bCs/>
          <w:sz w:val="22"/>
          <w:szCs w:val="22"/>
        </w:rPr>
        <w:t xml:space="preserve"> lub</w:t>
      </w:r>
      <w:r w:rsidRPr="005818F1">
        <w:rPr>
          <w:bCs/>
          <w:sz w:val="22"/>
          <w:szCs w:val="22"/>
        </w:rPr>
        <w:t xml:space="preserve"> z winy użytkownika Obiektu lub osoby trzeciej, za którą Wykonawca odpowiedzialności nie ponosi, albo wskutek eksploatacji obiektu niezgodnie z zasadami określonymi w „Instrukcji użytkowania i eksploatacji Obiektu” </w:t>
      </w:r>
      <w:r w:rsidR="00760F0B">
        <w:rPr>
          <w:bCs/>
          <w:sz w:val="22"/>
          <w:szCs w:val="22"/>
        </w:rPr>
        <w:t xml:space="preserve">o której mowa w </w:t>
      </w:r>
      <w:r w:rsidR="00760F0B" w:rsidRPr="00B26FA0">
        <w:rPr>
          <w:bCs/>
          <w:sz w:val="22"/>
          <w:szCs w:val="22"/>
        </w:rPr>
        <w:t>§ 12 ust. 17</w:t>
      </w:r>
      <w:r w:rsidR="00760F0B">
        <w:rPr>
          <w:bCs/>
          <w:sz w:val="22"/>
          <w:szCs w:val="22"/>
        </w:rPr>
        <w:t xml:space="preserve">  Umowy</w:t>
      </w:r>
      <w:r w:rsidRPr="005818F1">
        <w:rPr>
          <w:bCs/>
          <w:sz w:val="22"/>
          <w:szCs w:val="22"/>
        </w:rPr>
        <w:t xml:space="preserve"> . Jeśli Wykonawca nie sporządzi Instrukcji użytkowania i eksploatacji Obiektu”, o której mowa w zdaniu poprzednim, nie będzie się mógł uwolnić ze zobowiązań gwarancyjnych powołując s</w:t>
      </w:r>
      <w:r w:rsidR="005A19D4">
        <w:rPr>
          <w:bCs/>
          <w:sz w:val="22"/>
          <w:szCs w:val="22"/>
        </w:rPr>
        <w:t xml:space="preserve">ię na zarzut eksploatacji i </w:t>
      </w:r>
      <w:r w:rsidRPr="005818F1">
        <w:rPr>
          <w:bCs/>
          <w:sz w:val="22"/>
          <w:szCs w:val="22"/>
        </w:rPr>
        <w:t xml:space="preserve">konserwacji elementów podlegających gwarancji w sposób niezgodny z zasadami eksploatacji i konserwacji. </w:t>
      </w:r>
    </w:p>
    <w:p w:rsidR="00777563" w:rsidRPr="005818F1" w:rsidRDefault="00777563" w:rsidP="005818F1">
      <w:pPr>
        <w:pStyle w:val="Akapitzlist"/>
        <w:numPr>
          <w:ilvl w:val="1"/>
          <w:numId w:val="1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rFonts w:eastAsiaTheme="minorHAnsi"/>
          <w:sz w:val="22"/>
          <w:szCs w:val="22"/>
        </w:rPr>
      </w:pPr>
      <w:r w:rsidRPr="005818F1">
        <w:rPr>
          <w:rFonts w:eastAsiaTheme="minorHAnsi"/>
          <w:sz w:val="22"/>
          <w:szCs w:val="22"/>
        </w:rPr>
        <w:t>Ilekroć w niniejszej Gwarancji jest mowa o wadzie należy przez to rozumieć wadę w</w:t>
      </w:r>
      <w:r w:rsidR="003843C7" w:rsidRPr="005818F1">
        <w:rPr>
          <w:rFonts w:eastAsiaTheme="minorHAnsi"/>
          <w:sz w:val="22"/>
          <w:szCs w:val="22"/>
        </w:rPr>
        <w:t xml:space="preserve"> </w:t>
      </w:r>
      <w:r w:rsidRPr="005818F1">
        <w:rPr>
          <w:rFonts w:eastAsiaTheme="minorHAnsi"/>
          <w:sz w:val="22"/>
          <w:szCs w:val="22"/>
        </w:rPr>
        <w:t>rozumieniu Kodeksu Cywilnego.</w:t>
      </w:r>
    </w:p>
    <w:p w:rsidR="003070A3" w:rsidRDefault="003070A3" w:rsidP="003070A3">
      <w:pPr>
        <w:tabs>
          <w:tab w:val="left" w:pos="2179"/>
        </w:tabs>
        <w:adjustRightInd w:val="0"/>
        <w:rPr>
          <w:rFonts w:eastAsiaTheme="minorHAnsi"/>
          <w:sz w:val="22"/>
          <w:szCs w:val="22"/>
          <w:lang w:eastAsia="en-US"/>
        </w:rPr>
      </w:pPr>
    </w:p>
    <w:p w:rsidR="006D729F" w:rsidRPr="003843C7" w:rsidRDefault="003070A3" w:rsidP="003070A3">
      <w:pPr>
        <w:tabs>
          <w:tab w:val="left" w:pos="2179"/>
        </w:tabs>
        <w:adjustRightInd w:val="0"/>
        <w:rPr>
          <w:b/>
          <w:sz w:val="22"/>
          <w:szCs w:val="22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2</w:t>
      </w:r>
      <w:r>
        <w:rPr>
          <w:rFonts w:eastAsiaTheme="minorHAnsi"/>
          <w:sz w:val="22"/>
          <w:szCs w:val="22"/>
          <w:lang w:eastAsia="en-US"/>
        </w:rPr>
        <w:t xml:space="preserve">. </w:t>
      </w:r>
      <w:r w:rsidR="00D136A9" w:rsidRPr="003843C7">
        <w:rPr>
          <w:b/>
          <w:sz w:val="22"/>
          <w:szCs w:val="22"/>
        </w:rPr>
        <w:t>Obowiązki i uprawnienia stron</w:t>
      </w:r>
    </w:p>
    <w:p w:rsidR="00D136A9" w:rsidRPr="00636611" w:rsidRDefault="00D136A9" w:rsidP="003843C7">
      <w:pPr>
        <w:ind w:left="426" w:hanging="426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>2.1</w:t>
      </w:r>
      <w:r w:rsidR="00D83EB6">
        <w:rPr>
          <w:rFonts w:eastAsiaTheme="minorHAnsi"/>
          <w:sz w:val="22"/>
          <w:szCs w:val="22"/>
        </w:rPr>
        <w:t>.</w:t>
      </w:r>
      <w:r w:rsidRPr="00636611">
        <w:rPr>
          <w:rFonts w:eastAsiaTheme="minorHAnsi"/>
          <w:sz w:val="22"/>
          <w:szCs w:val="22"/>
        </w:rPr>
        <w:t xml:space="preserve"> </w:t>
      </w:r>
      <w:r w:rsidR="003843C7">
        <w:rPr>
          <w:rFonts w:eastAsiaTheme="minorHAnsi"/>
          <w:sz w:val="22"/>
          <w:szCs w:val="22"/>
        </w:rPr>
        <w:t xml:space="preserve">  </w:t>
      </w:r>
      <w:r w:rsidRPr="00636611">
        <w:rPr>
          <w:rFonts w:eastAsiaTheme="minorHAnsi"/>
          <w:sz w:val="22"/>
          <w:szCs w:val="22"/>
        </w:rPr>
        <w:t>W przypadku ujawnienia jakiejkolwiek wady zgodnej z Przedmiotem gwarancji, Zamawiający</w:t>
      </w:r>
      <w:r w:rsidR="0099002B" w:rsidRPr="00636611">
        <w:rPr>
          <w:rFonts w:eastAsiaTheme="minorHAnsi"/>
          <w:sz w:val="22"/>
          <w:szCs w:val="22"/>
        </w:rPr>
        <w:t xml:space="preserve"> </w:t>
      </w:r>
      <w:r w:rsidR="002F2F99">
        <w:rPr>
          <w:rFonts w:eastAsiaTheme="minorHAnsi"/>
          <w:sz w:val="22"/>
          <w:szCs w:val="22"/>
        </w:rPr>
        <w:t>j</w:t>
      </w:r>
      <w:r w:rsidRPr="00636611">
        <w:rPr>
          <w:rFonts w:eastAsiaTheme="minorHAnsi"/>
          <w:sz w:val="22"/>
          <w:szCs w:val="22"/>
        </w:rPr>
        <w:t>est uprawniony, według swojego uznania, do:</w:t>
      </w:r>
    </w:p>
    <w:p w:rsidR="0099002B" w:rsidRPr="003843C7" w:rsidRDefault="00D136A9" w:rsidP="00D83EB6">
      <w:pPr>
        <w:pStyle w:val="Akapitzlist"/>
        <w:spacing w:line="240" w:lineRule="auto"/>
        <w:ind w:hanging="294"/>
        <w:rPr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 xml:space="preserve">a) 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żądania nieodpłatnego usunięcia wady, a w przypadku, gdy dana rzecz wchodząca w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zakres Przedmiotu gwarancji była już </w:t>
      </w:r>
      <w:r w:rsidR="0099002B" w:rsidRPr="00636611">
        <w:rPr>
          <w:rFonts w:eastAsiaTheme="minorHAnsi"/>
          <w:sz w:val="22"/>
          <w:szCs w:val="22"/>
        </w:rPr>
        <w:t>trzy</w:t>
      </w:r>
      <w:r w:rsidRPr="00636611">
        <w:rPr>
          <w:rFonts w:eastAsiaTheme="minorHAnsi"/>
          <w:sz w:val="22"/>
          <w:szCs w:val="22"/>
        </w:rPr>
        <w:t xml:space="preserve">krotnie </w:t>
      </w:r>
      <w:r w:rsidRPr="003843C7">
        <w:rPr>
          <w:rFonts w:eastAsiaTheme="minorHAnsi"/>
          <w:sz w:val="22"/>
          <w:szCs w:val="22"/>
        </w:rPr>
        <w:t xml:space="preserve">naprawiana </w:t>
      </w:r>
      <w:r w:rsidR="0099002B" w:rsidRPr="003843C7">
        <w:rPr>
          <w:sz w:val="22"/>
          <w:szCs w:val="22"/>
        </w:rPr>
        <w:t>lub gdy sumaryczny czas</w:t>
      </w:r>
      <w:r w:rsidR="0099002B" w:rsidRPr="00636611">
        <w:rPr>
          <w:color w:val="FF0000"/>
          <w:sz w:val="22"/>
          <w:szCs w:val="22"/>
        </w:rPr>
        <w:t xml:space="preserve"> </w:t>
      </w:r>
      <w:r w:rsidR="0099002B" w:rsidRPr="003843C7">
        <w:rPr>
          <w:sz w:val="22"/>
          <w:szCs w:val="22"/>
        </w:rPr>
        <w:t>napraw przekroczy okres trzech miesięcy</w:t>
      </w:r>
      <w:r w:rsidR="00741E80">
        <w:rPr>
          <w:sz w:val="22"/>
          <w:szCs w:val="22"/>
        </w:rPr>
        <w:t xml:space="preserve"> </w:t>
      </w:r>
      <w:r w:rsidRPr="003843C7">
        <w:rPr>
          <w:rFonts w:eastAsiaTheme="minorHAnsi"/>
          <w:sz w:val="22"/>
          <w:szCs w:val="22"/>
        </w:rPr>
        <w:t>- do żądania wymiany tej</w:t>
      </w:r>
      <w:r w:rsidR="007E2CEA" w:rsidRPr="003843C7">
        <w:rPr>
          <w:rFonts w:eastAsiaTheme="minorHAnsi"/>
          <w:sz w:val="22"/>
          <w:szCs w:val="22"/>
        </w:rPr>
        <w:t xml:space="preserve"> </w:t>
      </w:r>
      <w:r w:rsidRPr="003843C7">
        <w:rPr>
          <w:rFonts w:eastAsiaTheme="minorHAnsi"/>
          <w:sz w:val="22"/>
          <w:szCs w:val="22"/>
        </w:rPr>
        <w:t>rzeczy na nową, wolną od wad</w:t>
      </w:r>
      <w:r w:rsidR="0099002B" w:rsidRPr="003843C7">
        <w:rPr>
          <w:rFonts w:eastAsiaTheme="minorHAnsi"/>
          <w:sz w:val="22"/>
          <w:szCs w:val="22"/>
        </w:rPr>
        <w:t>,</w:t>
      </w:r>
      <w:r w:rsidR="0099002B" w:rsidRPr="003843C7">
        <w:rPr>
          <w:sz w:val="22"/>
          <w:szCs w:val="22"/>
        </w:rPr>
        <w:t xml:space="preserve"> taką samą lub odpowiednio równoważną</w:t>
      </w:r>
      <w:r w:rsidRPr="003843C7">
        <w:rPr>
          <w:rFonts w:eastAsiaTheme="minorHAnsi"/>
          <w:sz w:val="22"/>
          <w:szCs w:val="22"/>
        </w:rPr>
        <w:t>;</w:t>
      </w:r>
      <w:r w:rsidR="0099002B" w:rsidRPr="003843C7">
        <w:rPr>
          <w:sz w:val="22"/>
          <w:szCs w:val="22"/>
        </w:rPr>
        <w:t>.</w:t>
      </w:r>
    </w:p>
    <w:p w:rsidR="007E2CEA" w:rsidRPr="00B26FA0" w:rsidRDefault="007E2CEA" w:rsidP="003843C7">
      <w:pPr>
        <w:pStyle w:val="Akapitzlist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720" w:hanging="294"/>
        <w:rPr>
          <w:sz w:val="22"/>
          <w:szCs w:val="22"/>
        </w:rPr>
      </w:pPr>
      <w:r w:rsidRPr="00B26FA0">
        <w:rPr>
          <w:sz w:val="22"/>
          <w:szCs w:val="22"/>
        </w:rPr>
        <w:t xml:space="preserve">w przypadku gdy ujawnione wady umożliwiają eksploatację obiektu, </w:t>
      </w:r>
      <w:r w:rsidR="00FD0011" w:rsidRPr="00B26FA0">
        <w:rPr>
          <w:sz w:val="22"/>
          <w:szCs w:val="22"/>
        </w:rPr>
        <w:t xml:space="preserve">urządzenia, wyposażenia, </w:t>
      </w:r>
      <w:r w:rsidRPr="00B26FA0">
        <w:rPr>
          <w:sz w:val="22"/>
          <w:szCs w:val="22"/>
        </w:rPr>
        <w:t>lecz nie nadają się do usunięcia, Zamawiający może złożyć oświadczenie o obniżeniu ceny;</w:t>
      </w:r>
    </w:p>
    <w:p w:rsidR="00D136A9" w:rsidRPr="00636611" w:rsidRDefault="007E2CEA" w:rsidP="00D83EB6">
      <w:pPr>
        <w:pStyle w:val="Akapitzlist"/>
        <w:spacing w:line="240" w:lineRule="auto"/>
        <w:ind w:hanging="294"/>
        <w:rPr>
          <w:rFonts w:eastAsiaTheme="minorHAnsi"/>
          <w:sz w:val="22"/>
          <w:szCs w:val="22"/>
        </w:rPr>
      </w:pPr>
      <w:r w:rsidRPr="00B26FA0">
        <w:rPr>
          <w:rFonts w:eastAsiaTheme="minorHAnsi"/>
          <w:sz w:val="22"/>
          <w:szCs w:val="22"/>
        </w:rPr>
        <w:t>c</w:t>
      </w:r>
      <w:r w:rsidR="00D136A9" w:rsidRPr="00B26FA0">
        <w:rPr>
          <w:rFonts w:eastAsiaTheme="minorHAnsi"/>
          <w:sz w:val="22"/>
          <w:szCs w:val="22"/>
        </w:rPr>
        <w:t xml:space="preserve">) </w:t>
      </w:r>
      <w:r w:rsidR="003843C7" w:rsidRPr="00B26FA0">
        <w:rPr>
          <w:rFonts w:eastAsiaTheme="minorHAnsi"/>
          <w:sz w:val="22"/>
          <w:szCs w:val="22"/>
        </w:rPr>
        <w:t xml:space="preserve"> </w:t>
      </w:r>
      <w:r w:rsidR="00D136A9" w:rsidRPr="00B26FA0">
        <w:rPr>
          <w:rFonts w:eastAsiaTheme="minorHAnsi"/>
          <w:sz w:val="22"/>
          <w:szCs w:val="22"/>
        </w:rPr>
        <w:t>żądania</w:t>
      </w:r>
      <w:r w:rsidR="00D136A9" w:rsidRPr="00636611">
        <w:rPr>
          <w:rFonts w:eastAsiaTheme="minorHAnsi"/>
          <w:sz w:val="22"/>
          <w:szCs w:val="22"/>
        </w:rPr>
        <w:t xml:space="preserve"> od Gwaranta odszkodowania (obejmującego zarówno poniesione straty, jak i</w:t>
      </w:r>
      <w:r w:rsidR="00D83EB6">
        <w:rPr>
          <w:rFonts w:eastAsiaTheme="minorHAnsi"/>
          <w:sz w:val="22"/>
          <w:szCs w:val="22"/>
        </w:rPr>
        <w:t xml:space="preserve"> </w:t>
      </w:r>
      <w:r w:rsidR="00D136A9" w:rsidRPr="00636611">
        <w:rPr>
          <w:rFonts w:eastAsiaTheme="minorHAnsi"/>
          <w:sz w:val="22"/>
          <w:szCs w:val="22"/>
        </w:rPr>
        <w:t>utracone korzyści), jakiej doznał Zamawiający na skutek wystąpienia wady;</w:t>
      </w:r>
    </w:p>
    <w:p w:rsidR="00D136A9" w:rsidRPr="00636611" w:rsidRDefault="00D136A9" w:rsidP="00D83EB6">
      <w:pPr>
        <w:pStyle w:val="Akapitzlist"/>
        <w:spacing w:line="240" w:lineRule="auto"/>
        <w:ind w:hanging="294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 xml:space="preserve">d) </w:t>
      </w:r>
      <w:r w:rsidR="003843C7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żądania od Gwaranta kary umownej za </w:t>
      </w:r>
      <w:r w:rsidR="00921AA1" w:rsidRPr="00636611">
        <w:rPr>
          <w:rFonts w:eastAsiaTheme="minorHAnsi"/>
          <w:sz w:val="22"/>
          <w:szCs w:val="22"/>
        </w:rPr>
        <w:t xml:space="preserve">zwłokę w </w:t>
      </w:r>
      <w:r w:rsidRPr="00636611">
        <w:rPr>
          <w:rFonts w:eastAsiaTheme="minorHAnsi"/>
          <w:sz w:val="22"/>
          <w:szCs w:val="22"/>
        </w:rPr>
        <w:t>usunięci</w:t>
      </w:r>
      <w:r w:rsidR="00921AA1" w:rsidRPr="00636611">
        <w:rPr>
          <w:rFonts w:eastAsiaTheme="minorHAnsi"/>
          <w:sz w:val="22"/>
          <w:szCs w:val="22"/>
        </w:rPr>
        <w:t>u</w:t>
      </w:r>
      <w:r w:rsidRPr="00636611">
        <w:rPr>
          <w:rFonts w:eastAsiaTheme="minorHAnsi"/>
          <w:sz w:val="22"/>
          <w:szCs w:val="22"/>
        </w:rPr>
        <w:t xml:space="preserve"> wad lub wymianę rzeczy na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 xml:space="preserve">wolną od wad, w wysokości </w:t>
      </w:r>
      <w:r w:rsidR="005A19D4" w:rsidRPr="000E7790">
        <w:rPr>
          <w:rFonts w:eastAsiaTheme="minorHAnsi"/>
          <w:sz w:val="22"/>
          <w:szCs w:val="22"/>
        </w:rPr>
        <w:t>0,05</w:t>
      </w:r>
      <w:r w:rsidRPr="000E7790">
        <w:rPr>
          <w:rFonts w:eastAsiaTheme="minorHAnsi"/>
          <w:sz w:val="22"/>
          <w:szCs w:val="22"/>
        </w:rPr>
        <w:t xml:space="preserve"> %</w:t>
      </w:r>
      <w:r w:rsidRPr="00636611">
        <w:rPr>
          <w:rFonts w:eastAsiaTheme="minorHAnsi"/>
          <w:sz w:val="22"/>
          <w:szCs w:val="22"/>
        </w:rPr>
        <w:t xml:space="preserve"> wynagrodzenia </w:t>
      </w:r>
      <w:r w:rsidR="00921AA1" w:rsidRPr="00636611">
        <w:rPr>
          <w:rFonts w:eastAsiaTheme="minorHAnsi"/>
          <w:sz w:val="22"/>
          <w:szCs w:val="22"/>
        </w:rPr>
        <w:t>brutto</w:t>
      </w:r>
      <w:r w:rsidRPr="00636611">
        <w:rPr>
          <w:rFonts w:eastAsiaTheme="minorHAnsi"/>
          <w:sz w:val="22"/>
          <w:szCs w:val="22"/>
        </w:rPr>
        <w:t xml:space="preserve">, o którym mowa w § </w:t>
      </w:r>
      <w:r w:rsidR="00921AA1" w:rsidRPr="00636611">
        <w:rPr>
          <w:rFonts w:eastAsiaTheme="minorHAnsi"/>
          <w:sz w:val="22"/>
          <w:szCs w:val="22"/>
        </w:rPr>
        <w:t>3</w:t>
      </w:r>
      <w:r w:rsidRPr="00636611">
        <w:rPr>
          <w:rFonts w:eastAsiaTheme="minorHAnsi"/>
          <w:sz w:val="22"/>
          <w:szCs w:val="22"/>
        </w:rPr>
        <w:t xml:space="preserve"> ust. 2</w:t>
      </w:r>
      <w:r w:rsidR="00D83EB6">
        <w:rPr>
          <w:rFonts w:eastAsiaTheme="minorHAnsi"/>
          <w:sz w:val="22"/>
          <w:szCs w:val="22"/>
        </w:rPr>
        <w:t xml:space="preserve"> </w:t>
      </w:r>
      <w:r w:rsidR="00FD0011">
        <w:rPr>
          <w:rFonts w:eastAsiaTheme="minorHAnsi"/>
          <w:sz w:val="22"/>
          <w:szCs w:val="22"/>
        </w:rPr>
        <w:t>U</w:t>
      </w:r>
      <w:r w:rsidRPr="00636611">
        <w:rPr>
          <w:rFonts w:eastAsiaTheme="minorHAnsi"/>
          <w:sz w:val="22"/>
          <w:szCs w:val="22"/>
        </w:rPr>
        <w:t xml:space="preserve">mowy, za każdy dzień </w:t>
      </w:r>
      <w:r w:rsidR="00921AA1" w:rsidRPr="00636611">
        <w:rPr>
          <w:rFonts w:eastAsiaTheme="minorHAnsi"/>
          <w:sz w:val="22"/>
          <w:szCs w:val="22"/>
        </w:rPr>
        <w:t>zwłoki</w:t>
      </w:r>
      <w:r w:rsidRPr="00636611">
        <w:rPr>
          <w:rFonts w:eastAsiaTheme="minorHAnsi"/>
          <w:sz w:val="22"/>
          <w:szCs w:val="22"/>
        </w:rPr>
        <w:t>, liczony od upływu terminu wyznaczonego na usunięcie</w:t>
      </w:r>
      <w:r w:rsidR="00D83EB6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wad</w:t>
      </w:r>
      <w:r w:rsidR="00741E80">
        <w:rPr>
          <w:rFonts w:eastAsiaTheme="minorHAnsi"/>
          <w:sz w:val="22"/>
          <w:szCs w:val="22"/>
        </w:rPr>
        <w:t xml:space="preserve"> lub wymianie rzeczy na wolną od wad</w:t>
      </w:r>
      <w:r w:rsidRPr="00636611">
        <w:rPr>
          <w:rFonts w:eastAsiaTheme="minorHAnsi"/>
          <w:sz w:val="22"/>
          <w:szCs w:val="22"/>
        </w:rPr>
        <w:t>;</w:t>
      </w:r>
    </w:p>
    <w:p w:rsidR="00D136A9" w:rsidRPr="00636611" w:rsidRDefault="00D136A9" w:rsidP="003843C7">
      <w:pPr>
        <w:pStyle w:val="Akapitzlist"/>
        <w:numPr>
          <w:ilvl w:val="0"/>
          <w:numId w:val="4"/>
        </w:numPr>
        <w:spacing w:line="240" w:lineRule="auto"/>
        <w:ind w:left="720" w:hanging="294"/>
        <w:rPr>
          <w:rFonts w:eastAsiaTheme="minorHAnsi"/>
          <w:sz w:val="22"/>
          <w:szCs w:val="22"/>
        </w:rPr>
      </w:pPr>
      <w:r w:rsidRPr="00636611">
        <w:rPr>
          <w:rFonts w:eastAsiaTheme="minorHAnsi"/>
          <w:sz w:val="22"/>
          <w:szCs w:val="22"/>
        </w:rPr>
        <w:t>żądania od Gwaranta odszkodowania za nieterminowe usunięcia wad lub wymianę rzeczy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na wolne od wad w wysokości przewyższającej kwotę kary umownej, o której mowa w lit.</w:t>
      </w:r>
      <w:r w:rsidR="00921AA1" w:rsidRPr="00636611">
        <w:rPr>
          <w:rFonts w:eastAsiaTheme="minorHAnsi"/>
          <w:sz w:val="22"/>
          <w:szCs w:val="22"/>
        </w:rPr>
        <w:t xml:space="preserve"> </w:t>
      </w:r>
      <w:r w:rsidRPr="00636611">
        <w:rPr>
          <w:rFonts w:eastAsiaTheme="minorHAnsi"/>
          <w:sz w:val="22"/>
          <w:szCs w:val="22"/>
        </w:rPr>
        <w:t>d).</w:t>
      </w:r>
    </w:p>
    <w:p w:rsidR="00741E80" w:rsidRPr="00741E80" w:rsidRDefault="00741E80" w:rsidP="00741E80">
      <w:pPr>
        <w:pStyle w:val="Akapitzlist"/>
        <w:spacing w:line="240" w:lineRule="auto"/>
        <w:ind w:left="1080" w:hanging="371"/>
        <w:rPr>
          <w:rFonts w:eastAsiaTheme="minorHAnsi"/>
          <w:sz w:val="22"/>
          <w:szCs w:val="22"/>
        </w:rPr>
      </w:pPr>
      <w:r w:rsidRPr="00741E80">
        <w:rPr>
          <w:rFonts w:eastAsiaTheme="minorHAnsi"/>
          <w:sz w:val="22"/>
          <w:szCs w:val="22"/>
        </w:rPr>
        <w:t>Jeżeli kary umowne nie pokryją szkody w całości, Zamawiający będzie uprawniony do</w:t>
      </w:r>
      <w:r>
        <w:rPr>
          <w:rFonts w:eastAsiaTheme="minorHAnsi"/>
          <w:sz w:val="22"/>
          <w:szCs w:val="22"/>
        </w:rPr>
        <w:t xml:space="preserve">  </w:t>
      </w:r>
      <w:r w:rsidRPr="00741E80">
        <w:rPr>
          <w:rFonts w:eastAsiaTheme="minorHAnsi"/>
          <w:sz w:val="22"/>
          <w:szCs w:val="22"/>
        </w:rPr>
        <w:t>dochodzenia odszkodowania w pełnej wysokości, na warunkach ogólnych.</w:t>
      </w:r>
    </w:p>
    <w:p w:rsidR="003843C7" w:rsidRPr="003070A3" w:rsidRDefault="003843C7" w:rsidP="00741E80">
      <w:pPr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921AA1" w:rsidRPr="00636611" w:rsidRDefault="00921AA1" w:rsidP="00D83EB6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2.2 </w:t>
      </w:r>
      <w:r w:rsidR="00D83EB6">
        <w:rPr>
          <w:rFonts w:eastAsiaTheme="minorHAnsi"/>
          <w:sz w:val="22"/>
          <w:szCs w:val="22"/>
          <w:lang w:eastAsia="en-US"/>
        </w:rPr>
        <w:t>.</w:t>
      </w:r>
      <w:r w:rsidRPr="00636611">
        <w:rPr>
          <w:rFonts w:eastAsiaTheme="minorHAnsi"/>
          <w:sz w:val="22"/>
          <w:szCs w:val="22"/>
          <w:lang w:eastAsia="en-US"/>
        </w:rPr>
        <w:t>W przypadku ujawnienia jakiejkolwiek wady w Przedmiocie gwarancji Gwarant jest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zobowiązany do:</w:t>
      </w:r>
    </w:p>
    <w:p w:rsidR="00921AA1" w:rsidRPr="00636611" w:rsidRDefault="00921AA1" w:rsidP="00D83EB6">
      <w:pPr>
        <w:adjustRightInd w:val="0"/>
        <w:ind w:left="709" w:hanging="283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a) 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terminowego spełnienia żądania Zamawiającego dotyczącego nieodpłatnego usunięcia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wady, przy czym usunięcie wady może nastąpić również poprzez wymianę rzeczy</w:t>
      </w:r>
      <w:r w:rsidR="003843C7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wchodzącej w zakres Przedmiotu gwarancji na wolną od wad;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b) terminowego spełnienia żądania Zamawiającego dotyczącego nieodpłatnej wymiany rzeczy</w:t>
      </w:r>
    </w:p>
    <w:p w:rsidR="00921AA1" w:rsidRPr="00636611" w:rsidRDefault="00921AA1" w:rsidP="003843C7">
      <w:pPr>
        <w:adjustRightInd w:val="0"/>
        <w:ind w:left="426" w:firstLine="284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na wolną od wad;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c) zapłaty odszkodowania, o którym mowa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.c);</w:t>
      </w:r>
    </w:p>
    <w:p w:rsidR="00921AA1" w:rsidRPr="0063661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d) zapłaty kary umownej, o której mowa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.d);</w:t>
      </w:r>
    </w:p>
    <w:p w:rsidR="00921AA1" w:rsidRDefault="00921AA1" w:rsidP="003843C7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 xml:space="preserve">e) zapłaty odszkodowania, o którym w </w:t>
      </w:r>
      <w:proofErr w:type="spellStart"/>
      <w:r w:rsidRPr="00636611">
        <w:rPr>
          <w:rFonts w:eastAsiaTheme="minorHAnsi"/>
          <w:sz w:val="22"/>
          <w:szCs w:val="22"/>
          <w:lang w:eastAsia="en-US"/>
        </w:rPr>
        <w:t>ppkt</w:t>
      </w:r>
      <w:proofErr w:type="spellEnd"/>
      <w:r w:rsidRPr="00636611">
        <w:rPr>
          <w:rFonts w:eastAsiaTheme="minorHAnsi"/>
          <w:sz w:val="22"/>
          <w:szCs w:val="22"/>
          <w:lang w:eastAsia="en-US"/>
        </w:rPr>
        <w:t xml:space="preserve"> 2.1 .e).</w:t>
      </w:r>
    </w:p>
    <w:p w:rsidR="009B3E20" w:rsidRPr="003070A3" w:rsidRDefault="009B3E20" w:rsidP="003843C7">
      <w:pPr>
        <w:adjustRightInd w:val="0"/>
        <w:ind w:left="426"/>
        <w:jc w:val="both"/>
        <w:rPr>
          <w:rFonts w:eastAsiaTheme="minorHAnsi"/>
          <w:sz w:val="16"/>
          <w:szCs w:val="16"/>
          <w:lang w:eastAsia="en-US"/>
        </w:rPr>
      </w:pPr>
    </w:p>
    <w:p w:rsidR="00921AA1" w:rsidRPr="00636611" w:rsidRDefault="00921AA1" w:rsidP="00D83EB6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636611">
        <w:rPr>
          <w:rFonts w:eastAsiaTheme="minorHAnsi"/>
          <w:sz w:val="22"/>
          <w:szCs w:val="22"/>
          <w:lang w:eastAsia="en-US"/>
        </w:rPr>
        <w:t>2.3</w:t>
      </w:r>
      <w:r w:rsidR="00D83EB6">
        <w:rPr>
          <w:rFonts w:eastAsiaTheme="minorHAnsi"/>
          <w:sz w:val="22"/>
          <w:szCs w:val="22"/>
          <w:lang w:eastAsia="en-US"/>
        </w:rPr>
        <w:t>.</w:t>
      </w:r>
      <w:r w:rsidRPr="00636611">
        <w:rPr>
          <w:rFonts w:eastAsiaTheme="minorHAnsi"/>
          <w:sz w:val="22"/>
          <w:szCs w:val="22"/>
          <w:lang w:eastAsia="en-US"/>
        </w:rPr>
        <w:t xml:space="preserve"> Ilekroć w postanowieniach jest mowa o „usunięciu wady" należy przez to rozumieć również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636611">
        <w:rPr>
          <w:rFonts w:eastAsiaTheme="minorHAnsi"/>
          <w:sz w:val="22"/>
          <w:szCs w:val="22"/>
          <w:lang w:eastAsia="en-US"/>
        </w:rPr>
        <w:t>wymianę rzeczy wchodzącej w zakres Przedmiotu gwarancji na wolną od wad.</w:t>
      </w:r>
    </w:p>
    <w:p w:rsidR="00921AA1" w:rsidRPr="003070A3" w:rsidRDefault="00921AA1" w:rsidP="003070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color w:val="FF0000"/>
          <w:sz w:val="16"/>
          <w:szCs w:val="16"/>
        </w:rPr>
      </w:pPr>
    </w:p>
    <w:p w:rsidR="00636611" w:rsidRPr="001852A5" w:rsidRDefault="00636611" w:rsidP="00636611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3.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Upoważnienie Gwaranta (pełnomocnictwo)</w:t>
      </w:r>
    </w:p>
    <w:p w:rsidR="00636611" w:rsidRPr="001852A5" w:rsidRDefault="00636611" w:rsidP="00D83EB6">
      <w:pPr>
        <w:tabs>
          <w:tab w:val="left" w:pos="426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Gwarant upoważnia Zamawiającego do wykonywania uprawnień z gwarancji przysługującej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Gwarantowi wobec Producentów Urządzeń, Podwykonawców, Dostawców, Usługodawców.</w:t>
      </w:r>
    </w:p>
    <w:p w:rsidR="00185C20" w:rsidRPr="003070A3" w:rsidRDefault="00185C20" w:rsidP="00636611">
      <w:pPr>
        <w:adjustRightInd w:val="0"/>
        <w:rPr>
          <w:rFonts w:eastAsiaTheme="minorHAnsi"/>
          <w:sz w:val="16"/>
          <w:szCs w:val="16"/>
          <w:lang w:eastAsia="en-US"/>
        </w:rPr>
      </w:pPr>
    </w:p>
    <w:p w:rsidR="00636611" w:rsidRPr="001852A5" w:rsidRDefault="00636611" w:rsidP="00636611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4.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Przeglądy gwarancyjne</w:t>
      </w:r>
    </w:p>
    <w:p w:rsidR="00636611" w:rsidRPr="00FD0011" w:rsidRDefault="00636611" w:rsidP="00636611">
      <w:pPr>
        <w:pStyle w:val="Akapitzlist"/>
        <w:numPr>
          <w:ilvl w:val="1"/>
          <w:numId w:val="5"/>
        </w:numPr>
        <w:spacing w:line="240" w:lineRule="auto"/>
        <w:ind w:left="357" w:hanging="357"/>
        <w:rPr>
          <w:sz w:val="22"/>
          <w:szCs w:val="22"/>
        </w:rPr>
      </w:pPr>
      <w:r w:rsidRPr="00FD0011">
        <w:rPr>
          <w:bCs/>
          <w:sz w:val="22"/>
          <w:szCs w:val="22"/>
        </w:rPr>
        <w:t xml:space="preserve">W ramach gwarancji </w:t>
      </w:r>
      <w:r w:rsidR="003843C7" w:rsidRPr="00FD0011">
        <w:rPr>
          <w:bCs/>
          <w:sz w:val="22"/>
          <w:szCs w:val="22"/>
        </w:rPr>
        <w:t>Gwarant</w:t>
      </w:r>
      <w:r w:rsidRPr="00FD0011">
        <w:rPr>
          <w:bCs/>
          <w:sz w:val="22"/>
          <w:szCs w:val="22"/>
        </w:rPr>
        <w:t xml:space="preserve"> zobowiązany jest do dokonywania </w:t>
      </w:r>
      <w:r w:rsidR="00E90BAE">
        <w:rPr>
          <w:bCs/>
          <w:sz w:val="22"/>
          <w:szCs w:val="22"/>
        </w:rPr>
        <w:t xml:space="preserve">nieodpłatnych </w:t>
      </w:r>
      <w:r w:rsidRPr="00FD0011">
        <w:rPr>
          <w:bCs/>
          <w:sz w:val="22"/>
          <w:szCs w:val="22"/>
        </w:rPr>
        <w:t xml:space="preserve">przeglądów gwarancyjnych zapewniających prawidłową eksploatację </w:t>
      </w:r>
      <w:r w:rsidR="00E90BAE">
        <w:rPr>
          <w:bCs/>
          <w:sz w:val="22"/>
          <w:szCs w:val="22"/>
        </w:rPr>
        <w:t>P</w:t>
      </w:r>
      <w:r w:rsidRPr="00FD0011">
        <w:rPr>
          <w:bCs/>
          <w:sz w:val="22"/>
          <w:szCs w:val="22"/>
        </w:rPr>
        <w:t xml:space="preserve">rzedmiotu umowy w okresie udzielonej </w:t>
      </w:r>
      <w:r w:rsidRPr="00FD0011">
        <w:rPr>
          <w:bCs/>
          <w:sz w:val="22"/>
          <w:szCs w:val="22"/>
        </w:rPr>
        <w:lastRenderedPageBreak/>
        <w:t xml:space="preserve">gwarancji, w szczególności przeglądów wynikających z </w:t>
      </w:r>
      <w:r w:rsidR="00FD0011" w:rsidRPr="00FD0011">
        <w:rPr>
          <w:bCs/>
          <w:sz w:val="22"/>
          <w:szCs w:val="22"/>
        </w:rPr>
        <w:t>I</w:t>
      </w:r>
      <w:r w:rsidR="00185C20" w:rsidRPr="00FD0011">
        <w:rPr>
          <w:bCs/>
          <w:sz w:val="22"/>
          <w:szCs w:val="22"/>
        </w:rPr>
        <w:t xml:space="preserve">nstrukcji użytkowania </w:t>
      </w:r>
      <w:r w:rsidR="00FD0011" w:rsidRPr="00FD0011">
        <w:rPr>
          <w:bCs/>
          <w:sz w:val="22"/>
          <w:szCs w:val="22"/>
        </w:rPr>
        <w:t xml:space="preserve">i eksploatacji </w:t>
      </w:r>
      <w:r w:rsidR="00185C20" w:rsidRPr="00FD0011">
        <w:rPr>
          <w:bCs/>
          <w:sz w:val="22"/>
          <w:szCs w:val="22"/>
        </w:rPr>
        <w:t>obiekt</w:t>
      </w:r>
      <w:r w:rsidR="00FD0011" w:rsidRPr="00FD0011">
        <w:rPr>
          <w:bCs/>
          <w:sz w:val="22"/>
          <w:szCs w:val="22"/>
        </w:rPr>
        <w:t>u</w:t>
      </w:r>
      <w:r w:rsidR="00185C20" w:rsidRPr="00FD0011">
        <w:rPr>
          <w:bCs/>
          <w:sz w:val="22"/>
          <w:szCs w:val="22"/>
        </w:rPr>
        <w:t xml:space="preserve">, </w:t>
      </w:r>
      <w:r w:rsidR="00E90BAE">
        <w:rPr>
          <w:bCs/>
          <w:sz w:val="22"/>
          <w:szCs w:val="22"/>
        </w:rPr>
        <w:t xml:space="preserve">o której mowa w </w:t>
      </w:r>
      <w:r w:rsidR="00E90BAE" w:rsidRPr="00B26FA0">
        <w:rPr>
          <w:bCs/>
          <w:sz w:val="22"/>
          <w:szCs w:val="22"/>
        </w:rPr>
        <w:t>§ 12 ust. 17</w:t>
      </w:r>
      <w:r w:rsidR="00E90BAE">
        <w:rPr>
          <w:bCs/>
          <w:sz w:val="22"/>
          <w:szCs w:val="22"/>
        </w:rPr>
        <w:t xml:space="preserve"> Umowy, </w:t>
      </w:r>
      <w:r w:rsidR="00FD0011" w:rsidRPr="00FD0011">
        <w:rPr>
          <w:bCs/>
          <w:sz w:val="22"/>
          <w:szCs w:val="22"/>
        </w:rPr>
        <w:t>instalacji</w:t>
      </w:r>
      <w:r w:rsidR="00185C20" w:rsidRPr="00FD0011">
        <w:rPr>
          <w:bCs/>
          <w:sz w:val="22"/>
          <w:szCs w:val="22"/>
        </w:rPr>
        <w:t>, urządzeń</w:t>
      </w:r>
      <w:r w:rsidR="000460D7">
        <w:rPr>
          <w:bCs/>
          <w:sz w:val="22"/>
          <w:szCs w:val="22"/>
        </w:rPr>
        <w:t>.</w:t>
      </w:r>
      <w:r w:rsidR="00FD0011" w:rsidRPr="00FD0011">
        <w:rPr>
          <w:bCs/>
          <w:sz w:val="22"/>
          <w:szCs w:val="22"/>
        </w:rPr>
        <w:t xml:space="preserve"> </w:t>
      </w:r>
      <w:r w:rsidRPr="00FD0011">
        <w:rPr>
          <w:sz w:val="22"/>
          <w:szCs w:val="22"/>
        </w:rPr>
        <w:t xml:space="preserve">W ramach udzielonej gwarancji na urządzenia i instalacje, </w:t>
      </w:r>
      <w:r w:rsidR="003843C7" w:rsidRPr="00FD0011">
        <w:rPr>
          <w:sz w:val="22"/>
          <w:szCs w:val="22"/>
        </w:rPr>
        <w:t>Gwarant</w:t>
      </w:r>
      <w:r w:rsidRPr="00FD0011">
        <w:rPr>
          <w:rStyle w:val="Teksttreci2Pogrubienie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FD0011">
        <w:rPr>
          <w:sz w:val="22"/>
          <w:szCs w:val="22"/>
        </w:rPr>
        <w:t xml:space="preserve">zobowiązany jest </w:t>
      </w:r>
      <w:r w:rsidR="000460D7">
        <w:rPr>
          <w:sz w:val="22"/>
          <w:szCs w:val="22"/>
        </w:rPr>
        <w:t xml:space="preserve">również </w:t>
      </w:r>
      <w:r w:rsidRPr="00FD0011">
        <w:rPr>
          <w:sz w:val="22"/>
          <w:szCs w:val="22"/>
        </w:rPr>
        <w:t>do dokonywania przeglądów, o ile obowiązek ich dokonania wynika z zaleceń producenta warunkujących zachowanie uprawnień wynikających z gwarancji.</w:t>
      </w:r>
    </w:p>
    <w:p w:rsidR="0007540C" w:rsidRPr="001852A5" w:rsidRDefault="00185C20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/>
        <w:autoSpaceDN/>
        <w:ind w:left="426" w:hanging="426"/>
        <w:jc w:val="both"/>
        <w:rPr>
          <w:sz w:val="22"/>
          <w:szCs w:val="22"/>
        </w:rPr>
      </w:pPr>
      <w:r w:rsidRPr="001852A5">
        <w:rPr>
          <w:sz w:val="22"/>
          <w:szCs w:val="22"/>
        </w:rPr>
        <w:t>4.2.</w:t>
      </w:r>
      <w:r w:rsidR="0007540C" w:rsidRPr="001852A5">
        <w:rPr>
          <w:sz w:val="22"/>
          <w:szCs w:val="22"/>
        </w:rPr>
        <w:t xml:space="preserve"> Koszty przeglądów gwarancyjnych i dojazd na miejsce zamontowanego urządzenia i instalacji, </w:t>
      </w:r>
      <w:r w:rsidR="00AD3AB2">
        <w:rPr>
          <w:sz w:val="22"/>
          <w:szCs w:val="22"/>
        </w:rPr>
        <w:t xml:space="preserve">obiektu, </w:t>
      </w:r>
      <w:r w:rsidR="0007540C" w:rsidRPr="001852A5">
        <w:rPr>
          <w:sz w:val="22"/>
          <w:szCs w:val="22"/>
        </w:rPr>
        <w:t xml:space="preserve">ponosi </w:t>
      </w:r>
      <w:r w:rsidR="003843C7">
        <w:rPr>
          <w:sz w:val="22"/>
          <w:szCs w:val="22"/>
        </w:rPr>
        <w:t>Gwarant</w:t>
      </w:r>
      <w:r w:rsidR="0007540C" w:rsidRPr="001852A5">
        <w:rPr>
          <w:sz w:val="22"/>
          <w:szCs w:val="22"/>
        </w:rPr>
        <w:t>.</w:t>
      </w:r>
    </w:p>
    <w:p w:rsidR="0090506E" w:rsidRPr="001852A5" w:rsidRDefault="0090506E" w:rsidP="001852A5">
      <w:pPr>
        <w:pStyle w:val="Akapitzlist"/>
        <w:numPr>
          <w:ilvl w:val="1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 xml:space="preserve">Przed upływem okresu gwarancji i rękojmi </w:t>
      </w:r>
      <w:r w:rsidRPr="001852A5">
        <w:rPr>
          <w:bCs/>
          <w:sz w:val="22"/>
          <w:szCs w:val="22"/>
        </w:rPr>
        <w:t xml:space="preserve">Zamawiający wyznaczy termin wykonania przeglądu gwarancyjnego, do którego zostanie zaproszony </w:t>
      </w:r>
      <w:r w:rsidR="003843C7">
        <w:rPr>
          <w:bCs/>
          <w:sz w:val="22"/>
          <w:szCs w:val="22"/>
        </w:rPr>
        <w:t>Gwarant</w:t>
      </w:r>
      <w:r w:rsidRPr="001852A5">
        <w:rPr>
          <w:bCs/>
          <w:sz w:val="22"/>
          <w:szCs w:val="22"/>
        </w:rPr>
        <w:t xml:space="preserve">.  </w:t>
      </w:r>
      <w:r w:rsidRPr="001852A5">
        <w:rPr>
          <w:sz w:val="22"/>
          <w:szCs w:val="22"/>
        </w:rPr>
        <w:t xml:space="preserve">Przegląd ten zostanie potwierdzony protokolarnie i będzie miał na celu  ocenę zrealizowanych robót budowlanych, stanu technicznego zamontowanych urządzeń i instalacji, stwierdzenie wywiązania się </w:t>
      </w:r>
      <w:r w:rsidR="003843C7">
        <w:rPr>
          <w:sz w:val="22"/>
          <w:szCs w:val="22"/>
        </w:rPr>
        <w:t>Gwaranta</w:t>
      </w:r>
      <w:r w:rsidRPr="001852A5">
        <w:rPr>
          <w:b/>
          <w:bCs/>
          <w:sz w:val="22"/>
          <w:szCs w:val="22"/>
        </w:rPr>
        <w:t xml:space="preserve"> </w:t>
      </w:r>
      <w:r w:rsidRPr="001852A5">
        <w:rPr>
          <w:sz w:val="22"/>
          <w:szCs w:val="22"/>
        </w:rPr>
        <w:t xml:space="preserve">z zobowiązań wynikających z rękojmi za wady fizyczne i udzielonej przez niego gwarancji w zakresie dotychczas zgłoszonych wad oraz stwierdzenie i zgłoszenie ujawnienia się ewentualnych nowych wad, które </w:t>
      </w:r>
      <w:r w:rsidR="003843C7">
        <w:rPr>
          <w:sz w:val="22"/>
          <w:szCs w:val="22"/>
        </w:rPr>
        <w:t xml:space="preserve">Gwarant </w:t>
      </w:r>
      <w:r w:rsidRPr="001852A5">
        <w:rPr>
          <w:sz w:val="22"/>
          <w:szCs w:val="22"/>
        </w:rPr>
        <w:t>zobowiązany będzie usunąć na własny koszt i wyznaczy termin na ich usunięcie.</w:t>
      </w:r>
    </w:p>
    <w:p w:rsidR="00921AA1" w:rsidRPr="00185C20" w:rsidRDefault="00921AA1" w:rsidP="00185C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color w:val="FF0000"/>
          <w:sz w:val="22"/>
          <w:szCs w:val="22"/>
        </w:rPr>
      </w:pPr>
    </w:p>
    <w:p w:rsidR="00921AA1" w:rsidRPr="003070A3" w:rsidRDefault="00185C20" w:rsidP="003070A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5.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Tryby usuwania wad</w:t>
      </w:r>
    </w:p>
    <w:p w:rsidR="00777563" w:rsidRPr="001852A5" w:rsidRDefault="0090506E" w:rsidP="001852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ind w:left="357" w:hanging="357"/>
        <w:jc w:val="both"/>
        <w:rPr>
          <w:sz w:val="22"/>
          <w:szCs w:val="22"/>
        </w:rPr>
      </w:pPr>
      <w:r w:rsidRPr="001852A5">
        <w:rPr>
          <w:sz w:val="22"/>
          <w:szCs w:val="22"/>
        </w:rPr>
        <w:t>5.1</w:t>
      </w:r>
      <w:r w:rsidR="001852A5">
        <w:rPr>
          <w:sz w:val="22"/>
          <w:szCs w:val="22"/>
        </w:rPr>
        <w:t>.</w:t>
      </w:r>
      <w:r w:rsidRPr="001852A5">
        <w:rPr>
          <w:sz w:val="22"/>
          <w:szCs w:val="22"/>
        </w:rPr>
        <w:t xml:space="preserve"> </w:t>
      </w:r>
      <w:r w:rsidR="00777563" w:rsidRPr="001852A5">
        <w:rPr>
          <w:sz w:val="22"/>
          <w:szCs w:val="22"/>
        </w:rPr>
        <w:t xml:space="preserve">Zgłoszone wady </w:t>
      </w:r>
      <w:r w:rsidR="003843C7">
        <w:rPr>
          <w:sz w:val="22"/>
          <w:szCs w:val="22"/>
        </w:rPr>
        <w:t>Gwarant</w:t>
      </w:r>
      <w:r w:rsidR="00777563" w:rsidRPr="001852A5">
        <w:rPr>
          <w:sz w:val="22"/>
          <w:szCs w:val="22"/>
        </w:rPr>
        <w:t xml:space="preserve"> zobowiązany jest usunąć na własny koszt i ryzyko w uzgodnionym przez strony terminie, nie dłuższym niż 14 dni licząc od daty ich zgłoszenia . Usterki i wady uniemożliwiające lub poważnie utrudniające eksploatację obiektu </w:t>
      </w:r>
      <w:r w:rsidRPr="001852A5">
        <w:rPr>
          <w:sz w:val="22"/>
          <w:szCs w:val="22"/>
        </w:rPr>
        <w:t xml:space="preserve"> lub zagrażające bezpieczeństwu</w:t>
      </w:r>
      <w:r w:rsidR="004519FA">
        <w:rPr>
          <w:sz w:val="22"/>
          <w:szCs w:val="22"/>
        </w:rPr>
        <w:t xml:space="preserve">, a </w:t>
      </w:r>
      <w:r w:rsidRPr="001852A5">
        <w:rPr>
          <w:sz w:val="22"/>
          <w:szCs w:val="22"/>
        </w:rPr>
        <w:t xml:space="preserve"> </w:t>
      </w:r>
      <w:r w:rsidR="004519FA" w:rsidRPr="004519FA">
        <w:rPr>
          <w:sz w:val="22"/>
          <w:szCs w:val="22"/>
        </w:rPr>
        <w:t>także wady/usterki szczególnie uciążliwe,</w:t>
      </w:r>
      <w:r w:rsidR="004519FA">
        <w:rPr>
          <w:color w:val="FF0000"/>
          <w:sz w:val="24"/>
          <w:szCs w:val="24"/>
        </w:rPr>
        <w:t xml:space="preserve"> </w:t>
      </w:r>
      <w:r w:rsidR="00777563" w:rsidRPr="001852A5">
        <w:rPr>
          <w:sz w:val="22"/>
          <w:szCs w:val="22"/>
        </w:rPr>
        <w:t xml:space="preserve">winny być usunięte, o ile będzie to możliwe technologicznie, w terminie </w:t>
      </w:r>
      <w:r w:rsidR="001511EC" w:rsidRPr="004D5211">
        <w:rPr>
          <w:sz w:val="22"/>
          <w:szCs w:val="22"/>
        </w:rPr>
        <w:t>48</w:t>
      </w:r>
      <w:r w:rsidR="00777563" w:rsidRPr="001511EC">
        <w:rPr>
          <w:color w:val="FF0000"/>
          <w:sz w:val="22"/>
          <w:szCs w:val="22"/>
        </w:rPr>
        <w:t xml:space="preserve"> </w:t>
      </w:r>
      <w:r w:rsidR="00777563" w:rsidRPr="001852A5">
        <w:rPr>
          <w:sz w:val="22"/>
          <w:szCs w:val="22"/>
        </w:rPr>
        <w:t>godzin</w:t>
      </w:r>
      <w:r w:rsidR="003843C7">
        <w:rPr>
          <w:sz w:val="22"/>
          <w:szCs w:val="22"/>
        </w:rPr>
        <w:t xml:space="preserve"> od zgłoszenia</w:t>
      </w:r>
      <w:r w:rsidR="00777563" w:rsidRPr="001852A5">
        <w:rPr>
          <w:sz w:val="22"/>
          <w:szCs w:val="22"/>
        </w:rPr>
        <w:t xml:space="preserve">. </w:t>
      </w:r>
    </w:p>
    <w:p w:rsidR="00777563" w:rsidRDefault="00777563" w:rsidP="001852A5">
      <w:pPr>
        <w:pStyle w:val="Akapitzlist"/>
        <w:numPr>
          <w:ilvl w:val="1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357" w:hanging="357"/>
        <w:rPr>
          <w:sz w:val="22"/>
          <w:szCs w:val="22"/>
        </w:rPr>
      </w:pPr>
      <w:r w:rsidRPr="001852A5">
        <w:rPr>
          <w:sz w:val="22"/>
          <w:szCs w:val="22"/>
        </w:rPr>
        <w:t xml:space="preserve">Jeżeli usunięcie wad w terminach, o których mowa w </w:t>
      </w:r>
      <w:r w:rsidR="0090506E" w:rsidRPr="001852A5">
        <w:rPr>
          <w:sz w:val="22"/>
          <w:szCs w:val="22"/>
        </w:rPr>
        <w:t>pkt. 5.1.</w:t>
      </w:r>
      <w:r w:rsidRPr="001852A5">
        <w:rPr>
          <w:sz w:val="22"/>
          <w:szCs w:val="22"/>
        </w:rPr>
        <w:t xml:space="preserve">jest technologicznie niewykonalne, </w:t>
      </w:r>
      <w:r w:rsidR="00EC1FEE">
        <w:rPr>
          <w:sz w:val="22"/>
          <w:szCs w:val="22"/>
        </w:rPr>
        <w:t xml:space="preserve">lub </w:t>
      </w:r>
      <w:r w:rsidR="00EC1FEE" w:rsidRPr="009A77AA">
        <w:rPr>
          <w:sz w:val="22"/>
          <w:szCs w:val="22"/>
        </w:rPr>
        <w:t>z innych uzasadnionych przyczyn niewykonalne w tych terminach,</w:t>
      </w:r>
      <w:r w:rsidR="00EC1FEE">
        <w:rPr>
          <w:color w:val="FF0000"/>
        </w:rPr>
        <w:t xml:space="preserve"> </w:t>
      </w:r>
      <w:r w:rsidR="003843C7">
        <w:rPr>
          <w:sz w:val="22"/>
          <w:szCs w:val="22"/>
        </w:rPr>
        <w:t>Gwarant</w:t>
      </w:r>
      <w:r w:rsidRPr="001852A5">
        <w:rPr>
          <w:sz w:val="22"/>
          <w:szCs w:val="22"/>
        </w:rPr>
        <w:t xml:space="preserve"> jest zobowiązany powiadomić o tym Zamawiającego na piśmie w terminie 7 dni od otrzymania zgłoszenia, wskazać termin usunięcia wady i szczegółowo uzasadnić swoje stanowisko. Powiadomienie to stanowi podstawowy warunek formalny powoływania się przez </w:t>
      </w:r>
      <w:r w:rsidR="003843C7">
        <w:rPr>
          <w:sz w:val="22"/>
          <w:szCs w:val="22"/>
        </w:rPr>
        <w:t>Gwaranta</w:t>
      </w:r>
      <w:r w:rsidRPr="001852A5">
        <w:rPr>
          <w:sz w:val="22"/>
          <w:szCs w:val="22"/>
        </w:rPr>
        <w:t xml:space="preserve"> na technologiczną </w:t>
      </w:r>
      <w:r w:rsidR="004519FA">
        <w:rPr>
          <w:sz w:val="22"/>
          <w:szCs w:val="22"/>
        </w:rPr>
        <w:t xml:space="preserve">niewykonalność </w:t>
      </w:r>
      <w:r w:rsidR="00EC1FEE" w:rsidRPr="009A77AA">
        <w:rPr>
          <w:sz w:val="22"/>
          <w:szCs w:val="22"/>
        </w:rPr>
        <w:t xml:space="preserve">lub inną </w:t>
      </w:r>
      <w:r w:rsidR="004519FA" w:rsidRPr="009A77AA">
        <w:rPr>
          <w:sz w:val="22"/>
          <w:szCs w:val="22"/>
        </w:rPr>
        <w:t xml:space="preserve">uzasadnioną </w:t>
      </w:r>
      <w:r w:rsidR="00EC1FEE" w:rsidRPr="009A77AA">
        <w:rPr>
          <w:sz w:val="22"/>
          <w:szCs w:val="22"/>
        </w:rPr>
        <w:t>przyczynę niewykonalności</w:t>
      </w:r>
      <w:r w:rsidR="00EC1FEE" w:rsidRPr="00DA4E19">
        <w:rPr>
          <w:color w:val="FF0000"/>
        </w:rPr>
        <w:t xml:space="preserve"> </w:t>
      </w:r>
      <w:r w:rsidRPr="001852A5">
        <w:rPr>
          <w:sz w:val="22"/>
          <w:szCs w:val="22"/>
        </w:rPr>
        <w:t xml:space="preserve">usunięcia wady w terminie i nie oznacza automatycznej akceptacji opóźnienia przez Zamawiającego.  Akceptacja opóźnienia i przedłużenie terminu usunięcia wady wymaga złożenia przez Zamawiającego oświadczenia na piśmie. </w:t>
      </w:r>
    </w:p>
    <w:p w:rsidR="002F0F3D" w:rsidRPr="002F0F3D" w:rsidRDefault="00842E44" w:rsidP="001852A5">
      <w:pPr>
        <w:pStyle w:val="Akapitzlist"/>
        <w:numPr>
          <w:ilvl w:val="1"/>
          <w:numId w:val="7"/>
        </w:numPr>
        <w:spacing w:line="240" w:lineRule="auto"/>
        <w:ind w:left="357"/>
        <w:rPr>
          <w:i/>
          <w:sz w:val="22"/>
          <w:szCs w:val="22"/>
        </w:rPr>
      </w:pPr>
      <w:r w:rsidRPr="003843C7">
        <w:rPr>
          <w:sz w:val="22"/>
          <w:szCs w:val="22"/>
        </w:rPr>
        <w:t xml:space="preserve">W przypadku ujawnienia w okresie gwarancji wad, Zamawiający poinformuje o tym </w:t>
      </w:r>
      <w:r w:rsidR="003843C7" w:rsidRPr="003843C7">
        <w:rPr>
          <w:sz w:val="22"/>
          <w:szCs w:val="22"/>
        </w:rPr>
        <w:t>Gwaranta</w:t>
      </w:r>
      <w:r w:rsidRPr="003843C7">
        <w:rPr>
          <w:sz w:val="22"/>
          <w:szCs w:val="22"/>
        </w:rPr>
        <w:t xml:space="preserve"> na piśmie –listem, telefaksem lub pocztą elektroniczną</w:t>
      </w:r>
      <w:r w:rsidR="002F0F3D">
        <w:rPr>
          <w:sz w:val="22"/>
          <w:szCs w:val="22"/>
        </w:rPr>
        <w:t xml:space="preserve">. </w:t>
      </w:r>
    </w:p>
    <w:p w:rsidR="00842E44" w:rsidRPr="00B26FA0" w:rsidRDefault="002F0F3D" w:rsidP="002F0F3D">
      <w:pPr>
        <w:pStyle w:val="Akapitzlist"/>
        <w:spacing w:line="240" w:lineRule="auto"/>
        <w:ind w:left="357"/>
        <w:rPr>
          <w:i/>
          <w:sz w:val="22"/>
          <w:szCs w:val="22"/>
        </w:rPr>
      </w:pPr>
      <w:r w:rsidRPr="002F0F3D">
        <w:rPr>
          <w:color w:val="000000"/>
          <w:sz w:val="22"/>
          <w:szCs w:val="22"/>
        </w:rPr>
        <w:t xml:space="preserve">W tym celu Gwarant wskazuje nr faksu </w:t>
      </w:r>
      <w:r w:rsidRPr="00032B2A">
        <w:rPr>
          <w:color w:val="000000"/>
          <w:sz w:val="22"/>
          <w:szCs w:val="22"/>
        </w:rPr>
        <w:t>……………………</w:t>
      </w:r>
      <w:r w:rsidRPr="002F0F3D">
        <w:rPr>
          <w:color w:val="000000"/>
          <w:sz w:val="22"/>
          <w:szCs w:val="22"/>
        </w:rPr>
        <w:t xml:space="preserve"> oraz adres e-mail: </w:t>
      </w:r>
      <w:r w:rsidRPr="00032B2A">
        <w:rPr>
          <w:color w:val="000000"/>
          <w:sz w:val="22"/>
          <w:szCs w:val="22"/>
        </w:rPr>
        <w:t>…………………………..</w:t>
      </w:r>
      <w:r w:rsidRPr="002F0F3D">
        <w:rPr>
          <w:color w:val="000000"/>
          <w:sz w:val="22"/>
          <w:szCs w:val="22"/>
        </w:rPr>
        <w:t xml:space="preserve"> dostępny w godzinach pracy Zamawiającego. </w:t>
      </w:r>
      <w:r w:rsidR="00842E44" w:rsidRPr="003843C7">
        <w:rPr>
          <w:sz w:val="22"/>
          <w:szCs w:val="22"/>
        </w:rPr>
        <w:t xml:space="preserve"> </w:t>
      </w:r>
      <w:r w:rsidR="003843C7" w:rsidRPr="003843C7">
        <w:rPr>
          <w:sz w:val="22"/>
          <w:szCs w:val="22"/>
        </w:rPr>
        <w:t>Gwarant</w:t>
      </w:r>
      <w:r w:rsidR="00842E44" w:rsidRPr="003843C7">
        <w:rPr>
          <w:rFonts w:eastAsiaTheme="minorHAnsi"/>
          <w:sz w:val="22"/>
          <w:szCs w:val="22"/>
        </w:rPr>
        <w:t xml:space="preserve"> zobowiązany jest </w:t>
      </w:r>
      <w:r w:rsidR="00842E44" w:rsidRPr="00B26FA0">
        <w:rPr>
          <w:rFonts w:eastAsiaTheme="minorHAnsi"/>
          <w:sz w:val="22"/>
          <w:szCs w:val="22"/>
        </w:rPr>
        <w:t>potwierdzić</w:t>
      </w:r>
      <w:r w:rsidR="003843C7" w:rsidRPr="00B26FA0">
        <w:rPr>
          <w:rFonts w:eastAsiaTheme="minorHAnsi"/>
          <w:sz w:val="22"/>
          <w:szCs w:val="22"/>
        </w:rPr>
        <w:t xml:space="preserve"> </w:t>
      </w:r>
      <w:r w:rsidR="00842E44" w:rsidRPr="00B26FA0">
        <w:rPr>
          <w:rFonts w:eastAsiaTheme="minorHAnsi"/>
          <w:sz w:val="22"/>
          <w:szCs w:val="22"/>
        </w:rPr>
        <w:t>przyjęcie powiadomienia</w:t>
      </w:r>
      <w:r w:rsidR="0097715E" w:rsidRPr="00B26FA0">
        <w:rPr>
          <w:rFonts w:eastAsiaTheme="minorHAnsi"/>
          <w:sz w:val="22"/>
          <w:szCs w:val="22"/>
        </w:rPr>
        <w:t xml:space="preserve"> również </w:t>
      </w:r>
      <w:r w:rsidR="0097715E" w:rsidRPr="00B26FA0">
        <w:rPr>
          <w:sz w:val="22"/>
          <w:szCs w:val="22"/>
        </w:rPr>
        <w:t>listem, telefaksem lub pocztą elektroniczną do Zamawiającego</w:t>
      </w:r>
      <w:r w:rsidR="00842E44" w:rsidRPr="00B26FA0">
        <w:rPr>
          <w:rFonts w:eastAsiaTheme="minorHAnsi"/>
          <w:sz w:val="22"/>
          <w:szCs w:val="22"/>
        </w:rPr>
        <w:t xml:space="preserve">. </w:t>
      </w:r>
    </w:p>
    <w:p w:rsidR="00B72BB5" w:rsidRPr="00B26FA0" w:rsidRDefault="00B72BB5" w:rsidP="00B26FA0">
      <w:pPr>
        <w:pStyle w:val="Akapitzlist"/>
        <w:numPr>
          <w:ilvl w:val="1"/>
          <w:numId w:val="12"/>
        </w:numPr>
        <w:suppressAutoHyphens/>
        <w:spacing w:line="240" w:lineRule="auto"/>
        <w:ind w:left="351" w:hanging="357"/>
        <w:rPr>
          <w:color w:val="FF0000"/>
        </w:rPr>
      </w:pPr>
      <w:r w:rsidRPr="00B26FA0">
        <w:rPr>
          <w:sz w:val="22"/>
          <w:szCs w:val="22"/>
        </w:rPr>
        <w:t xml:space="preserve">Serwis gwarancyjny będzie świadczony w miejscu użytkowania rzeczy wchodzącej w zakres Przedmiotu gwarancji. W uzasadnionych wypadkach może być wykonywany w siedzibie </w:t>
      </w:r>
      <w:r w:rsidR="009D611E" w:rsidRPr="00B26FA0">
        <w:rPr>
          <w:sz w:val="22"/>
          <w:szCs w:val="22"/>
        </w:rPr>
        <w:t>Gwaranta</w:t>
      </w:r>
      <w:r w:rsidRPr="00B26FA0">
        <w:rPr>
          <w:sz w:val="22"/>
          <w:szCs w:val="22"/>
        </w:rPr>
        <w:t xml:space="preserve"> lub wskazanym przez niego serwisie, przy czym koszt dostawy tej rzeczy</w:t>
      </w:r>
      <w:r w:rsidR="009D611E" w:rsidRPr="00B26FA0">
        <w:rPr>
          <w:sz w:val="22"/>
          <w:szCs w:val="22"/>
        </w:rPr>
        <w:t xml:space="preserve"> do siedziby Gwaranta</w:t>
      </w:r>
      <w:r w:rsidRPr="00B26FA0">
        <w:rPr>
          <w:sz w:val="22"/>
          <w:szCs w:val="22"/>
        </w:rPr>
        <w:t xml:space="preserve"> lub wskazanego przez niego serwisu odbędzie się na koszt </w:t>
      </w:r>
      <w:r w:rsidR="009D611E" w:rsidRPr="00B26FA0">
        <w:rPr>
          <w:sz w:val="22"/>
          <w:szCs w:val="22"/>
        </w:rPr>
        <w:t>Gwaranta</w:t>
      </w:r>
      <w:r w:rsidRPr="00B26FA0">
        <w:rPr>
          <w:sz w:val="22"/>
          <w:szCs w:val="22"/>
        </w:rPr>
        <w:t>. W trakcie okresu gwarancyjnego dojazd do użytkownik</w:t>
      </w:r>
      <w:r w:rsidR="00440CC9" w:rsidRPr="00B26FA0">
        <w:rPr>
          <w:sz w:val="22"/>
          <w:szCs w:val="22"/>
        </w:rPr>
        <w:t>a rzeczy wchodzącej w zakres przedmiotu gwarancji</w:t>
      </w:r>
      <w:r w:rsidRPr="00B26FA0">
        <w:rPr>
          <w:sz w:val="22"/>
          <w:szCs w:val="22"/>
        </w:rPr>
        <w:t xml:space="preserve"> odbywać się będzie na koszt </w:t>
      </w:r>
      <w:r w:rsidR="009D611E" w:rsidRPr="00B26FA0">
        <w:rPr>
          <w:sz w:val="22"/>
          <w:szCs w:val="22"/>
        </w:rPr>
        <w:t>Gwaranta</w:t>
      </w:r>
      <w:r w:rsidRPr="00B26FA0">
        <w:rPr>
          <w:color w:val="FF0000"/>
        </w:rPr>
        <w:t xml:space="preserve">. </w:t>
      </w:r>
    </w:p>
    <w:p w:rsidR="00725E1B" w:rsidRPr="00D83EB6" w:rsidRDefault="00725E1B" w:rsidP="00B26FA0">
      <w:pPr>
        <w:pStyle w:val="Akapitzlist"/>
        <w:numPr>
          <w:ilvl w:val="1"/>
          <w:numId w:val="13"/>
        </w:numPr>
        <w:spacing w:line="240" w:lineRule="auto"/>
        <w:ind w:left="426" w:hanging="426"/>
        <w:rPr>
          <w:rFonts w:eastAsiaTheme="minorHAnsi"/>
          <w:sz w:val="22"/>
          <w:szCs w:val="22"/>
        </w:rPr>
      </w:pPr>
      <w:r w:rsidRPr="00D83EB6">
        <w:rPr>
          <w:rFonts w:eastAsiaTheme="minorHAnsi"/>
          <w:sz w:val="22"/>
          <w:szCs w:val="22"/>
        </w:rPr>
        <w:t>Usunięcie wady uważa się za skuteczne z chwilą podpisania przez obie strony Protokołu</w:t>
      </w:r>
      <w:r w:rsidR="00D83EB6" w:rsidRPr="00D83EB6">
        <w:rPr>
          <w:rFonts w:eastAsiaTheme="minorHAnsi"/>
          <w:sz w:val="22"/>
          <w:szCs w:val="22"/>
        </w:rPr>
        <w:t xml:space="preserve">  </w:t>
      </w:r>
      <w:r w:rsidRPr="00D83EB6">
        <w:rPr>
          <w:rFonts w:eastAsiaTheme="minorHAnsi"/>
          <w:sz w:val="22"/>
          <w:szCs w:val="22"/>
        </w:rPr>
        <w:t>odbioru prac z usuwania wady. W Protokole strony potwierdzą także termin usunięcia wady.</w:t>
      </w:r>
    </w:p>
    <w:p w:rsidR="00725E1B" w:rsidRPr="001852A5" w:rsidRDefault="00725E1B" w:rsidP="00B26FA0">
      <w:pPr>
        <w:pStyle w:val="Akapitzlist"/>
        <w:numPr>
          <w:ilvl w:val="1"/>
          <w:numId w:val="1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>W przypadku niedotrzymania przez Gwaranta terminu usunięcia wad, określonego w niniejszej gwarancji, których usunięcia zażądał Zamawiający, lub w przypadku gdy Gwarant odmówi ich usunięcia,  Zamawiający może zlecić usunięcie tych wad/usterek innemu podmiotowi, a kosztami obciążyć Gwaranta, bez utraty praw wynikających z rękojmi i gwarancji</w:t>
      </w:r>
      <w:r w:rsidR="001852A5" w:rsidRPr="001852A5">
        <w:rPr>
          <w:sz w:val="22"/>
          <w:szCs w:val="22"/>
        </w:rPr>
        <w:t>.</w:t>
      </w:r>
    </w:p>
    <w:p w:rsidR="00725E1B" w:rsidRPr="001852A5" w:rsidRDefault="003843C7" w:rsidP="00B26FA0">
      <w:pPr>
        <w:pStyle w:val="Akapitzlist"/>
        <w:numPr>
          <w:ilvl w:val="1"/>
          <w:numId w:val="1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/>
        <w:rPr>
          <w:sz w:val="22"/>
          <w:szCs w:val="22"/>
        </w:rPr>
      </w:pPr>
      <w:r>
        <w:rPr>
          <w:sz w:val="22"/>
          <w:szCs w:val="22"/>
        </w:rPr>
        <w:t>Gwarant</w:t>
      </w:r>
      <w:r w:rsidR="00725E1B" w:rsidRPr="001852A5">
        <w:rPr>
          <w:sz w:val="22"/>
          <w:szCs w:val="22"/>
        </w:rPr>
        <w:t xml:space="preserve"> zobowiązuje się w przypadku wady urządzenia, istotnej z punktu widzenia prawidłowego funkcjonowania obiektu, zapewnić na czas naprawy na własny koszt, urządzenie zastępcze odpowiadające co najmniej parametrom urządzenia reklamowanego.  </w:t>
      </w:r>
    </w:p>
    <w:p w:rsidR="00725E1B" w:rsidRPr="001852A5" w:rsidRDefault="00725E1B" w:rsidP="00B26FA0">
      <w:pPr>
        <w:pStyle w:val="Akapitzlist"/>
        <w:numPr>
          <w:ilvl w:val="1"/>
          <w:numId w:val="13"/>
        </w:numPr>
        <w:spacing w:line="240" w:lineRule="auto"/>
        <w:ind w:left="426"/>
        <w:rPr>
          <w:rFonts w:eastAsiaTheme="minorHAnsi"/>
          <w:sz w:val="22"/>
          <w:szCs w:val="22"/>
        </w:rPr>
      </w:pPr>
      <w:r w:rsidRPr="001852A5">
        <w:rPr>
          <w:rFonts w:eastAsiaTheme="minorHAnsi"/>
          <w:sz w:val="22"/>
          <w:szCs w:val="22"/>
        </w:rPr>
        <w:t xml:space="preserve"> Gwarant jest odpowiedzialny za wszelkie szkody i straty, które spowodował w czasie prac nad</w:t>
      </w:r>
    </w:p>
    <w:p w:rsidR="00725E1B" w:rsidRPr="001852A5" w:rsidRDefault="00725E1B" w:rsidP="001852A5">
      <w:pPr>
        <w:pStyle w:val="Akapitzlist"/>
        <w:spacing w:line="240" w:lineRule="auto"/>
        <w:ind w:left="360"/>
        <w:rPr>
          <w:rFonts w:eastAsiaTheme="minorHAnsi"/>
          <w:sz w:val="22"/>
          <w:szCs w:val="22"/>
        </w:rPr>
      </w:pPr>
      <w:r w:rsidRPr="001852A5">
        <w:rPr>
          <w:rFonts w:eastAsiaTheme="minorHAnsi"/>
          <w:sz w:val="22"/>
          <w:szCs w:val="22"/>
        </w:rPr>
        <w:t>usuwaniem wad.</w:t>
      </w:r>
    </w:p>
    <w:p w:rsidR="00B26FA0" w:rsidRPr="001852A5" w:rsidRDefault="00B26FA0" w:rsidP="00B011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/>
        <w:autoSpaceDN/>
        <w:jc w:val="both"/>
        <w:rPr>
          <w:sz w:val="22"/>
          <w:szCs w:val="22"/>
        </w:rPr>
      </w:pPr>
    </w:p>
    <w:p w:rsidR="003070A3" w:rsidRDefault="003070A3" w:rsidP="00777563">
      <w:pPr>
        <w:adjustRightInd w:val="0"/>
        <w:rPr>
          <w:rFonts w:eastAsiaTheme="minorHAnsi"/>
          <w:sz w:val="22"/>
          <w:szCs w:val="22"/>
          <w:lang w:eastAsia="en-US"/>
        </w:rPr>
      </w:pPr>
    </w:p>
    <w:p w:rsidR="00777563" w:rsidRPr="001852A5" w:rsidRDefault="00777563" w:rsidP="00777563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6.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Komunikacja</w:t>
      </w:r>
    </w:p>
    <w:p w:rsidR="00777563" w:rsidRPr="001852A5" w:rsidRDefault="00777563" w:rsidP="001852A5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6.</w:t>
      </w:r>
      <w:r w:rsidR="001852A5" w:rsidRPr="001852A5">
        <w:rPr>
          <w:rFonts w:eastAsiaTheme="minorHAnsi"/>
          <w:sz w:val="22"/>
          <w:szCs w:val="22"/>
          <w:lang w:eastAsia="en-US"/>
        </w:rPr>
        <w:t>1</w:t>
      </w:r>
      <w:r w:rsidR="001852A5">
        <w:rPr>
          <w:rFonts w:eastAsiaTheme="minorHAnsi"/>
          <w:sz w:val="22"/>
          <w:szCs w:val="22"/>
          <w:lang w:eastAsia="en-US"/>
        </w:rPr>
        <w:t>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Wszelka komunikacja pomiędzy stronami potwierdzona zostanie w formie pisemnej.</w:t>
      </w:r>
    </w:p>
    <w:p w:rsidR="00777563" w:rsidRPr="001852A5" w:rsidRDefault="00777563" w:rsidP="00032B2A">
      <w:pPr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6.</w:t>
      </w:r>
      <w:r w:rsidR="001852A5" w:rsidRPr="001852A5">
        <w:rPr>
          <w:rFonts w:eastAsiaTheme="minorHAnsi"/>
          <w:sz w:val="22"/>
          <w:szCs w:val="22"/>
          <w:lang w:eastAsia="en-US"/>
        </w:rPr>
        <w:t>2</w:t>
      </w:r>
      <w:r w:rsidR="001852A5">
        <w:rPr>
          <w:rFonts w:eastAsiaTheme="minorHAnsi"/>
          <w:sz w:val="22"/>
          <w:szCs w:val="22"/>
          <w:lang w:eastAsia="en-US"/>
        </w:rPr>
        <w:t>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="00A90AD0">
        <w:rPr>
          <w:rFonts w:eastAsiaTheme="minorHAnsi"/>
          <w:sz w:val="22"/>
          <w:szCs w:val="22"/>
          <w:lang w:eastAsia="en-US"/>
        </w:rPr>
        <w:t xml:space="preserve">O zmianach w danych adresowych i danych o których mowa w </w:t>
      </w:r>
      <w:proofErr w:type="spellStart"/>
      <w:r w:rsidR="00A90AD0">
        <w:rPr>
          <w:rFonts w:eastAsiaTheme="minorHAnsi"/>
          <w:sz w:val="22"/>
          <w:szCs w:val="22"/>
          <w:lang w:eastAsia="en-US"/>
        </w:rPr>
        <w:t>pkt</w:t>
      </w:r>
      <w:proofErr w:type="spellEnd"/>
      <w:r w:rsidR="00A90AD0">
        <w:rPr>
          <w:rFonts w:eastAsiaTheme="minorHAnsi"/>
          <w:sz w:val="22"/>
          <w:szCs w:val="22"/>
          <w:lang w:eastAsia="en-US"/>
        </w:rPr>
        <w:t xml:space="preserve"> 5.3, </w:t>
      </w:r>
      <w:r w:rsidRPr="001852A5">
        <w:rPr>
          <w:rFonts w:eastAsiaTheme="minorHAnsi"/>
          <w:sz w:val="22"/>
          <w:szCs w:val="22"/>
          <w:lang w:eastAsia="en-US"/>
        </w:rPr>
        <w:t>Gwarant obowiązany jest niezwłocznie informować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Zamawiającego, nie później niż 7 dni od chwili zaistnienia zmian, pod rygorem uznania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wysłania korespondencji pod ostatnio znany adres za skutecznie doręczoną.</w:t>
      </w:r>
    </w:p>
    <w:p w:rsidR="00777563" w:rsidRPr="001852A5" w:rsidRDefault="00777563" w:rsidP="00D83EB6">
      <w:pPr>
        <w:tabs>
          <w:tab w:val="left" w:pos="567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6.</w:t>
      </w:r>
      <w:r w:rsidR="00B26FA0">
        <w:rPr>
          <w:rFonts w:eastAsiaTheme="minorHAnsi"/>
          <w:sz w:val="22"/>
          <w:szCs w:val="22"/>
          <w:lang w:eastAsia="en-US"/>
        </w:rPr>
        <w:t>3</w:t>
      </w:r>
      <w:r w:rsidRPr="001852A5">
        <w:rPr>
          <w:rFonts w:eastAsiaTheme="minorHAnsi"/>
          <w:sz w:val="22"/>
          <w:szCs w:val="22"/>
          <w:lang w:eastAsia="en-US"/>
        </w:rPr>
        <w:t xml:space="preserve">. </w:t>
      </w:r>
      <w:r w:rsid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Gwarant jest obowiązany w terminie 7 dni od daty złożenia wniosku o upadłość lub likwidację</w:t>
      </w:r>
    </w:p>
    <w:p w:rsidR="00777563" w:rsidRPr="001852A5" w:rsidRDefault="00777563" w:rsidP="001852A5">
      <w:pPr>
        <w:adjustRightInd w:val="0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powiadomić na piśmie o tym fakcie Zamawiającego.</w:t>
      </w:r>
    </w:p>
    <w:p w:rsidR="001852A5" w:rsidRDefault="001852A5" w:rsidP="00777563">
      <w:pPr>
        <w:adjustRightInd w:val="0"/>
        <w:rPr>
          <w:rFonts w:ascii="Verdana" w:eastAsiaTheme="minorHAnsi" w:hAnsi="Verdana" w:cs="Verdana"/>
          <w:sz w:val="18"/>
          <w:szCs w:val="18"/>
          <w:lang w:eastAsia="en-US"/>
        </w:rPr>
      </w:pPr>
    </w:p>
    <w:p w:rsidR="00777563" w:rsidRPr="001852A5" w:rsidRDefault="00777563" w:rsidP="001852A5">
      <w:pPr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3070A3">
        <w:rPr>
          <w:rFonts w:eastAsiaTheme="minorHAnsi"/>
          <w:b/>
          <w:sz w:val="22"/>
          <w:szCs w:val="22"/>
          <w:lang w:eastAsia="en-US"/>
        </w:rPr>
        <w:t>7.</w:t>
      </w:r>
      <w:r w:rsidRPr="001852A5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b/>
          <w:bCs/>
          <w:sz w:val="22"/>
          <w:szCs w:val="22"/>
          <w:lang w:eastAsia="en-US"/>
        </w:rPr>
        <w:t>Postanowienia końcowe</w:t>
      </w:r>
    </w:p>
    <w:p w:rsidR="001852A5" w:rsidRPr="001852A5" w:rsidRDefault="00777563" w:rsidP="00D83EB6">
      <w:pPr>
        <w:pStyle w:val="Teksttreci20"/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="Times New Roman" w:eastAsia="Times New Roman" w:hAnsi="Times New Roman" w:cs="Times New Roman"/>
          <w:bCs/>
          <w:lang w:eastAsia="pl-PL"/>
        </w:rPr>
      </w:pPr>
      <w:r w:rsidRPr="001852A5">
        <w:rPr>
          <w:rFonts w:ascii="Times New Roman" w:eastAsiaTheme="minorHAnsi" w:hAnsi="Times New Roman" w:cs="Times New Roman"/>
        </w:rPr>
        <w:t>7.1</w:t>
      </w:r>
      <w:r w:rsidR="001852A5">
        <w:rPr>
          <w:rFonts w:ascii="Times New Roman" w:eastAsiaTheme="minorHAnsi" w:hAnsi="Times New Roman" w:cs="Times New Roman"/>
        </w:rPr>
        <w:t>.</w:t>
      </w:r>
      <w:r w:rsidRPr="001852A5">
        <w:rPr>
          <w:rFonts w:ascii="Times New Roman" w:eastAsiaTheme="minorHAnsi" w:hAnsi="Times New Roman" w:cs="Times New Roman"/>
        </w:rPr>
        <w:t xml:space="preserve"> </w:t>
      </w:r>
      <w:r w:rsidR="001852A5" w:rsidRPr="001852A5">
        <w:rPr>
          <w:rFonts w:ascii="Times New Roman" w:eastAsia="Times New Roman" w:hAnsi="Times New Roman" w:cs="Times New Roman"/>
          <w:bCs/>
          <w:lang w:eastAsia="pl-PL"/>
        </w:rPr>
        <w:t>W przypadku przeniesienia własności obiektu w okresie trwania gwarancji na osobę trzecią, uprawnienia wynikające z gwarancji przechodzą na nabywcę niezależnie od zgody Gwaranta.</w:t>
      </w:r>
    </w:p>
    <w:p w:rsidR="001852A5" w:rsidRPr="001852A5" w:rsidRDefault="001852A5" w:rsidP="00D83EB6">
      <w:pPr>
        <w:pStyle w:val="Akapitzlist"/>
        <w:numPr>
          <w:ilvl w:val="1"/>
          <w:numId w:val="9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426" w:hanging="426"/>
        <w:rPr>
          <w:sz w:val="22"/>
          <w:szCs w:val="22"/>
        </w:rPr>
      </w:pPr>
      <w:r w:rsidRPr="001852A5">
        <w:rPr>
          <w:sz w:val="22"/>
          <w:szCs w:val="22"/>
        </w:rPr>
        <w:t xml:space="preserve">Gwarancja nie wyłącza, nie ogranicza ani nie zawiesza uprawnień Zamawiającego wynikających  </w:t>
      </w:r>
      <w:r>
        <w:rPr>
          <w:sz w:val="22"/>
          <w:szCs w:val="22"/>
        </w:rPr>
        <w:t xml:space="preserve">  </w:t>
      </w:r>
      <w:r w:rsidRPr="001852A5">
        <w:rPr>
          <w:sz w:val="22"/>
          <w:szCs w:val="22"/>
        </w:rPr>
        <w:t>z przepisów o rękojmi za wady i postanowień umownych dotyczących rękojmi za wady.</w:t>
      </w:r>
      <w:r w:rsidRPr="001852A5">
        <w:rPr>
          <w:sz w:val="22"/>
          <w:szCs w:val="22"/>
        </w:rPr>
        <w:tab/>
      </w:r>
    </w:p>
    <w:p w:rsidR="00777563" w:rsidRPr="001852A5" w:rsidRDefault="001852A5" w:rsidP="003070A3">
      <w:pPr>
        <w:tabs>
          <w:tab w:val="left" w:pos="567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 xml:space="preserve">7.3 </w:t>
      </w:r>
      <w:r>
        <w:rPr>
          <w:rFonts w:eastAsiaTheme="minorHAnsi"/>
          <w:sz w:val="22"/>
          <w:szCs w:val="22"/>
          <w:lang w:eastAsia="en-US"/>
        </w:rPr>
        <w:t xml:space="preserve">  </w:t>
      </w:r>
      <w:r w:rsidR="00777563" w:rsidRPr="001852A5">
        <w:rPr>
          <w:rFonts w:eastAsiaTheme="minorHAnsi"/>
          <w:sz w:val="22"/>
          <w:szCs w:val="22"/>
          <w:lang w:eastAsia="en-US"/>
        </w:rPr>
        <w:t>W sprawach nieuregulowanych niniejszą Kartą gwarancyjną zastosowanie mają odpowiednie</w:t>
      </w:r>
    </w:p>
    <w:p w:rsidR="00777563" w:rsidRPr="001852A5" w:rsidRDefault="0085346A" w:rsidP="003070A3">
      <w:pPr>
        <w:tabs>
          <w:tab w:val="left" w:pos="426"/>
        </w:tabs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  <w:r w:rsidR="00777563" w:rsidRPr="001852A5">
        <w:rPr>
          <w:rFonts w:eastAsiaTheme="minorHAnsi"/>
          <w:sz w:val="22"/>
          <w:szCs w:val="22"/>
          <w:lang w:eastAsia="en-US"/>
        </w:rPr>
        <w:t xml:space="preserve">przepisy prawa polskiego, w szczególności </w:t>
      </w:r>
      <w:r w:rsidR="000450CD">
        <w:rPr>
          <w:rFonts w:eastAsiaTheme="minorHAnsi"/>
          <w:sz w:val="22"/>
          <w:szCs w:val="22"/>
          <w:lang w:eastAsia="en-US"/>
        </w:rPr>
        <w:t>K</w:t>
      </w:r>
      <w:r w:rsidR="00777563" w:rsidRPr="001852A5">
        <w:rPr>
          <w:rFonts w:eastAsiaTheme="minorHAnsi"/>
          <w:sz w:val="22"/>
          <w:szCs w:val="22"/>
          <w:lang w:eastAsia="en-US"/>
        </w:rPr>
        <w:t>odeksu cywilnego</w:t>
      </w:r>
      <w:r w:rsidR="000450CD">
        <w:rPr>
          <w:rFonts w:eastAsiaTheme="minorHAnsi"/>
          <w:sz w:val="22"/>
          <w:szCs w:val="22"/>
          <w:lang w:eastAsia="en-US"/>
        </w:rPr>
        <w:t xml:space="preserve">  o gwarancji jakości przy umowie  sprzedaży i pozostałe przepisy tego Kodeksu</w:t>
      </w:r>
      <w:r w:rsidR="00777563" w:rsidRPr="001852A5">
        <w:rPr>
          <w:rFonts w:eastAsiaTheme="minorHAnsi"/>
          <w:sz w:val="22"/>
          <w:szCs w:val="22"/>
          <w:lang w:eastAsia="en-US"/>
        </w:rPr>
        <w:t xml:space="preserve"> oraz ustawy z dnia 29 stycznia</w:t>
      </w:r>
      <w:r w:rsidR="000450CD">
        <w:rPr>
          <w:rFonts w:eastAsiaTheme="minorHAnsi"/>
          <w:sz w:val="22"/>
          <w:szCs w:val="22"/>
          <w:lang w:eastAsia="en-US"/>
        </w:rPr>
        <w:t xml:space="preserve"> </w:t>
      </w:r>
      <w:r w:rsidR="00777563" w:rsidRPr="001852A5">
        <w:rPr>
          <w:rFonts w:eastAsiaTheme="minorHAnsi"/>
          <w:sz w:val="22"/>
          <w:szCs w:val="22"/>
          <w:lang w:eastAsia="en-US"/>
        </w:rPr>
        <w:t>2004 r. Prawo zamówień publicznych (tekst jednolity: Dz. U. 201</w:t>
      </w:r>
      <w:r w:rsidR="00032B2A">
        <w:rPr>
          <w:rFonts w:eastAsiaTheme="minorHAnsi"/>
          <w:sz w:val="22"/>
          <w:szCs w:val="22"/>
          <w:lang w:eastAsia="en-US"/>
        </w:rPr>
        <w:t>7</w:t>
      </w:r>
      <w:r w:rsidR="00777563" w:rsidRPr="001852A5">
        <w:rPr>
          <w:rFonts w:eastAsiaTheme="minorHAnsi"/>
          <w:sz w:val="22"/>
          <w:szCs w:val="22"/>
          <w:lang w:eastAsia="en-US"/>
        </w:rPr>
        <w:t xml:space="preserve"> r. poz. </w:t>
      </w:r>
      <w:r w:rsidR="00032B2A">
        <w:rPr>
          <w:rFonts w:eastAsiaTheme="minorHAnsi"/>
          <w:sz w:val="22"/>
          <w:szCs w:val="22"/>
          <w:lang w:eastAsia="en-US"/>
        </w:rPr>
        <w:t xml:space="preserve">1579 </w:t>
      </w:r>
      <w:r w:rsidR="00777563" w:rsidRPr="001852A5">
        <w:rPr>
          <w:rFonts w:eastAsiaTheme="minorHAnsi"/>
          <w:sz w:val="22"/>
          <w:szCs w:val="22"/>
          <w:lang w:eastAsia="en-US"/>
        </w:rPr>
        <w:t>ze zm.).</w:t>
      </w:r>
    </w:p>
    <w:p w:rsidR="00777563" w:rsidRPr="001852A5" w:rsidRDefault="00777563" w:rsidP="00D83EB6">
      <w:pPr>
        <w:tabs>
          <w:tab w:val="left" w:pos="426"/>
        </w:tabs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7.</w:t>
      </w:r>
      <w:r w:rsidR="001852A5" w:rsidRPr="001852A5">
        <w:rPr>
          <w:rFonts w:eastAsiaTheme="minorHAnsi"/>
          <w:sz w:val="22"/>
          <w:szCs w:val="22"/>
          <w:lang w:eastAsia="en-US"/>
        </w:rPr>
        <w:t>4</w:t>
      </w:r>
      <w:r w:rsidRPr="001852A5">
        <w:rPr>
          <w:rFonts w:eastAsiaTheme="minorHAnsi"/>
          <w:sz w:val="22"/>
          <w:szCs w:val="22"/>
          <w:lang w:eastAsia="en-US"/>
        </w:rPr>
        <w:t>. Niniejsza Karta gwarancyjna jest integralną częścią Umowy.</w:t>
      </w:r>
    </w:p>
    <w:p w:rsidR="00777563" w:rsidRPr="001852A5" w:rsidRDefault="00777563" w:rsidP="003070A3">
      <w:pPr>
        <w:tabs>
          <w:tab w:val="left" w:pos="426"/>
        </w:tabs>
        <w:adjustRightInd w:val="0"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1852A5">
        <w:rPr>
          <w:rFonts w:eastAsiaTheme="minorHAnsi"/>
          <w:sz w:val="22"/>
          <w:szCs w:val="22"/>
          <w:lang w:eastAsia="en-US"/>
        </w:rPr>
        <w:t>7.</w:t>
      </w:r>
      <w:r w:rsidR="001852A5" w:rsidRPr="001852A5">
        <w:rPr>
          <w:rFonts w:eastAsiaTheme="minorHAnsi"/>
          <w:sz w:val="22"/>
          <w:szCs w:val="22"/>
          <w:lang w:eastAsia="en-US"/>
        </w:rPr>
        <w:t>5</w:t>
      </w:r>
      <w:r w:rsidRPr="001852A5">
        <w:rPr>
          <w:rFonts w:eastAsiaTheme="minorHAnsi"/>
          <w:sz w:val="22"/>
          <w:szCs w:val="22"/>
          <w:lang w:eastAsia="en-US"/>
        </w:rPr>
        <w:t>.</w:t>
      </w:r>
      <w:r w:rsidR="003070A3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Wszelkie zmiany niniejszej Karty gwarancyjnej wymagają formy pisemnej pod rygorem</w:t>
      </w:r>
      <w:r w:rsidR="00D83EB6">
        <w:rPr>
          <w:rFonts w:eastAsiaTheme="minorHAnsi"/>
          <w:sz w:val="22"/>
          <w:szCs w:val="22"/>
          <w:lang w:eastAsia="en-US"/>
        </w:rPr>
        <w:t xml:space="preserve"> </w:t>
      </w:r>
      <w:r w:rsidRPr="001852A5">
        <w:rPr>
          <w:rFonts w:eastAsiaTheme="minorHAnsi"/>
          <w:sz w:val="22"/>
          <w:szCs w:val="22"/>
          <w:lang w:eastAsia="en-US"/>
        </w:rPr>
        <w:t>nieważności.</w:t>
      </w:r>
    </w:p>
    <w:p w:rsidR="001852A5" w:rsidRPr="001852A5" w:rsidRDefault="001852A5" w:rsidP="00777563">
      <w:pPr>
        <w:rPr>
          <w:rFonts w:eastAsiaTheme="minorHAnsi"/>
          <w:sz w:val="22"/>
          <w:szCs w:val="22"/>
          <w:lang w:eastAsia="en-US"/>
        </w:rPr>
      </w:pPr>
    </w:p>
    <w:p w:rsidR="001852A5" w:rsidRPr="001852A5" w:rsidRDefault="001852A5" w:rsidP="00777563">
      <w:pPr>
        <w:rPr>
          <w:rFonts w:eastAsiaTheme="minorHAnsi"/>
          <w:sz w:val="22"/>
          <w:szCs w:val="22"/>
          <w:lang w:eastAsia="en-US"/>
        </w:rPr>
      </w:pPr>
    </w:p>
    <w:p w:rsidR="001852A5" w:rsidRDefault="001852A5" w:rsidP="00777563">
      <w:pPr>
        <w:rPr>
          <w:rFonts w:ascii="Verdana" w:eastAsiaTheme="minorHAnsi" w:hAnsi="Verdana" w:cs="Verdana"/>
          <w:sz w:val="18"/>
          <w:szCs w:val="18"/>
          <w:lang w:eastAsia="en-US"/>
        </w:rPr>
      </w:pPr>
    </w:p>
    <w:p w:rsidR="00777563" w:rsidRPr="001852A5" w:rsidRDefault="00777563" w:rsidP="00777563">
      <w:pPr>
        <w:rPr>
          <w:sz w:val="22"/>
          <w:szCs w:val="22"/>
        </w:rPr>
      </w:pPr>
      <w:r w:rsidRPr="001852A5">
        <w:rPr>
          <w:rFonts w:eastAsiaTheme="minorHAnsi"/>
          <w:sz w:val="22"/>
          <w:szCs w:val="22"/>
          <w:lang w:eastAsia="en-US"/>
        </w:rPr>
        <w:t>Podpisy i pieczęcie w imieniu Wykonawcy</w:t>
      </w:r>
    </w:p>
    <w:sectPr w:rsidR="00777563" w:rsidRPr="001852A5" w:rsidSect="00A33D3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27" w:rsidRDefault="00381827" w:rsidP="003D46AE">
      <w:r>
        <w:separator/>
      </w:r>
    </w:p>
  </w:endnote>
  <w:endnote w:type="continuationSeparator" w:id="0">
    <w:p w:rsidR="00381827" w:rsidRDefault="00381827" w:rsidP="003D4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6AE" w:rsidRDefault="003D46AE" w:rsidP="003D46AE">
    <w:pPr>
      <w:pStyle w:val="Stopka"/>
      <w:jc w:val="both"/>
      <w:rPr>
        <w:i/>
        <w:sz w:val="18"/>
        <w:szCs w:val="18"/>
      </w:rPr>
    </w:pPr>
  </w:p>
  <w:p w:rsidR="005134AE" w:rsidRDefault="005134AE" w:rsidP="005134AE">
    <w:pPr>
      <w:pStyle w:val="Stopka"/>
      <w:jc w:val="center"/>
    </w:pPr>
    <w:r>
      <w:rPr>
        <w:i/>
        <w:iCs/>
        <w:sz w:val="18"/>
        <w:szCs w:val="18"/>
      </w:rPr>
      <w:t>Projekt pod nazwą:</w:t>
    </w:r>
    <w:r>
      <w:rPr>
        <w:i/>
        <w:sz w:val="18"/>
        <w:szCs w:val="18"/>
      </w:rPr>
      <w:t xml:space="preserve"> „Przebudowa budynku Oficyny Pałacowej w Nisku na Niżańskie Centrum Historii i Tradycji” jest </w:t>
    </w:r>
    <w:r>
      <w:rPr>
        <w:i/>
        <w:iCs/>
        <w:sz w:val="18"/>
        <w:szCs w:val="18"/>
      </w:rPr>
      <w:t>współfinansowany</w:t>
    </w:r>
    <w:r w:rsidRPr="00F13B7B">
      <w:rPr>
        <w:i/>
        <w:iCs/>
        <w:sz w:val="18"/>
        <w:szCs w:val="18"/>
      </w:rPr>
      <w:t xml:space="preserve"> ze środków Unii Europejskiej w ramach Regionalnego Programu Operacyjnego Województwa Podkarpackiego na lata 2014-2020</w:t>
    </w:r>
  </w:p>
  <w:p w:rsidR="003D46AE" w:rsidRDefault="003D46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27" w:rsidRDefault="00381827" w:rsidP="003D46AE">
      <w:r>
        <w:separator/>
      </w:r>
    </w:p>
  </w:footnote>
  <w:footnote w:type="continuationSeparator" w:id="0">
    <w:p w:rsidR="00381827" w:rsidRDefault="00381827" w:rsidP="003D46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6AE" w:rsidRDefault="005134AE">
    <w:pPr>
      <w:pStyle w:val="Nagwek"/>
    </w:pPr>
    <w:r w:rsidRPr="005134A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-924512</wp:posOffset>
          </wp:positionH>
          <wp:positionV relativeFrom="paragraph">
            <wp:posOffset>-450215</wp:posOffset>
          </wp:positionV>
          <wp:extent cx="7634857" cy="905774"/>
          <wp:effectExtent l="19050" t="0" r="6709" b="0"/>
          <wp:wrapNone/>
          <wp:docPr id="2" name="Obraz 0" descr="zestawienie-znakow_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estawienie-znakow_EFR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2341" cy="906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13FC2AF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786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00000F"/>
    <w:multiLevelType w:val="singleLevel"/>
    <w:tmpl w:val="AA2E11B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370739DC"/>
    <w:multiLevelType w:val="multilevel"/>
    <w:tmpl w:val="E0804B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0391446"/>
    <w:multiLevelType w:val="hybridMultilevel"/>
    <w:tmpl w:val="D4706480"/>
    <w:lvl w:ilvl="0" w:tplc="4CAE42EC">
      <w:start w:val="20"/>
      <w:numFmt w:val="decimal"/>
      <w:lvlText w:val="%1)"/>
      <w:lvlJc w:val="left"/>
      <w:pPr>
        <w:ind w:left="360" w:hanging="360"/>
      </w:pPr>
      <w:rPr>
        <w:rFonts w:hint="default"/>
        <w:i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CF7AD9"/>
    <w:multiLevelType w:val="hybridMultilevel"/>
    <w:tmpl w:val="C68EB29E"/>
    <w:lvl w:ilvl="0" w:tplc="B8E6E206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046726"/>
    <w:multiLevelType w:val="multilevel"/>
    <w:tmpl w:val="CB946A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44C5ECB"/>
    <w:multiLevelType w:val="hybridMultilevel"/>
    <w:tmpl w:val="F7B0C1D8"/>
    <w:lvl w:ilvl="0" w:tplc="041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745F52"/>
    <w:multiLevelType w:val="multilevel"/>
    <w:tmpl w:val="2CB6C6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8">
    <w:nsid w:val="48813886"/>
    <w:multiLevelType w:val="multilevel"/>
    <w:tmpl w:val="FF9CC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4CAA693B"/>
    <w:multiLevelType w:val="multilevel"/>
    <w:tmpl w:val="8A80D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E277369"/>
    <w:multiLevelType w:val="multilevel"/>
    <w:tmpl w:val="3FC4C5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B05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B050"/>
      </w:rPr>
    </w:lvl>
  </w:abstractNum>
  <w:abstractNum w:abstractNumId="11">
    <w:nsid w:val="552F4503"/>
    <w:multiLevelType w:val="multilevel"/>
    <w:tmpl w:val="878EF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4"/>
      <w:numFmt w:val="decimal"/>
      <w:lvlText w:val="%1.%2"/>
      <w:lvlJc w:val="left"/>
      <w:pPr>
        <w:ind w:left="357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714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711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708" w:hanging="72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65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062" w:hanging="108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19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416" w:hanging="1440"/>
      </w:pPr>
      <w:rPr>
        <w:rFonts w:hint="default"/>
        <w:color w:val="auto"/>
        <w:sz w:val="22"/>
      </w:rPr>
    </w:lvl>
  </w:abstractNum>
  <w:abstractNum w:abstractNumId="12">
    <w:nsid w:val="7DD05F8A"/>
    <w:multiLevelType w:val="multilevel"/>
    <w:tmpl w:val="08F056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563"/>
    <w:rsid w:val="00032B2A"/>
    <w:rsid w:val="000450CD"/>
    <w:rsid w:val="000460D7"/>
    <w:rsid w:val="0007540C"/>
    <w:rsid w:val="000C4898"/>
    <w:rsid w:val="000E7790"/>
    <w:rsid w:val="001511EC"/>
    <w:rsid w:val="00162C66"/>
    <w:rsid w:val="001852A5"/>
    <w:rsid w:val="00185C20"/>
    <w:rsid w:val="001A53A1"/>
    <w:rsid w:val="001A756C"/>
    <w:rsid w:val="001C4D09"/>
    <w:rsid w:val="001E712E"/>
    <w:rsid w:val="00221831"/>
    <w:rsid w:val="00225F44"/>
    <w:rsid w:val="00234189"/>
    <w:rsid w:val="002702CB"/>
    <w:rsid w:val="00286300"/>
    <w:rsid w:val="002874A7"/>
    <w:rsid w:val="002B0B54"/>
    <w:rsid w:val="002F0F3D"/>
    <w:rsid w:val="002F2F99"/>
    <w:rsid w:val="002F3467"/>
    <w:rsid w:val="002F5183"/>
    <w:rsid w:val="003070A3"/>
    <w:rsid w:val="003449C1"/>
    <w:rsid w:val="00381827"/>
    <w:rsid w:val="003843C7"/>
    <w:rsid w:val="003A0B34"/>
    <w:rsid w:val="003D46AE"/>
    <w:rsid w:val="00405A26"/>
    <w:rsid w:val="004111B9"/>
    <w:rsid w:val="00434255"/>
    <w:rsid w:val="00440CC9"/>
    <w:rsid w:val="004519FA"/>
    <w:rsid w:val="004531AD"/>
    <w:rsid w:val="00462293"/>
    <w:rsid w:val="004D5211"/>
    <w:rsid w:val="004D5E6F"/>
    <w:rsid w:val="005134AE"/>
    <w:rsid w:val="005213E5"/>
    <w:rsid w:val="0052217A"/>
    <w:rsid w:val="005818F1"/>
    <w:rsid w:val="005A19D4"/>
    <w:rsid w:val="005B59A3"/>
    <w:rsid w:val="005D3BBB"/>
    <w:rsid w:val="006162E1"/>
    <w:rsid w:val="00624EC1"/>
    <w:rsid w:val="00636611"/>
    <w:rsid w:val="00666341"/>
    <w:rsid w:val="006A1750"/>
    <w:rsid w:val="006D729F"/>
    <w:rsid w:val="00713489"/>
    <w:rsid w:val="00725E1B"/>
    <w:rsid w:val="00741E80"/>
    <w:rsid w:val="00756346"/>
    <w:rsid w:val="00760F0B"/>
    <w:rsid w:val="00777563"/>
    <w:rsid w:val="0078422D"/>
    <w:rsid w:val="007A2495"/>
    <w:rsid w:val="007B76DB"/>
    <w:rsid w:val="007C1E7B"/>
    <w:rsid w:val="007D2FBA"/>
    <w:rsid w:val="007E1D7B"/>
    <w:rsid w:val="007E2CEA"/>
    <w:rsid w:val="00805068"/>
    <w:rsid w:val="00811E95"/>
    <w:rsid w:val="00831258"/>
    <w:rsid w:val="00842E44"/>
    <w:rsid w:val="00847DB5"/>
    <w:rsid w:val="0085346A"/>
    <w:rsid w:val="008A0682"/>
    <w:rsid w:val="008C11A9"/>
    <w:rsid w:val="008D5E40"/>
    <w:rsid w:val="008F6070"/>
    <w:rsid w:val="0090506E"/>
    <w:rsid w:val="00914AC7"/>
    <w:rsid w:val="00921AA1"/>
    <w:rsid w:val="00921CEF"/>
    <w:rsid w:val="00940927"/>
    <w:rsid w:val="00956FA1"/>
    <w:rsid w:val="0097715E"/>
    <w:rsid w:val="0099002B"/>
    <w:rsid w:val="009A77AA"/>
    <w:rsid w:val="009B3E20"/>
    <w:rsid w:val="009D611E"/>
    <w:rsid w:val="00A33D3F"/>
    <w:rsid w:val="00A90AD0"/>
    <w:rsid w:val="00AD3AB2"/>
    <w:rsid w:val="00AD568F"/>
    <w:rsid w:val="00B0117A"/>
    <w:rsid w:val="00B26FA0"/>
    <w:rsid w:val="00B329A6"/>
    <w:rsid w:val="00B72BB5"/>
    <w:rsid w:val="00C01584"/>
    <w:rsid w:val="00CE6B6F"/>
    <w:rsid w:val="00D136A9"/>
    <w:rsid w:val="00D374F3"/>
    <w:rsid w:val="00D77E7C"/>
    <w:rsid w:val="00D83EB6"/>
    <w:rsid w:val="00DF7B9A"/>
    <w:rsid w:val="00E729F1"/>
    <w:rsid w:val="00E90BAE"/>
    <w:rsid w:val="00EB1025"/>
    <w:rsid w:val="00EB7B91"/>
    <w:rsid w:val="00EC1FEE"/>
    <w:rsid w:val="00F14905"/>
    <w:rsid w:val="00F37F97"/>
    <w:rsid w:val="00F51646"/>
    <w:rsid w:val="00F51F81"/>
    <w:rsid w:val="00F550E9"/>
    <w:rsid w:val="00FD0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563"/>
    <w:pPr>
      <w:widowControl w:val="0"/>
      <w:autoSpaceDE/>
      <w:autoSpaceDN/>
      <w:adjustRightInd w:val="0"/>
      <w:spacing w:line="360" w:lineRule="atLeast"/>
      <w:ind w:left="720"/>
      <w:contextualSpacing/>
      <w:jc w:val="both"/>
    </w:pPr>
    <w:rPr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777563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7563"/>
    <w:pPr>
      <w:widowControl w:val="0"/>
      <w:shd w:val="clear" w:color="auto" w:fill="FFFFFF"/>
      <w:autoSpaceDE/>
      <w:autoSpaceDN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777563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semiHidden/>
    <w:rsid w:val="00777563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775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D7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D4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46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4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6A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1808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38</cp:revision>
  <cp:lastPrinted>2017-06-12T19:08:00Z</cp:lastPrinted>
  <dcterms:created xsi:type="dcterms:W3CDTF">2017-07-07T21:58:00Z</dcterms:created>
  <dcterms:modified xsi:type="dcterms:W3CDTF">2017-11-14T12:52:00Z</dcterms:modified>
</cp:coreProperties>
</file>