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Ogłoszenie nr 591575-N-2017 z dnia 2017-09-21 r.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p>
    <w:p w:rsidR="003A39EA" w:rsidRDefault="003A39EA" w:rsidP="003A39EA">
      <w:pPr>
        <w:spacing w:after="0" w:line="240" w:lineRule="auto"/>
        <w:jc w:val="center"/>
        <w:rPr>
          <w:rFonts w:ascii="Times New Roman" w:eastAsia="Times New Roman" w:hAnsi="Times New Roman" w:cs="Times New Roman"/>
          <w:b/>
          <w:bCs/>
          <w:sz w:val="27"/>
          <w:szCs w:val="27"/>
          <w:lang w:eastAsia="pl-PL"/>
        </w:rPr>
      </w:pPr>
      <w:r w:rsidRPr="003A39EA">
        <w:rPr>
          <w:rFonts w:ascii="Times New Roman" w:eastAsia="Times New Roman" w:hAnsi="Times New Roman" w:cs="Times New Roman"/>
          <w:b/>
          <w:bCs/>
          <w:sz w:val="27"/>
          <w:szCs w:val="27"/>
          <w:lang w:eastAsia="pl-PL"/>
        </w:rPr>
        <w:t xml:space="preserve">Gmina Nisko: Przebudowa instalacji </w:t>
      </w:r>
      <w:proofErr w:type="spellStart"/>
      <w:r w:rsidRPr="003A39EA">
        <w:rPr>
          <w:rFonts w:ascii="Times New Roman" w:eastAsia="Times New Roman" w:hAnsi="Times New Roman" w:cs="Times New Roman"/>
          <w:b/>
          <w:bCs/>
          <w:sz w:val="27"/>
          <w:szCs w:val="27"/>
          <w:lang w:eastAsia="pl-PL"/>
        </w:rPr>
        <w:t>wod</w:t>
      </w:r>
      <w:proofErr w:type="spellEnd"/>
      <w:r w:rsidRPr="003A39EA">
        <w:rPr>
          <w:rFonts w:ascii="Times New Roman" w:eastAsia="Times New Roman" w:hAnsi="Times New Roman" w:cs="Times New Roman"/>
          <w:b/>
          <w:bCs/>
          <w:sz w:val="27"/>
          <w:szCs w:val="27"/>
          <w:lang w:eastAsia="pl-PL"/>
        </w:rPr>
        <w:t xml:space="preserve"> - </w:t>
      </w:r>
      <w:proofErr w:type="spellStart"/>
      <w:r w:rsidRPr="003A39EA">
        <w:rPr>
          <w:rFonts w:ascii="Times New Roman" w:eastAsia="Times New Roman" w:hAnsi="Times New Roman" w:cs="Times New Roman"/>
          <w:b/>
          <w:bCs/>
          <w:sz w:val="27"/>
          <w:szCs w:val="27"/>
          <w:lang w:eastAsia="pl-PL"/>
        </w:rPr>
        <w:t>kan</w:t>
      </w:r>
      <w:proofErr w:type="spellEnd"/>
      <w:r w:rsidRPr="003A39EA">
        <w:rPr>
          <w:rFonts w:ascii="Times New Roman" w:eastAsia="Times New Roman" w:hAnsi="Times New Roman" w:cs="Times New Roman"/>
          <w:b/>
          <w:bCs/>
          <w:sz w:val="27"/>
          <w:szCs w:val="27"/>
          <w:lang w:eastAsia="pl-PL"/>
        </w:rPr>
        <w:t>, i p.poż wraz ze zmianami konstrukcyjno-architektonicznymi pomieszczeń WC w Zespole Szkół Nr 3 w Nisku</w:t>
      </w:r>
      <w:r w:rsidRPr="003A39EA">
        <w:rPr>
          <w:rFonts w:ascii="Times New Roman" w:eastAsia="Times New Roman" w:hAnsi="Times New Roman" w:cs="Times New Roman"/>
          <w:b/>
          <w:bCs/>
          <w:sz w:val="27"/>
          <w:szCs w:val="27"/>
          <w:lang w:eastAsia="pl-PL"/>
        </w:rPr>
        <w:br/>
      </w:r>
    </w:p>
    <w:p w:rsidR="003A39EA" w:rsidRDefault="003A39EA" w:rsidP="003A39EA">
      <w:pPr>
        <w:spacing w:after="0" w:line="240" w:lineRule="auto"/>
        <w:jc w:val="center"/>
        <w:rPr>
          <w:rFonts w:ascii="Times New Roman" w:eastAsia="Times New Roman" w:hAnsi="Times New Roman" w:cs="Times New Roman"/>
          <w:b/>
          <w:bCs/>
          <w:sz w:val="27"/>
          <w:szCs w:val="27"/>
          <w:lang w:eastAsia="pl-PL"/>
        </w:rPr>
      </w:pPr>
      <w:r w:rsidRPr="003A39EA">
        <w:rPr>
          <w:rFonts w:ascii="Times New Roman" w:eastAsia="Times New Roman" w:hAnsi="Times New Roman" w:cs="Times New Roman"/>
          <w:b/>
          <w:bCs/>
          <w:sz w:val="27"/>
          <w:szCs w:val="27"/>
          <w:lang w:eastAsia="pl-PL"/>
        </w:rPr>
        <w:t xml:space="preserve">OGŁOSZENIE O ZAMÓWIENIU - Roboty budowlane </w:t>
      </w:r>
    </w:p>
    <w:p w:rsidR="003A39EA" w:rsidRPr="003A39EA" w:rsidRDefault="003A39EA" w:rsidP="003A39EA">
      <w:pPr>
        <w:spacing w:after="0" w:line="240" w:lineRule="auto"/>
        <w:jc w:val="center"/>
        <w:rPr>
          <w:rFonts w:ascii="Times New Roman" w:eastAsia="Times New Roman" w:hAnsi="Times New Roman" w:cs="Times New Roman"/>
          <w:b/>
          <w:bCs/>
          <w:sz w:val="27"/>
          <w:szCs w:val="27"/>
          <w:lang w:eastAsia="pl-PL"/>
        </w:rPr>
      </w:pP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Zamieszczanie ogłoszenia:</w:t>
      </w:r>
      <w:r w:rsidRPr="003A39EA">
        <w:rPr>
          <w:rFonts w:ascii="Times New Roman" w:eastAsia="Times New Roman" w:hAnsi="Times New Roman" w:cs="Times New Roman"/>
          <w:sz w:val="24"/>
          <w:szCs w:val="24"/>
          <w:lang w:eastAsia="pl-PL"/>
        </w:rPr>
        <w:t xml:space="preserve"> Zamieszczanie obowiązkowe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Ogłoszenie dotyczy:</w:t>
      </w:r>
      <w:r w:rsidRPr="003A39EA">
        <w:rPr>
          <w:rFonts w:ascii="Times New Roman" w:eastAsia="Times New Roman" w:hAnsi="Times New Roman" w:cs="Times New Roman"/>
          <w:sz w:val="24"/>
          <w:szCs w:val="24"/>
          <w:lang w:eastAsia="pl-PL"/>
        </w:rPr>
        <w:t xml:space="preserve"> Zamówienia publicznego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Nazwa projektu lub programu</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b/>
          <w:bCs/>
          <w:sz w:val="27"/>
          <w:szCs w:val="27"/>
          <w:lang w:eastAsia="pl-PL"/>
        </w:rPr>
      </w:pPr>
      <w:r w:rsidRPr="003A39EA">
        <w:rPr>
          <w:rFonts w:ascii="Times New Roman" w:eastAsia="Times New Roman" w:hAnsi="Times New Roman" w:cs="Times New Roman"/>
          <w:b/>
          <w:bCs/>
          <w:sz w:val="27"/>
          <w:szCs w:val="27"/>
          <w:u w:val="single"/>
          <w:lang w:eastAsia="pl-PL"/>
        </w:rPr>
        <w:t>SEKCJA I: ZAMAWIAJĄCY</w:t>
      </w:r>
      <w:r w:rsidRPr="003A39EA">
        <w:rPr>
          <w:rFonts w:ascii="Times New Roman" w:eastAsia="Times New Roman" w:hAnsi="Times New Roman" w:cs="Times New Roman"/>
          <w:b/>
          <w:bCs/>
          <w:sz w:val="27"/>
          <w:szCs w:val="27"/>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Postępowanie przeprowadza centralny zamawiający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Informacje na temat podmiotu któremu zamawiający powierzył/powierzyli prowadzenie postępowania:</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Postępowanie jest przeprowadzane wspólnie przez zamawiających</w:t>
      </w:r>
      <w:r w:rsidRPr="003A39EA">
        <w:rPr>
          <w:rFonts w:ascii="Times New Roman" w:eastAsia="Times New Roman" w:hAnsi="Times New Roman" w:cs="Times New Roman"/>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Informacje dodatkowe:</w:t>
      </w:r>
      <w:r w:rsidRPr="003A39EA">
        <w:rPr>
          <w:rFonts w:ascii="Times New Roman" w:eastAsia="Times New Roman" w:hAnsi="Times New Roman" w:cs="Times New Roman"/>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 1) NAZWA I ADRES: </w:t>
      </w:r>
      <w:r w:rsidRPr="003A39EA">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3A39EA">
        <w:rPr>
          <w:rFonts w:ascii="Times New Roman" w:eastAsia="Times New Roman" w:hAnsi="Times New Roman" w:cs="Times New Roman"/>
          <w:sz w:val="24"/>
          <w:szCs w:val="24"/>
          <w:lang w:eastAsia="pl-PL"/>
        </w:rPr>
        <w:br/>
        <w:t xml:space="preserve">Adres strony internetowej (URL): www.nisko.pl </w:t>
      </w:r>
      <w:r w:rsidRPr="003A39EA">
        <w:rPr>
          <w:rFonts w:ascii="Times New Roman" w:eastAsia="Times New Roman" w:hAnsi="Times New Roman" w:cs="Times New Roman"/>
          <w:sz w:val="24"/>
          <w:szCs w:val="24"/>
          <w:lang w:eastAsia="pl-PL"/>
        </w:rPr>
        <w:br/>
        <w:t xml:space="preserve">Adres profilu nabywcy: </w:t>
      </w:r>
      <w:r w:rsidRPr="003A39E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 2) RODZAJ ZAMAWIAJĄCEGO: </w:t>
      </w:r>
      <w:r w:rsidRPr="003A39EA">
        <w:rPr>
          <w:rFonts w:ascii="Times New Roman" w:eastAsia="Times New Roman" w:hAnsi="Times New Roman" w:cs="Times New Roman"/>
          <w:sz w:val="24"/>
          <w:szCs w:val="24"/>
          <w:lang w:eastAsia="pl-PL"/>
        </w:rPr>
        <w:t xml:space="preserve">Administracja samorządowa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I.3) WSPÓLNE UDZIELANIE ZAMÓWIENIA </w:t>
      </w:r>
      <w:r w:rsidRPr="003A39EA">
        <w:rPr>
          <w:rFonts w:ascii="Times New Roman" w:eastAsia="Times New Roman" w:hAnsi="Times New Roman" w:cs="Times New Roman"/>
          <w:b/>
          <w:bCs/>
          <w:i/>
          <w:iCs/>
          <w:sz w:val="24"/>
          <w:szCs w:val="24"/>
          <w:lang w:eastAsia="pl-PL"/>
        </w:rPr>
        <w:t>(jeżeli dotyczy)</w:t>
      </w:r>
      <w:r w:rsidRPr="003A39EA">
        <w:rPr>
          <w:rFonts w:ascii="Times New Roman" w:eastAsia="Times New Roman" w:hAnsi="Times New Roman" w:cs="Times New Roman"/>
          <w:b/>
          <w:bCs/>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I.4) KOMUNIKACJA: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A39EA">
        <w:rPr>
          <w:rFonts w:ascii="Times New Roman" w:eastAsia="Times New Roman" w:hAnsi="Times New Roman" w:cs="Times New Roman"/>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Tak </w:t>
      </w:r>
      <w:r w:rsidRPr="003A39EA">
        <w:rPr>
          <w:rFonts w:ascii="Times New Roman" w:eastAsia="Times New Roman" w:hAnsi="Times New Roman" w:cs="Times New Roman"/>
          <w:sz w:val="24"/>
          <w:szCs w:val="24"/>
          <w:lang w:eastAsia="pl-PL"/>
        </w:rPr>
        <w:br/>
        <w:t xml:space="preserve">www.bip.nisko.pl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Tak </w:t>
      </w:r>
      <w:r w:rsidRPr="003A39EA">
        <w:rPr>
          <w:rFonts w:ascii="Times New Roman" w:eastAsia="Times New Roman" w:hAnsi="Times New Roman" w:cs="Times New Roman"/>
          <w:sz w:val="24"/>
          <w:szCs w:val="24"/>
          <w:lang w:eastAsia="pl-PL"/>
        </w:rPr>
        <w:br/>
        <w:t xml:space="preserve">www.bip.nisko.pl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Oferty lub wnioski o dopuszczenie do udziału w postępowaniu należy przesyłać:</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Elektronicznie</w:t>
      </w:r>
      <w:r w:rsidRPr="003A39EA">
        <w:rPr>
          <w:rFonts w:ascii="Times New Roman" w:eastAsia="Times New Roman" w:hAnsi="Times New Roman" w:cs="Times New Roman"/>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t xml:space="preserve">adres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Nie </w:t>
      </w:r>
      <w:r w:rsidRPr="003A39EA">
        <w:rPr>
          <w:rFonts w:ascii="Times New Roman" w:eastAsia="Times New Roman" w:hAnsi="Times New Roman" w:cs="Times New Roman"/>
          <w:sz w:val="24"/>
          <w:szCs w:val="24"/>
          <w:lang w:eastAsia="pl-PL"/>
        </w:rPr>
        <w:br/>
        <w:t xml:space="preserve">Inny sposób: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Tak </w:t>
      </w:r>
      <w:r w:rsidRPr="003A39EA">
        <w:rPr>
          <w:rFonts w:ascii="Times New Roman" w:eastAsia="Times New Roman" w:hAnsi="Times New Roman" w:cs="Times New Roman"/>
          <w:sz w:val="24"/>
          <w:szCs w:val="24"/>
          <w:lang w:eastAsia="pl-PL"/>
        </w:rPr>
        <w:br/>
        <w:t xml:space="preserve">Inny sposób: </w:t>
      </w:r>
      <w:r w:rsidRPr="003A39EA">
        <w:rPr>
          <w:rFonts w:ascii="Times New Roman" w:eastAsia="Times New Roman" w:hAnsi="Times New Roman" w:cs="Times New Roman"/>
          <w:sz w:val="24"/>
          <w:szCs w:val="24"/>
          <w:lang w:eastAsia="pl-PL"/>
        </w:rPr>
        <w:br/>
        <w:t xml:space="preserve">pisemnie </w:t>
      </w:r>
      <w:r w:rsidRPr="003A39EA">
        <w:rPr>
          <w:rFonts w:ascii="Times New Roman" w:eastAsia="Times New Roman" w:hAnsi="Times New Roman" w:cs="Times New Roman"/>
          <w:sz w:val="24"/>
          <w:szCs w:val="24"/>
          <w:lang w:eastAsia="pl-PL"/>
        </w:rPr>
        <w:br/>
        <w:t xml:space="preserve">Adres: </w:t>
      </w:r>
      <w:r w:rsidRPr="003A39EA">
        <w:rPr>
          <w:rFonts w:ascii="Times New Roman" w:eastAsia="Times New Roman" w:hAnsi="Times New Roman" w:cs="Times New Roman"/>
          <w:sz w:val="24"/>
          <w:szCs w:val="24"/>
          <w:lang w:eastAsia="pl-PL"/>
        </w:rPr>
        <w:br/>
        <w:t xml:space="preserve">Urząd Gminy i Miasta Nisko Plac Wolności 14 37-400 Nisko, pokój nr 12 Biuro Obsługi Klienta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A39EA">
        <w:rPr>
          <w:rFonts w:ascii="Times New Roman" w:eastAsia="Times New Roman" w:hAnsi="Times New Roman" w:cs="Times New Roman"/>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b/>
          <w:bCs/>
          <w:sz w:val="27"/>
          <w:szCs w:val="27"/>
          <w:lang w:eastAsia="pl-PL"/>
        </w:rPr>
      </w:pPr>
      <w:r w:rsidRPr="003A39EA">
        <w:rPr>
          <w:rFonts w:ascii="Times New Roman" w:eastAsia="Times New Roman" w:hAnsi="Times New Roman" w:cs="Times New Roman"/>
          <w:b/>
          <w:bCs/>
          <w:sz w:val="27"/>
          <w:szCs w:val="27"/>
          <w:u w:val="single"/>
          <w:lang w:eastAsia="pl-PL"/>
        </w:rPr>
        <w:t xml:space="preserve">SEKCJA II: PRZEDMIOT ZAMÓWIENIA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II.1) Nazwa nadana zamówieniu przez zamawiającego: </w:t>
      </w:r>
      <w:r w:rsidRPr="003A39EA">
        <w:rPr>
          <w:rFonts w:ascii="Times New Roman" w:eastAsia="Times New Roman" w:hAnsi="Times New Roman" w:cs="Times New Roman"/>
          <w:sz w:val="24"/>
          <w:szCs w:val="24"/>
          <w:lang w:eastAsia="pl-PL"/>
        </w:rPr>
        <w:t xml:space="preserve">Przebudowa instalacji </w:t>
      </w:r>
      <w:proofErr w:type="spellStart"/>
      <w:r w:rsidRPr="003A39EA">
        <w:rPr>
          <w:rFonts w:ascii="Times New Roman" w:eastAsia="Times New Roman" w:hAnsi="Times New Roman" w:cs="Times New Roman"/>
          <w:sz w:val="24"/>
          <w:szCs w:val="24"/>
          <w:lang w:eastAsia="pl-PL"/>
        </w:rPr>
        <w:t>wod</w:t>
      </w:r>
      <w:proofErr w:type="spellEnd"/>
      <w:r w:rsidRPr="003A39EA">
        <w:rPr>
          <w:rFonts w:ascii="Times New Roman" w:eastAsia="Times New Roman" w:hAnsi="Times New Roman" w:cs="Times New Roman"/>
          <w:sz w:val="24"/>
          <w:szCs w:val="24"/>
          <w:lang w:eastAsia="pl-PL"/>
        </w:rPr>
        <w:t xml:space="preserve"> - </w:t>
      </w:r>
      <w:proofErr w:type="spellStart"/>
      <w:r w:rsidRPr="003A39EA">
        <w:rPr>
          <w:rFonts w:ascii="Times New Roman" w:eastAsia="Times New Roman" w:hAnsi="Times New Roman" w:cs="Times New Roman"/>
          <w:sz w:val="24"/>
          <w:szCs w:val="24"/>
          <w:lang w:eastAsia="pl-PL"/>
        </w:rPr>
        <w:t>kan</w:t>
      </w:r>
      <w:proofErr w:type="spellEnd"/>
      <w:r w:rsidRPr="003A39EA">
        <w:rPr>
          <w:rFonts w:ascii="Times New Roman" w:eastAsia="Times New Roman" w:hAnsi="Times New Roman" w:cs="Times New Roman"/>
          <w:sz w:val="24"/>
          <w:szCs w:val="24"/>
          <w:lang w:eastAsia="pl-PL"/>
        </w:rPr>
        <w:t xml:space="preserve">, i p.poż wraz ze zmianami konstrukcyjno-architektonicznymi pomieszczeń WC w Zespole Szkół Nr 3 w Nisku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Numer referencyjny: </w:t>
      </w:r>
      <w:r w:rsidRPr="003A39EA">
        <w:rPr>
          <w:rFonts w:ascii="Times New Roman" w:eastAsia="Times New Roman" w:hAnsi="Times New Roman" w:cs="Times New Roman"/>
          <w:sz w:val="24"/>
          <w:szCs w:val="24"/>
          <w:lang w:eastAsia="pl-PL"/>
        </w:rPr>
        <w:t xml:space="preserve">ZP.271.50.2017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A39EA" w:rsidRPr="003A39EA" w:rsidRDefault="003A39EA" w:rsidP="003A39EA">
      <w:pPr>
        <w:spacing w:after="0" w:line="240" w:lineRule="auto"/>
        <w:jc w:val="both"/>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lastRenderedPageBreak/>
        <w:t xml:space="preserve">Nie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II.2) Rodzaj zamówienia: </w:t>
      </w:r>
      <w:r w:rsidRPr="003A39EA">
        <w:rPr>
          <w:rFonts w:ascii="Times New Roman" w:eastAsia="Times New Roman" w:hAnsi="Times New Roman" w:cs="Times New Roman"/>
          <w:sz w:val="24"/>
          <w:szCs w:val="24"/>
          <w:lang w:eastAsia="pl-PL"/>
        </w:rPr>
        <w:t xml:space="preserve">Roboty budowlane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II.3) Informacja o możliwości składania ofert częściowych</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Zamówienie podzielone jest na części: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Oferty lub wnioski o dopuszczenie do udziału w postępowaniu można składać w odniesieniu do:</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II.4) Krótki opis przedmiotu zamówienia </w:t>
      </w:r>
      <w:r w:rsidRPr="003A39E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A39E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A39EA">
        <w:rPr>
          <w:rFonts w:ascii="Times New Roman" w:eastAsia="Times New Roman" w:hAnsi="Times New Roman" w:cs="Times New Roman"/>
          <w:sz w:val="24"/>
          <w:szCs w:val="24"/>
          <w:lang w:eastAsia="pl-PL"/>
        </w:rPr>
        <w:t xml:space="preserve">Przedmiotem zamówienia jest: Przebudowa instalacji </w:t>
      </w:r>
      <w:proofErr w:type="spellStart"/>
      <w:r w:rsidRPr="003A39EA">
        <w:rPr>
          <w:rFonts w:ascii="Times New Roman" w:eastAsia="Times New Roman" w:hAnsi="Times New Roman" w:cs="Times New Roman"/>
          <w:sz w:val="24"/>
          <w:szCs w:val="24"/>
          <w:lang w:eastAsia="pl-PL"/>
        </w:rPr>
        <w:t>wod</w:t>
      </w:r>
      <w:proofErr w:type="spellEnd"/>
      <w:r w:rsidRPr="003A39EA">
        <w:rPr>
          <w:rFonts w:ascii="Times New Roman" w:eastAsia="Times New Roman" w:hAnsi="Times New Roman" w:cs="Times New Roman"/>
          <w:sz w:val="24"/>
          <w:szCs w:val="24"/>
          <w:lang w:eastAsia="pl-PL"/>
        </w:rPr>
        <w:t xml:space="preserve"> - </w:t>
      </w:r>
      <w:proofErr w:type="spellStart"/>
      <w:r w:rsidRPr="003A39EA">
        <w:rPr>
          <w:rFonts w:ascii="Times New Roman" w:eastAsia="Times New Roman" w:hAnsi="Times New Roman" w:cs="Times New Roman"/>
          <w:sz w:val="24"/>
          <w:szCs w:val="24"/>
          <w:lang w:eastAsia="pl-PL"/>
        </w:rPr>
        <w:t>kan</w:t>
      </w:r>
      <w:proofErr w:type="spellEnd"/>
      <w:r w:rsidRPr="003A39EA">
        <w:rPr>
          <w:rFonts w:ascii="Times New Roman" w:eastAsia="Times New Roman" w:hAnsi="Times New Roman" w:cs="Times New Roman"/>
          <w:sz w:val="24"/>
          <w:szCs w:val="24"/>
          <w:lang w:eastAsia="pl-PL"/>
        </w:rPr>
        <w:t xml:space="preserve">, i p.poż wraz ze zmianami konstrukcyjno-architektonicznymi pomieszczeń WC w Zespole Szkół Nr 3 w Nisku. 3.1. Przedmiot zamówienia obejmuje między innymi: 1) roboty rozbiórkowe 2) roboty budowlane 3) roboty instalacyjne w zakresie </w:t>
      </w:r>
      <w:proofErr w:type="spellStart"/>
      <w:r w:rsidRPr="003A39EA">
        <w:rPr>
          <w:rFonts w:ascii="Times New Roman" w:eastAsia="Times New Roman" w:hAnsi="Times New Roman" w:cs="Times New Roman"/>
          <w:sz w:val="24"/>
          <w:szCs w:val="24"/>
          <w:lang w:eastAsia="pl-PL"/>
        </w:rPr>
        <w:t>wod</w:t>
      </w:r>
      <w:proofErr w:type="spellEnd"/>
      <w:r w:rsidRPr="003A39EA">
        <w:rPr>
          <w:rFonts w:ascii="Times New Roman" w:eastAsia="Times New Roman" w:hAnsi="Times New Roman" w:cs="Times New Roman"/>
          <w:sz w:val="24"/>
          <w:szCs w:val="24"/>
          <w:lang w:eastAsia="pl-PL"/>
        </w:rPr>
        <w:t xml:space="preserve"> - </w:t>
      </w:r>
      <w:proofErr w:type="spellStart"/>
      <w:r w:rsidRPr="003A39EA">
        <w:rPr>
          <w:rFonts w:ascii="Times New Roman" w:eastAsia="Times New Roman" w:hAnsi="Times New Roman" w:cs="Times New Roman"/>
          <w:sz w:val="24"/>
          <w:szCs w:val="24"/>
          <w:lang w:eastAsia="pl-PL"/>
        </w:rPr>
        <w:t>kan</w:t>
      </w:r>
      <w:proofErr w:type="spellEnd"/>
      <w:r w:rsidRPr="003A39EA">
        <w:rPr>
          <w:rFonts w:ascii="Times New Roman" w:eastAsia="Times New Roman" w:hAnsi="Times New Roman" w:cs="Times New Roman"/>
          <w:sz w:val="24"/>
          <w:szCs w:val="24"/>
          <w:lang w:eastAsia="pl-PL"/>
        </w:rPr>
        <w:t xml:space="preserve"> 4) roboty instalacyjne w zakresie instalacji elektrycznych 3.2. Szczegółowy opis przedmiotu zamówienia - stanowi Załącznik nr 7 do Specyfikacji istotnych warunków zamówienia (zwanej dalej SIWZ), tj. dokumentacja projektowa, Specyfikacja techniczna wykonania i odbioru robót budowlanych oraz przedmiar robót. 3.3.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3.4.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3.5. Zamawiający informuje, że oferty składane w przetargu nieograniczonym będą musiały obejmować całość zamówienia. 3.6. W razie wątpliwości poczytuje się, iż Wykonawca podjął się wszystkich robót objętych projektem (art. 649 Kodeksu cywilnego). 3.7. Roboty muszą być wykonane zgodnie z obowiązującymi przepisami, w szczególności z wymogami ustawy Prawo budowlane (tj. Dz. U. z 2017 r. poz. 1332). 3.8.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3.9.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3.10.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t>
      </w:r>
      <w:r w:rsidRPr="003A39EA">
        <w:rPr>
          <w:rFonts w:ascii="Times New Roman" w:eastAsia="Times New Roman" w:hAnsi="Times New Roman" w:cs="Times New Roman"/>
          <w:sz w:val="24"/>
          <w:szCs w:val="24"/>
          <w:lang w:eastAsia="pl-PL"/>
        </w:rPr>
        <w:lastRenderedPageBreak/>
        <w:t xml:space="preserve">(wyrób)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3.11. Użyte materiały muszą mieć aktualne dokumenty, dopuszczające do stosowania w budownictwie, zgodnie z przepisami obowiązującymi w tym zakresie. 3.12.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w:t>
      </w:r>
      <w:proofErr w:type="spellStart"/>
      <w:r w:rsidRPr="003A39EA">
        <w:rPr>
          <w:rFonts w:ascii="Times New Roman" w:eastAsia="Times New Roman" w:hAnsi="Times New Roman" w:cs="Times New Roman"/>
          <w:sz w:val="24"/>
          <w:szCs w:val="24"/>
          <w:lang w:eastAsia="pl-PL"/>
        </w:rPr>
        <w:t>późn</w:t>
      </w:r>
      <w:proofErr w:type="spellEnd"/>
      <w:r w:rsidRPr="003A39EA">
        <w:rPr>
          <w:rFonts w:ascii="Times New Roman" w:eastAsia="Times New Roman" w:hAnsi="Times New Roman" w:cs="Times New Roman"/>
          <w:sz w:val="24"/>
          <w:szCs w:val="24"/>
          <w:lang w:eastAsia="pl-PL"/>
        </w:rPr>
        <w:t xml:space="preserve">. zm.) 1) roboty remontowo – budowlane, 2) roboty instalacyjne – instalacja </w:t>
      </w:r>
      <w:proofErr w:type="spellStart"/>
      <w:r w:rsidRPr="003A39EA">
        <w:rPr>
          <w:rFonts w:ascii="Times New Roman" w:eastAsia="Times New Roman" w:hAnsi="Times New Roman" w:cs="Times New Roman"/>
          <w:sz w:val="24"/>
          <w:szCs w:val="24"/>
          <w:lang w:eastAsia="pl-PL"/>
        </w:rPr>
        <w:t>wod</w:t>
      </w:r>
      <w:proofErr w:type="spellEnd"/>
      <w:r w:rsidRPr="003A39EA">
        <w:rPr>
          <w:rFonts w:ascii="Times New Roman" w:eastAsia="Times New Roman" w:hAnsi="Times New Roman" w:cs="Times New Roman"/>
          <w:sz w:val="24"/>
          <w:szCs w:val="24"/>
          <w:lang w:eastAsia="pl-PL"/>
        </w:rPr>
        <w:t xml:space="preserve">. –kan., 3) roboty instalacyjne – instalacje elektryczne.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3.14.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3.15.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3.16. Zamawiający może żądać od Wykonawcy/podwykonawcy pisemnych wyjaśnień co do sposobu i stanu zatrudnienia osób, o których mowa w ust. 3.13. 3.17.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3.18.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3.19. W przypadku konieczności zmiany pracowników zatrudnionych na podstawie umowę o pracę, wykonujących czynności, o których mowa w ust. 3.13, Wykonawca każdorazowo przekaże Zamawiającemu w terminie 5 dni roboczych, nowe oświadczenie o którym mowa w ust. 3.15. 3.20. Wykonawca w przypadku opóźnienia lub nienależytego wykonania robót z winy wykonawcy zwróci zamawiającemu w pełnej wysokości korzyści wynikające z utraty dotacji, pożyczki lub innej formy dofinansowania zadania będącego przedmiotem umowy a spowodowanej opóźnieniem lub nienależytym wykonaniem przedmiotu umowy.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II.5) Główny kod CPV: </w:t>
      </w:r>
      <w:r w:rsidRPr="003A39EA">
        <w:rPr>
          <w:rFonts w:ascii="Times New Roman" w:eastAsia="Times New Roman" w:hAnsi="Times New Roman" w:cs="Times New Roman"/>
          <w:sz w:val="24"/>
          <w:szCs w:val="24"/>
          <w:lang w:eastAsia="pl-PL"/>
        </w:rPr>
        <w:t xml:space="preserve">45000000-7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Dodatkowe kody CPV:</w:t>
      </w:r>
      <w:r w:rsidRPr="003A39E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Kod CPV</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45110000-1</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45111100-9</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45111220-6</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45210000-2</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45332300-6</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45421152-4</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45262321-7</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45400000-1</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45421131-1</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lastRenderedPageBreak/>
              <w:t>45430000-0</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45450000-6</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45410000-4</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45431000-7</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45442100-8</w:t>
            </w:r>
          </w:p>
        </w:tc>
      </w:tr>
    </w:tbl>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II.6) Całkowita wartość zamówienia </w:t>
      </w:r>
      <w:r w:rsidRPr="003A39EA">
        <w:rPr>
          <w:rFonts w:ascii="Times New Roman" w:eastAsia="Times New Roman" w:hAnsi="Times New Roman" w:cs="Times New Roman"/>
          <w:i/>
          <w:iCs/>
          <w:sz w:val="24"/>
          <w:szCs w:val="24"/>
          <w:lang w:eastAsia="pl-PL"/>
        </w:rPr>
        <w:t>(jeżeli zamawiający podaje informacje o wartości zamówienia)</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Wartość bez VAT: </w:t>
      </w:r>
      <w:r w:rsidRPr="003A39EA">
        <w:rPr>
          <w:rFonts w:ascii="Times New Roman" w:eastAsia="Times New Roman" w:hAnsi="Times New Roman" w:cs="Times New Roman"/>
          <w:sz w:val="24"/>
          <w:szCs w:val="24"/>
          <w:lang w:eastAsia="pl-PL"/>
        </w:rPr>
        <w:br/>
        <w:t xml:space="preserve">Waluta: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A39EA">
        <w:rPr>
          <w:rFonts w:ascii="Times New Roman" w:eastAsia="Times New Roman" w:hAnsi="Times New Roman" w:cs="Times New Roman"/>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3A39EA">
        <w:rPr>
          <w:rFonts w:ascii="Times New Roman" w:eastAsia="Times New Roman" w:hAnsi="Times New Roman" w:cs="Times New Roman"/>
          <w:b/>
          <w:bCs/>
          <w:sz w:val="24"/>
          <w:szCs w:val="24"/>
          <w:lang w:eastAsia="pl-PL"/>
        </w:rPr>
        <w:t>Pzp</w:t>
      </w:r>
      <w:proofErr w:type="spellEnd"/>
      <w:r w:rsidRPr="003A39EA">
        <w:rPr>
          <w:rFonts w:ascii="Times New Roman" w:eastAsia="Times New Roman" w:hAnsi="Times New Roman" w:cs="Times New Roman"/>
          <w:b/>
          <w:bCs/>
          <w:sz w:val="24"/>
          <w:szCs w:val="24"/>
          <w:lang w:eastAsia="pl-PL"/>
        </w:rPr>
        <w:t xml:space="preserve">: </w:t>
      </w: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miesiącach:   </w:t>
      </w:r>
      <w:r w:rsidRPr="003A39EA">
        <w:rPr>
          <w:rFonts w:ascii="Times New Roman" w:eastAsia="Times New Roman" w:hAnsi="Times New Roman" w:cs="Times New Roman"/>
          <w:i/>
          <w:iCs/>
          <w:sz w:val="24"/>
          <w:szCs w:val="24"/>
          <w:lang w:eastAsia="pl-PL"/>
        </w:rPr>
        <w:t xml:space="preserve"> lub </w:t>
      </w:r>
      <w:r w:rsidRPr="003A39EA">
        <w:rPr>
          <w:rFonts w:ascii="Times New Roman" w:eastAsia="Times New Roman" w:hAnsi="Times New Roman" w:cs="Times New Roman"/>
          <w:b/>
          <w:bCs/>
          <w:sz w:val="24"/>
          <w:szCs w:val="24"/>
          <w:lang w:eastAsia="pl-PL"/>
        </w:rPr>
        <w:t>dniach:</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i/>
          <w:iCs/>
          <w:sz w:val="24"/>
          <w:szCs w:val="24"/>
          <w:lang w:eastAsia="pl-PL"/>
        </w:rPr>
        <w:t>lub</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data rozpoczęcia: </w:t>
      </w:r>
      <w:r w:rsidRPr="003A39EA">
        <w:rPr>
          <w:rFonts w:ascii="Times New Roman" w:eastAsia="Times New Roman" w:hAnsi="Times New Roman" w:cs="Times New Roman"/>
          <w:sz w:val="24"/>
          <w:szCs w:val="24"/>
          <w:lang w:eastAsia="pl-PL"/>
        </w:rPr>
        <w:t> </w:t>
      </w:r>
      <w:r w:rsidRPr="003A39EA">
        <w:rPr>
          <w:rFonts w:ascii="Times New Roman" w:eastAsia="Times New Roman" w:hAnsi="Times New Roman" w:cs="Times New Roman"/>
          <w:i/>
          <w:iCs/>
          <w:sz w:val="24"/>
          <w:szCs w:val="24"/>
          <w:lang w:eastAsia="pl-PL"/>
        </w:rPr>
        <w:t xml:space="preserve"> lub </w:t>
      </w:r>
      <w:r w:rsidRPr="003A39EA">
        <w:rPr>
          <w:rFonts w:ascii="Times New Roman" w:eastAsia="Times New Roman" w:hAnsi="Times New Roman" w:cs="Times New Roman"/>
          <w:b/>
          <w:bCs/>
          <w:sz w:val="24"/>
          <w:szCs w:val="24"/>
          <w:lang w:eastAsia="pl-PL"/>
        </w:rPr>
        <w:t xml:space="preserve">zakończenia: </w:t>
      </w:r>
      <w:r w:rsidRPr="003A39EA">
        <w:rPr>
          <w:rFonts w:ascii="Times New Roman" w:eastAsia="Times New Roman" w:hAnsi="Times New Roman" w:cs="Times New Roman"/>
          <w:sz w:val="24"/>
          <w:szCs w:val="24"/>
          <w:lang w:eastAsia="pl-PL"/>
        </w:rPr>
        <w:t xml:space="preserve">2018-02-16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II.9) Informacje dodatkowe: </w:t>
      </w:r>
    </w:p>
    <w:p w:rsidR="003A39EA" w:rsidRPr="003A39EA" w:rsidRDefault="003A39EA" w:rsidP="003A39EA">
      <w:pPr>
        <w:spacing w:after="0" w:line="240" w:lineRule="auto"/>
        <w:rPr>
          <w:rFonts w:ascii="Times New Roman" w:eastAsia="Times New Roman" w:hAnsi="Times New Roman" w:cs="Times New Roman"/>
          <w:b/>
          <w:bCs/>
          <w:sz w:val="27"/>
          <w:szCs w:val="27"/>
          <w:lang w:eastAsia="pl-PL"/>
        </w:rPr>
      </w:pPr>
      <w:r w:rsidRPr="003A39EA">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III.1) WARUNKI UDZIAŁU W POSTĘPOWANIU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3A39EA">
        <w:rPr>
          <w:rFonts w:ascii="Times New Roman" w:eastAsia="Times New Roman" w:hAnsi="Times New Roman" w:cs="Times New Roman"/>
          <w:sz w:val="24"/>
          <w:szCs w:val="24"/>
          <w:lang w:eastAsia="pl-PL"/>
        </w:rPr>
        <w:br/>
        <w:t xml:space="preserve">Informacje dodatkowe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III.1.2) Sytuacja finansowa lub ekonomiczna </w:t>
      </w:r>
      <w:r w:rsidRPr="003A39EA">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3A39EA">
        <w:rPr>
          <w:rFonts w:ascii="Times New Roman" w:eastAsia="Times New Roman" w:hAnsi="Times New Roman" w:cs="Times New Roman"/>
          <w:sz w:val="24"/>
          <w:szCs w:val="24"/>
          <w:lang w:eastAsia="pl-PL"/>
        </w:rPr>
        <w:br/>
        <w:t xml:space="preserve">Informacje dodatkowe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III.1.3) Zdolność techniczna lub zawodowa </w:t>
      </w:r>
      <w:r w:rsidRPr="003A39EA">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dysponuje kadrą techniczną posiadającą uprawnienia budowlane: – kierownik budowy w specjalności instalacyjnej w zakresie sieci, instalacji i urządzeń cieplnych, wentylacyjnych, gazowych, wodociągowych i kanalizacyjnych. Przez uprawnienia budowlane Zamawiający rozumie uprawnienia wydane zgodnie z ustawą z dnia 7 lipca 1994 r. Prawo Budowlane (tj. Dz. U. z 2017 r. poz. 1332).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3A39E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A39EA">
        <w:rPr>
          <w:rFonts w:ascii="Times New Roman" w:eastAsia="Times New Roman" w:hAnsi="Times New Roman" w:cs="Times New Roman"/>
          <w:sz w:val="24"/>
          <w:szCs w:val="24"/>
          <w:lang w:eastAsia="pl-PL"/>
        </w:rPr>
        <w:br/>
        <w:t xml:space="preserve">Informacje dodatkowe: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lastRenderedPageBreak/>
        <w:t xml:space="preserve">III.2) PODSTAWY WYKLUCZENIA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A39EA">
        <w:rPr>
          <w:rFonts w:ascii="Times New Roman" w:eastAsia="Times New Roman" w:hAnsi="Times New Roman" w:cs="Times New Roman"/>
          <w:b/>
          <w:bCs/>
          <w:sz w:val="24"/>
          <w:szCs w:val="24"/>
          <w:lang w:eastAsia="pl-PL"/>
        </w:rPr>
        <w:t>Pzp</w:t>
      </w:r>
      <w:proofErr w:type="spellEnd"/>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A39EA">
        <w:rPr>
          <w:rFonts w:ascii="Times New Roman" w:eastAsia="Times New Roman" w:hAnsi="Times New Roman" w:cs="Times New Roman"/>
          <w:b/>
          <w:bCs/>
          <w:sz w:val="24"/>
          <w:szCs w:val="24"/>
          <w:lang w:eastAsia="pl-PL"/>
        </w:rPr>
        <w:t>Pzp</w:t>
      </w:r>
      <w:proofErr w:type="spellEnd"/>
      <w:r w:rsidRPr="003A39E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w:t>
      </w:r>
      <w:r>
        <w:rPr>
          <w:rFonts w:ascii="Times New Roman" w:eastAsia="Times New Roman" w:hAnsi="Times New Roman" w:cs="Times New Roman"/>
          <w:sz w:val="24"/>
          <w:szCs w:val="24"/>
          <w:lang w:eastAsia="pl-PL"/>
        </w:rPr>
        <w:t xml:space="preserve">ust. 5 pkt 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bookmarkStart w:id="0" w:name="_GoBack"/>
      <w:bookmarkEnd w:id="0"/>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A39EA">
        <w:rPr>
          <w:rFonts w:ascii="Times New Roman" w:eastAsia="Times New Roman" w:hAnsi="Times New Roman" w:cs="Times New Roman"/>
          <w:sz w:val="24"/>
          <w:szCs w:val="24"/>
          <w:lang w:eastAsia="pl-PL"/>
        </w:rPr>
        <w:br/>
        <w:t xml:space="preserve">Tak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Oświadczenie o spełnianiu kryteriów selekcji </w:t>
      </w:r>
      <w:r w:rsidRPr="003A39EA">
        <w:rPr>
          <w:rFonts w:ascii="Times New Roman" w:eastAsia="Times New Roman" w:hAnsi="Times New Roman" w:cs="Times New Roman"/>
          <w:sz w:val="24"/>
          <w:szCs w:val="24"/>
          <w:lang w:eastAsia="pl-PL"/>
        </w:rPr>
        <w:br/>
        <w:t xml:space="preserve">Nie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 Załącznik Nr 4 do SIWZ. Wraz ze złożeniem oświadczenia, wykonawca może przedstawić dowody, że powiązania z innym wykonawcą nie prowadzą do zakłócenia konkurencji w postępowaniu o udzielenie zamówienia.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III.5.1) W ZAKRESIE SPEŁNIANIA WARUNKÓW UDZIAŁU W POSTĘPOWANIU:</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---1--- Oświadczenie Wykonawcy zgodnie z art.25 ust 1 pkt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III.5.2) W ZAKRESIE KRYTERIÓW SELEKCJI:</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III.7) INNE DOKUMENTY NIE WYMIENIONE W pkt III.3) - III.6)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 Pełnomocnictwo udzielone przez wykonawców wspólnie ubiegających się o zamówienie do reprezentowania ich w postępowaniu o udzielenie zamówienia albo reprezentowania w postępowaniu i zawarcia umowy w sprawie zamówienia publicznego - jeżeli dotyczy. </w:t>
      </w:r>
    </w:p>
    <w:p w:rsidR="003A39EA" w:rsidRPr="003A39EA" w:rsidRDefault="003A39EA" w:rsidP="003A39EA">
      <w:pPr>
        <w:spacing w:after="0" w:line="240" w:lineRule="auto"/>
        <w:rPr>
          <w:rFonts w:ascii="Times New Roman" w:eastAsia="Times New Roman" w:hAnsi="Times New Roman" w:cs="Times New Roman"/>
          <w:b/>
          <w:bCs/>
          <w:sz w:val="27"/>
          <w:szCs w:val="27"/>
          <w:lang w:eastAsia="pl-PL"/>
        </w:rPr>
      </w:pPr>
      <w:r w:rsidRPr="003A39EA">
        <w:rPr>
          <w:rFonts w:ascii="Times New Roman" w:eastAsia="Times New Roman" w:hAnsi="Times New Roman" w:cs="Times New Roman"/>
          <w:b/>
          <w:bCs/>
          <w:sz w:val="27"/>
          <w:szCs w:val="27"/>
          <w:u w:val="single"/>
          <w:lang w:eastAsia="pl-PL"/>
        </w:rPr>
        <w:t xml:space="preserve">SEKCJA IV: PROCEDURA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 xml:space="preserve">IV.1) OPIS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IV.1.1) Tryb udzielenia zamówienia: </w:t>
      </w:r>
      <w:r w:rsidRPr="003A39EA">
        <w:rPr>
          <w:rFonts w:ascii="Times New Roman" w:eastAsia="Times New Roman" w:hAnsi="Times New Roman" w:cs="Times New Roman"/>
          <w:sz w:val="24"/>
          <w:szCs w:val="24"/>
          <w:lang w:eastAsia="pl-PL"/>
        </w:rPr>
        <w:t xml:space="preserve">Przetarg nieograniczony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IV.1.2) Zamawiający żąda wniesienia wadium:</w:t>
      </w:r>
      <w:r w:rsidRPr="003A39EA">
        <w:rPr>
          <w:rFonts w:ascii="Times New Roman" w:eastAsia="Times New Roman" w:hAnsi="Times New Roman" w:cs="Times New Roman"/>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Tak </w:t>
      </w:r>
      <w:r w:rsidRPr="003A39EA">
        <w:rPr>
          <w:rFonts w:ascii="Times New Roman" w:eastAsia="Times New Roman" w:hAnsi="Times New Roman" w:cs="Times New Roman"/>
          <w:sz w:val="24"/>
          <w:szCs w:val="24"/>
          <w:lang w:eastAsia="pl-PL"/>
        </w:rPr>
        <w:br/>
        <w:t xml:space="preserve">Informacja na temat wadium </w:t>
      </w:r>
      <w:r w:rsidRPr="003A39EA">
        <w:rPr>
          <w:rFonts w:ascii="Times New Roman" w:eastAsia="Times New Roman" w:hAnsi="Times New Roman" w:cs="Times New Roman"/>
          <w:sz w:val="24"/>
          <w:szCs w:val="24"/>
          <w:lang w:eastAsia="pl-PL"/>
        </w:rPr>
        <w:br/>
        <w:t xml:space="preserve">9.1. Oferta musi być zabezpieczona wadium w wysokości: 5 000,00 zł. słownie: (pięć tysięcy złotych 00/100) 9.2. Wadium należy wnieść w terminie do dnia 06.10.2017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z 2016r., poz. 359 i 2260 oraz z 2017 poz. 1089).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w:t>
      </w:r>
      <w:r w:rsidRPr="003A39EA">
        <w:rPr>
          <w:rFonts w:ascii="Times New Roman" w:eastAsia="Times New Roman" w:hAnsi="Times New Roman" w:cs="Times New Roman"/>
          <w:sz w:val="24"/>
          <w:szCs w:val="24"/>
          <w:lang w:eastAsia="pl-PL"/>
        </w:rPr>
        <w:lastRenderedPageBreak/>
        <w:t xml:space="preserve">przelew pieniędzy na rachunek bankowy wskazany przez Wykonawcę. 9.12. Zamawiający zatrzymuje wadium wraz z odsetkami, jeżeli Wykonawca w odpowiedzi na wezwanie, o którym mowa w art. 26 ust. 3 i 3a ustawy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3A39EA">
        <w:rPr>
          <w:rFonts w:ascii="Times New Roman" w:eastAsia="Times New Roman" w:hAnsi="Times New Roman" w:cs="Times New Roman"/>
          <w:sz w:val="24"/>
          <w:szCs w:val="24"/>
          <w:lang w:eastAsia="pl-PL"/>
        </w:rPr>
        <w:t>Pzp</w:t>
      </w:r>
      <w:proofErr w:type="spellEnd"/>
      <w:r w:rsidRPr="003A39EA">
        <w:rPr>
          <w:rFonts w:ascii="Times New Roman" w:eastAsia="Times New Roman" w:hAnsi="Times New Roman" w:cs="Times New Roman"/>
          <w:sz w:val="24"/>
          <w:szCs w:val="24"/>
          <w:lang w:eastAsia="pl-PL"/>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3A39EA">
        <w:rPr>
          <w:rFonts w:ascii="Times New Roman" w:eastAsia="Times New Roman" w:hAnsi="Times New Roman" w:cs="Times New Roman"/>
          <w:sz w:val="24"/>
          <w:szCs w:val="24"/>
          <w:lang w:eastAsia="pl-PL"/>
        </w:rPr>
        <w:t>wyko¬nania</w:t>
      </w:r>
      <w:proofErr w:type="spellEnd"/>
      <w:r w:rsidRPr="003A39EA">
        <w:rPr>
          <w:rFonts w:ascii="Times New Roman" w:eastAsia="Times New Roman" w:hAnsi="Times New Roman" w:cs="Times New Roman"/>
          <w:sz w:val="24"/>
          <w:szCs w:val="24"/>
          <w:lang w:eastAsia="pl-PL"/>
        </w:rPr>
        <w:t xml:space="preserve"> umowy, c) zawarcie umowy w sprawie zamówienia publicznego stało się niemożliwe z przyczyn leżących po stronie wykonawcy.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IV.1.3) Przewiduje się udzielenie zaliczek na poczet wykonania zamówienia:</w:t>
      </w:r>
      <w:r w:rsidRPr="003A39EA">
        <w:rPr>
          <w:rFonts w:ascii="Times New Roman" w:eastAsia="Times New Roman" w:hAnsi="Times New Roman" w:cs="Times New Roman"/>
          <w:sz w:val="24"/>
          <w:szCs w:val="24"/>
          <w:lang w:eastAsia="pl-PL"/>
        </w:rPr>
        <w:t xml:space="preserv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t xml:space="preserve">Należy podać informacje na temat udzielania zaliczek: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A39EA">
        <w:rPr>
          <w:rFonts w:ascii="Times New Roman" w:eastAsia="Times New Roman" w:hAnsi="Times New Roman" w:cs="Times New Roman"/>
          <w:sz w:val="24"/>
          <w:szCs w:val="24"/>
          <w:lang w:eastAsia="pl-PL"/>
        </w:rPr>
        <w:br/>
        <w:t xml:space="preserve">Nie </w:t>
      </w:r>
      <w:r w:rsidRPr="003A39EA">
        <w:rPr>
          <w:rFonts w:ascii="Times New Roman" w:eastAsia="Times New Roman" w:hAnsi="Times New Roman" w:cs="Times New Roman"/>
          <w:sz w:val="24"/>
          <w:szCs w:val="24"/>
          <w:lang w:eastAsia="pl-PL"/>
        </w:rPr>
        <w:br/>
        <w:t xml:space="preserve">Informacje dodatkowe: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IV.1.5.) Wymaga się złożenia oferty wariantowej: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t xml:space="preserve">Dopuszcza się złożenie oferty wariantowej </w:t>
      </w:r>
      <w:r w:rsidRPr="003A39EA">
        <w:rPr>
          <w:rFonts w:ascii="Times New Roman" w:eastAsia="Times New Roman" w:hAnsi="Times New Roman" w:cs="Times New Roman"/>
          <w:sz w:val="24"/>
          <w:szCs w:val="24"/>
          <w:lang w:eastAsia="pl-PL"/>
        </w:rPr>
        <w:br/>
        <w:t xml:space="preserve">Nie </w:t>
      </w:r>
      <w:r w:rsidRPr="003A39E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Liczba wykonawców   </w:t>
      </w:r>
      <w:r w:rsidRPr="003A39EA">
        <w:rPr>
          <w:rFonts w:ascii="Times New Roman" w:eastAsia="Times New Roman" w:hAnsi="Times New Roman" w:cs="Times New Roman"/>
          <w:sz w:val="24"/>
          <w:szCs w:val="24"/>
          <w:lang w:eastAsia="pl-PL"/>
        </w:rPr>
        <w:br/>
        <w:t xml:space="preserve">Przewidywana minimalna liczba wykonawców </w:t>
      </w:r>
      <w:r w:rsidRPr="003A39EA">
        <w:rPr>
          <w:rFonts w:ascii="Times New Roman" w:eastAsia="Times New Roman" w:hAnsi="Times New Roman" w:cs="Times New Roman"/>
          <w:sz w:val="24"/>
          <w:szCs w:val="24"/>
          <w:lang w:eastAsia="pl-PL"/>
        </w:rPr>
        <w:br/>
        <w:t xml:space="preserve">Maksymalna liczba wykonawców   </w:t>
      </w:r>
      <w:r w:rsidRPr="003A39EA">
        <w:rPr>
          <w:rFonts w:ascii="Times New Roman" w:eastAsia="Times New Roman" w:hAnsi="Times New Roman" w:cs="Times New Roman"/>
          <w:sz w:val="24"/>
          <w:szCs w:val="24"/>
          <w:lang w:eastAsia="pl-PL"/>
        </w:rPr>
        <w:br/>
        <w:t xml:space="preserve">Kryteria selekcji wykonawców: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IV.1.7) Informacje na temat umowy ramowej lub dynamicznego systemu zakupów: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Umowa ramowa będzie zawarta: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Czy przewiduje się ograniczenie liczby uczestników umowy ramowej: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Przewidziana maksymalna liczba uczestników umowy ramowej: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Informacje dodatkowe: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Zamówienie obejmuje ustanowienie dynamicznego systemu zakupów: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lastRenderedPageBreak/>
        <w:t xml:space="preserve">Informacje dodatkowe: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IV.1.8) Aukcja elektroniczna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Przewidziane jest przeprowadzenie aukcji elektronicznej </w:t>
      </w:r>
      <w:r w:rsidRPr="003A39EA">
        <w:rPr>
          <w:rFonts w:ascii="Times New Roman" w:eastAsia="Times New Roman" w:hAnsi="Times New Roman" w:cs="Times New Roman"/>
          <w:i/>
          <w:iCs/>
          <w:sz w:val="24"/>
          <w:szCs w:val="24"/>
          <w:lang w:eastAsia="pl-PL"/>
        </w:rPr>
        <w:t xml:space="preserve">(przetarg nieograniczony, przetarg ograniczony, negocjacje z ogłoszeniem) </w:t>
      </w:r>
      <w:r w:rsidRPr="003A39EA">
        <w:rPr>
          <w:rFonts w:ascii="Times New Roman" w:eastAsia="Times New Roman" w:hAnsi="Times New Roman" w:cs="Times New Roman"/>
          <w:sz w:val="24"/>
          <w:szCs w:val="24"/>
          <w:lang w:eastAsia="pl-PL"/>
        </w:rPr>
        <w:t xml:space="preserve">Nie </w:t>
      </w:r>
      <w:r w:rsidRPr="003A39EA">
        <w:rPr>
          <w:rFonts w:ascii="Times New Roman" w:eastAsia="Times New Roman" w:hAnsi="Times New Roman" w:cs="Times New Roman"/>
          <w:sz w:val="24"/>
          <w:szCs w:val="24"/>
          <w:lang w:eastAsia="pl-PL"/>
        </w:rPr>
        <w:br/>
        <w:t xml:space="preserve">Należy podać adres strony internetowej, na której aukcja będzie prowadzona: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A39EA">
        <w:rPr>
          <w:rFonts w:ascii="Times New Roman" w:eastAsia="Times New Roman" w:hAnsi="Times New Roman" w:cs="Times New Roman"/>
          <w:sz w:val="24"/>
          <w:szCs w:val="24"/>
          <w:lang w:eastAsia="pl-PL"/>
        </w:rPr>
        <w:br/>
        <w:t xml:space="preserve">Informacje dotyczące przebiegu aukcji elektronicznej: </w:t>
      </w:r>
      <w:r w:rsidRPr="003A39E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A39E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A39EA">
        <w:rPr>
          <w:rFonts w:ascii="Times New Roman" w:eastAsia="Times New Roman" w:hAnsi="Times New Roman" w:cs="Times New Roman"/>
          <w:sz w:val="24"/>
          <w:szCs w:val="24"/>
          <w:lang w:eastAsia="pl-PL"/>
        </w:rPr>
        <w:br/>
        <w:t xml:space="preserve">Wymagania dotyczące rejestracji i identyfikacji wykonawców w aukcji elektronicznej: </w:t>
      </w:r>
      <w:r w:rsidRPr="003A39EA">
        <w:rPr>
          <w:rFonts w:ascii="Times New Roman" w:eastAsia="Times New Roman" w:hAnsi="Times New Roman" w:cs="Times New Roman"/>
          <w:sz w:val="24"/>
          <w:szCs w:val="24"/>
          <w:lang w:eastAsia="pl-PL"/>
        </w:rPr>
        <w:br/>
        <w:t xml:space="preserve">Informacje o liczbie etapów aukcji elektronicznej i czasie ich trwania: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t xml:space="preserve">Czas trwania: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A39EA">
        <w:rPr>
          <w:rFonts w:ascii="Times New Roman" w:eastAsia="Times New Roman" w:hAnsi="Times New Roman" w:cs="Times New Roman"/>
          <w:sz w:val="24"/>
          <w:szCs w:val="24"/>
          <w:lang w:eastAsia="pl-PL"/>
        </w:rPr>
        <w:br/>
        <w:t xml:space="preserve">Warunki zamknięcia aukcji elektronicznej: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IV.2) KRYTERIA OCENY OFERT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IV.2.1) Kryteria oceny ofert: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IV.2.2) Kryteria</w:t>
      </w:r>
      <w:r w:rsidRPr="003A39E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Znaczenie</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60,00</w:t>
            </w:r>
          </w:p>
        </w:tc>
      </w:tr>
      <w:tr w:rsidR="003A39EA" w:rsidRPr="003A39EA" w:rsidTr="003A39EA">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gwarancja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40,00</w:t>
            </w:r>
          </w:p>
        </w:tc>
      </w:tr>
    </w:tbl>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A39EA">
        <w:rPr>
          <w:rFonts w:ascii="Times New Roman" w:eastAsia="Times New Roman" w:hAnsi="Times New Roman" w:cs="Times New Roman"/>
          <w:b/>
          <w:bCs/>
          <w:sz w:val="24"/>
          <w:szCs w:val="24"/>
          <w:lang w:eastAsia="pl-PL"/>
        </w:rPr>
        <w:t>Pzp</w:t>
      </w:r>
      <w:proofErr w:type="spellEnd"/>
      <w:r w:rsidRPr="003A39EA">
        <w:rPr>
          <w:rFonts w:ascii="Times New Roman" w:eastAsia="Times New Roman" w:hAnsi="Times New Roman" w:cs="Times New Roman"/>
          <w:b/>
          <w:bCs/>
          <w:sz w:val="24"/>
          <w:szCs w:val="24"/>
          <w:lang w:eastAsia="pl-PL"/>
        </w:rPr>
        <w:t xml:space="preserve"> </w:t>
      </w:r>
      <w:r w:rsidRPr="003A39EA">
        <w:rPr>
          <w:rFonts w:ascii="Times New Roman" w:eastAsia="Times New Roman" w:hAnsi="Times New Roman" w:cs="Times New Roman"/>
          <w:sz w:val="24"/>
          <w:szCs w:val="24"/>
          <w:lang w:eastAsia="pl-PL"/>
        </w:rPr>
        <w:t xml:space="preserve">(przetarg nieograniczony) </w:t>
      </w:r>
      <w:r w:rsidRPr="003A39EA">
        <w:rPr>
          <w:rFonts w:ascii="Times New Roman" w:eastAsia="Times New Roman" w:hAnsi="Times New Roman" w:cs="Times New Roman"/>
          <w:sz w:val="24"/>
          <w:szCs w:val="24"/>
          <w:lang w:eastAsia="pl-PL"/>
        </w:rPr>
        <w:br/>
        <w:t xml:space="preserve">Tak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IV.3) Negocjacje z ogłoszeniem, dialog konkurencyjny, partnerstwo innowacyjne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IV.3.1) Informacje na temat negocjacji z ogłoszeniem</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Minimalne wymagania, które muszą spełniać wszystkie oferty: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A39EA">
        <w:rPr>
          <w:rFonts w:ascii="Times New Roman" w:eastAsia="Times New Roman" w:hAnsi="Times New Roman" w:cs="Times New Roman"/>
          <w:sz w:val="24"/>
          <w:szCs w:val="24"/>
          <w:lang w:eastAsia="pl-PL"/>
        </w:rPr>
        <w:br/>
        <w:t xml:space="preserve">Przewidziany jest podział negocjacji na etapy w celu ograniczenia liczby ofert: </w:t>
      </w:r>
      <w:r w:rsidRPr="003A39EA">
        <w:rPr>
          <w:rFonts w:ascii="Times New Roman" w:eastAsia="Times New Roman" w:hAnsi="Times New Roman" w:cs="Times New Roman"/>
          <w:sz w:val="24"/>
          <w:szCs w:val="24"/>
          <w:lang w:eastAsia="pl-PL"/>
        </w:rPr>
        <w:br/>
        <w:t xml:space="preserve">Należy podać informacje na temat etapów negocjacji (w tym liczbę etapów):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Informacje dodatkowe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lastRenderedPageBreak/>
        <w:br/>
      </w:r>
      <w:r w:rsidRPr="003A39EA">
        <w:rPr>
          <w:rFonts w:ascii="Times New Roman" w:eastAsia="Times New Roman" w:hAnsi="Times New Roman" w:cs="Times New Roman"/>
          <w:b/>
          <w:bCs/>
          <w:sz w:val="24"/>
          <w:szCs w:val="24"/>
          <w:lang w:eastAsia="pl-PL"/>
        </w:rPr>
        <w:t>IV.3.2) Informacje na temat dialogu konkurencyjnego</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Wstępny harmonogram postępowania: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Podział dialogu na etapy w celu ograniczenia liczby rozwiązań: </w:t>
      </w:r>
      <w:r w:rsidRPr="003A39EA">
        <w:rPr>
          <w:rFonts w:ascii="Times New Roman" w:eastAsia="Times New Roman" w:hAnsi="Times New Roman" w:cs="Times New Roman"/>
          <w:sz w:val="24"/>
          <w:szCs w:val="24"/>
          <w:lang w:eastAsia="pl-PL"/>
        </w:rPr>
        <w:br/>
        <w:t xml:space="preserve">Należy podać informacje na temat etapów dialogu: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Informacje dodatkowe: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IV.3.3) Informacje na temat partnerstwa innowacyjnego</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Informacje dodatkowe: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IV.4) Licytacja elektroniczna </w:t>
      </w:r>
      <w:r w:rsidRPr="003A39EA">
        <w:rPr>
          <w:rFonts w:ascii="Times New Roman" w:eastAsia="Times New Roman" w:hAnsi="Times New Roman" w:cs="Times New Roman"/>
          <w:sz w:val="24"/>
          <w:szCs w:val="24"/>
          <w:lang w:eastAsia="pl-PL"/>
        </w:rPr>
        <w:br/>
        <w:t xml:space="preserve">Adres strony internetowej, na której będzie prowadzona licytacja elektroniczna: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Informacje o liczbie etapów licytacji elektronicznej i czasie ich trwania: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Czas trwania: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Termin składania wniosków o dopuszczenie do udziału w licytacji elektronicznej: </w:t>
      </w:r>
      <w:r w:rsidRPr="003A39EA">
        <w:rPr>
          <w:rFonts w:ascii="Times New Roman" w:eastAsia="Times New Roman" w:hAnsi="Times New Roman" w:cs="Times New Roman"/>
          <w:sz w:val="24"/>
          <w:szCs w:val="24"/>
          <w:lang w:eastAsia="pl-PL"/>
        </w:rPr>
        <w:br/>
        <w:t xml:space="preserve">Data: godzina: </w:t>
      </w:r>
      <w:r w:rsidRPr="003A39EA">
        <w:rPr>
          <w:rFonts w:ascii="Times New Roman" w:eastAsia="Times New Roman" w:hAnsi="Times New Roman" w:cs="Times New Roman"/>
          <w:sz w:val="24"/>
          <w:szCs w:val="24"/>
          <w:lang w:eastAsia="pl-PL"/>
        </w:rPr>
        <w:br/>
        <w:t xml:space="preserve">Termin otwarcia licytacji elektronicznej: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t xml:space="preserve">Termin i warunki zamknięcia licytacji elektronicznej: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t xml:space="preserve">Wymagania dotyczące zabezpieczenia należytego wykonania umowy: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sz w:val="24"/>
          <w:szCs w:val="24"/>
          <w:lang w:eastAsia="pl-PL"/>
        </w:rPr>
        <w:br/>
        <w:t xml:space="preserve">Informacje dodatkowe: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r w:rsidRPr="003A39EA">
        <w:rPr>
          <w:rFonts w:ascii="Times New Roman" w:eastAsia="Times New Roman" w:hAnsi="Times New Roman" w:cs="Times New Roman"/>
          <w:b/>
          <w:bCs/>
          <w:sz w:val="24"/>
          <w:szCs w:val="24"/>
          <w:lang w:eastAsia="pl-PL"/>
        </w:rPr>
        <w:t>IV.5) ZMIANA UMOWY</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A39EA">
        <w:rPr>
          <w:rFonts w:ascii="Times New Roman" w:eastAsia="Times New Roman" w:hAnsi="Times New Roman" w:cs="Times New Roman"/>
          <w:sz w:val="24"/>
          <w:szCs w:val="24"/>
          <w:lang w:eastAsia="pl-PL"/>
        </w:rPr>
        <w:t xml:space="preserve"> Tak </w:t>
      </w:r>
      <w:r w:rsidRPr="003A39EA">
        <w:rPr>
          <w:rFonts w:ascii="Times New Roman" w:eastAsia="Times New Roman" w:hAnsi="Times New Roman" w:cs="Times New Roman"/>
          <w:sz w:val="24"/>
          <w:szCs w:val="24"/>
          <w:lang w:eastAsia="pl-PL"/>
        </w:rPr>
        <w:br/>
        <w:t xml:space="preserve">Należy wskazać zakres, charakter zmian oraz warunki wprowadzenia zmian: </w:t>
      </w:r>
      <w:r w:rsidRPr="003A39EA">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15 ust. 2 – 4 niniejszej umowy. 2. Dopuszczalne są następujące rodzaje i warunki istotnej zmiany treści umowy: 1) zmniejszenie zakresu przedmiotu zamówienia – w razie zaistnienia istotnej zmiany okoliczności </w:t>
      </w:r>
      <w:r w:rsidRPr="003A39EA">
        <w:rPr>
          <w:rFonts w:ascii="Times New Roman" w:eastAsia="Times New Roman" w:hAnsi="Times New Roman" w:cs="Times New Roman"/>
          <w:sz w:val="24"/>
          <w:szCs w:val="24"/>
          <w:lang w:eastAsia="pl-PL"/>
        </w:rPr>
        <w:lastRenderedPageBreak/>
        <w:t xml:space="preserve">powodującej, że wykonanie umowy w pierwotnym zakresie nie leży w interesie Zamawiającego lub interesie publicznym – z jednoczesnym zmniejszeniem wynagrodzenia stosownie do postanowień ust. 2 pkt 3) i ust.3 pkt 3 </w:t>
      </w:r>
      <w:proofErr w:type="spellStart"/>
      <w:r w:rsidRPr="003A39EA">
        <w:rPr>
          <w:rFonts w:ascii="Times New Roman" w:eastAsia="Times New Roman" w:hAnsi="Times New Roman" w:cs="Times New Roman"/>
          <w:sz w:val="24"/>
          <w:szCs w:val="24"/>
          <w:lang w:eastAsia="pl-PL"/>
        </w:rPr>
        <w:t>ppkt</w:t>
      </w:r>
      <w:proofErr w:type="spellEnd"/>
      <w:r w:rsidRPr="003A39EA">
        <w:rPr>
          <w:rFonts w:ascii="Times New Roman" w:eastAsia="Times New Roman" w:hAnsi="Times New Roman" w:cs="Times New Roman"/>
          <w:sz w:val="24"/>
          <w:szCs w:val="24"/>
          <w:lang w:eastAsia="pl-PL"/>
        </w:rPr>
        <w:t xml:space="preserve">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4) zmiana terminu realizacji przedmiotu zamówienia,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lub spełnienie wymogów technologicznych, udokumentowanych w dzienniku budowy, klęski żywiołowe, d) przerwy w dostawie prądu, wody, gazu, trwającej ponad 7 dni, uniemożliwiające realizację przedmiotu umowy, e) konieczności zmniejszenia zakresu przedmiotu zamówienia, gdy jego wykonanie w pierwotnym zakresie nie leży w interesie Zamawiającego lub interesie publicznym,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w:t>
      </w:r>
      <w:r w:rsidRPr="003A39EA">
        <w:rPr>
          <w:rFonts w:ascii="Times New Roman" w:eastAsia="Times New Roman" w:hAnsi="Times New Roman" w:cs="Times New Roman"/>
          <w:sz w:val="24"/>
          <w:szCs w:val="24"/>
          <w:lang w:eastAsia="pl-PL"/>
        </w:rPr>
        <w:lastRenderedPageBreak/>
        <w:t xml:space="preserve">dokumentacji projektowej warunków geologicznych, wodnych i terenowych, o) zmiany umowy dokonywanej w drodze aneksu do niniejszej umowy na podstawie art. 144 ust.1 pkt 2) do 6) ustawy Prawo zamówień publicznych, powodującej konieczność wydłużenia terminu realizacji przedmiotu umowy, p) zmiany sposobu spełnienia świadczenia w przypadkach określonych w ust.2 pkt 2), mającej wpływ na uzgodniony termin zakończenia realizacji przedmiotu umowy (powodujących konieczność jego wydłużenia), q) inne niezależne od 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pkt 1) - 4) dopuszczalne są na następujących warunkach: 1) - ad pkt 1) - zmniejszenie zakresu przedmiotu umowy w granicach uzasadnionego interesu Zamawiającego lub interesu publicznego, 2) -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pkt 3) </w:t>
      </w:r>
      <w:proofErr w:type="spellStart"/>
      <w:r w:rsidRPr="003A39EA">
        <w:rPr>
          <w:rFonts w:ascii="Times New Roman" w:eastAsia="Times New Roman" w:hAnsi="Times New Roman" w:cs="Times New Roman"/>
          <w:sz w:val="24"/>
          <w:szCs w:val="24"/>
          <w:lang w:eastAsia="pl-PL"/>
        </w:rPr>
        <w:t>ppkt</w:t>
      </w:r>
      <w:proofErr w:type="spellEnd"/>
      <w:r w:rsidRPr="003A39EA">
        <w:rPr>
          <w:rFonts w:ascii="Times New Roman" w:eastAsia="Times New Roman" w:hAnsi="Times New Roman" w:cs="Times New Roman"/>
          <w:sz w:val="24"/>
          <w:szCs w:val="24"/>
          <w:lang w:eastAsia="pl-PL"/>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pkt 1) i 2), przy czym w przypadku: a) określonym w ust.2 pkt 1) – nastąpi zmniejszenie wynagrodzenia Wykonawcy - odpowiednio do wartości zmniejszonego zakresu zamówienia (zaniechanych robót) obliczonego w oparciu o ceny z kosztorysu ofertowego Wykonawcy, stanowiącego załącznik do niniejszej umowy, 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3A39EA">
        <w:rPr>
          <w:rFonts w:ascii="Times New Roman" w:eastAsia="Times New Roman" w:hAnsi="Times New Roman" w:cs="Times New Roman"/>
          <w:sz w:val="24"/>
          <w:szCs w:val="24"/>
          <w:lang w:eastAsia="pl-PL"/>
        </w:rPr>
        <w:t>bb</w:t>
      </w:r>
      <w:proofErr w:type="spellEnd"/>
      <w:r w:rsidRPr="003A39EA">
        <w:rPr>
          <w:rFonts w:ascii="Times New Roman" w:eastAsia="Times New Roman" w:hAnsi="Times New Roman" w:cs="Times New Roman"/>
          <w:sz w:val="24"/>
          <w:szCs w:val="24"/>
          <w:lang w:eastAsia="pl-PL"/>
        </w:rPr>
        <w:t xml:space="preserve">)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pkt 2) z zastosowaniem metody, o której mowa w </w:t>
      </w:r>
      <w:proofErr w:type="spellStart"/>
      <w:r w:rsidRPr="003A39EA">
        <w:rPr>
          <w:rFonts w:ascii="Times New Roman" w:eastAsia="Times New Roman" w:hAnsi="Times New Roman" w:cs="Times New Roman"/>
          <w:sz w:val="24"/>
          <w:szCs w:val="24"/>
          <w:lang w:eastAsia="pl-PL"/>
        </w:rPr>
        <w:t>bb</w:t>
      </w:r>
      <w:proofErr w:type="spellEnd"/>
      <w:r w:rsidRPr="003A39EA">
        <w:rPr>
          <w:rFonts w:ascii="Times New Roman" w:eastAsia="Times New Roman" w:hAnsi="Times New Roman" w:cs="Times New Roman"/>
          <w:sz w:val="24"/>
          <w:szCs w:val="24"/>
          <w:lang w:eastAsia="pl-PL"/>
        </w:rPr>
        <w:t xml:space="preserve">) – w drodze negocjacji - w oparciu o ceny tych robót, materiałów, urządzeń, sprzętu, technologii, nie wyższych od średnich cen publikowanych w aktualnych wydawnictwach branżowych, katalogach (np. SEKOCENBUD, </w:t>
      </w:r>
      <w:proofErr w:type="spellStart"/>
      <w:r w:rsidRPr="003A39EA">
        <w:rPr>
          <w:rFonts w:ascii="Times New Roman" w:eastAsia="Times New Roman" w:hAnsi="Times New Roman" w:cs="Times New Roman"/>
          <w:sz w:val="24"/>
          <w:szCs w:val="24"/>
          <w:lang w:eastAsia="pl-PL"/>
        </w:rPr>
        <w:t>Orgbud</w:t>
      </w:r>
      <w:proofErr w:type="spellEnd"/>
      <w:r w:rsidRPr="003A39EA">
        <w:rPr>
          <w:rFonts w:ascii="Times New Roman" w:eastAsia="Times New Roman" w:hAnsi="Times New Roman" w:cs="Times New Roman"/>
          <w:sz w:val="24"/>
          <w:szCs w:val="24"/>
          <w:lang w:eastAsia="pl-PL"/>
        </w:rPr>
        <w:t xml:space="preserve">, </w:t>
      </w:r>
      <w:proofErr w:type="spellStart"/>
      <w:r w:rsidRPr="003A39EA">
        <w:rPr>
          <w:rFonts w:ascii="Times New Roman" w:eastAsia="Times New Roman" w:hAnsi="Times New Roman" w:cs="Times New Roman"/>
          <w:sz w:val="24"/>
          <w:szCs w:val="24"/>
          <w:lang w:eastAsia="pl-PL"/>
        </w:rPr>
        <w:t>Intercenbud</w:t>
      </w:r>
      <w:proofErr w:type="spellEnd"/>
      <w:r w:rsidRPr="003A39EA">
        <w:rPr>
          <w:rFonts w:ascii="Times New Roman" w:eastAsia="Times New Roman" w:hAnsi="Times New Roman" w:cs="Times New Roman"/>
          <w:sz w:val="24"/>
          <w:szCs w:val="24"/>
          <w:lang w:eastAsia="pl-PL"/>
        </w:rPr>
        <w:t xml:space="preserve">,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prowadzeniu robót objętych przedmiotem umowy, - lit. e) - o okres proporcjonalny do zmniejszonego zakresu, - lit. h), i) - o czas niezbędny do uzyskania wymaganych decyzji </w:t>
      </w:r>
      <w:r w:rsidRPr="003A39EA">
        <w:rPr>
          <w:rFonts w:ascii="Times New Roman" w:eastAsia="Times New Roman" w:hAnsi="Times New Roman" w:cs="Times New Roman"/>
          <w:sz w:val="24"/>
          <w:szCs w:val="24"/>
          <w:lang w:eastAsia="pl-PL"/>
        </w:rPr>
        <w:lastRenderedPageBreak/>
        <w:t xml:space="preserve">bądź uzgodnień lub do wykonania dodatkowych ekspertyz, badań, - </w:t>
      </w:r>
      <w:proofErr w:type="spellStart"/>
      <w:r w:rsidRPr="003A39EA">
        <w:rPr>
          <w:rFonts w:ascii="Times New Roman" w:eastAsia="Times New Roman" w:hAnsi="Times New Roman" w:cs="Times New Roman"/>
          <w:sz w:val="24"/>
          <w:szCs w:val="24"/>
          <w:lang w:eastAsia="pl-PL"/>
        </w:rPr>
        <w:t>lit.k</w:t>
      </w:r>
      <w:proofErr w:type="spellEnd"/>
      <w:r w:rsidRPr="003A39EA">
        <w:rPr>
          <w:rFonts w:ascii="Times New Roman" w:eastAsia="Times New Roman" w:hAnsi="Times New Roman" w:cs="Times New Roman"/>
          <w:sz w:val="24"/>
          <w:szCs w:val="24"/>
          <w:lang w:eastAsia="pl-PL"/>
        </w:rPr>
        <w:t xml:space="preserve">) – o okres niezbędny do wykonania robót powiązanych z przedmiotem niniejszej umowy, - lit. m) – o czas opóźnienia, utrudnienia lub przeszkody opisanych przy </w:t>
      </w:r>
      <w:proofErr w:type="spellStart"/>
      <w:r w:rsidRPr="003A39EA">
        <w:rPr>
          <w:rFonts w:ascii="Times New Roman" w:eastAsia="Times New Roman" w:hAnsi="Times New Roman" w:cs="Times New Roman"/>
          <w:sz w:val="24"/>
          <w:szCs w:val="24"/>
          <w:lang w:eastAsia="pl-PL"/>
        </w:rPr>
        <w:t>lit.m</w:t>
      </w:r>
      <w:proofErr w:type="spellEnd"/>
      <w:r w:rsidRPr="003A39EA">
        <w:rPr>
          <w:rFonts w:ascii="Times New Roman" w:eastAsia="Times New Roman" w:hAnsi="Times New Roman" w:cs="Times New Roman"/>
          <w:sz w:val="24"/>
          <w:szCs w:val="24"/>
          <w:lang w:eastAsia="pl-PL"/>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pkt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 Nie stanowią jednocześnie zobowiązania do wyrażenia takiej zgody. 6. Strona występująca o zmianę postanowień zawartej umowy zobowiązana jest do udokumentowania zaistnienia okoliczności stanowiących podstawę takiej zmiany, charakter oraz warunki wprowadzenia zmiany. Wniosek o zmianę postanowień umowy musi być wyrażony na piśmie. 7. Wszelkie zmiany niniejszej umowy wymagają zgody obu stron wyrażonej w formie pisemnego aneksu do umowy pod rygorem nieważności.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IV.6) INFORMACJE ADMINISTRACYJNE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IV.6.1) Sposób udostępniania informacji o charakterze poufnym </w:t>
      </w:r>
      <w:r w:rsidRPr="003A39EA">
        <w:rPr>
          <w:rFonts w:ascii="Times New Roman" w:eastAsia="Times New Roman" w:hAnsi="Times New Roman" w:cs="Times New Roman"/>
          <w:i/>
          <w:iCs/>
          <w:sz w:val="24"/>
          <w:szCs w:val="24"/>
          <w:lang w:eastAsia="pl-PL"/>
        </w:rPr>
        <w:t xml:space="preserve">(jeżeli dotyczy):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Środki służące ochronie informacji o charakterze poufnym</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A39EA">
        <w:rPr>
          <w:rFonts w:ascii="Times New Roman" w:eastAsia="Times New Roman" w:hAnsi="Times New Roman" w:cs="Times New Roman"/>
          <w:sz w:val="24"/>
          <w:szCs w:val="24"/>
          <w:lang w:eastAsia="pl-PL"/>
        </w:rPr>
        <w:br/>
        <w:t xml:space="preserve">Data: 2017-10-06, godzina: 11:30, </w:t>
      </w:r>
      <w:r w:rsidRPr="003A39E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A39EA">
        <w:rPr>
          <w:rFonts w:ascii="Times New Roman" w:eastAsia="Times New Roman" w:hAnsi="Times New Roman" w:cs="Times New Roman"/>
          <w:sz w:val="24"/>
          <w:szCs w:val="24"/>
          <w:lang w:eastAsia="pl-PL"/>
        </w:rPr>
        <w:br/>
        <w:t xml:space="preserve">Nie </w:t>
      </w:r>
      <w:r w:rsidRPr="003A39EA">
        <w:rPr>
          <w:rFonts w:ascii="Times New Roman" w:eastAsia="Times New Roman" w:hAnsi="Times New Roman" w:cs="Times New Roman"/>
          <w:sz w:val="24"/>
          <w:szCs w:val="24"/>
          <w:lang w:eastAsia="pl-PL"/>
        </w:rPr>
        <w:br/>
        <w:t xml:space="preserve">Wskazać powody: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A39EA">
        <w:rPr>
          <w:rFonts w:ascii="Times New Roman" w:eastAsia="Times New Roman" w:hAnsi="Times New Roman" w:cs="Times New Roman"/>
          <w:sz w:val="24"/>
          <w:szCs w:val="24"/>
          <w:lang w:eastAsia="pl-PL"/>
        </w:rPr>
        <w:br/>
        <w:t xml:space="preserve">&gt; polski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 xml:space="preserve">IV.6.3) Termin związania ofertą: </w:t>
      </w:r>
      <w:r w:rsidRPr="003A39EA">
        <w:rPr>
          <w:rFonts w:ascii="Times New Roman" w:eastAsia="Times New Roman" w:hAnsi="Times New Roman" w:cs="Times New Roman"/>
          <w:sz w:val="24"/>
          <w:szCs w:val="24"/>
          <w:lang w:eastAsia="pl-PL"/>
        </w:rPr>
        <w:t xml:space="preserve">do: okres w dniach: 30 (od ostatecznego terminu składania ofert)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A39EA">
        <w:rPr>
          <w:rFonts w:ascii="Times New Roman" w:eastAsia="Times New Roman" w:hAnsi="Times New Roman" w:cs="Times New Roman"/>
          <w:sz w:val="24"/>
          <w:szCs w:val="24"/>
          <w:lang w:eastAsia="pl-PL"/>
        </w:rPr>
        <w:t xml:space="preserve"> Nie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A39EA">
        <w:rPr>
          <w:rFonts w:ascii="Times New Roman" w:eastAsia="Times New Roman" w:hAnsi="Times New Roman" w:cs="Times New Roman"/>
          <w:sz w:val="24"/>
          <w:szCs w:val="24"/>
          <w:lang w:eastAsia="pl-PL"/>
        </w:rPr>
        <w:t xml:space="preserve"> Nie </w:t>
      </w:r>
      <w:r w:rsidRPr="003A39EA">
        <w:rPr>
          <w:rFonts w:ascii="Times New Roman" w:eastAsia="Times New Roman" w:hAnsi="Times New Roman" w:cs="Times New Roman"/>
          <w:sz w:val="24"/>
          <w:szCs w:val="24"/>
          <w:lang w:eastAsia="pl-PL"/>
        </w:rPr>
        <w:br/>
      </w:r>
      <w:r w:rsidRPr="003A39EA">
        <w:rPr>
          <w:rFonts w:ascii="Times New Roman" w:eastAsia="Times New Roman" w:hAnsi="Times New Roman" w:cs="Times New Roman"/>
          <w:b/>
          <w:bCs/>
          <w:sz w:val="24"/>
          <w:szCs w:val="24"/>
          <w:lang w:eastAsia="pl-PL"/>
        </w:rPr>
        <w:t>IV.6.6) Informacje dodatkowe:</w:t>
      </w:r>
      <w:r w:rsidRPr="003A39EA">
        <w:rPr>
          <w:rFonts w:ascii="Times New Roman" w:eastAsia="Times New Roman" w:hAnsi="Times New Roman" w:cs="Times New Roman"/>
          <w:sz w:val="24"/>
          <w:szCs w:val="24"/>
          <w:lang w:eastAsia="pl-PL"/>
        </w:rPr>
        <w:t xml:space="preserve"> </w:t>
      </w:r>
      <w:r w:rsidRPr="003A39EA">
        <w:rPr>
          <w:rFonts w:ascii="Times New Roman" w:eastAsia="Times New Roman" w:hAnsi="Times New Roman" w:cs="Times New Roman"/>
          <w:sz w:val="24"/>
          <w:szCs w:val="24"/>
          <w:lang w:eastAsia="pl-PL"/>
        </w:rPr>
        <w:br/>
      </w:r>
    </w:p>
    <w:p w:rsidR="003A39EA" w:rsidRPr="003A39EA" w:rsidRDefault="003A39EA" w:rsidP="003A39EA">
      <w:pPr>
        <w:spacing w:after="0" w:line="240" w:lineRule="auto"/>
        <w:jc w:val="center"/>
        <w:rPr>
          <w:rFonts w:ascii="Times New Roman" w:eastAsia="Times New Roman" w:hAnsi="Times New Roman" w:cs="Times New Roman"/>
          <w:b/>
          <w:bCs/>
          <w:sz w:val="27"/>
          <w:szCs w:val="27"/>
          <w:lang w:eastAsia="pl-PL"/>
        </w:rPr>
      </w:pPr>
      <w:r w:rsidRPr="003A39EA">
        <w:rPr>
          <w:rFonts w:ascii="Times New Roman" w:eastAsia="Times New Roman" w:hAnsi="Times New Roman" w:cs="Times New Roman"/>
          <w:b/>
          <w:bCs/>
          <w:sz w:val="27"/>
          <w:szCs w:val="27"/>
          <w:u w:val="single"/>
          <w:lang w:eastAsia="pl-PL"/>
        </w:rPr>
        <w:t xml:space="preserve">ZAŁĄCZNIK I - INFORMACJE DOTYCZĄCE OFERT CZĘŚCIOWYCH </w:t>
      </w:r>
    </w:p>
    <w:p w:rsidR="003A39EA" w:rsidRPr="003A39EA" w:rsidRDefault="003A39EA" w:rsidP="003A39EA">
      <w:pPr>
        <w:spacing w:after="0" w:line="240" w:lineRule="auto"/>
        <w:rPr>
          <w:rFonts w:ascii="Times New Roman" w:eastAsia="Times New Roman" w:hAnsi="Times New Roman" w:cs="Times New Roman"/>
          <w:sz w:val="24"/>
          <w:szCs w:val="24"/>
          <w:lang w:eastAsia="pl-PL"/>
        </w:rPr>
      </w:pPr>
    </w:p>
    <w:sectPr w:rsidR="003A39EA" w:rsidRPr="003A39EA" w:rsidSect="003A39EA">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9EA" w:rsidRDefault="003A39EA" w:rsidP="003A39EA">
      <w:pPr>
        <w:spacing w:after="0" w:line="240" w:lineRule="auto"/>
      </w:pPr>
      <w:r>
        <w:separator/>
      </w:r>
    </w:p>
  </w:endnote>
  <w:endnote w:type="continuationSeparator" w:id="0">
    <w:p w:rsidR="003A39EA" w:rsidRDefault="003A39EA" w:rsidP="003A3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504373"/>
      <w:docPartObj>
        <w:docPartGallery w:val="Page Numbers (Bottom of Page)"/>
        <w:docPartUnique/>
      </w:docPartObj>
    </w:sdtPr>
    <w:sdtContent>
      <w:sdt>
        <w:sdtPr>
          <w:id w:val="98381352"/>
          <w:docPartObj>
            <w:docPartGallery w:val="Page Numbers (Top of Page)"/>
            <w:docPartUnique/>
          </w:docPartObj>
        </w:sdtPr>
        <w:sdtContent>
          <w:p w:rsidR="003A39EA" w:rsidRDefault="003A39EA">
            <w:pPr>
              <w:pStyle w:val="Stopka"/>
            </w:pPr>
            <w:r>
              <w:t xml:space="preserve">Strona </w:t>
            </w:r>
            <w:r>
              <w:rPr>
                <w:b/>
                <w:bCs/>
                <w:sz w:val="24"/>
                <w:szCs w:val="24"/>
              </w:rPr>
              <w:fldChar w:fldCharType="begin"/>
            </w:r>
            <w:r>
              <w:rPr>
                <w:b/>
                <w:bCs/>
              </w:rPr>
              <w:instrText>PAGE</w:instrText>
            </w:r>
            <w:r>
              <w:rPr>
                <w:b/>
                <w:bCs/>
                <w:sz w:val="24"/>
                <w:szCs w:val="24"/>
              </w:rPr>
              <w:fldChar w:fldCharType="separate"/>
            </w:r>
            <w:r w:rsidR="000E7401">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E7401">
              <w:rPr>
                <w:b/>
                <w:bCs/>
                <w:noProof/>
              </w:rPr>
              <w:t>13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9EA" w:rsidRDefault="003A39EA" w:rsidP="003A39EA">
      <w:pPr>
        <w:spacing w:after="0" w:line="240" w:lineRule="auto"/>
      </w:pPr>
      <w:r>
        <w:separator/>
      </w:r>
    </w:p>
  </w:footnote>
  <w:footnote w:type="continuationSeparator" w:id="0">
    <w:p w:rsidR="003A39EA" w:rsidRDefault="003A39EA" w:rsidP="003A39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9EA"/>
    <w:rsid w:val="000E7401"/>
    <w:rsid w:val="003A39EA"/>
    <w:rsid w:val="00A94C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39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39EA"/>
  </w:style>
  <w:style w:type="paragraph" w:styleId="Stopka">
    <w:name w:val="footer"/>
    <w:basedOn w:val="Normalny"/>
    <w:link w:val="StopkaZnak"/>
    <w:uiPriority w:val="99"/>
    <w:unhideWhenUsed/>
    <w:rsid w:val="003A39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9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39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39EA"/>
  </w:style>
  <w:style w:type="paragraph" w:styleId="Stopka">
    <w:name w:val="footer"/>
    <w:basedOn w:val="Normalny"/>
    <w:link w:val="StopkaZnak"/>
    <w:uiPriority w:val="99"/>
    <w:unhideWhenUsed/>
    <w:rsid w:val="003A39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434290">
      <w:bodyDiv w:val="1"/>
      <w:marLeft w:val="0"/>
      <w:marRight w:val="0"/>
      <w:marTop w:val="0"/>
      <w:marBottom w:val="0"/>
      <w:divBdr>
        <w:top w:val="none" w:sz="0" w:space="0" w:color="auto"/>
        <w:left w:val="none" w:sz="0" w:space="0" w:color="auto"/>
        <w:bottom w:val="none" w:sz="0" w:space="0" w:color="auto"/>
        <w:right w:val="none" w:sz="0" w:space="0" w:color="auto"/>
      </w:divBdr>
      <w:divsChild>
        <w:div w:id="1282147854">
          <w:marLeft w:val="0"/>
          <w:marRight w:val="0"/>
          <w:marTop w:val="0"/>
          <w:marBottom w:val="0"/>
          <w:divBdr>
            <w:top w:val="none" w:sz="0" w:space="0" w:color="auto"/>
            <w:left w:val="none" w:sz="0" w:space="0" w:color="auto"/>
            <w:bottom w:val="none" w:sz="0" w:space="0" w:color="auto"/>
            <w:right w:val="none" w:sz="0" w:space="0" w:color="auto"/>
          </w:divBdr>
        </w:div>
        <w:div w:id="1140804887">
          <w:marLeft w:val="0"/>
          <w:marRight w:val="0"/>
          <w:marTop w:val="0"/>
          <w:marBottom w:val="0"/>
          <w:divBdr>
            <w:top w:val="none" w:sz="0" w:space="0" w:color="auto"/>
            <w:left w:val="none" w:sz="0" w:space="0" w:color="auto"/>
            <w:bottom w:val="none" w:sz="0" w:space="0" w:color="auto"/>
            <w:right w:val="none" w:sz="0" w:space="0" w:color="auto"/>
          </w:divBdr>
        </w:div>
        <w:div w:id="224070404">
          <w:marLeft w:val="0"/>
          <w:marRight w:val="0"/>
          <w:marTop w:val="0"/>
          <w:marBottom w:val="0"/>
          <w:divBdr>
            <w:top w:val="none" w:sz="0" w:space="0" w:color="auto"/>
            <w:left w:val="none" w:sz="0" w:space="0" w:color="auto"/>
            <w:bottom w:val="none" w:sz="0" w:space="0" w:color="auto"/>
            <w:right w:val="none" w:sz="0" w:space="0" w:color="auto"/>
          </w:divBdr>
          <w:divsChild>
            <w:div w:id="6756455">
              <w:marLeft w:val="0"/>
              <w:marRight w:val="0"/>
              <w:marTop w:val="0"/>
              <w:marBottom w:val="0"/>
              <w:divBdr>
                <w:top w:val="none" w:sz="0" w:space="0" w:color="auto"/>
                <w:left w:val="none" w:sz="0" w:space="0" w:color="auto"/>
                <w:bottom w:val="none" w:sz="0" w:space="0" w:color="auto"/>
                <w:right w:val="none" w:sz="0" w:space="0" w:color="auto"/>
              </w:divBdr>
              <w:divsChild>
                <w:div w:id="30229622">
                  <w:marLeft w:val="0"/>
                  <w:marRight w:val="0"/>
                  <w:marTop w:val="0"/>
                  <w:marBottom w:val="0"/>
                  <w:divBdr>
                    <w:top w:val="none" w:sz="0" w:space="0" w:color="auto"/>
                    <w:left w:val="none" w:sz="0" w:space="0" w:color="auto"/>
                    <w:bottom w:val="none" w:sz="0" w:space="0" w:color="auto"/>
                    <w:right w:val="none" w:sz="0" w:space="0" w:color="auto"/>
                  </w:divBdr>
                </w:div>
                <w:div w:id="1816095623">
                  <w:marLeft w:val="0"/>
                  <w:marRight w:val="0"/>
                  <w:marTop w:val="0"/>
                  <w:marBottom w:val="0"/>
                  <w:divBdr>
                    <w:top w:val="none" w:sz="0" w:space="0" w:color="auto"/>
                    <w:left w:val="none" w:sz="0" w:space="0" w:color="auto"/>
                    <w:bottom w:val="none" w:sz="0" w:space="0" w:color="auto"/>
                    <w:right w:val="none" w:sz="0" w:space="0" w:color="auto"/>
                  </w:divBdr>
                </w:div>
                <w:div w:id="112140501">
                  <w:marLeft w:val="0"/>
                  <w:marRight w:val="0"/>
                  <w:marTop w:val="0"/>
                  <w:marBottom w:val="0"/>
                  <w:divBdr>
                    <w:top w:val="none" w:sz="0" w:space="0" w:color="auto"/>
                    <w:left w:val="none" w:sz="0" w:space="0" w:color="auto"/>
                    <w:bottom w:val="none" w:sz="0" w:space="0" w:color="auto"/>
                    <w:right w:val="none" w:sz="0" w:space="0" w:color="auto"/>
                  </w:divBdr>
                  <w:divsChild>
                    <w:div w:id="973950625">
                      <w:marLeft w:val="0"/>
                      <w:marRight w:val="0"/>
                      <w:marTop w:val="0"/>
                      <w:marBottom w:val="0"/>
                      <w:divBdr>
                        <w:top w:val="none" w:sz="0" w:space="0" w:color="auto"/>
                        <w:left w:val="none" w:sz="0" w:space="0" w:color="auto"/>
                        <w:bottom w:val="none" w:sz="0" w:space="0" w:color="auto"/>
                        <w:right w:val="none" w:sz="0" w:space="0" w:color="auto"/>
                      </w:divBdr>
                    </w:div>
                  </w:divsChild>
                </w:div>
                <w:div w:id="1627808869">
                  <w:marLeft w:val="0"/>
                  <w:marRight w:val="0"/>
                  <w:marTop w:val="0"/>
                  <w:marBottom w:val="0"/>
                  <w:divBdr>
                    <w:top w:val="none" w:sz="0" w:space="0" w:color="auto"/>
                    <w:left w:val="none" w:sz="0" w:space="0" w:color="auto"/>
                    <w:bottom w:val="none" w:sz="0" w:space="0" w:color="auto"/>
                    <w:right w:val="none" w:sz="0" w:space="0" w:color="auto"/>
                  </w:divBdr>
                  <w:divsChild>
                    <w:div w:id="271397554">
                      <w:marLeft w:val="0"/>
                      <w:marRight w:val="0"/>
                      <w:marTop w:val="0"/>
                      <w:marBottom w:val="0"/>
                      <w:divBdr>
                        <w:top w:val="none" w:sz="0" w:space="0" w:color="auto"/>
                        <w:left w:val="none" w:sz="0" w:space="0" w:color="auto"/>
                        <w:bottom w:val="none" w:sz="0" w:space="0" w:color="auto"/>
                        <w:right w:val="none" w:sz="0" w:space="0" w:color="auto"/>
                      </w:divBdr>
                    </w:div>
                  </w:divsChild>
                </w:div>
                <w:div w:id="1651402220">
                  <w:marLeft w:val="0"/>
                  <w:marRight w:val="0"/>
                  <w:marTop w:val="0"/>
                  <w:marBottom w:val="0"/>
                  <w:divBdr>
                    <w:top w:val="none" w:sz="0" w:space="0" w:color="auto"/>
                    <w:left w:val="none" w:sz="0" w:space="0" w:color="auto"/>
                    <w:bottom w:val="none" w:sz="0" w:space="0" w:color="auto"/>
                    <w:right w:val="none" w:sz="0" w:space="0" w:color="auto"/>
                  </w:divBdr>
                  <w:divsChild>
                    <w:div w:id="425614112">
                      <w:marLeft w:val="0"/>
                      <w:marRight w:val="0"/>
                      <w:marTop w:val="0"/>
                      <w:marBottom w:val="0"/>
                      <w:divBdr>
                        <w:top w:val="none" w:sz="0" w:space="0" w:color="auto"/>
                        <w:left w:val="none" w:sz="0" w:space="0" w:color="auto"/>
                        <w:bottom w:val="none" w:sz="0" w:space="0" w:color="auto"/>
                        <w:right w:val="none" w:sz="0" w:space="0" w:color="auto"/>
                      </w:divBdr>
                    </w:div>
                    <w:div w:id="86466907">
                      <w:marLeft w:val="0"/>
                      <w:marRight w:val="0"/>
                      <w:marTop w:val="0"/>
                      <w:marBottom w:val="0"/>
                      <w:divBdr>
                        <w:top w:val="none" w:sz="0" w:space="0" w:color="auto"/>
                        <w:left w:val="none" w:sz="0" w:space="0" w:color="auto"/>
                        <w:bottom w:val="none" w:sz="0" w:space="0" w:color="auto"/>
                        <w:right w:val="none" w:sz="0" w:space="0" w:color="auto"/>
                      </w:divBdr>
                    </w:div>
                    <w:div w:id="261299911">
                      <w:marLeft w:val="0"/>
                      <w:marRight w:val="0"/>
                      <w:marTop w:val="0"/>
                      <w:marBottom w:val="0"/>
                      <w:divBdr>
                        <w:top w:val="none" w:sz="0" w:space="0" w:color="auto"/>
                        <w:left w:val="none" w:sz="0" w:space="0" w:color="auto"/>
                        <w:bottom w:val="none" w:sz="0" w:space="0" w:color="auto"/>
                        <w:right w:val="none" w:sz="0" w:space="0" w:color="auto"/>
                      </w:divBdr>
                    </w:div>
                    <w:div w:id="1449006734">
                      <w:marLeft w:val="0"/>
                      <w:marRight w:val="0"/>
                      <w:marTop w:val="0"/>
                      <w:marBottom w:val="0"/>
                      <w:divBdr>
                        <w:top w:val="none" w:sz="0" w:space="0" w:color="auto"/>
                        <w:left w:val="none" w:sz="0" w:space="0" w:color="auto"/>
                        <w:bottom w:val="none" w:sz="0" w:space="0" w:color="auto"/>
                        <w:right w:val="none" w:sz="0" w:space="0" w:color="auto"/>
                      </w:divBdr>
                    </w:div>
                  </w:divsChild>
                </w:div>
                <w:div w:id="1701317673">
                  <w:marLeft w:val="0"/>
                  <w:marRight w:val="0"/>
                  <w:marTop w:val="0"/>
                  <w:marBottom w:val="0"/>
                  <w:divBdr>
                    <w:top w:val="none" w:sz="0" w:space="0" w:color="auto"/>
                    <w:left w:val="none" w:sz="0" w:space="0" w:color="auto"/>
                    <w:bottom w:val="none" w:sz="0" w:space="0" w:color="auto"/>
                    <w:right w:val="none" w:sz="0" w:space="0" w:color="auto"/>
                  </w:divBdr>
                  <w:divsChild>
                    <w:div w:id="620890015">
                      <w:marLeft w:val="0"/>
                      <w:marRight w:val="0"/>
                      <w:marTop w:val="0"/>
                      <w:marBottom w:val="0"/>
                      <w:divBdr>
                        <w:top w:val="none" w:sz="0" w:space="0" w:color="auto"/>
                        <w:left w:val="none" w:sz="0" w:space="0" w:color="auto"/>
                        <w:bottom w:val="none" w:sz="0" w:space="0" w:color="auto"/>
                        <w:right w:val="none" w:sz="0" w:space="0" w:color="auto"/>
                      </w:divBdr>
                    </w:div>
                    <w:div w:id="2058159994">
                      <w:marLeft w:val="0"/>
                      <w:marRight w:val="0"/>
                      <w:marTop w:val="0"/>
                      <w:marBottom w:val="0"/>
                      <w:divBdr>
                        <w:top w:val="none" w:sz="0" w:space="0" w:color="auto"/>
                        <w:left w:val="none" w:sz="0" w:space="0" w:color="auto"/>
                        <w:bottom w:val="none" w:sz="0" w:space="0" w:color="auto"/>
                        <w:right w:val="none" w:sz="0" w:space="0" w:color="auto"/>
                      </w:divBdr>
                    </w:div>
                    <w:div w:id="1524975493">
                      <w:marLeft w:val="0"/>
                      <w:marRight w:val="0"/>
                      <w:marTop w:val="0"/>
                      <w:marBottom w:val="0"/>
                      <w:divBdr>
                        <w:top w:val="none" w:sz="0" w:space="0" w:color="auto"/>
                        <w:left w:val="none" w:sz="0" w:space="0" w:color="auto"/>
                        <w:bottom w:val="none" w:sz="0" w:space="0" w:color="auto"/>
                        <w:right w:val="none" w:sz="0" w:space="0" w:color="auto"/>
                      </w:divBdr>
                    </w:div>
                    <w:div w:id="1137650837">
                      <w:marLeft w:val="0"/>
                      <w:marRight w:val="0"/>
                      <w:marTop w:val="0"/>
                      <w:marBottom w:val="0"/>
                      <w:divBdr>
                        <w:top w:val="none" w:sz="0" w:space="0" w:color="auto"/>
                        <w:left w:val="none" w:sz="0" w:space="0" w:color="auto"/>
                        <w:bottom w:val="none" w:sz="0" w:space="0" w:color="auto"/>
                        <w:right w:val="none" w:sz="0" w:space="0" w:color="auto"/>
                      </w:divBdr>
                    </w:div>
                    <w:div w:id="1449080952">
                      <w:marLeft w:val="0"/>
                      <w:marRight w:val="0"/>
                      <w:marTop w:val="0"/>
                      <w:marBottom w:val="0"/>
                      <w:divBdr>
                        <w:top w:val="none" w:sz="0" w:space="0" w:color="auto"/>
                        <w:left w:val="none" w:sz="0" w:space="0" w:color="auto"/>
                        <w:bottom w:val="none" w:sz="0" w:space="0" w:color="auto"/>
                        <w:right w:val="none" w:sz="0" w:space="0" w:color="auto"/>
                      </w:divBdr>
                    </w:div>
                    <w:div w:id="1804423249">
                      <w:marLeft w:val="0"/>
                      <w:marRight w:val="0"/>
                      <w:marTop w:val="0"/>
                      <w:marBottom w:val="0"/>
                      <w:divBdr>
                        <w:top w:val="none" w:sz="0" w:space="0" w:color="auto"/>
                        <w:left w:val="none" w:sz="0" w:space="0" w:color="auto"/>
                        <w:bottom w:val="none" w:sz="0" w:space="0" w:color="auto"/>
                        <w:right w:val="none" w:sz="0" w:space="0" w:color="auto"/>
                      </w:divBdr>
                    </w:div>
                    <w:div w:id="1615598643">
                      <w:marLeft w:val="0"/>
                      <w:marRight w:val="0"/>
                      <w:marTop w:val="0"/>
                      <w:marBottom w:val="0"/>
                      <w:divBdr>
                        <w:top w:val="none" w:sz="0" w:space="0" w:color="auto"/>
                        <w:left w:val="none" w:sz="0" w:space="0" w:color="auto"/>
                        <w:bottom w:val="none" w:sz="0" w:space="0" w:color="auto"/>
                        <w:right w:val="none" w:sz="0" w:space="0" w:color="auto"/>
                      </w:divBdr>
                    </w:div>
                  </w:divsChild>
                </w:div>
                <w:div w:id="925651222">
                  <w:marLeft w:val="0"/>
                  <w:marRight w:val="0"/>
                  <w:marTop w:val="0"/>
                  <w:marBottom w:val="0"/>
                  <w:divBdr>
                    <w:top w:val="none" w:sz="0" w:space="0" w:color="auto"/>
                    <w:left w:val="none" w:sz="0" w:space="0" w:color="auto"/>
                    <w:bottom w:val="none" w:sz="0" w:space="0" w:color="auto"/>
                    <w:right w:val="none" w:sz="0" w:space="0" w:color="auto"/>
                  </w:divBdr>
                  <w:divsChild>
                    <w:div w:id="498621985">
                      <w:marLeft w:val="0"/>
                      <w:marRight w:val="0"/>
                      <w:marTop w:val="0"/>
                      <w:marBottom w:val="0"/>
                      <w:divBdr>
                        <w:top w:val="none" w:sz="0" w:space="0" w:color="auto"/>
                        <w:left w:val="none" w:sz="0" w:space="0" w:color="auto"/>
                        <w:bottom w:val="none" w:sz="0" w:space="0" w:color="auto"/>
                        <w:right w:val="none" w:sz="0" w:space="0" w:color="auto"/>
                      </w:divBdr>
                    </w:div>
                    <w:div w:id="1861242557">
                      <w:marLeft w:val="0"/>
                      <w:marRight w:val="0"/>
                      <w:marTop w:val="0"/>
                      <w:marBottom w:val="0"/>
                      <w:divBdr>
                        <w:top w:val="none" w:sz="0" w:space="0" w:color="auto"/>
                        <w:left w:val="none" w:sz="0" w:space="0" w:color="auto"/>
                        <w:bottom w:val="none" w:sz="0" w:space="0" w:color="auto"/>
                        <w:right w:val="none" w:sz="0" w:space="0" w:color="auto"/>
                      </w:divBdr>
                    </w:div>
                  </w:divsChild>
                </w:div>
                <w:div w:id="2105177003">
                  <w:marLeft w:val="0"/>
                  <w:marRight w:val="0"/>
                  <w:marTop w:val="0"/>
                  <w:marBottom w:val="0"/>
                  <w:divBdr>
                    <w:top w:val="none" w:sz="0" w:space="0" w:color="auto"/>
                    <w:left w:val="none" w:sz="0" w:space="0" w:color="auto"/>
                    <w:bottom w:val="none" w:sz="0" w:space="0" w:color="auto"/>
                    <w:right w:val="none" w:sz="0" w:space="0" w:color="auto"/>
                  </w:divBdr>
                  <w:divsChild>
                    <w:div w:id="1719428725">
                      <w:marLeft w:val="0"/>
                      <w:marRight w:val="0"/>
                      <w:marTop w:val="0"/>
                      <w:marBottom w:val="0"/>
                      <w:divBdr>
                        <w:top w:val="none" w:sz="0" w:space="0" w:color="auto"/>
                        <w:left w:val="none" w:sz="0" w:space="0" w:color="auto"/>
                        <w:bottom w:val="none" w:sz="0" w:space="0" w:color="auto"/>
                        <w:right w:val="none" w:sz="0" w:space="0" w:color="auto"/>
                      </w:divBdr>
                    </w:div>
                    <w:div w:id="910654263">
                      <w:marLeft w:val="0"/>
                      <w:marRight w:val="0"/>
                      <w:marTop w:val="0"/>
                      <w:marBottom w:val="0"/>
                      <w:divBdr>
                        <w:top w:val="none" w:sz="0" w:space="0" w:color="auto"/>
                        <w:left w:val="none" w:sz="0" w:space="0" w:color="auto"/>
                        <w:bottom w:val="none" w:sz="0" w:space="0" w:color="auto"/>
                        <w:right w:val="none" w:sz="0" w:space="0" w:color="auto"/>
                      </w:divBdr>
                    </w:div>
                    <w:div w:id="146433584">
                      <w:marLeft w:val="0"/>
                      <w:marRight w:val="0"/>
                      <w:marTop w:val="0"/>
                      <w:marBottom w:val="0"/>
                      <w:divBdr>
                        <w:top w:val="none" w:sz="0" w:space="0" w:color="auto"/>
                        <w:left w:val="none" w:sz="0" w:space="0" w:color="auto"/>
                        <w:bottom w:val="none" w:sz="0" w:space="0" w:color="auto"/>
                        <w:right w:val="none" w:sz="0" w:space="0" w:color="auto"/>
                      </w:divBdr>
                    </w:div>
                    <w:div w:id="1824084429">
                      <w:marLeft w:val="0"/>
                      <w:marRight w:val="0"/>
                      <w:marTop w:val="0"/>
                      <w:marBottom w:val="0"/>
                      <w:divBdr>
                        <w:top w:val="none" w:sz="0" w:space="0" w:color="auto"/>
                        <w:left w:val="none" w:sz="0" w:space="0" w:color="auto"/>
                        <w:bottom w:val="none" w:sz="0" w:space="0" w:color="auto"/>
                        <w:right w:val="none" w:sz="0" w:space="0" w:color="auto"/>
                      </w:divBdr>
                    </w:div>
                    <w:div w:id="1142238556">
                      <w:marLeft w:val="0"/>
                      <w:marRight w:val="0"/>
                      <w:marTop w:val="0"/>
                      <w:marBottom w:val="0"/>
                      <w:divBdr>
                        <w:top w:val="none" w:sz="0" w:space="0" w:color="auto"/>
                        <w:left w:val="none" w:sz="0" w:space="0" w:color="auto"/>
                        <w:bottom w:val="none" w:sz="0" w:space="0" w:color="auto"/>
                        <w:right w:val="none" w:sz="0" w:space="0" w:color="auto"/>
                      </w:divBdr>
                    </w:div>
                    <w:div w:id="826090261">
                      <w:marLeft w:val="0"/>
                      <w:marRight w:val="0"/>
                      <w:marTop w:val="0"/>
                      <w:marBottom w:val="0"/>
                      <w:divBdr>
                        <w:top w:val="none" w:sz="0" w:space="0" w:color="auto"/>
                        <w:left w:val="none" w:sz="0" w:space="0" w:color="auto"/>
                        <w:bottom w:val="none" w:sz="0" w:space="0" w:color="auto"/>
                        <w:right w:val="none" w:sz="0" w:space="0" w:color="auto"/>
                      </w:divBdr>
                    </w:div>
                  </w:divsChild>
                </w:div>
                <w:div w:id="859198860">
                  <w:marLeft w:val="0"/>
                  <w:marRight w:val="0"/>
                  <w:marTop w:val="0"/>
                  <w:marBottom w:val="0"/>
                  <w:divBdr>
                    <w:top w:val="none" w:sz="0" w:space="0" w:color="auto"/>
                    <w:left w:val="none" w:sz="0" w:space="0" w:color="auto"/>
                    <w:bottom w:val="none" w:sz="0" w:space="0" w:color="auto"/>
                    <w:right w:val="none" w:sz="0" w:space="0" w:color="auto"/>
                  </w:divBdr>
                  <w:divsChild>
                    <w:div w:id="15736064">
                      <w:marLeft w:val="0"/>
                      <w:marRight w:val="0"/>
                      <w:marTop w:val="0"/>
                      <w:marBottom w:val="0"/>
                      <w:divBdr>
                        <w:top w:val="none" w:sz="0" w:space="0" w:color="auto"/>
                        <w:left w:val="none" w:sz="0" w:space="0" w:color="auto"/>
                        <w:bottom w:val="none" w:sz="0" w:space="0" w:color="auto"/>
                        <w:right w:val="none" w:sz="0" w:space="0" w:color="auto"/>
                      </w:divBdr>
                    </w:div>
                    <w:div w:id="471945251">
                      <w:marLeft w:val="0"/>
                      <w:marRight w:val="0"/>
                      <w:marTop w:val="0"/>
                      <w:marBottom w:val="0"/>
                      <w:divBdr>
                        <w:top w:val="none" w:sz="0" w:space="0" w:color="auto"/>
                        <w:left w:val="none" w:sz="0" w:space="0" w:color="auto"/>
                        <w:bottom w:val="none" w:sz="0" w:space="0" w:color="auto"/>
                        <w:right w:val="none" w:sz="0" w:space="0" w:color="auto"/>
                      </w:divBdr>
                    </w:div>
                    <w:div w:id="1975284132">
                      <w:marLeft w:val="0"/>
                      <w:marRight w:val="0"/>
                      <w:marTop w:val="0"/>
                      <w:marBottom w:val="0"/>
                      <w:divBdr>
                        <w:top w:val="none" w:sz="0" w:space="0" w:color="auto"/>
                        <w:left w:val="none" w:sz="0" w:space="0" w:color="auto"/>
                        <w:bottom w:val="none" w:sz="0" w:space="0" w:color="auto"/>
                        <w:right w:val="none" w:sz="0" w:space="0" w:color="auto"/>
                      </w:divBdr>
                    </w:div>
                    <w:div w:id="1317682320">
                      <w:marLeft w:val="0"/>
                      <w:marRight w:val="0"/>
                      <w:marTop w:val="0"/>
                      <w:marBottom w:val="0"/>
                      <w:divBdr>
                        <w:top w:val="none" w:sz="0" w:space="0" w:color="auto"/>
                        <w:left w:val="none" w:sz="0" w:space="0" w:color="auto"/>
                        <w:bottom w:val="none" w:sz="0" w:space="0" w:color="auto"/>
                        <w:right w:val="none" w:sz="0" w:space="0" w:color="auto"/>
                      </w:divBdr>
                    </w:div>
                    <w:div w:id="1907492865">
                      <w:marLeft w:val="0"/>
                      <w:marRight w:val="0"/>
                      <w:marTop w:val="0"/>
                      <w:marBottom w:val="0"/>
                      <w:divBdr>
                        <w:top w:val="none" w:sz="0" w:space="0" w:color="auto"/>
                        <w:left w:val="none" w:sz="0" w:space="0" w:color="auto"/>
                        <w:bottom w:val="none" w:sz="0" w:space="0" w:color="auto"/>
                        <w:right w:val="none" w:sz="0" w:space="0" w:color="auto"/>
                      </w:divBdr>
                    </w:div>
                    <w:div w:id="224223943">
                      <w:marLeft w:val="0"/>
                      <w:marRight w:val="0"/>
                      <w:marTop w:val="0"/>
                      <w:marBottom w:val="0"/>
                      <w:divBdr>
                        <w:top w:val="none" w:sz="0" w:space="0" w:color="auto"/>
                        <w:left w:val="none" w:sz="0" w:space="0" w:color="auto"/>
                        <w:bottom w:val="none" w:sz="0" w:space="0" w:color="auto"/>
                        <w:right w:val="none" w:sz="0" w:space="0" w:color="auto"/>
                      </w:divBdr>
                    </w:div>
                    <w:div w:id="344019481">
                      <w:marLeft w:val="0"/>
                      <w:marRight w:val="0"/>
                      <w:marTop w:val="0"/>
                      <w:marBottom w:val="0"/>
                      <w:divBdr>
                        <w:top w:val="none" w:sz="0" w:space="0" w:color="auto"/>
                        <w:left w:val="none" w:sz="0" w:space="0" w:color="auto"/>
                        <w:bottom w:val="none" w:sz="0" w:space="0" w:color="auto"/>
                        <w:right w:val="none" w:sz="0" w:space="0" w:color="auto"/>
                      </w:divBdr>
                    </w:div>
                    <w:div w:id="179465608">
                      <w:marLeft w:val="0"/>
                      <w:marRight w:val="0"/>
                      <w:marTop w:val="0"/>
                      <w:marBottom w:val="0"/>
                      <w:divBdr>
                        <w:top w:val="none" w:sz="0" w:space="0" w:color="auto"/>
                        <w:left w:val="none" w:sz="0" w:space="0" w:color="auto"/>
                        <w:bottom w:val="none" w:sz="0" w:space="0" w:color="auto"/>
                        <w:right w:val="none" w:sz="0" w:space="0" w:color="auto"/>
                      </w:divBdr>
                    </w:div>
                  </w:divsChild>
                </w:div>
                <w:div w:id="188378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6601</Words>
  <Characters>39611</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cp:lastPrinted>2017-09-21T11:06:00Z</cp:lastPrinted>
  <dcterms:created xsi:type="dcterms:W3CDTF">2017-09-21T11:04:00Z</dcterms:created>
  <dcterms:modified xsi:type="dcterms:W3CDTF">2017-09-21T11:14:00Z</dcterms:modified>
</cp:coreProperties>
</file>