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284" w:rsidRPr="00D00284" w:rsidRDefault="00D00284" w:rsidP="00D00284">
      <w:pPr>
        <w:spacing w:after="24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Ogłoszenie nr 583411-N-2017 z dnia 2017-09-05 r. </w:t>
      </w:r>
    </w:p>
    <w:p w:rsidR="00D00284" w:rsidRPr="00D00284" w:rsidRDefault="00D00284" w:rsidP="00D00284">
      <w:pPr>
        <w:spacing w:after="0" w:line="240" w:lineRule="auto"/>
        <w:jc w:val="center"/>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Gmina Nisko: Budowa budynku mieszkalnego wielorodzinnego w </w:t>
      </w:r>
      <w:proofErr w:type="spellStart"/>
      <w:r w:rsidRPr="00D00284">
        <w:rPr>
          <w:rFonts w:ascii="Times New Roman" w:eastAsia="Times New Roman" w:hAnsi="Times New Roman" w:cs="Times New Roman"/>
          <w:sz w:val="24"/>
          <w:szCs w:val="24"/>
          <w:lang w:eastAsia="pl-PL"/>
        </w:rPr>
        <w:t>ms</w:t>
      </w:r>
      <w:proofErr w:type="spellEnd"/>
      <w:r w:rsidRPr="00D00284">
        <w:rPr>
          <w:rFonts w:ascii="Times New Roman" w:eastAsia="Times New Roman" w:hAnsi="Times New Roman" w:cs="Times New Roman"/>
          <w:sz w:val="24"/>
          <w:szCs w:val="24"/>
          <w:lang w:eastAsia="pl-PL"/>
        </w:rPr>
        <w:t>. Nisko przy ulicy Wyszyńskiego.</w:t>
      </w:r>
      <w:r w:rsidRPr="00D00284">
        <w:rPr>
          <w:rFonts w:ascii="Times New Roman" w:eastAsia="Times New Roman" w:hAnsi="Times New Roman" w:cs="Times New Roman"/>
          <w:sz w:val="24"/>
          <w:szCs w:val="24"/>
          <w:lang w:eastAsia="pl-PL"/>
        </w:rPr>
        <w:br/>
        <w:t xml:space="preserve">OGŁOSZENIE O ZAMÓWIENIU - Roboty budowlane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Zamieszczanie ogłoszenia:</w:t>
      </w:r>
      <w:r w:rsidRPr="00D00284">
        <w:rPr>
          <w:rFonts w:ascii="Times New Roman" w:eastAsia="Times New Roman" w:hAnsi="Times New Roman" w:cs="Times New Roman"/>
          <w:sz w:val="24"/>
          <w:szCs w:val="24"/>
          <w:lang w:eastAsia="pl-PL"/>
        </w:rPr>
        <w:t xml:space="preserve"> Zamieszczanie obowiązkowe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Ogłoszenie dotyczy:</w:t>
      </w:r>
      <w:r w:rsidRPr="00D00284">
        <w:rPr>
          <w:rFonts w:ascii="Times New Roman" w:eastAsia="Times New Roman" w:hAnsi="Times New Roman" w:cs="Times New Roman"/>
          <w:sz w:val="24"/>
          <w:szCs w:val="24"/>
          <w:lang w:eastAsia="pl-PL"/>
        </w:rPr>
        <w:t xml:space="preserve"> Zamówienia publicznego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Nazwa projektu lub programu</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u w:val="single"/>
          <w:lang w:eastAsia="pl-PL"/>
        </w:rPr>
        <w:t>SEKCJA I: ZAMAWIAJĄCY</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Postępowanie przeprowadza centralny zamawiający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Informacje na temat podmiotu któremu zamawiający powierzył/powierzyli prowadzenie postępowania:</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Postępowanie jest przeprowadzane wspólnie przez zamawiających</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Informacje dodatkowe:</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 1) NAZWA I ADRES: </w:t>
      </w:r>
      <w:r w:rsidRPr="00D00284">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D00284">
        <w:rPr>
          <w:rFonts w:ascii="Times New Roman" w:eastAsia="Times New Roman" w:hAnsi="Times New Roman" w:cs="Times New Roman"/>
          <w:sz w:val="24"/>
          <w:szCs w:val="24"/>
          <w:lang w:eastAsia="pl-PL"/>
        </w:rPr>
        <w:br/>
        <w:t xml:space="preserve">Adres strony internetowej (URL): www.nisko.pl </w:t>
      </w:r>
      <w:r w:rsidRPr="00D00284">
        <w:rPr>
          <w:rFonts w:ascii="Times New Roman" w:eastAsia="Times New Roman" w:hAnsi="Times New Roman" w:cs="Times New Roman"/>
          <w:sz w:val="24"/>
          <w:szCs w:val="24"/>
          <w:lang w:eastAsia="pl-PL"/>
        </w:rPr>
        <w:br/>
        <w:t xml:space="preserve">Adres profilu nabywcy: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 2) RODZAJ ZAMAWIAJĄCEGO: </w:t>
      </w:r>
      <w:r w:rsidRPr="00D00284">
        <w:rPr>
          <w:rFonts w:ascii="Times New Roman" w:eastAsia="Times New Roman" w:hAnsi="Times New Roman" w:cs="Times New Roman"/>
          <w:sz w:val="24"/>
          <w:szCs w:val="24"/>
          <w:lang w:eastAsia="pl-PL"/>
        </w:rPr>
        <w:t xml:space="preserve">Administracja samorządowa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I.3) WSPÓLNE UDZIELANIE ZAMÓWIENIA </w:t>
      </w:r>
      <w:r w:rsidRPr="00D00284">
        <w:rPr>
          <w:rFonts w:ascii="Times New Roman" w:eastAsia="Times New Roman" w:hAnsi="Times New Roman" w:cs="Times New Roman"/>
          <w:b/>
          <w:bCs/>
          <w:i/>
          <w:iCs/>
          <w:sz w:val="24"/>
          <w:szCs w:val="24"/>
          <w:lang w:eastAsia="pl-PL"/>
        </w:rPr>
        <w:t>(jeżeli dotyczy)</w:t>
      </w:r>
      <w:r w:rsidRPr="00D00284">
        <w:rPr>
          <w:rFonts w:ascii="Times New Roman" w:eastAsia="Times New Roman" w:hAnsi="Times New Roman" w:cs="Times New Roman"/>
          <w:b/>
          <w:bCs/>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I.4) KOMUNIKACJA: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Tak </w:t>
      </w:r>
      <w:r w:rsidRPr="00D00284">
        <w:rPr>
          <w:rFonts w:ascii="Times New Roman" w:eastAsia="Times New Roman" w:hAnsi="Times New Roman" w:cs="Times New Roman"/>
          <w:sz w:val="24"/>
          <w:szCs w:val="24"/>
          <w:lang w:eastAsia="pl-PL"/>
        </w:rPr>
        <w:br/>
        <w:t xml:space="preserve">www.bip.nisko.pl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Tak </w:t>
      </w:r>
      <w:r w:rsidRPr="00D00284">
        <w:rPr>
          <w:rFonts w:ascii="Times New Roman" w:eastAsia="Times New Roman" w:hAnsi="Times New Roman" w:cs="Times New Roman"/>
          <w:sz w:val="24"/>
          <w:szCs w:val="24"/>
          <w:lang w:eastAsia="pl-PL"/>
        </w:rPr>
        <w:br/>
        <w:t xml:space="preserve">www.bip.nisko.pl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Oferty lub wnioski o dopuszczenie do udziału w postępowaniu należy przesyłać:</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Elektronicznie</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r w:rsidRPr="00D00284">
        <w:rPr>
          <w:rFonts w:ascii="Times New Roman" w:eastAsia="Times New Roman" w:hAnsi="Times New Roman" w:cs="Times New Roman"/>
          <w:sz w:val="24"/>
          <w:szCs w:val="24"/>
          <w:lang w:eastAsia="pl-PL"/>
        </w:rPr>
        <w:br/>
        <w:t xml:space="preserve">adres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Nie </w:t>
      </w:r>
      <w:r w:rsidRPr="00D00284">
        <w:rPr>
          <w:rFonts w:ascii="Times New Roman" w:eastAsia="Times New Roman" w:hAnsi="Times New Roman" w:cs="Times New Roman"/>
          <w:sz w:val="24"/>
          <w:szCs w:val="24"/>
          <w:lang w:eastAsia="pl-PL"/>
        </w:rPr>
        <w:br/>
        <w:t xml:space="preserve">Inny sposób: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Tak </w:t>
      </w:r>
      <w:r w:rsidRPr="00D00284">
        <w:rPr>
          <w:rFonts w:ascii="Times New Roman" w:eastAsia="Times New Roman" w:hAnsi="Times New Roman" w:cs="Times New Roman"/>
          <w:sz w:val="24"/>
          <w:szCs w:val="24"/>
          <w:lang w:eastAsia="pl-PL"/>
        </w:rPr>
        <w:br/>
        <w:t xml:space="preserve">Inny sposób: </w:t>
      </w:r>
      <w:r w:rsidRPr="00D00284">
        <w:rPr>
          <w:rFonts w:ascii="Times New Roman" w:eastAsia="Times New Roman" w:hAnsi="Times New Roman" w:cs="Times New Roman"/>
          <w:sz w:val="24"/>
          <w:szCs w:val="24"/>
          <w:lang w:eastAsia="pl-PL"/>
        </w:rPr>
        <w:br/>
        <w:t xml:space="preserve">pisemnie </w:t>
      </w:r>
      <w:r w:rsidRPr="00D00284">
        <w:rPr>
          <w:rFonts w:ascii="Times New Roman" w:eastAsia="Times New Roman" w:hAnsi="Times New Roman" w:cs="Times New Roman"/>
          <w:sz w:val="24"/>
          <w:szCs w:val="24"/>
          <w:lang w:eastAsia="pl-PL"/>
        </w:rPr>
        <w:br/>
        <w:t xml:space="preserve">Adres: </w:t>
      </w:r>
      <w:r w:rsidRPr="00D00284">
        <w:rPr>
          <w:rFonts w:ascii="Times New Roman" w:eastAsia="Times New Roman" w:hAnsi="Times New Roman" w:cs="Times New Roman"/>
          <w:sz w:val="24"/>
          <w:szCs w:val="24"/>
          <w:lang w:eastAsia="pl-PL"/>
        </w:rPr>
        <w:br/>
        <w:t xml:space="preserve">Urząd Gminy i Miasta w Nisku Plac Wolności 14 37-400 Nisko, pokój nr 12 Biuro </w:t>
      </w:r>
      <w:proofErr w:type="spellStart"/>
      <w:r w:rsidRPr="00D00284">
        <w:rPr>
          <w:rFonts w:ascii="Times New Roman" w:eastAsia="Times New Roman" w:hAnsi="Times New Roman" w:cs="Times New Roman"/>
          <w:sz w:val="24"/>
          <w:szCs w:val="24"/>
          <w:lang w:eastAsia="pl-PL"/>
        </w:rPr>
        <w:t>Obługi</w:t>
      </w:r>
      <w:proofErr w:type="spellEnd"/>
      <w:r w:rsidRPr="00D00284">
        <w:rPr>
          <w:rFonts w:ascii="Times New Roman" w:eastAsia="Times New Roman" w:hAnsi="Times New Roman" w:cs="Times New Roman"/>
          <w:sz w:val="24"/>
          <w:szCs w:val="24"/>
          <w:lang w:eastAsia="pl-PL"/>
        </w:rPr>
        <w:t xml:space="preserve"> Klienta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lastRenderedPageBreak/>
        <w:t xml:space="preserve">Nie </w:t>
      </w:r>
      <w:r w:rsidRPr="00D0028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u w:val="single"/>
          <w:lang w:eastAsia="pl-PL"/>
        </w:rPr>
        <w:t xml:space="preserve">SEKCJA II: PRZEDMIOT ZAMÓWIENIA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II.1) Nazwa nadana zamówieniu przez zamawiającego: </w:t>
      </w:r>
      <w:r w:rsidRPr="00D00284">
        <w:rPr>
          <w:rFonts w:ascii="Times New Roman" w:eastAsia="Times New Roman" w:hAnsi="Times New Roman" w:cs="Times New Roman"/>
          <w:sz w:val="24"/>
          <w:szCs w:val="24"/>
          <w:lang w:eastAsia="pl-PL"/>
        </w:rPr>
        <w:t xml:space="preserve">Budowa budynku mieszkalnego wielorodzinnego w </w:t>
      </w:r>
      <w:proofErr w:type="spellStart"/>
      <w:r w:rsidRPr="00D00284">
        <w:rPr>
          <w:rFonts w:ascii="Times New Roman" w:eastAsia="Times New Roman" w:hAnsi="Times New Roman" w:cs="Times New Roman"/>
          <w:sz w:val="24"/>
          <w:szCs w:val="24"/>
          <w:lang w:eastAsia="pl-PL"/>
        </w:rPr>
        <w:t>ms</w:t>
      </w:r>
      <w:proofErr w:type="spellEnd"/>
      <w:r w:rsidRPr="00D00284">
        <w:rPr>
          <w:rFonts w:ascii="Times New Roman" w:eastAsia="Times New Roman" w:hAnsi="Times New Roman" w:cs="Times New Roman"/>
          <w:sz w:val="24"/>
          <w:szCs w:val="24"/>
          <w:lang w:eastAsia="pl-PL"/>
        </w:rPr>
        <w:t xml:space="preserve">. Nisko przy ulicy Wyszyńskiego.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Numer referencyjny: </w:t>
      </w:r>
      <w:r w:rsidRPr="00D00284">
        <w:rPr>
          <w:rFonts w:ascii="Times New Roman" w:eastAsia="Times New Roman" w:hAnsi="Times New Roman" w:cs="Times New Roman"/>
          <w:sz w:val="24"/>
          <w:szCs w:val="24"/>
          <w:lang w:eastAsia="pl-PL"/>
        </w:rPr>
        <w:t xml:space="preserve">ZP.271.46.2017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00284" w:rsidRPr="00D00284" w:rsidRDefault="00D00284" w:rsidP="00D00284">
      <w:pPr>
        <w:spacing w:after="0" w:line="240" w:lineRule="auto"/>
        <w:jc w:val="both"/>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II.2) Rodzaj zamówienia: </w:t>
      </w:r>
      <w:r w:rsidRPr="00D00284">
        <w:rPr>
          <w:rFonts w:ascii="Times New Roman" w:eastAsia="Times New Roman" w:hAnsi="Times New Roman" w:cs="Times New Roman"/>
          <w:sz w:val="24"/>
          <w:szCs w:val="24"/>
          <w:lang w:eastAsia="pl-PL"/>
        </w:rPr>
        <w:t xml:space="preserve">Roboty budowlane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II.3) Informacja o możliwości składania ofert częściowych</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Zamówienie podzielone jest na części: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Oferty lub wnioski o dopuszczenie do udziału w postępowaniu można składać w odniesieniu do:</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II.4) Krótki opis przedmiotu zamówienia </w:t>
      </w:r>
      <w:r w:rsidRPr="00D0028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0028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00284">
        <w:rPr>
          <w:rFonts w:ascii="Times New Roman" w:eastAsia="Times New Roman" w:hAnsi="Times New Roman" w:cs="Times New Roman"/>
          <w:sz w:val="24"/>
          <w:szCs w:val="24"/>
          <w:lang w:eastAsia="pl-PL"/>
        </w:rPr>
        <w:t xml:space="preserve">Budowa budynku mieszkalnego wielorodzinnego w </w:t>
      </w:r>
      <w:proofErr w:type="spellStart"/>
      <w:r w:rsidRPr="00D00284">
        <w:rPr>
          <w:rFonts w:ascii="Times New Roman" w:eastAsia="Times New Roman" w:hAnsi="Times New Roman" w:cs="Times New Roman"/>
          <w:sz w:val="24"/>
          <w:szCs w:val="24"/>
          <w:lang w:eastAsia="pl-PL"/>
        </w:rPr>
        <w:t>ms</w:t>
      </w:r>
      <w:proofErr w:type="spellEnd"/>
      <w:r w:rsidRPr="00D00284">
        <w:rPr>
          <w:rFonts w:ascii="Times New Roman" w:eastAsia="Times New Roman" w:hAnsi="Times New Roman" w:cs="Times New Roman"/>
          <w:sz w:val="24"/>
          <w:szCs w:val="24"/>
          <w:lang w:eastAsia="pl-PL"/>
        </w:rPr>
        <w:t xml:space="preserve">. Nisko przy ulicy Wyszyńskiego będzie dofinansowane z Banku Gospodarstwa Krajowego. 3.1. Przedmiotem zamówienia jest: Budowa budynku mieszkalnego wielorodzinnego w </w:t>
      </w:r>
      <w:proofErr w:type="spellStart"/>
      <w:r w:rsidRPr="00D00284">
        <w:rPr>
          <w:rFonts w:ascii="Times New Roman" w:eastAsia="Times New Roman" w:hAnsi="Times New Roman" w:cs="Times New Roman"/>
          <w:sz w:val="24"/>
          <w:szCs w:val="24"/>
          <w:lang w:eastAsia="pl-PL"/>
        </w:rPr>
        <w:t>ms</w:t>
      </w:r>
      <w:proofErr w:type="spellEnd"/>
      <w:r w:rsidRPr="00D00284">
        <w:rPr>
          <w:rFonts w:ascii="Times New Roman" w:eastAsia="Times New Roman" w:hAnsi="Times New Roman" w:cs="Times New Roman"/>
          <w:sz w:val="24"/>
          <w:szCs w:val="24"/>
          <w:lang w:eastAsia="pl-PL"/>
        </w:rPr>
        <w:t xml:space="preserve">. Nisko przy ulicy Wyszyńskiego. Przedmiot zamówienia obejmuje: 1) roboty rozbiórkowe 2) budowę budynku mieszkalnego wielorodzinnego z 8 lokalami mieszkalnymi socjalnymi, 3) wykonanie instalacji elektrycznej, 4) wykonanie instalacji sanitarnej, 5) wykonanie instalacji solarnej 6) budowę przyłącza wodociągowego i kanalizacji sanitarnej, 7) roboty zewnętrzne ( utwardzenie nawierzchni ogrodzenie ) 8) pozostałe roboty wynikające z dokumentacji projektowej, szczegółowych specyfikacji technicznych wykonania i odbioru robót budowlanych Szczegółowy opis przedmiotu zamówienia - stanowi Załącznik nr 8 do Specyfikacji istotnych warunków zamówienia (zwanej dalej SIWZ), tj. dokumentacja projektowa, Specyfikacja techniczna wykonania i odbioru robót budowlanych oraz przedmiary robót. 3.2. Istotne uwagi dotyczące przedmiotu zamówienia: a) Roboty, które błędnie nie zostały ujęte w przedmiarach,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przedmiary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w:t>
      </w:r>
      <w:r w:rsidRPr="00D00284">
        <w:rPr>
          <w:rFonts w:ascii="Times New Roman" w:eastAsia="Times New Roman" w:hAnsi="Times New Roman" w:cs="Times New Roman"/>
          <w:sz w:val="24"/>
          <w:szCs w:val="24"/>
          <w:lang w:eastAsia="pl-PL"/>
        </w:rPr>
        <w:lastRenderedPageBreak/>
        <w:t xml:space="preserve">dokumentacji. W przypadku rozbieżności w ustaleniach poszczególnych dokumentów obowiązuje kolejność: specyfikacja techniczna wykonania i odbioru robót budowlanych, dokumentacja techniczna, przedmiary robót, umowa oraz SIWZ. 3.3. Wykonawca zobowiązany jest do zgłoszenia wszelkich niezgodności w załączonej dokumentacji Zamawiającemu w sposób określony w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8 niniejszej SIWZ. Wprowadzenie zmian, bez zgody zamawiającego, zostanie uznane za zmianę przedmiotu zamówienia i będzie skutkowało odrzuceniem oferty. 3.4. Zamawiający informuje, że oferty składane w przetargu nieograniczonym będą musiały obejmować całość zamówienia. 3.5. W razie wątpliwości poczytuje się, iż Wykonawca podjął się wszystkich robót objętych projektem (art. 649 Kodeksu cywilnego). 3.6. Roboty muszą być wykonane zgodnie z obowiązującymi przepisami, w szczególności z wymogami ustawy Prawo budowlane (tj. Dz. U. z 2017 r. poz. 1332). 3.7.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3.8.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3.9.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3.10. Użyte materiały muszą mieć aktualne dokumenty, dopuszczające do stosowania w budownictwie, zgodnie z przepisami obowiązującymi w tym zakresie. 3.11.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w:t>
      </w:r>
      <w:proofErr w:type="spellStart"/>
      <w:r w:rsidRPr="00D00284">
        <w:rPr>
          <w:rFonts w:ascii="Times New Roman" w:eastAsia="Times New Roman" w:hAnsi="Times New Roman" w:cs="Times New Roman"/>
          <w:sz w:val="24"/>
          <w:szCs w:val="24"/>
          <w:lang w:eastAsia="pl-PL"/>
        </w:rPr>
        <w:t>późn</w:t>
      </w:r>
      <w:proofErr w:type="spellEnd"/>
      <w:r w:rsidRPr="00D00284">
        <w:rPr>
          <w:rFonts w:ascii="Times New Roman" w:eastAsia="Times New Roman" w:hAnsi="Times New Roman" w:cs="Times New Roman"/>
          <w:sz w:val="24"/>
          <w:szCs w:val="24"/>
          <w:lang w:eastAsia="pl-PL"/>
        </w:rPr>
        <w:t xml:space="preserve">. zm.: 1) roboty budowlane, 2) roboty instalacyjne – instalacja </w:t>
      </w:r>
      <w:proofErr w:type="spellStart"/>
      <w:r w:rsidRPr="00D00284">
        <w:rPr>
          <w:rFonts w:ascii="Times New Roman" w:eastAsia="Times New Roman" w:hAnsi="Times New Roman" w:cs="Times New Roman"/>
          <w:sz w:val="24"/>
          <w:szCs w:val="24"/>
          <w:lang w:eastAsia="pl-PL"/>
        </w:rPr>
        <w:t>c.o</w:t>
      </w:r>
      <w:proofErr w:type="spellEnd"/>
      <w:r w:rsidRPr="00D00284">
        <w:rPr>
          <w:rFonts w:ascii="Times New Roman" w:eastAsia="Times New Roman" w:hAnsi="Times New Roman" w:cs="Times New Roman"/>
          <w:sz w:val="24"/>
          <w:szCs w:val="24"/>
          <w:lang w:eastAsia="pl-PL"/>
        </w:rPr>
        <w:t xml:space="preserve">. i </w:t>
      </w:r>
      <w:proofErr w:type="spellStart"/>
      <w:r w:rsidRPr="00D00284">
        <w:rPr>
          <w:rFonts w:ascii="Times New Roman" w:eastAsia="Times New Roman" w:hAnsi="Times New Roman" w:cs="Times New Roman"/>
          <w:sz w:val="24"/>
          <w:szCs w:val="24"/>
          <w:lang w:eastAsia="pl-PL"/>
        </w:rPr>
        <w:t>wod</w:t>
      </w:r>
      <w:proofErr w:type="spellEnd"/>
      <w:r w:rsidRPr="00D00284">
        <w:rPr>
          <w:rFonts w:ascii="Times New Roman" w:eastAsia="Times New Roman" w:hAnsi="Times New Roman" w:cs="Times New Roman"/>
          <w:sz w:val="24"/>
          <w:szCs w:val="24"/>
          <w:lang w:eastAsia="pl-PL"/>
        </w:rPr>
        <w:t xml:space="preserve"> – </w:t>
      </w:r>
      <w:proofErr w:type="spellStart"/>
      <w:r w:rsidRPr="00D00284">
        <w:rPr>
          <w:rFonts w:ascii="Times New Roman" w:eastAsia="Times New Roman" w:hAnsi="Times New Roman" w:cs="Times New Roman"/>
          <w:sz w:val="24"/>
          <w:szCs w:val="24"/>
          <w:lang w:eastAsia="pl-PL"/>
        </w:rPr>
        <w:t>kan</w:t>
      </w:r>
      <w:proofErr w:type="spellEnd"/>
      <w:r w:rsidRPr="00D00284">
        <w:rPr>
          <w:rFonts w:ascii="Times New Roman" w:eastAsia="Times New Roman" w:hAnsi="Times New Roman" w:cs="Times New Roman"/>
          <w:sz w:val="24"/>
          <w:szCs w:val="24"/>
          <w:lang w:eastAsia="pl-PL"/>
        </w:rPr>
        <w:t xml:space="preserve">, 3) roboty instalacyjne – instalacja solarna 4) roboty instalacyjne – instalacje elektryczne.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w:t>
      </w:r>
      <w:r w:rsidRPr="00D00284">
        <w:rPr>
          <w:rFonts w:ascii="Times New Roman" w:eastAsia="Times New Roman" w:hAnsi="Times New Roman" w:cs="Times New Roman"/>
          <w:sz w:val="24"/>
          <w:szCs w:val="24"/>
          <w:lang w:eastAsia="pl-PL"/>
        </w:rPr>
        <w:lastRenderedPageBreak/>
        <w:t xml:space="preserve">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w:t>
      </w:r>
      <w:proofErr w:type="spellStart"/>
      <w:r w:rsidRPr="00D00284">
        <w:rPr>
          <w:rFonts w:ascii="Times New Roman" w:eastAsia="Times New Roman" w:hAnsi="Times New Roman" w:cs="Times New Roman"/>
          <w:sz w:val="24"/>
          <w:szCs w:val="24"/>
          <w:lang w:eastAsia="pl-PL"/>
        </w:rPr>
        <w:t>zanonimizowanych</w:t>
      </w:r>
      <w:proofErr w:type="spellEnd"/>
      <w:r w:rsidRPr="00D00284">
        <w:rPr>
          <w:rFonts w:ascii="Times New Roman" w:eastAsia="Times New Roman" w:hAnsi="Times New Roman" w:cs="Times New Roman"/>
          <w:sz w:val="24"/>
          <w:szCs w:val="24"/>
          <w:lang w:eastAsia="pl-PL"/>
        </w:rPr>
        <w:t xml:space="preserve">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we wzorze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3.21. Wykonawca w przypadku opóźnienia lub nienależytego wykonania robót z winy wykonawcy zwróci zamawiającemu w pełnej wysokości korzyści wynikające z utraty dotacji, pożyczki lub innej formy dofinansowania zadania będącego przedmiotem umowy a spowodowanej opóźnieniem lub nienależytym wykonaniem przedmiotu umowy. 3.22. W ramach udzielonej gwarancji Wykonawca zobowiązany jest do dokonywania nieodpłatnych przeglądów gwarancyjnych zapewniających prawidłową eksploatację przedmiotu zamówienia w okresie udzielonej gwarancji, w szczególności przeglądów wynikających z Instrukcji użytkowania i eksploatacji obiektu, urządzeń. W ramach udzielonej gwarancji na urządzenia i instalacje, Wykonawca zobowiązany jest ponadto do dokonywania przeglądów, o ile obowiązek ich dokonania wynika z zaleceń producenta warunkujących zachowanie uprawnień wynikających z gwarancji. Koszty przeglądów gwarancyjnych i dojazd na miejsce zamontowanego urządzenia i instalacji, obiektu, ponosi Wykonawca.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II.5) Główny kod CPV: </w:t>
      </w:r>
      <w:r w:rsidRPr="00D00284">
        <w:rPr>
          <w:rFonts w:ascii="Times New Roman" w:eastAsia="Times New Roman" w:hAnsi="Times New Roman" w:cs="Times New Roman"/>
          <w:sz w:val="24"/>
          <w:szCs w:val="24"/>
          <w:lang w:eastAsia="pl-PL"/>
        </w:rPr>
        <w:t xml:space="preserve">45100000-8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Dodatkowe kody CPV:</w:t>
      </w:r>
      <w:r w:rsidRPr="00D0028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Kod CPV</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45111000-8</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45111100-9</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45111220-6</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45200000-9</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45400000-1</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45300000-0</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45330000-9</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45331200-8</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45310000-3</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45233222-1</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lastRenderedPageBreak/>
              <w:t>45342000-6</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45112710-5</w:t>
            </w:r>
          </w:p>
        </w:tc>
      </w:tr>
    </w:tbl>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II.6) Całkowita wartość zamówienia </w:t>
      </w:r>
      <w:r w:rsidRPr="00D00284">
        <w:rPr>
          <w:rFonts w:ascii="Times New Roman" w:eastAsia="Times New Roman" w:hAnsi="Times New Roman" w:cs="Times New Roman"/>
          <w:i/>
          <w:iCs/>
          <w:sz w:val="24"/>
          <w:szCs w:val="24"/>
          <w:lang w:eastAsia="pl-PL"/>
        </w:rPr>
        <w:t>(jeżeli zamawiający podaje informacje o wartości zamówienia)</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Wartość bez VAT: </w:t>
      </w:r>
      <w:r w:rsidRPr="00D00284">
        <w:rPr>
          <w:rFonts w:ascii="Times New Roman" w:eastAsia="Times New Roman" w:hAnsi="Times New Roman" w:cs="Times New Roman"/>
          <w:sz w:val="24"/>
          <w:szCs w:val="24"/>
          <w:lang w:eastAsia="pl-PL"/>
        </w:rPr>
        <w:br/>
        <w:t xml:space="preserve">Waluta: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D00284">
        <w:rPr>
          <w:rFonts w:ascii="Times New Roman" w:eastAsia="Times New Roman" w:hAnsi="Times New Roman" w:cs="Times New Roman"/>
          <w:b/>
          <w:bCs/>
          <w:sz w:val="24"/>
          <w:szCs w:val="24"/>
          <w:lang w:eastAsia="pl-PL"/>
        </w:rPr>
        <w:t>pkt</w:t>
      </w:r>
      <w:proofErr w:type="spellEnd"/>
      <w:r w:rsidRPr="00D00284">
        <w:rPr>
          <w:rFonts w:ascii="Times New Roman" w:eastAsia="Times New Roman" w:hAnsi="Times New Roman" w:cs="Times New Roman"/>
          <w:b/>
          <w:bCs/>
          <w:sz w:val="24"/>
          <w:szCs w:val="24"/>
          <w:lang w:eastAsia="pl-PL"/>
        </w:rPr>
        <w:t xml:space="preserve"> 6 i 7 lub w art. 134 ust. 6 </w:t>
      </w:r>
      <w:proofErr w:type="spellStart"/>
      <w:r w:rsidRPr="00D00284">
        <w:rPr>
          <w:rFonts w:ascii="Times New Roman" w:eastAsia="Times New Roman" w:hAnsi="Times New Roman" w:cs="Times New Roman"/>
          <w:b/>
          <w:bCs/>
          <w:sz w:val="24"/>
          <w:szCs w:val="24"/>
          <w:lang w:eastAsia="pl-PL"/>
        </w:rPr>
        <w:t>pkt</w:t>
      </w:r>
      <w:proofErr w:type="spellEnd"/>
      <w:r w:rsidRPr="00D00284">
        <w:rPr>
          <w:rFonts w:ascii="Times New Roman" w:eastAsia="Times New Roman" w:hAnsi="Times New Roman" w:cs="Times New Roman"/>
          <w:b/>
          <w:bCs/>
          <w:sz w:val="24"/>
          <w:szCs w:val="24"/>
          <w:lang w:eastAsia="pl-PL"/>
        </w:rPr>
        <w:t xml:space="preserve"> 3 ustawy </w:t>
      </w:r>
      <w:proofErr w:type="spellStart"/>
      <w:r w:rsidRPr="00D00284">
        <w:rPr>
          <w:rFonts w:ascii="Times New Roman" w:eastAsia="Times New Roman" w:hAnsi="Times New Roman" w:cs="Times New Roman"/>
          <w:b/>
          <w:bCs/>
          <w:sz w:val="24"/>
          <w:szCs w:val="24"/>
          <w:lang w:eastAsia="pl-PL"/>
        </w:rPr>
        <w:t>Pzp</w:t>
      </w:r>
      <w:proofErr w:type="spellEnd"/>
      <w:r w:rsidRPr="00D00284">
        <w:rPr>
          <w:rFonts w:ascii="Times New Roman" w:eastAsia="Times New Roman" w:hAnsi="Times New Roman" w:cs="Times New Roman"/>
          <w:b/>
          <w:bCs/>
          <w:sz w:val="24"/>
          <w:szCs w:val="24"/>
          <w:lang w:eastAsia="pl-PL"/>
        </w:rPr>
        <w:t xml:space="preserve">: </w:t>
      </w:r>
      <w:r w:rsidRPr="00D00284">
        <w:rPr>
          <w:rFonts w:ascii="Times New Roman" w:eastAsia="Times New Roman" w:hAnsi="Times New Roman" w:cs="Times New Roman"/>
          <w:sz w:val="24"/>
          <w:szCs w:val="24"/>
          <w:lang w:eastAsia="pl-PL"/>
        </w:rPr>
        <w:t xml:space="preserve">Nie </w:t>
      </w:r>
      <w:r w:rsidRPr="00D0028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6 lub w art. 134 ust. 6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ustawy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miesiącach:   </w:t>
      </w:r>
      <w:r w:rsidRPr="00D00284">
        <w:rPr>
          <w:rFonts w:ascii="Times New Roman" w:eastAsia="Times New Roman" w:hAnsi="Times New Roman" w:cs="Times New Roman"/>
          <w:i/>
          <w:iCs/>
          <w:sz w:val="24"/>
          <w:szCs w:val="24"/>
          <w:lang w:eastAsia="pl-PL"/>
        </w:rPr>
        <w:t xml:space="preserve"> lub </w:t>
      </w:r>
      <w:r w:rsidRPr="00D00284">
        <w:rPr>
          <w:rFonts w:ascii="Times New Roman" w:eastAsia="Times New Roman" w:hAnsi="Times New Roman" w:cs="Times New Roman"/>
          <w:b/>
          <w:bCs/>
          <w:sz w:val="24"/>
          <w:szCs w:val="24"/>
          <w:lang w:eastAsia="pl-PL"/>
        </w:rPr>
        <w:t>dniach:</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i/>
          <w:iCs/>
          <w:sz w:val="24"/>
          <w:szCs w:val="24"/>
          <w:lang w:eastAsia="pl-PL"/>
        </w:rPr>
        <w:t>lub</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data rozpoczęcia: </w:t>
      </w:r>
      <w:r w:rsidRPr="00D00284">
        <w:rPr>
          <w:rFonts w:ascii="Times New Roman" w:eastAsia="Times New Roman" w:hAnsi="Times New Roman" w:cs="Times New Roman"/>
          <w:sz w:val="24"/>
          <w:szCs w:val="24"/>
          <w:lang w:eastAsia="pl-PL"/>
        </w:rPr>
        <w:t> </w:t>
      </w:r>
      <w:r w:rsidRPr="00D00284">
        <w:rPr>
          <w:rFonts w:ascii="Times New Roman" w:eastAsia="Times New Roman" w:hAnsi="Times New Roman" w:cs="Times New Roman"/>
          <w:i/>
          <w:iCs/>
          <w:sz w:val="24"/>
          <w:szCs w:val="24"/>
          <w:lang w:eastAsia="pl-PL"/>
        </w:rPr>
        <w:t xml:space="preserve"> lub </w:t>
      </w:r>
      <w:r w:rsidRPr="00D00284">
        <w:rPr>
          <w:rFonts w:ascii="Times New Roman" w:eastAsia="Times New Roman" w:hAnsi="Times New Roman" w:cs="Times New Roman"/>
          <w:b/>
          <w:bCs/>
          <w:sz w:val="24"/>
          <w:szCs w:val="24"/>
          <w:lang w:eastAsia="pl-PL"/>
        </w:rPr>
        <w:t xml:space="preserve">zakończenia: </w:t>
      </w:r>
      <w:r w:rsidRPr="00D00284">
        <w:rPr>
          <w:rFonts w:ascii="Times New Roman" w:eastAsia="Times New Roman" w:hAnsi="Times New Roman" w:cs="Times New Roman"/>
          <w:sz w:val="24"/>
          <w:szCs w:val="24"/>
          <w:lang w:eastAsia="pl-PL"/>
        </w:rPr>
        <w:t xml:space="preserve">2018-08-31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II.9) Informacje dodatkowe: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III.1) WARUNKI UDZIAŁU W POSTĘPOWANIU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D00284">
        <w:rPr>
          <w:rFonts w:ascii="Times New Roman" w:eastAsia="Times New Roman" w:hAnsi="Times New Roman" w:cs="Times New Roman"/>
          <w:sz w:val="24"/>
          <w:szCs w:val="24"/>
          <w:lang w:eastAsia="pl-PL"/>
        </w:rPr>
        <w:br/>
        <w:t xml:space="preserve">Informacje dodatkowe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III.1.2) Sytuacja finansowa lub ekonomiczna </w:t>
      </w:r>
      <w:r w:rsidRPr="00D00284">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D00284">
        <w:rPr>
          <w:rFonts w:ascii="Times New Roman" w:eastAsia="Times New Roman" w:hAnsi="Times New Roman" w:cs="Times New Roman"/>
          <w:sz w:val="24"/>
          <w:szCs w:val="24"/>
          <w:lang w:eastAsia="pl-PL"/>
        </w:rPr>
        <w:br/>
        <w:t xml:space="preserve">Informacje dodatkowe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III.1.3) Zdolność techniczna lub zawodowa </w:t>
      </w:r>
      <w:r w:rsidRPr="00D00284">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że: 1) wykonała w okresie ostatnich 5 lat przed upływem terminu składania ofert, a jeżeli okres działalności Wykonawcy jest krótszy – to w tym okresie co najmniej: - jedną robotę budowlaną polegającą na budowie obiektu kubaturowego o wartości nie mniejszej niż 400 000,00 zł, - wykonane zgodnie z zasadami sztuki budowlanej i prawidłowo ukończone, 2) dysponuje lub będzie dysponował osobami zdolnymi do wykonania zamówienia posiadającymi kwalifikacje zawodowe, doświadczenie i uprawnienia w rozumieniu ustawy Prawo budowlane z dnia 7 lipca 1994 r. (Dz. U. 2017, poz. 1332), które w trakcie realizacji zamówienia będą pełnić na budowie funkcje techniczne, w tym w szczególności: – kierownik </w:t>
      </w:r>
      <w:r w:rsidRPr="00D00284">
        <w:rPr>
          <w:rFonts w:ascii="Times New Roman" w:eastAsia="Times New Roman" w:hAnsi="Times New Roman" w:cs="Times New Roman"/>
          <w:sz w:val="24"/>
          <w:szCs w:val="24"/>
          <w:lang w:eastAsia="pl-PL"/>
        </w:rPr>
        <w:lastRenderedPageBreak/>
        <w:t xml:space="preserve">budowy posiadający uprawnienia budowlane do kierowania robotami budowlanymi w specjalności konstrukcyjno – budowlanej bez ograniczeń, - kierownikiem robót w specjalności instalacyjnej w zakresie sieci, instalacji i urządzeń cieplnych, wentylacyjnych, gazowych, wodociągowych i kanalizacyjnych, uprawnienia bez ograniczeń, - kierownikiem robót w specjalności instalacyjnej w zakresie sieci, instalacji i urządzeń elektrycznych i elektroenergetycznych, uprawnienia bez ograniczeń, Przez uprawnienia budowlane Zamawiający rozumie uprawnienia wydane zgodnie z ustawą z dnia 7 lipca 1994 r. Prawo Budowlane (tj. Dz. U. z 2017 r. poz.1332)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Uwaga! Wartości podane w dokumentach potwierdzających spełnianie warunków w walutach innych niż wskazane przez Zamawiającego zostaną przeliczone wg średniego kursu Narodowego Banku Polskiego na dzień zamieszczenia ogłoszenia o zamówieniu w Biuletynie Zamówień Publicznych. W przypadku gdy w dniu zamieszczenia ogłoszenia NBP nie opublikował średnich kursów walut zostanie przyjęty pierwszy opublikowany po tej dacie kurs NBP. </w:t>
      </w:r>
      <w:r w:rsidRPr="00D0028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00284">
        <w:rPr>
          <w:rFonts w:ascii="Times New Roman" w:eastAsia="Times New Roman" w:hAnsi="Times New Roman" w:cs="Times New Roman"/>
          <w:sz w:val="24"/>
          <w:szCs w:val="24"/>
          <w:lang w:eastAsia="pl-PL"/>
        </w:rPr>
        <w:br/>
        <w:t xml:space="preserve">Informacje dodatkowe: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III.2) PODSTAWY WYKLUCZENIA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00284">
        <w:rPr>
          <w:rFonts w:ascii="Times New Roman" w:eastAsia="Times New Roman" w:hAnsi="Times New Roman" w:cs="Times New Roman"/>
          <w:b/>
          <w:bCs/>
          <w:sz w:val="24"/>
          <w:szCs w:val="24"/>
          <w:lang w:eastAsia="pl-PL"/>
        </w:rPr>
        <w:t>Pzp</w:t>
      </w:r>
      <w:proofErr w:type="spellEnd"/>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00284">
        <w:rPr>
          <w:rFonts w:ascii="Times New Roman" w:eastAsia="Times New Roman" w:hAnsi="Times New Roman" w:cs="Times New Roman"/>
          <w:b/>
          <w:bCs/>
          <w:sz w:val="24"/>
          <w:szCs w:val="24"/>
          <w:lang w:eastAsia="pl-PL"/>
        </w:rPr>
        <w:t>Pzp</w:t>
      </w:r>
      <w:proofErr w:type="spellEnd"/>
      <w:r w:rsidRPr="00D0028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w:t>
      </w:r>
      <w:r>
        <w:rPr>
          <w:rFonts w:ascii="Times New Roman" w:eastAsia="Times New Roman" w:hAnsi="Times New Roman" w:cs="Times New Roman"/>
          <w:sz w:val="24"/>
          <w:szCs w:val="24"/>
          <w:lang w:eastAsia="pl-PL"/>
        </w:rPr>
        <w:t xml:space="preserve">. 24 ust. 5 </w:t>
      </w:r>
      <w:proofErr w:type="spellStart"/>
      <w:r>
        <w:rPr>
          <w:rFonts w:ascii="Times New Roman" w:eastAsia="Times New Roman" w:hAnsi="Times New Roman" w:cs="Times New Roman"/>
          <w:sz w:val="24"/>
          <w:szCs w:val="24"/>
          <w:lang w:eastAsia="pl-PL"/>
        </w:rPr>
        <w:t>pkt</w:t>
      </w:r>
      <w:proofErr w:type="spellEnd"/>
      <w:r>
        <w:rPr>
          <w:rFonts w:ascii="Times New Roman" w:eastAsia="Times New Roman" w:hAnsi="Times New Roman" w:cs="Times New Roman"/>
          <w:sz w:val="24"/>
          <w:szCs w:val="24"/>
          <w:lang w:eastAsia="pl-PL"/>
        </w:rPr>
        <w:t xml:space="preserve"> 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00284">
        <w:rPr>
          <w:rFonts w:ascii="Times New Roman" w:eastAsia="Times New Roman" w:hAnsi="Times New Roman" w:cs="Times New Roman"/>
          <w:sz w:val="24"/>
          <w:szCs w:val="24"/>
          <w:lang w:eastAsia="pl-PL"/>
        </w:rPr>
        <w:br/>
        <w:t xml:space="preserve">Tak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Oświadczenie o spełnianiu kryteriów selekcji </w:t>
      </w:r>
      <w:r w:rsidRPr="00D00284">
        <w:rPr>
          <w:rFonts w:ascii="Times New Roman" w:eastAsia="Times New Roman" w:hAnsi="Times New Roman" w:cs="Times New Roman"/>
          <w:sz w:val="24"/>
          <w:szCs w:val="24"/>
          <w:lang w:eastAsia="pl-PL"/>
        </w:rPr>
        <w:b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---1---Oświadczenie Wykonawcy zgodnie z art.25 ust 1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dotyczące przesłanek wykluczenia z postępowania – Załącznik nr 3 do SIWZ ---2---Odpis z właściwego rejestru lub z centralnej ewidencji i informacji o działalności gospodarczej, jeżeli odrębne przepisy wymagają wpisu do rejestru lub ewidencji, w celu wykazania braku podstaw do wykluczenia na podstawie art. 24 ust.5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ustawy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t>
      </w:r>
      <w:r w:rsidRPr="00D00284">
        <w:rPr>
          <w:rFonts w:ascii="Times New Roman" w:eastAsia="Times New Roman" w:hAnsi="Times New Roman" w:cs="Times New Roman"/>
          <w:sz w:val="24"/>
          <w:szCs w:val="24"/>
          <w:lang w:eastAsia="pl-PL"/>
        </w:rPr>
        <w:lastRenderedPageBreak/>
        <w:t xml:space="preserve">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---3---W terminie 3 dni od zamieszczenia na stronie internetowej zamawiającego informacji z otwarcia ofert, o której mowa w art. 86 ust. 5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 Załącznik Nr 4. Wraz ze złożeniem oświadczenia, wykonawca może przedstawić dowody, że powiązania z innym wykonawcą nie prowadzą do zakłócenia konkurencji w postępowaniu o udzielenie zamówienia.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III.5.1) W ZAKRESIE SPEŁNIANIA WARUNKÓW UDZIAŁU W POSTĘPOWANIU:</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---1---Oświadczenie Wykonawcy zgodnie z art.25 ust 1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dotyczące spełniania warunków udziału w postępowaniu Załącznik nr 2 do SIWZ ---2---Wykaz robót budowlanych zgodnie z załącznikiem nr 5 do SIWZ wykonanych w okresie ostatnich pięciu lat przed upływem terminu składania ofert, a jeżeli okres prowadzenia działalności jest krótszy - w tym okresie, wraz z podaniem ich rodzaju i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Dowodami potwierdzającymi, że roboty budowlane zostały wykonane w sposób należyty oraz wskazujące, czy zostały wykonane zgodnie z zasadami sztuki budowlanej i prawidłowo ukończone są: - referencje bądź inne dokumenty – wystawione przez podmiot, na rzecz którego roboty budowlane były wykonywane a jeżeli z uzasadnionych przyczyn o obiektywnym charakterze wykonawca nie jest w stanie uzyskać tych dokumentów – inne dokumenty. ---3---Wykaz osób zgodnie z załącznikiem nr 6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III.5.2) W ZAKRESIE KRYTERIÓW SELEKCJI:</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D00284">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III.7) INNE DOKUMENTY NIE WYMIENIONE W </w:t>
      </w:r>
      <w:proofErr w:type="spellStart"/>
      <w:r w:rsidRPr="00D00284">
        <w:rPr>
          <w:rFonts w:ascii="Times New Roman" w:eastAsia="Times New Roman" w:hAnsi="Times New Roman" w:cs="Times New Roman"/>
          <w:b/>
          <w:bCs/>
          <w:sz w:val="24"/>
          <w:szCs w:val="24"/>
          <w:lang w:eastAsia="pl-PL"/>
        </w:rPr>
        <w:t>pkt</w:t>
      </w:r>
      <w:proofErr w:type="spellEnd"/>
      <w:r w:rsidRPr="00D00284">
        <w:rPr>
          <w:rFonts w:ascii="Times New Roman" w:eastAsia="Times New Roman" w:hAnsi="Times New Roman" w:cs="Times New Roman"/>
          <w:b/>
          <w:bCs/>
          <w:sz w:val="24"/>
          <w:szCs w:val="24"/>
          <w:lang w:eastAsia="pl-PL"/>
        </w:rPr>
        <w:t xml:space="preserve"> III.3) - III.6)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---1---Wypełniony formularz oferty– Załącznik nr 1 do SIWZ wraz z harmonogramem rzeczowo – finansowym. ---2---Pełnomocnictwo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---5---Pełnomocnictwo udzielone przez wykonawców wspólnie ubiegających się o zamówienie do reprezentowania ich w postępowaniu o udzielenie zamówienia albo reprezentowania w postępowaniu i zawarcia umowy w sprawie zamówienia publicznego - jeżeli dotyczy.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u w:val="single"/>
          <w:lang w:eastAsia="pl-PL"/>
        </w:rPr>
        <w:t xml:space="preserve">SEKCJA IV: PROCEDURA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 xml:space="preserve">IV.1) OPIS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IV.1.1) Tryb udzielenia zamówienia: </w:t>
      </w:r>
      <w:r w:rsidRPr="00D00284">
        <w:rPr>
          <w:rFonts w:ascii="Times New Roman" w:eastAsia="Times New Roman" w:hAnsi="Times New Roman" w:cs="Times New Roman"/>
          <w:sz w:val="24"/>
          <w:szCs w:val="24"/>
          <w:lang w:eastAsia="pl-PL"/>
        </w:rPr>
        <w:t xml:space="preserve">Przetarg nieograniczony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IV.1.2) Zamawiający żąda wniesienia wadium:</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Tak </w:t>
      </w:r>
      <w:r w:rsidRPr="00D00284">
        <w:rPr>
          <w:rFonts w:ascii="Times New Roman" w:eastAsia="Times New Roman" w:hAnsi="Times New Roman" w:cs="Times New Roman"/>
          <w:sz w:val="24"/>
          <w:szCs w:val="24"/>
          <w:lang w:eastAsia="pl-PL"/>
        </w:rPr>
        <w:br/>
        <w:t xml:space="preserve">Informacja na temat wadium </w:t>
      </w:r>
      <w:r w:rsidRPr="00D00284">
        <w:rPr>
          <w:rFonts w:ascii="Times New Roman" w:eastAsia="Times New Roman" w:hAnsi="Times New Roman" w:cs="Times New Roman"/>
          <w:sz w:val="24"/>
          <w:szCs w:val="24"/>
          <w:lang w:eastAsia="pl-PL"/>
        </w:rPr>
        <w:br/>
        <w:t xml:space="preserve">1. Oferta musi być zabezpieczona wadium w wysokości: 15 000,00 zł. słownie: (piętnaście tysięcy złotych 00/100) 2. Wadium należy wnieść w terminie do dnia 21.09.2017 do godz. 11:30. 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ustawy z dnia 9 listopada 2000 r. o utworzeniu Polskiej Agencji Rozwoju Przedsiębiorczości (Dz. U. Nr 109, poz. 1158, z </w:t>
      </w:r>
      <w:proofErr w:type="spellStart"/>
      <w:r w:rsidRPr="00D00284">
        <w:rPr>
          <w:rFonts w:ascii="Times New Roman" w:eastAsia="Times New Roman" w:hAnsi="Times New Roman" w:cs="Times New Roman"/>
          <w:sz w:val="24"/>
          <w:szCs w:val="24"/>
          <w:lang w:eastAsia="pl-PL"/>
        </w:rPr>
        <w:t>późn</w:t>
      </w:r>
      <w:proofErr w:type="spellEnd"/>
      <w:r w:rsidRPr="00D00284">
        <w:rPr>
          <w:rFonts w:ascii="Times New Roman" w:eastAsia="Times New Roman" w:hAnsi="Times New Roman" w:cs="Times New Roman"/>
          <w:sz w:val="24"/>
          <w:szCs w:val="24"/>
          <w:lang w:eastAsia="pl-PL"/>
        </w:rPr>
        <w:t xml:space="preserve">. zm.). 4. Dowód wniesienia wadium winien być załączony do oferty. 5. Wadium wniesione w pieniądzu Zamawiający przechowuje na rachunku bankowym 6. Wykonawca zobowiązany jest wnieść wadium na okres związania ofertą. 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8. Wykonawcy, którego oferta została wybrana jako </w:t>
      </w:r>
      <w:r w:rsidRPr="00D00284">
        <w:rPr>
          <w:rFonts w:ascii="Times New Roman" w:eastAsia="Times New Roman" w:hAnsi="Times New Roman" w:cs="Times New Roman"/>
          <w:sz w:val="24"/>
          <w:szCs w:val="24"/>
          <w:lang w:eastAsia="pl-PL"/>
        </w:rPr>
        <w:lastRenderedPageBreak/>
        <w:t xml:space="preserve">najkorzystniejsza, Zamawiający zwraca wadium niezwłocznie po zawarciu umowy w sprawie zamówienia publicznego oraz wniesieniu zabezpieczenia należytego wykonania umowy, jeżeli jego wniesienia żądano. 9. Zamawiający zwraca niezwłocznie wadium, na wniosek Wykonawcy, który wycofał ofertę przed upływem terminu składania ofert. 10. Zamawiający żąda ponownego wniesienia wadium przez Wykonawcę, któremu zwrócono wadium na podstawie art. 46 ust. 1 ustawy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 Zamawiający zatrzymuje wadium wraz z odsetkami, jeżeli Wykonawca w odpowiedzi na wezwanie, o którym mowa w art. 26 ust. 3 i 3a ustawy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w:t>
      </w:r>
      <w:proofErr w:type="spellStart"/>
      <w:r w:rsidRPr="00D00284">
        <w:rPr>
          <w:rFonts w:ascii="Times New Roman" w:eastAsia="Times New Roman" w:hAnsi="Times New Roman" w:cs="Times New Roman"/>
          <w:sz w:val="24"/>
          <w:szCs w:val="24"/>
          <w:lang w:eastAsia="pl-PL"/>
        </w:rPr>
        <w:t>Pzp</w:t>
      </w:r>
      <w:proofErr w:type="spellEnd"/>
      <w:r w:rsidRPr="00D00284">
        <w:rPr>
          <w:rFonts w:ascii="Times New Roman" w:eastAsia="Times New Roman" w:hAnsi="Times New Roman" w:cs="Times New Roman"/>
          <w:sz w:val="24"/>
          <w:szCs w:val="24"/>
          <w:lang w:eastAsia="pl-PL"/>
        </w:rPr>
        <w:t xml:space="preserve">, co spowodowało brak możliwości wybrania oferty złożonej przez wykonawcę jako najkorzystniejszej. 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D00284">
        <w:rPr>
          <w:rFonts w:ascii="Times New Roman" w:eastAsia="Times New Roman" w:hAnsi="Times New Roman" w:cs="Times New Roman"/>
          <w:sz w:val="24"/>
          <w:szCs w:val="24"/>
          <w:lang w:eastAsia="pl-PL"/>
        </w:rPr>
        <w:t>wyko¬nania</w:t>
      </w:r>
      <w:proofErr w:type="spellEnd"/>
      <w:r w:rsidRPr="00D00284">
        <w:rPr>
          <w:rFonts w:ascii="Times New Roman" w:eastAsia="Times New Roman" w:hAnsi="Times New Roman" w:cs="Times New Roman"/>
          <w:sz w:val="24"/>
          <w:szCs w:val="24"/>
          <w:lang w:eastAsia="pl-PL"/>
        </w:rPr>
        <w:t xml:space="preserve"> umowy, c) zawarcie umowy w sprawie zamówienia publicznego stało się niemożliwe z przyczyn leżących po stronie wykonawcy.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IV.1.3) Przewiduje się udzielenie zaliczek na poczet wykonania zamówienia:</w:t>
      </w:r>
      <w:r w:rsidRPr="00D00284">
        <w:rPr>
          <w:rFonts w:ascii="Times New Roman" w:eastAsia="Times New Roman" w:hAnsi="Times New Roman" w:cs="Times New Roman"/>
          <w:sz w:val="24"/>
          <w:szCs w:val="24"/>
          <w:lang w:eastAsia="pl-PL"/>
        </w:rPr>
        <w:t xml:space="preserv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r w:rsidRPr="00D00284">
        <w:rPr>
          <w:rFonts w:ascii="Times New Roman" w:eastAsia="Times New Roman" w:hAnsi="Times New Roman" w:cs="Times New Roman"/>
          <w:sz w:val="24"/>
          <w:szCs w:val="24"/>
          <w:lang w:eastAsia="pl-PL"/>
        </w:rPr>
        <w:br/>
        <w:t xml:space="preserve">Należy podać informacje na temat udzielania zaliczek: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r w:rsidRPr="00D0028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00284">
        <w:rPr>
          <w:rFonts w:ascii="Times New Roman" w:eastAsia="Times New Roman" w:hAnsi="Times New Roman" w:cs="Times New Roman"/>
          <w:sz w:val="24"/>
          <w:szCs w:val="24"/>
          <w:lang w:eastAsia="pl-PL"/>
        </w:rPr>
        <w:br/>
        <w:t xml:space="preserve">Nie </w:t>
      </w:r>
      <w:r w:rsidRPr="00D00284">
        <w:rPr>
          <w:rFonts w:ascii="Times New Roman" w:eastAsia="Times New Roman" w:hAnsi="Times New Roman" w:cs="Times New Roman"/>
          <w:sz w:val="24"/>
          <w:szCs w:val="24"/>
          <w:lang w:eastAsia="pl-PL"/>
        </w:rPr>
        <w:br/>
        <w:t xml:space="preserve">Informacje dodatkowe: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IV.1.5.) Wymaga się złożenia oferty wariantowej: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Nie </w:t>
      </w:r>
      <w:r w:rsidRPr="00D00284">
        <w:rPr>
          <w:rFonts w:ascii="Times New Roman" w:eastAsia="Times New Roman" w:hAnsi="Times New Roman" w:cs="Times New Roman"/>
          <w:sz w:val="24"/>
          <w:szCs w:val="24"/>
          <w:lang w:eastAsia="pl-PL"/>
        </w:rPr>
        <w:br/>
        <w:t xml:space="preserve">Dopuszcza się złożenie oferty wariantowej </w:t>
      </w:r>
      <w:r w:rsidRPr="00D00284">
        <w:rPr>
          <w:rFonts w:ascii="Times New Roman" w:eastAsia="Times New Roman" w:hAnsi="Times New Roman" w:cs="Times New Roman"/>
          <w:sz w:val="24"/>
          <w:szCs w:val="24"/>
          <w:lang w:eastAsia="pl-PL"/>
        </w:rPr>
        <w:br/>
        <w:t xml:space="preserve">Nie </w:t>
      </w:r>
      <w:r w:rsidRPr="00D0028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00284">
        <w:rPr>
          <w:rFonts w:ascii="Times New Roman" w:eastAsia="Times New Roman" w:hAnsi="Times New Roman" w:cs="Times New Roman"/>
          <w:sz w:val="24"/>
          <w:szCs w:val="24"/>
          <w:lang w:eastAsia="pl-PL"/>
        </w:rPr>
        <w:br/>
        <w:t xml:space="preserve">Nie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Liczba wykonawców   </w:t>
      </w:r>
      <w:r w:rsidRPr="00D00284">
        <w:rPr>
          <w:rFonts w:ascii="Times New Roman" w:eastAsia="Times New Roman" w:hAnsi="Times New Roman" w:cs="Times New Roman"/>
          <w:sz w:val="24"/>
          <w:szCs w:val="24"/>
          <w:lang w:eastAsia="pl-PL"/>
        </w:rPr>
        <w:br/>
        <w:t xml:space="preserve">Przewidywana minimalna liczba wykonawców </w:t>
      </w:r>
      <w:r w:rsidRPr="00D00284">
        <w:rPr>
          <w:rFonts w:ascii="Times New Roman" w:eastAsia="Times New Roman" w:hAnsi="Times New Roman" w:cs="Times New Roman"/>
          <w:sz w:val="24"/>
          <w:szCs w:val="24"/>
          <w:lang w:eastAsia="pl-PL"/>
        </w:rPr>
        <w:br/>
        <w:t xml:space="preserve">Maksymalna liczba wykonawców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lastRenderedPageBreak/>
        <w:t xml:space="preserve">Kryteria selekcji wykonawców: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IV.1.7) Informacje na temat umowy ramowej lub dynamicznego systemu zakupów: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Umowa ramowa będzie zawarta: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Czy przewiduje się ograniczenie liczby uczestników umowy ramowej: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Przewidziana maksymalna liczba uczestników umowy ramowej: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Informacje dodatkowe: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Zamówienie obejmuje ustanowienie dynamicznego systemu zakupów: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Informacje dodatkowe: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IV.1.8) Aukcja elektroniczna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Przewidziane jest przeprowadzenie aukcji elektronicznej </w:t>
      </w:r>
      <w:r w:rsidRPr="00D00284">
        <w:rPr>
          <w:rFonts w:ascii="Times New Roman" w:eastAsia="Times New Roman" w:hAnsi="Times New Roman" w:cs="Times New Roman"/>
          <w:i/>
          <w:iCs/>
          <w:sz w:val="24"/>
          <w:szCs w:val="24"/>
          <w:lang w:eastAsia="pl-PL"/>
        </w:rPr>
        <w:t xml:space="preserve">(przetarg nieograniczony, przetarg ograniczony, negocjacje z ogłoszeniem) </w:t>
      </w:r>
      <w:r w:rsidRPr="00D00284">
        <w:rPr>
          <w:rFonts w:ascii="Times New Roman" w:eastAsia="Times New Roman" w:hAnsi="Times New Roman" w:cs="Times New Roman"/>
          <w:sz w:val="24"/>
          <w:szCs w:val="24"/>
          <w:lang w:eastAsia="pl-PL"/>
        </w:rPr>
        <w:t xml:space="preserve">Nie </w:t>
      </w:r>
      <w:r w:rsidRPr="00D00284">
        <w:rPr>
          <w:rFonts w:ascii="Times New Roman" w:eastAsia="Times New Roman" w:hAnsi="Times New Roman" w:cs="Times New Roman"/>
          <w:sz w:val="24"/>
          <w:szCs w:val="24"/>
          <w:lang w:eastAsia="pl-PL"/>
        </w:rPr>
        <w:br/>
        <w:t xml:space="preserve">Należy podać adres strony internetowej, na której aukcja będzie prowadzona: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00284">
        <w:rPr>
          <w:rFonts w:ascii="Times New Roman" w:eastAsia="Times New Roman" w:hAnsi="Times New Roman" w:cs="Times New Roman"/>
          <w:sz w:val="24"/>
          <w:szCs w:val="24"/>
          <w:lang w:eastAsia="pl-PL"/>
        </w:rPr>
        <w:br/>
        <w:t xml:space="preserve">Informacje dotyczące przebiegu aukcji elektronicznej: </w:t>
      </w:r>
      <w:r w:rsidRPr="00D0028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0028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00284">
        <w:rPr>
          <w:rFonts w:ascii="Times New Roman" w:eastAsia="Times New Roman" w:hAnsi="Times New Roman" w:cs="Times New Roman"/>
          <w:sz w:val="24"/>
          <w:szCs w:val="24"/>
          <w:lang w:eastAsia="pl-PL"/>
        </w:rPr>
        <w:br/>
        <w:t xml:space="preserve">Wymagania dotyczące rejestracji i identyfikacji wykonawców w aukcji elektronicznej: </w:t>
      </w:r>
      <w:r w:rsidRPr="00D00284">
        <w:rPr>
          <w:rFonts w:ascii="Times New Roman" w:eastAsia="Times New Roman" w:hAnsi="Times New Roman" w:cs="Times New Roman"/>
          <w:sz w:val="24"/>
          <w:szCs w:val="24"/>
          <w:lang w:eastAsia="pl-PL"/>
        </w:rPr>
        <w:br/>
        <w:t xml:space="preserve">Informacje o liczbie etapów aukcji elektronicznej i czasie ich trwania: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t xml:space="preserve">Czas trwania: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00284">
        <w:rPr>
          <w:rFonts w:ascii="Times New Roman" w:eastAsia="Times New Roman" w:hAnsi="Times New Roman" w:cs="Times New Roman"/>
          <w:sz w:val="24"/>
          <w:szCs w:val="24"/>
          <w:lang w:eastAsia="pl-PL"/>
        </w:rPr>
        <w:br/>
        <w:t xml:space="preserve">Warunki zamknięcia aukcji elektronicznej: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lastRenderedPageBreak/>
        <w:br/>
      </w:r>
      <w:r w:rsidRPr="00D00284">
        <w:rPr>
          <w:rFonts w:ascii="Times New Roman" w:eastAsia="Times New Roman" w:hAnsi="Times New Roman" w:cs="Times New Roman"/>
          <w:b/>
          <w:bCs/>
          <w:sz w:val="24"/>
          <w:szCs w:val="24"/>
          <w:lang w:eastAsia="pl-PL"/>
        </w:rPr>
        <w:t xml:space="preserve">IV.2) KRYTERIA OCENY OFERT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IV.2.1) Kryteria oceny ofert: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IV.2.2) Kryteria</w:t>
      </w:r>
      <w:r w:rsidRPr="00D0028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250"/>
        <w:gridCol w:w="1016"/>
      </w:tblGrid>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Znaczenie</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Cena (koszt)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60,00</w:t>
            </w:r>
          </w:p>
        </w:tc>
      </w:tr>
      <w:tr w:rsidR="00D00284" w:rsidRPr="00D00284" w:rsidTr="00D00284">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40,00</w:t>
            </w:r>
          </w:p>
        </w:tc>
      </w:tr>
    </w:tbl>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00284">
        <w:rPr>
          <w:rFonts w:ascii="Times New Roman" w:eastAsia="Times New Roman" w:hAnsi="Times New Roman" w:cs="Times New Roman"/>
          <w:b/>
          <w:bCs/>
          <w:sz w:val="24"/>
          <w:szCs w:val="24"/>
          <w:lang w:eastAsia="pl-PL"/>
        </w:rPr>
        <w:t>Pzp</w:t>
      </w:r>
      <w:proofErr w:type="spellEnd"/>
      <w:r w:rsidRPr="00D00284">
        <w:rPr>
          <w:rFonts w:ascii="Times New Roman" w:eastAsia="Times New Roman" w:hAnsi="Times New Roman" w:cs="Times New Roman"/>
          <w:b/>
          <w:bCs/>
          <w:sz w:val="24"/>
          <w:szCs w:val="24"/>
          <w:lang w:eastAsia="pl-PL"/>
        </w:rPr>
        <w:t xml:space="preserve"> </w:t>
      </w:r>
      <w:r w:rsidRPr="00D00284">
        <w:rPr>
          <w:rFonts w:ascii="Times New Roman" w:eastAsia="Times New Roman" w:hAnsi="Times New Roman" w:cs="Times New Roman"/>
          <w:sz w:val="24"/>
          <w:szCs w:val="24"/>
          <w:lang w:eastAsia="pl-PL"/>
        </w:rPr>
        <w:t xml:space="preserve">(przetarg nieograniczony) </w:t>
      </w:r>
      <w:r w:rsidRPr="00D00284">
        <w:rPr>
          <w:rFonts w:ascii="Times New Roman" w:eastAsia="Times New Roman" w:hAnsi="Times New Roman" w:cs="Times New Roman"/>
          <w:sz w:val="24"/>
          <w:szCs w:val="24"/>
          <w:lang w:eastAsia="pl-PL"/>
        </w:rPr>
        <w:br/>
        <w:t xml:space="preserve">Tak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IV.3) Negocjacje z ogłoszeniem, dialog konkurencyjny, partnerstwo innowacyjne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IV.3.1) Informacje na temat negocjacji z ogłoszeniem</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Minimalne wymagania, które muszą spełniać wszystkie oferty: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00284">
        <w:rPr>
          <w:rFonts w:ascii="Times New Roman" w:eastAsia="Times New Roman" w:hAnsi="Times New Roman" w:cs="Times New Roman"/>
          <w:sz w:val="24"/>
          <w:szCs w:val="24"/>
          <w:lang w:eastAsia="pl-PL"/>
        </w:rPr>
        <w:br/>
        <w:t xml:space="preserve">Przewidziany jest podział negocjacji na etapy w celu ograniczenia liczby ofert: </w:t>
      </w:r>
      <w:r w:rsidRPr="00D00284">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IV.3.2) Informacje na temat dialogu konkurencyjnego</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Wstępny harmonogram postępowania: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Podział dialogu na etapy w celu ograniczenia liczby rozwiązań: </w:t>
      </w:r>
      <w:r w:rsidRPr="00D00284">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Informacje dodatkowe: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IV.3.3) Informacje na temat partnerstwa innowacyjnego</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Informacje dodatkowe: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IV.4) Licytacja elektroniczna </w:t>
      </w:r>
      <w:r w:rsidRPr="00D00284">
        <w:rPr>
          <w:rFonts w:ascii="Times New Roman" w:eastAsia="Times New Roman" w:hAnsi="Times New Roman" w:cs="Times New Roman"/>
          <w:sz w:val="24"/>
          <w:szCs w:val="24"/>
          <w:lang w:eastAsia="pl-PL"/>
        </w:rPr>
        <w:br/>
        <w:t xml:space="preserve">Adres strony internetowej, na której będzie prowadzona licytacja elektroniczna: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Informacje o liczbie etapów licytacji elektronicznej i czasie ich trwania: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Czas trwania: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Termin składania wniosków o dopuszczenie do udziału w licytacji elektronicznej: </w:t>
      </w:r>
      <w:r w:rsidRPr="00D00284">
        <w:rPr>
          <w:rFonts w:ascii="Times New Roman" w:eastAsia="Times New Roman" w:hAnsi="Times New Roman" w:cs="Times New Roman"/>
          <w:sz w:val="24"/>
          <w:szCs w:val="24"/>
          <w:lang w:eastAsia="pl-PL"/>
        </w:rPr>
        <w:br/>
        <w:t xml:space="preserve">Data: godzina: </w:t>
      </w:r>
      <w:r w:rsidRPr="00D00284">
        <w:rPr>
          <w:rFonts w:ascii="Times New Roman" w:eastAsia="Times New Roman" w:hAnsi="Times New Roman" w:cs="Times New Roman"/>
          <w:sz w:val="24"/>
          <w:szCs w:val="24"/>
          <w:lang w:eastAsia="pl-PL"/>
        </w:rPr>
        <w:br/>
        <w:t xml:space="preserve">Termin otwarcia licytacji elektronicznej: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t xml:space="preserve">Termin i warunki zamknięcia licytacji elektronicznej: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t xml:space="preserve">Wymagania dotyczące zabezpieczenia należytego wykonania umowy: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lang w:eastAsia="pl-PL"/>
        </w:rPr>
        <w:br/>
        <w:t xml:space="preserve">Informacje dodatkowe: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r w:rsidRPr="00D00284">
        <w:rPr>
          <w:rFonts w:ascii="Times New Roman" w:eastAsia="Times New Roman" w:hAnsi="Times New Roman" w:cs="Times New Roman"/>
          <w:b/>
          <w:bCs/>
          <w:sz w:val="24"/>
          <w:szCs w:val="24"/>
          <w:lang w:eastAsia="pl-PL"/>
        </w:rPr>
        <w:t>IV.5) ZMIANA UMOWY</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00284">
        <w:rPr>
          <w:rFonts w:ascii="Times New Roman" w:eastAsia="Times New Roman" w:hAnsi="Times New Roman" w:cs="Times New Roman"/>
          <w:sz w:val="24"/>
          <w:szCs w:val="24"/>
          <w:lang w:eastAsia="pl-PL"/>
        </w:rPr>
        <w:t xml:space="preserve"> Tak </w:t>
      </w:r>
      <w:r w:rsidRPr="00D00284">
        <w:rPr>
          <w:rFonts w:ascii="Times New Roman" w:eastAsia="Times New Roman" w:hAnsi="Times New Roman" w:cs="Times New Roman"/>
          <w:sz w:val="24"/>
          <w:szCs w:val="24"/>
          <w:lang w:eastAsia="pl-PL"/>
        </w:rPr>
        <w:br/>
        <w:t xml:space="preserve">Należy wskazać zakres, charakter zmian oraz warunki wprowadzenia zmian: </w:t>
      </w:r>
      <w:r w:rsidRPr="00D00284">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-6) ustawy Prawo zamówień publicznych oraz zmian o których mowa w niniejszym paragrafie.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lub w przypadku wystąpienia okoliczności o których mowa § 3 ust.6 – z jednoczesnym zmniejszeniem wynagrodzenia stosownie do postanowień ust. 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i ust.3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w:t>
      </w:r>
      <w:proofErr w:type="spellStart"/>
      <w:r w:rsidRPr="00D00284">
        <w:rPr>
          <w:rFonts w:ascii="Times New Roman" w:eastAsia="Times New Roman" w:hAnsi="Times New Roman" w:cs="Times New Roman"/>
          <w:sz w:val="24"/>
          <w:szCs w:val="24"/>
          <w:lang w:eastAsia="pl-PL"/>
        </w:rPr>
        <w:t>ppkt</w:t>
      </w:r>
      <w:proofErr w:type="spellEnd"/>
      <w:r w:rsidRPr="00D00284">
        <w:rPr>
          <w:rFonts w:ascii="Times New Roman" w:eastAsia="Times New Roman" w:hAnsi="Times New Roman" w:cs="Times New Roman"/>
          <w:sz w:val="24"/>
          <w:szCs w:val="24"/>
          <w:lang w:eastAsia="pl-PL"/>
        </w:rPr>
        <w:t xml:space="preserve">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w:t>
      </w:r>
      <w:r w:rsidRPr="00D00284">
        <w:rPr>
          <w:rFonts w:ascii="Times New Roman" w:eastAsia="Times New Roman" w:hAnsi="Times New Roman" w:cs="Times New Roman"/>
          <w:sz w:val="24"/>
          <w:szCs w:val="24"/>
          <w:lang w:eastAsia="pl-PL"/>
        </w:rPr>
        <w:lastRenderedPageBreak/>
        <w:t xml:space="preserve">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oraz w przypadku zmiany dotyczącej sposobu spełnienia świadczenia w sytuacjach określonych w ust. 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przy czym w przypadku określonym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nastąpi zmniejszenie wynagrodzenia należnego Wykonawcy, 4) zmiana terminu realizacji przedmiotu zamówienia, w tym terminów realizacji poszczególnych etapów robót określonych w „Harmonogramie rzeczowo-finansowym” stanowiącym Załącznik do niniejszej umowy,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zgodnie z przyjętą technologią lub spełnienie wymogów technologicznych, udokumentowanych w dzienniku budowy, klęski żywiołowe, d) przerwy w dostawie prądu, wody, gazu, trwającej ponad 7 dni, uniemożliwiające realizację przedmiotu umowy, e) konieczności zmniejszenia zakresu przedmiotu zamówienia, gdy jego wykonanie w pierwotnym zakresie nie leży w interesie Zamawiającego lub interesie publicznym lub wystąpiły okoliczności o których mowa w § 3 ust. 6,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w tym realizacji robót dodatkowych,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do 6) ustawy Prawo zamówień publicznych, w tym gdy zajdzie konieczność wykonania robót dodatkowych, robót </w:t>
      </w:r>
      <w:r w:rsidRPr="00D00284">
        <w:rPr>
          <w:rFonts w:ascii="Times New Roman" w:eastAsia="Times New Roman" w:hAnsi="Times New Roman" w:cs="Times New Roman"/>
          <w:sz w:val="24"/>
          <w:szCs w:val="24"/>
          <w:lang w:eastAsia="pl-PL"/>
        </w:rPr>
        <w:lastRenderedPageBreak/>
        <w:t xml:space="preserve">uzupełniających, powodującej konieczność wydłużenia terminu realizacji przedmiotu umowy, p) zmiany sposobu spełnienia świadczenia w przypadkach określonych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mającej wpływ na uzgodniony termin zakończenia realizacji przedmiotu umowy (powodujących konieczność jego wydłużenia), q) inne niezależne od Wykonawcy zdarzenia, które Zamawiający uzna za uzasadnioną przyczynę zmiany terminu, </w:t>
      </w:r>
      <w:proofErr w:type="spellStart"/>
      <w:r w:rsidRPr="00D00284">
        <w:rPr>
          <w:rFonts w:ascii="Times New Roman" w:eastAsia="Times New Roman" w:hAnsi="Times New Roman" w:cs="Times New Roman"/>
          <w:sz w:val="24"/>
          <w:szCs w:val="24"/>
          <w:lang w:eastAsia="pl-PL"/>
        </w:rPr>
        <w:t>r</w:t>
      </w:r>
      <w:proofErr w:type="spellEnd"/>
      <w:r w:rsidRPr="00D00284">
        <w:rPr>
          <w:rFonts w:ascii="Times New Roman" w:eastAsia="Times New Roman" w:hAnsi="Times New Roman" w:cs="Times New Roman"/>
          <w:sz w:val="24"/>
          <w:szCs w:val="24"/>
          <w:lang w:eastAsia="pl-PL"/>
        </w:rPr>
        <w:t xml:space="preserve">) w przypadku zawarcia umowy z Wykonawcą po upływie pierwotnego terminu związania ofertą, na skutek przyczyn leżących po stronie Zamawiającego ( w szczególności gdy cena oferty złożonej przez Wykonawcę przekraczała możliwości finansowe Zamawiającego i konieczne było podjęcie działań zmierzających do zabezpieczenia dodatkowych środków finansowych umożliwiających zawarcie umowy z Wykonawcą, a także w przypadku wniesienia odwołania w postępowaniu o udzielenie zamówienia publicznego poprzedzającym zawarcie niniejszej umowy), co wpłynęło na skrócenie czasu Wykonawcy na wykonanie umowy. W takim przypadku możliwe jest wydłużenie terminu lub terminów wykonania umowy maksymalnie o czas, jaki minął od upływu pierwotnego terminu związania ofertą do dnia zawarcia umowy.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osób wskazanych w ofercie Wykonawcy lub w umowie, przy pomocy których Wykonawca realizuje przedmiot umowy na inne osoby, pod warunkiem, że nowe osoby będą spełniać wymagania (warunki) opisane dla tej osoby w Specyfikacji Istotnych Warunków Zamówienia w postępowaniu o udzielenie zamówienia publicznego i będą zatrudnione na warunkach nie gorszych niż zawartych w Specyfikacji Istotnych Warunków Zamówienia, 8) zmiana Harmonogramu rzeczowo – finansowego stanowiącego Załącznik do umowy: a) w przypadku zmniejszenia zakresu przedmiotu umowy w razie zaistnienia sytuacji, o której mowa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i odpowiednio do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b) na skutek zaistnienia którejkolwiek okoliczności wskazanej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lub 4), c) w przypadku zmiany wysokości wynagrodzenia należnego Wykonawcy w razie zaistnienia którejkolwiek z okoliczności wskazanej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i ust. 7. 3. Zmiany umowy przewidziane w ust. 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- 4) i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8) dopuszczalne są na następujących warunkach: 1) - ad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 zmniejszenie zakresu przedmiotu umowy w granicach uzasadnionego interesu Zamawiającego lub interesu publicznego lub w zakresie wynikającym z nieprzyznania, przyznania w ograniczonej kwocie bądź cofnięcia środków pochodzących z zewnętrznych źródeł finansowania, które miały być przeznaczone na dofinansowanie przedmiotu umowy, 2) - ad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w:t>
      </w:r>
      <w:proofErr w:type="spellStart"/>
      <w:r w:rsidRPr="00D00284">
        <w:rPr>
          <w:rFonts w:ascii="Times New Roman" w:eastAsia="Times New Roman" w:hAnsi="Times New Roman" w:cs="Times New Roman"/>
          <w:sz w:val="24"/>
          <w:szCs w:val="24"/>
          <w:lang w:eastAsia="pl-PL"/>
        </w:rPr>
        <w:t>ppkt</w:t>
      </w:r>
      <w:proofErr w:type="spellEnd"/>
      <w:r w:rsidRPr="00D00284">
        <w:rPr>
          <w:rFonts w:ascii="Times New Roman" w:eastAsia="Times New Roman" w:hAnsi="Times New Roman" w:cs="Times New Roman"/>
          <w:sz w:val="24"/>
          <w:szCs w:val="24"/>
          <w:lang w:eastAsia="pl-PL"/>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i 2), przy czym w przypadku: a) określonym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 nastąpi zmniejszenie wynagrodzenia Wykonawcy - odpowiednio do wartości zmniejszonego zakresu zamówienia ( zaniechanych robót) obliczonego w oparciu </w:t>
      </w:r>
      <w:r w:rsidRPr="00D00284">
        <w:rPr>
          <w:rFonts w:ascii="Times New Roman" w:eastAsia="Times New Roman" w:hAnsi="Times New Roman" w:cs="Times New Roman"/>
          <w:sz w:val="24"/>
          <w:szCs w:val="24"/>
          <w:lang w:eastAsia="pl-PL"/>
        </w:rPr>
        <w:lastRenderedPageBreak/>
        <w:t xml:space="preserve">o ceny z kosztorysu ofertowego Wykonawcy, stanowiącego załącznik do niniejszej umowy, b) określonym w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D00284">
        <w:rPr>
          <w:rFonts w:ascii="Times New Roman" w:eastAsia="Times New Roman" w:hAnsi="Times New Roman" w:cs="Times New Roman"/>
          <w:sz w:val="24"/>
          <w:szCs w:val="24"/>
          <w:lang w:eastAsia="pl-PL"/>
        </w:rPr>
        <w:t>bb</w:t>
      </w:r>
      <w:proofErr w:type="spellEnd"/>
      <w:r w:rsidRPr="00D00284">
        <w:rPr>
          <w:rFonts w:ascii="Times New Roman" w:eastAsia="Times New Roman" w:hAnsi="Times New Roman" w:cs="Times New Roman"/>
          <w:sz w:val="24"/>
          <w:szCs w:val="24"/>
          <w:lang w:eastAsia="pl-PL"/>
        </w:rPr>
        <w:t xml:space="preserve">) jeżeli roboty, materiały, urządzenia, sprzęt, technologia, wynikające z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2) z zastosowaniem metody, o której mowa w </w:t>
      </w:r>
      <w:proofErr w:type="spellStart"/>
      <w:r w:rsidRPr="00D00284">
        <w:rPr>
          <w:rFonts w:ascii="Times New Roman" w:eastAsia="Times New Roman" w:hAnsi="Times New Roman" w:cs="Times New Roman"/>
          <w:sz w:val="24"/>
          <w:szCs w:val="24"/>
          <w:lang w:eastAsia="pl-PL"/>
        </w:rPr>
        <w:t>ppkt</w:t>
      </w:r>
      <w:proofErr w:type="spellEnd"/>
      <w:r w:rsidRPr="00D00284">
        <w:rPr>
          <w:rFonts w:ascii="Times New Roman" w:eastAsia="Times New Roman" w:hAnsi="Times New Roman" w:cs="Times New Roman"/>
          <w:sz w:val="24"/>
          <w:szCs w:val="24"/>
          <w:lang w:eastAsia="pl-PL"/>
        </w:rPr>
        <w:t xml:space="preserve"> </w:t>
      </w:r>
      <w:proofErr w:type="spellStart"/>
      <w:r w:rsidRPr="00D00284">
        <w:rPr>
          <w:rFonts w:ascii="Times New Roman" w:eastAsia="Times New Roman" w:hAnsi="Times New Roman" w:cs="Times New Roman"/>
          <w:sz w:val="24"/>
          <w:szCs w:val="24"/>
          <w:lang w:eastAsia="pl-PL"/>
        </w:rPr>
        <w:t>bb</w:t>
      </w:r>
      <w:proofErr w:type="spellEnd"/>
      <w:r w:rsidRPr="00D00284">
        <w:rPr>
          <w:rFonts w:ascii="Times New Roman" w:eastAsia="Times New Roman" w:hAnsi="Times New Roman" w:cs="Times New Roman"/>
          <w:sz w:val="24"/>
          <w:szCs w:val="24"/>
          <w:lang w:eastAsia="pl-PL"/>
        </w:rPr>
        <w:t xml:space="preserve">) – w drodze negocjacji - w oparciu o ceny tych robót, materiałów, urządzeń, sprzętu, technologii, nie wyższych od średnich cen publikowanych w aktualnych wydawnictwach branżowych, katalogach (np. SEKOCENBUD, </w:t>
      </w:r>
      <w:proofErr w:type="spellStart"/>
      <w:r w:rsidRPr="00D00284">
        <w:rPr>
          <w:rFonts w:ascii="Times New Roman" w:eastAsia="Times New Roman" w:hAnsi="Times New Roman" w:cs="Times New Roman"/>
          <w:sz w:val="24"/>
          <w:szCs w:val="24"/>
          <w:lang w:eastAsia="pl-PL"/>
        </w:rPr>
        <w:t>Orgbud</w:t>
      </w:r>
      <w:proofErr w:type="spellEnd"/>
      <w:r w:rsidRPr="00D00284">
        <w:rPr>
          <w:rFonts w:ascii="Times New Roman" w:eastAsia="Times New Roman" w:hAnsi="Times New Roman" w:cs="Times New Roman"/>
          <w:sz w:val="24"/>
          <w:szCs w:val="24"/>
          <w:lang w:eastAsia="pl-PL"/>
        </w:rPr>
        <w:t xml:space="preserve">, </w:t>
      </w:r>
      <w:proofErr w:type="spellStart"/>
      <w:r w:rsidRPr="00D00284">
        <w:rPr>
          <w:rFonts w:ascii="Times New Roman" w:eastAsia="Times New Roman" w:hAnsi="Times New Roman" w:cs="Times New Roman"/>
          <w:sz w:val="24"/>
          <w:szCs w:val="24"/>
          <w:lang w:eastAsia="pl-PL"/>
        </w:rPr>
        <w:t>Intercenbud</w:t>
      </w:r>
      <w:proofErr w:type="spellEnd"/>
      <w:r w:rsidRPr="00D00284">
        <w:rPr>
          <w:rFonts w:ascii="Times New Roman" w:eastAsia="Times New Roman" w:hAnsi="Times New Roman" w:cs="Times New Roman"/>
          <w:sz w:val="24"/>
          <w:szCs w:val="24"/>
          <w:lang w:eastAsia="pl-PL"/>
        </w:rPr>
        <w:t xml:space="preserve">,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j), l), n), q) - o czas trwania przeszkody lub czas niezbędny do usunięcia przeszkody w prowadzeniu robót objętych przedmiotem umowy, - lit. e) - o okres proporcjonalny do zmniejszonego zakresu, - lit. g) - o okres konsultacji z projektantem i nanoszenia przez niego poprawek lub zmian w projekcie, oraz okres niezbędny do wykonania robót będących konsekwencją wprowadzonych poprawek lub zmian w projekcie, w sytuacji zastosowania rozwiązań niewykraczających poza dotychczasowy zakres przedmiotu umowy, - lit. h), i) - o czas niezbędny do uzyskania wymaganych decyzji bądź uzgodnień lub do wykonania dodatkowych ekspertyz, badań, - </w:t>
      </w:r>
      <w:proofErr w:type="spellStart"/>
      <w:r w:rsidRPr="00D00284">
        <w:rPr>
          <w:rFonts w:ascii="Times New Roman" w:eastAsia="Times New Roman" w:hAnsi="Times New Roman" w:cs="Times New Roman"/>
          <w:sz w:val="24"/>
          <w:szCs w:val="24"/>
          <w:lang w:eastAsia="pl-PL"/>
        </w:rPr>
        <w:t>lit.k</w:t>
      </w:r>
      <w:proofErr w:type="spellEnd"/>
      <w:r w:rsidRPr="00D00284">
        <w:rPr>
          <w:rFonts w:ascii="Times New Roman" w:eastAsia="Times New Roman" w:hAnsi="Times New Roman" w:cs="Times New Roman"/>
          <w:sz w:val="24"/>
          <w:szCs w:val="24"/>
          <w:lang w:eastAsia="pl-PL"/>
        </w:rPr>
        <w:t xml:space="preserve">) – o okres niezbędny do wykonania robót powiązanych z przedmiotem niniejszej umowy, - lit. m) – o czas opóźnienia, utrudnienia lub przeszkody opisanych przy </w:t>
      </w:r>
      <w:proofErr w:type="spellStart"/>
      <w:r w:rsidRPr="00D00284">
        <w:rPr>
          <w:rFonts w:ascii="Times New Roman" w:eastAsia="Times New Roman" w:hAnsi="Times New Roman" w:cs="Times New Roman"/>
          <w:sz w:val="24"/>
          <w:szCs w:val="24"/>
          <w:lang w:eastAsia="pl-PL"/>
        </w:rPr>
        <w:t>lit.m</w:t>
      </w:r>
      <w:proofErr w:type="spellEnd"/>
      <w:r w:rsidRPr="00D00284">
        <w:rPr>
          <w:rFonts w:ascii="Times New Roman" w:eastAsia="Times New Roman" w:hAnsi="Times New Roman" w:cs="Times New Roman"/>
          <w:sz w:val="24"/>
          <w:szCs w:val="24"/>
          <w:lang w:eastAsia="pl-PL"/>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5) ad.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8) - zmiana Harmonogramu rzeczowo – finansowego: - lit. a) – stosownie do zmniejszonego zakresu przedmiotu umowy i zmiany ( zmniejszenia) wynagrodzenia jako konsekwencja działań określonych w ust. 3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1 i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lit. a) - lit. b) – w zakresie uzasadnionym zaistniałymi okolicznościami, - lit. c) – stosownie do zmiany wynagrodzenia jako konsekwencja działań określonych w ust.3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b) oraz ust. 7. 4. Wszystkie powyższe postanowienia ust. 2 – 3 stanowią katalog zmian, na które Zamawiający może wyrazić zgodę . Nie stanowią jednocześnie zobowiązania do wyrażenia takiej zgody. 5. Dopuszcza się możliwość zmiany nazwy zadania będącego przedmiotem niniejszej umowy, pod potrzeby programów dotyczących dofinansowania, jeżeli w trakcie obowiązywania umowy instytucja dofinansowująca zażąda takiej zmiany. 6. Strona występująca o zmianę postanowień zawartej umowy w zakresie wskazanym w ust. 2-5 zobowiązana jest do udokumentowania zaistnienia okoliczności stanowiących podstawę takiej zmiany, charakter oraz warunki wprowadzenia zmiany. Wniosek o zmianę postanowień umowy musi być wyrażony na piśmie. 7. Oprócz przypadku określonego w ust. 2 </w:t>
      </w:r>
      <w:proofErr w:type="spellStart"/>
      <w:r w:rsidRPr="00D00284">
        <w:rPr>
          <w:rFonts w:ascii="Times New Roman" w:eastAsia="Times New Roman" w:hAnsi="Times New Roman" w:cs="Times New Roman"/>
          <w:sz w:val="24"/>
          <w:szCs w:val="24"/>
          <w:lang w:eastAsia="pl-PL"/>
        </w:rPr>
        <w:t>pkt</w:t>
      </w:r>
      <w:proofErr w:type="spellEnd"/>
      <w:r w:rsidRPr="00D00284">
        <w:rPr>
          <w:rFonts w:ascii="Times New Roman" w:eastAsia="Times New Roman" w:hAnsi="Times New Roman" w:cs="Times New Roman"/>
          <w:sz w:val="24"/>
          <w:szCs w:val="24"/>
          <w:lang w:eastAsia="pl-PL"/>
        </w:rPr>
        <w:t xml:space="preserve">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w:t>
      </w:r>
      <w:r w:rsidRPr="00D00284">
        <w:rPr>
          <w:rFonts w:ascii="Times New Roman" w:eastAsia="Times New Roman" w:hAnsi="Times New Roman" w:cs="Times New Roman"/>
          <w:sz w:val="24"/>
          <w:szCs w:val="24"/>
          <w:lang w:eastAsia="pl-PL"/>
        </w:rPr>
        <w:lastRenderedPageBreak/>
        <w:t xml:space="preserve">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8. Wszelkie zmiany niniejszej umowy wymagają zgody obu stron wyrażonej w formie pisemnego aneksu do umowy pod rygorem nieważności.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IV.6) INFORMACJE ADMINISTRACYJNE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IV.6.1) Sposób udostępniania informacji o charakterze poufnym </w:t>
      </w:r>
      <w:r w:rsidRPr="00D00284">
        <w:rPr>
          <w:rFonts w:ascii="Times New Roman" w:eastAsia="Times New Roman" w:hAnsi="Times New Roman" w:cs="Times New Roman"/>
          <w:i/>
          <w:iCs/>
          <w:sz w:val="24"/>
          <w:szCs w:val="24"/>
          <w:lang w:eastAsia="pl-PL"/>
        </w:rPr>
        <w:t xml:space="preserve">(jeżeli dotyczy):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Środki służące ochronie informacji o charakterze poufnym</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00284">
        <w:rPr>
          <w:rFonts w:ascii="Times New Roman" w:eastAsia="Times New Roman" w:hAnsi="Times New Roman" w:cs="Times New Roman"/>
          <w:sz w:val="24"/>
          <w:szCs w:val="24"/>
          <w:lang w:eastAsia="pl-PL"/>
        </w:rPr>
        <w:br/>
        <w:t xml:space="preserve">Data: 2017-09-21, godzina: 11:30, </w:t>
      </w:r>
      <w:r w:rsidRPr="00D0028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00284">
        <w:rPr>
          <w:rFonts w:ascii="Times New Roman" w:eastAsia="Times New Roman" w:hAnsi="Times New Roman" w:cs="Times New Roman"/>
          <w:sz w:val="24"/>
          <w:szCs w:val="24"/>
          <w:lang w:eastAsia="pl-PL"/>
        </w:rPr>
        <w:br/>
        <w:t xml:space="preserve">Nie </w:t>
      </w:r>
      <w:r w:rsidRPr="00D00284">
        <w:rPr>
          <w:rFonts w:ascii="Times New Roman" w:eastAsia="Times New Roman" w:hAnsi="Times New Roman" w:cs="Times New Roman"/>
          <w:sz w:val="24"/>
          <w:szCs w:val="24"/>
          <w:lang w:eastAsia="pl-PL"/>
        </w:rPr>
        <w:br/>
        <w:t xml:space="preserve">Wskazać powody: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00284">
        <w:rPr>
          <w:rFonts w:ascii="Times New Roman" w:eastAsia="Times New Roman" w:hAnsi="Times New Roman" w:cs="Times New Roman"/>
          <w:sz w:val="24"/>
          <w:szCs w:val="24"/>
          <w:lang w:eastAsia="pl-PL"/>
        </w:rPr>
        <w:br/>
        <w:t xml:space="preserve">&gt; polski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 xml:space="preserve">IV.6.3) Termin związania ofertą: </w:t>
      </w:r>
      <w:r w:rsidRPr="00D00284">
        <w:rPr>
          <w:rFonts w:ascii="Times New Roman" w:eastAsia="Times New Roman" w:hAnsi="Times New Roman" w:cs="Times New Roman"/>
          <w:sz w:val="24"/>
          <w:szCs w:val="24"/>
          <w:lang w:eastAsia="pl-PL"/>
        </w:rPr>
        <w:t xml:space="preserve">do: okres w dniach: 30 (od ostatecznego terminu składania ofert)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00284">
        <w:rPr>
          <w:rFonts w:ascii="Times New Roman" w:eastAsia="Times New Roman" w:hAnsi="Times New Roman" w:cs="Times New Roman"/>
          <w:sz w:val="24"/>
          <w:szCs w:val="24"/>
          <w:lang w:eastAsia="pl-PL"/>
        </w:rPr>
        <w:t xml:space="preserve"> Nie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00284">
        <w:rPr>
          <w:rFonts w:ascii="Times New Roman" w:eastAsia="Times New Roman" w:hAnsi="Times New Roman" w:cs="Times New Roman"/>
          <w:sz w:val="24"/>
          <w:szCs w:val="24"/>
          <w:lang w:eastAsia="pl-PL"/>
        </w:rPr>
        <w:t xml:space="preserve"> Nie </w:t>
      </w:r>
      <w:r w:rsidRPr="00D00284">
        <w:rPr>
          <w:rFonts w:ascii="Times New Roman" w:eastAsia="Times New Roman" w:hAnsi="Times New Roman" w:cs="Times New Roman"/>
          <w:sz w:val="24"/>
          <w:szCs w:val="24"/>
          <w:lang w:eastAsia="pl-PL"/>
        </w:rPr>
        <w:br/>
      </w:r>
      <w:r w:rsidRPr="00D00284">
        <w:rPr>
          <w:rFonts w:ascii="Times New Roman" w:eastAsia="Times New Roman" w:hAnsi="Times New Roman" w:cs="Times New Roman"/>
          <w:b/>
          <w:bCs/>
          <w:sz w:val="24"/>
          <w:szCs w:val="24"/>
          <w:lang w:eastAsia="pl-PL"/>
        </w:rPr>
        <w:t>IV.6.6) Informacje dodatkowe:</w:t>
      </w:r>
      <w:r w:rsidRPr="00D00284">
        <w:rPr>
          <w:rFonts w:ascii="Times New Roman" w:eastAsia="Times New Roman" w:hAnsi="Times New Roman" w:cs="Times New Roman"/>
          <w:sz w:val="24"/>
          <w:szCs w:val="24"/>
          <w:lang w:eastAsia="pl-PL"/>
        </w:rPr>
        <w:t xml:space="preserve"> </w:t>
      </w:r>
      <w:r w:rsidRPr="00D00284">
        <w:rPr>
          <w:rFonts w:ascii="Times New Roman" w:eastAsia="Times New Roman" w:hAnsi="Times New Roman" w:cs="Times New Roman"/>
          <w:sz w:val="24"/>
          <w:szCs w:val="24"/>
          <w:lang w:eastAsia="pl-PL"/>
        </w:rPr>
        <w:br/>
      </w:r>
    </w:p>
    <w:p w:rsidR="00D00284" w:rsidRPr="00D00284" w:rsidRDefault="00D00284" w:rsidP="00D00284">
      <w:pPr>
        <w:spacing w:after="0" w:line="240" w:lineRule="auto"/>
        <w:jc w:val="center"/>
        <w:rPr>
          <w:rFonts w:ascii="Times New Roman" w:eastAsia="Times New Roman" w:hAnsi="Times New Roman" w:cs="Times New Roman"/>
          <w:sz w:val="24"/>
          <w:szCs w:val="24"/>
          <w:lang w:eastAsia="pl-PL"/>
        </w:rPr>
      </w:pPr>
      <w:r w:rsidRPr="00D00284">
        <w:rPr>
          <w:rFonts w:ascii="Times New Roman" w:eastAsia="Times New Roman" w:hAnsi="Times New Roman" w:cs="Times New Roman"/>
          <w:sz w:val="24"/>
          <w:szCs w:val="24"/>
          <w:u w:val="single"/>
          <w:lang w:eastAsia="pl-PL"/>
        </w:rPr>
        <w:t xml:space="preserve">ZAŁĄCZNIK I - INFORMACJE DOTYCZĄCE OFERT CZĘŚCIOWYCH </w:t>
      </w:r>
    </w:p>
    <w:p w:rsidR="00D00284" w:rsidRPr="00D00284" w:rsidRDefault="00D00284" w:rsidP="00D00284">
      <w:pPr>
        <w:spacing w:after="0" w:line="240" w:lineRule="auto"/>
        <w:rPr>
          <w:rFonts w:ascii="Times New Roman" w:eastAsia="Times New Roman" w:hAnsi="Times New Roman" w:cs="Times New Roman"/>
          <w:sz w:val="24"/>
          <w:szCs w:val="24"/>
          <w:lang w:eastAsia="pl-PL"/>
        </w:rPr>
      </w:pPr>
    </w:p>
    <w:p w:rsidR="00D00284" w:rsidRPr="00D00284" w:rsidRDefault="00D00284" w:rsidP="00D00284">
      <w:pPr>
        <w:spacing w:after="0" w:line="240" w:lineRule="auto"/>
        <w:rPr>
          <w:rFonts w:ascii="Times New Roman" w:eastAsia="Times New Roman" w:hAnsi="Times New Roman" w:cs="Times New Roman"/>
          <w:sz w:val="24"/>
          <w:szCs w:val="24"/>
          <w:lang w:eastAsia="pl-PL"/>
        </w:rPr>
      </w:pPr>
    </w:p>
    <w:p w:rsidR="00D00284" w:rsidRPr="00D00284" w:rsidRDefault="00D00284" w:rsidP="00D00284">
      <w:pPr>
        <w:spacing w:after="240" w:line="240" w:lineRule="auto"/>
        <w:rPr>
          <w:rFonts w:ascii="Times New Roman" w:eastAsia="Times New Roman" w:hAnsi="Times New Roman" w:cs="Times New Roman"/>
          <w:sz w:val="24"/>
          <w:szCs w:val="24"/>
          <w:lang w:eastAsia="pl-PL"/>
        </w:rPr>
      </w:pPr>
    </w:p>
    <w:p w:rsidR="00D00284" w:rsidRPr="00D00284" w:rsidRDefault="00D00284" w:rsidP="00D0028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D00284" w:rsidRPr="00D00284" w:rsidTr="00D00284">
        <w:trPr>
          <w:tblCellSpacing w:w="15" w:type="dxa"/>
        </w:trPr>
        <w:tc>
          <w:tcPr>
            <w:tcW w:w="0" w:type="auto"/>
            <w:vAlign w:val="center"/>
            <w:hideMark/>
          </w:tcPr>
          <w:p w:rsidR="00D00284" w:rsidRPr="00D00284" w:rsidRDefault="00D00284" w:rsidP="00D00284">
            <w:pPr>
              <w:spacing w:after="0" w:line="240" w:lineRule="auto"/>
              <w:rPr>
                <w:rFonts w:ascii="Times New Roman" w:eastAsia="Times New Roman" w:hAnsi="Times New Roman" w:cs="Times New Roman"/>
                <w:sz w:val="24"/>
                <w:szCs w:val="24"/>
                <w:lang w:eastAsia="pl-PL"/>
              </w:rPr>
            </w:pPr>
          </w:p>
        </w:tc>
      </w:tr>
    </w:tbl>
    <w:p w:rsidR="00C87446" w:rsidRDefault="00C87446"/>
    <w:sectPr w:rsidR="00C87446" w:rsidSect="00C874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D00284"/>
    <w:rsid w:val="00C87446"/>
    <w:rsid w:val="00D0028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744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2951717">
      <w:bodyDiv w:val="1"/>
      <w:marLeft w:val="0"/>
      <w:marRight w:val="0"/>
      <w:marTop w:val="0"/>
      <w:marBottom w:val="0"/>
      <w:divBdr>
        <w:top w:val="none" w:sz="0" w:space="0" w:color="auto"/>
        <w:left w:val="none" w:sz="0" w:space="0" w:color="auto"/>
        <w:bottom w:val="none" w:sz="0" w:space="0" w:color="auto"/>
        <w:right w:val="none" w:sz="0" w:space="0" w:color="auto"/>
      </w:divBdr>
      <w:divsChild>
        <w:div w:id="1875844240">
          <w:marLeft w:val="0"/>
          <w:marRight w:val="0"/>
          <w:marTop w:val="0"/>
          <w:marBottom w:val="0"/>
          <w:divBdr>
            <w:top w:val="none" w:sz="0" w:space="0" w:color="auto"/>
            <w:left w:val="none" w:sz="0" w:space="0" w:color="auto"/>
            <w:bottom w:val="none" w:sz="0" w:space="0" w:color="auto"/>
            <w:right w:val="none" w:sz="0" w:space="0" w:color="auto"/>
          </w:divBdr>
          <w:divsChild>
            <w:div w:id="2092266712">
              <w:marLeft w:val="0"/>
              <w:marRight w:val="0"/>
              <w:marTop w:val="0"/>
              <w:marBottom w:val="0"/>
              <w:divBdr>
                <w:top w:val="none" w:sz="0" w:space="0" w:color="auto"/>
                <w:left w:val="none" w:sz="0" w:space="0" w:color="auto"/>
                <w:bottom w:val="none" w:sz="0" w:space="0" w:color="auto"/>
                <w:right w:val="none" w:sz="0" w:space="0" w:color="auto"/>
              </w:divBdr>
            </w:div>
            <w:div w:id="862746993">
              <w:marLeft w:val="0"/>
              <w:marRight w:val="0"/>
              <w:marTop w:val="0"/>
              <w:marBottom w:val="0"/>
              <w:divBdr>
                <w:top w:val="none" w:sz="0" w:space="0" w:color="auto"/>
                <w:left w:val="none" w:sz="0" w:space="0" w:color="auto"/>
                <w:bottom w:val="none" w:sz="0" w:space="0" w:color="auto"/>
                <w:right w:val="none" w:sz="0" w:space="0" w:color="auto"/>
              </w:divBdr>
            </w:div>
            <w:div w:id="1102799840">
              <w:marLeft w:val="0"/>
              <w:marRight w:val="0"/>
              <w:marTop w:val="0"/>
              <w:marBottom w:val="0"/>
              <w:divBdr>
                <w:top w:val="none" w:sz="0" w:space="0" w:color="auto"/>
                <w:left w:val="none" w:sz="0" w:space="0" w:color="auto"/>
                <w:bottom w:val="none" w:sz="0" w:space="0" w:color="auto"/>
                <w:right w:val="none" w:sz="0" w:space="0" w:color="auto"/>
              </w:divBdr>
              <w:divsChild>
                <w:div w:id="403718851">
                  <w:marLeft w:val="0"/>
                  <w:marRight w:val="0"/>
                  <w:marTop w:val="0"/>
                  <w:marBottom w:val="0"/>
                  <w:divBdr>
                    <w:top w:val="none" w:sz="0" w:space="0" w:color="auto"/>
                    <w:left w:val="none" w:sz="0" w:space="0" w:color="auto"/>
                    <w:bottom w:val="none" w:sz="0" w:space="0" w:color="auto"/>
                    <w:right w:val="none" w:sz="0" w:space="0" w:color="auto"/>
                  </w:divBdr>
                </w:div>
              </w:divsChild>
            </w:div>
            <w:div w:id="1562668384">
              <w:marLeft w:val="0"/>
              <w:marRight w:val="0"/>
              <w:marTop w:val="0"/>
              <w:marBottom w:val="0"/>
              <w:divBdr>
                <w:top w:val="none" w:sz="0" w:space="0" w:color="auto"/>
                <w:left w:val="none" w:sz="0" w:space="0" w:color="auto"/>
                <w:bottom w:val="none" w:sz="0" w:space="0" w:color="auto"/>
                <w:right w:val="none" w:sz="0" w:space="0" w:color="auto"/>
              </w:divBdr>
              <w:divsChild>
                <w:div w:id="630745778">
                  <w:marLeft w:val="0"/>
                  <w:marRight w:val="0"/>
                  <w:marTop w:val="0"/>
                  <w:marBottom w:val="0"/>
                  <w:divBdr>
                    <w:top w:val="none" w:sz="0" w:space="0" w:color="auto"/>
                    <w:left w:val="none" w:sz="0" w:space="0" w:color="auto"/>
                    <w:bottom w:val="none" w:sz="0" w:space="0" w:color="auto"/>
                    <w:right w:val="none" w:sz="0" w:space="0" w:color="auto"/>
                  </w:divBdr>
                </w:div>
              </w:divsChild>
            </w:div>
            <w:div w:id="1828324707">
              <w:marLeft w:val="0"/>
              <w:marRight w:val="0"/>
              <w:marTop w:val="0"/>
              <w:marBottom w:val="0"/>
              <w:divBdr>
                <w:top w:val="none" w:sz="0" w:space="0" w:color="auto"/>
                <w:left w:val="none" w:sz="0" w:space="0" w:color="auto"/>
                <w:bottom w:val="none" w:sz="0" w:space="0" w:color="auto"/>
                <w:right w:val="none" w:sz="0" w:space="0" w:color="auto"/>
              </w:divBdr>
              <w:divsChild>
                <w:div w:id="534194040">
                  <w:marLeft w:val="0"/>
                  <w:marRight w:val="0"/>
                  <w:marTop w:val="0"/>
                  <w:marBottom w:val="0"/>
                  <w:divBdr>
                    <w:top w:val="none" w:sz="0" w:space="0" w:color="auto"/>
                    <w:left w:val="none" w:sz="0" w:space="0" w:color="auto"/>
                    <w:bottom w:val="none" w:sz="0" w:space="0" w:color="auto"/>
                    <w:right w:val="none" w:sz="0" w:space="0" w:color="auto"/>
                  </w:divBdr>
                </w:div>
                <w:div w:id="771625760">
                  <w:marLeft w:val="0"/>
                  <w:marRight w:val="0"/>
                  <w:marTop w:val="0"/>
                  <w:marBottom w:val="0"/>
                  <w:divBdr>
                    <w:top w:val="none" w:sz="0" w:space="0" w:color="auto"/>
                    <w:left w:val="none" w:sz="0" w:space="0" w:color="auto"/>
                    <w:bottom w:val="none" w:sz="0" w:space="0" w:color="auto"/>
                    <w:right w:val="none" w:sz="0" w:space="0" w:color="auto"/>
                  </w:divBdr>
                </w:div>
                <w:div w:id="1016421180">
                  <w:marLeft w:val="0"/>
                  <w:marRight w:val="0"/>
                  <w:marTop w:val="0"/>
                  <w:marBottom w:val="0"/>
                  <w:divBdr>
                    <w:top w:val="none" w:sz="0" w:space="0" w:color="auto"/>
                    <w:left w:val="none" w:sz="0" w:space="0" w:color="auto"/>
                    <w:bottom w:val="none" w:sz="0" w:space="0" w:color="auto"/>
                    <w:right w:val="none" w:sz="0" w:space="0" w:color="auto"/>
                  </w:divBdr>
                </w:div>
                <w:div w:id="669260498">
                  <w:marLeft w:val="0"/>
                  <w:marRight w:val="0"/>
                  <w:marTop w:val="0"/>
                  <w:marBottom w:val="0"/>
                  <w:divBdr>
                    <w:top w:val="none" w:sz="0" w:space="0" w:color="auto"/>
                    <w:left w:val="none" w:sz="0" w:space="0" w:color="auto"/>
                    <w:bottom w:val="none" w:sz="0" w:space="0" w:color="auto"/>
                    <w:right w:val="none" w:sz="0" w:space="0" w:color="auto"/>
                  </w:divBdr>
                </w:div>
              </w:divsChild>
            </w:div>
            <w:div w:id="591740870">
              <w:marLeft w:val="0"/>
              <w:marRight w:val="0"/>
              <w:marTop w:val="0"/>
              <w:marBottom w:val="0"/>
              <w:divBdr>
                <w:top w:val="none" w:sz="0" w:space="0" w:color="auto"/>
                <w:left w:val="none" w:sz="0" w:space="0" w:color="auto"/>
                <w:bottom w:val="none" w:sz="0" w:space="0" w:color="auto"/>
                <w:right w:val="none" w:sz="0" w:space="0" w:color="auto"/>
              </w:divBdr>
              <w:divsChild>
                <w:div w:id="800539746">
                  <w:marLeft w:val="0"/>
                  <w:marRight w:val="0"/>
                  <w:marTop w:val="0"/>
                  <w:marBottom w:val="0"/>
                  <w:divBdr>
                    <w:top w:val="none" w:sz="0" w:space="0" w:color="auto"/>
                    <w:left w:val="none" w:sz="0" w:space="0" w:color="auto"/>
                    <w:bottom w:val="none" w:sz="0" w:space="0" w:color="auto"/>
                    <w:right w:val="none" w:sz="0" w:space="0" w:color="auto"/>
                  </w:divBdr>
                </w:div>
                <w:div w:id="2136369642">
                  <w:marLeft w:val="0"/>
                  <w:marRight w:val="0"/>
                  <w:marTop w:val="0"/>
                  <w:marBottom w:val="0"/>
                  <w:divBdr>
                    <w:top w:val="none" w:sz="0" w:space="0" w:color="auto"/>
                    <w:left w:val="none" w:sz="0" w:space="0" w:color="auto"/>
                    <w:bottom w:val="none" w:sz="0" w:space="0" w:color="auto"/>
                    <w:right w:val="none" w:sz="0" w:space="0" w:color="auto"/>
                  </w:divBdr>
                </w:div>
                <w:div w:id="1389763181">
                  <w:marLeft w:val="0"/>
                  <w:marRight w:val="0"/>
                  <w:marTop w:val="0"/>
                  <w:marBottom w:val="0"/>
                  <w:divBdr>
                    <w:top w:val="none" w:sz="0" w:space="0" w:color="auto"/>
                    <w:left w:val="none" w:sz="0" w:space="0" w:color="auto"/>
                    <w:bottom w:val="none" w:sz="0" w:space="0" w:color="auto"/>
                    <w:right w:val="none" w:sz="0" w:space="0" w:color="auto"/>
                  </w:divBdr>
                </w:div>
                <w:div w:id="1772041763">
                  <w:marLeft w:val="0"/>
                  <w:marRight w:val="0"/>
                  <w:marTop w:val="0"/>
                  <w:marBottom w:val="0"/>
                  <w:divBdr>
                    <w:top w:val="none" w:sz="0" w:space="0" w:color="auto"/>
                    <w:left w:val="none" w:sz="0" w:space="0" w:color="auto"/>
                    <w:bottom w:val="none" w:sz="0" w:space="0" w:color="auto"/>
                    <w:right w:val="none" w:sz="0" w:space="0" w:color="auto"/>
                  </w:divBdr>
                </w:div>
                <w:div w:id="130173362">
                  <w:marLeft w:val="0"/>
                  <w:marRight w:val="0"/>
                  <w:marTop w:val="0"/>
                  <w:marBottom w:val="0"/>
                  <w:divBdr>
                    <w:top w:val="none" w:sz="0" w:space="0" w:color="auto"/>
                    <w:left w:val="none" w:sz="0" w:space="0" w:color="auto"/>
                    <w:bottom w:val="none" w:sz="0" w:space="0" w:color="auto"/>
                    <w:right w:val="none" w:sz="0" w:space="0" w:color="auto"/>
                  </w:divBdr>
                </w:div>
                <w:div w:id="1039669844">
                  <w:marLeft w:val="0"/>
                  <w:marRight w:val="0"/>
                  <w:marTop w:val="0"/>
                  <w:marBottom w:val="0"/>
                  <w:divBdr>
                    <w:top w:val="none" w:sz="0" w:space="0" w:color="auto"/>
                    <w:left w:val="none" w:sz="0" w:space="0" w:color="auto"/>
                    <w:bottom w:val="none" w:sz="0" w:space="0" w:color="auto"/>
                    <w:right w:val="none" w:sz="0" w:space="0" w:color="auto"/>
                  </w:divBdr>
                </w:div>
                <w:div w:id="601382956">
                  <w:marLeft w:val="0"/>
                  <w:marRight w:val="0"/>
                  <w:marTop w:val="0"/>
                  <w:marBottom w:val="0"/>
                  <w:divBdr>
                    <w:top w:val="none" w:sz="0" w:space="0" w:color="auto"/>
                    <w:left w:val="none" w:sz="0" w:space="0" w:color="auto"/>
                    <w:bottom w:val="none" w:sz="0" w:space="0" w:color="auto"/>
                    <w:right w:val="none" w:sz="0" w:space="0" w:color="auto"/>
                  </w:divBdr>
                </w:div>
              </w:divsChild>
            </w:div>
            <w:div w:id="1088428586">
              <w:marLeft w:val="0"/>
              <w:marRight w:val="0"/>
              <w:marTop w:val="0"/>
              <w:marBottom w:val="0"/>
              <w:divBdr>
                <w:top w:val="none" w:sz="0" w:space="0" w:color="auto"/>
                <w:left w:val="none" w:sz="0" w:space="0" w:color="auto"/>
                <w:bottom w:val="none" w:sz="0" w:space="0" w:color="auto"/>
                <w:right w:val="none" w:sz="0" w:space="0" w:color="auto"/>
              </w:divBdr>
              <w:divsChild>
                <w:div w:id="451436650">
                  <w:marLeft w:val="0"/>
                  <w:marRight w:val="0"/>
                  <w:marTop w:val="0"/>
                  <w:marBottom w:val="0"/>
                  <w:divBdr>
                    <w:top w:val="none" w:sz="0" w:space="0" w:color="auto"/>
                    <w:left w:val="none" w:sz="0" w:space="0" w:color="auto"/>
                    <w:bottom w:val="none" w:sz="0" w:space="0" w:color="auto"/>
                    <w:right w:val="none" w:sz="0" w:space="0" w:color="auto"/>
                  </w:divBdr>
                </w:div>
                <w:div w:id="1923680068">
                  <w:marLeft w:val="0"/>
                  <w:marRight w:val="0"/>
                  <w:marTop w:val="0"/>
                  <w:marBottom w:val="0"/>
                  <w:divBdr>
                    <w:top w:val="none" w:sz="0" w:space="0" w:color="auto"/>
                    <w:left w:val="none" w:sz="0" w:space="0" w:color="auto"/>
                    <w:bottom w:val="none" w:sz="0" w:space="0" w:color="auto"/>
                    <w:right w:val="none" w:sz="0" w:space="0" w:color="auto"/>
                  </w:divBdr>
                </w:div>
              </w:divsChild>
            </w:div>
            <w:div w:id="2822713">
              <w:marLeft w:val="0"/>
              <w:marRight w:val="0"/>
              <w:marTop w:val="0"/>
              <w:marBottom w:val="0"/>
              <w:divBdr>
                <w:top w:val="none" w:sz="0" w:space="0" w:color="auto"/>
                <w:left w:val="none" w:sz="0" w:space="0" w:color="auto"/>
                <w:bottom w:val="none" w:sz="0" w:space="0" w:color="auto"/>
                <w:right w:val="none" w:sz="0" w:space="0" w:color="auto"/>
              </w:divBdr>
              <w:divsChild>
                <w:div w:id="1066342647">
                  <w:marLeft w:val="0"/>
                  <w:marRight w:val="0"/>
                  <w:marTop w:val="0"/>
                  <w:marBottom w:val="0"/>
                  <w:divBdr>
                    <w:top w:val="none" w:sz="0" w:space="0" w:color="auto"/>
                    <w:left w:val="none" w:sz="0" w:space="0" w:color="auto"/>
                    <w:bottom w:val="none" w:sz="0" w:space="0" w:color="auto"/>
                    <w:right w:val="none" w:sz="0" w:space="0" w:color="auto"/>
                  </w:divBdr>
                </w:div>
                <w:div w:id="1292591148">
                  <w:marLeft w:val="0"/>
                  <w:marRight w:val="0"/>
                  <w:marTop w:val="0"/>
                  <w:marBottom w:val="0"/>
                  <w:divBdr>
                    <w:top w:val="none" w:sz="0" w:space="0" w:color="auto"/>
                    <w:left w:val="none" w:sz="0" w:space="0" w:color="auto"/>
                    <w:bottom w:val="none" w:sz="0" w:space="0" w:color="auto"/>
                    <w:right w:val="none" w:sz="0" w:space="0" w:color="auto"/>
                  </w:divBdr>
                </w:div>
                <w:div w:id="193158325">
                  <w:marLeft w:val="0"/>
                  <w:marRight w:val="0"/>
                  <w:marTop w:val="0"/>
                  <w:marBottom w:val="0"/>
                  <w:divBdr>
                    <w:top w:val="none" w:sz="0" w:space="0" w:color="auto"/>
                    <w:left w:val="none" w:sz="0" w:space="0" w:color="auto"/>
                    <w:bottom w:val="none" w:sz="0" w:space="0" w:color="auto"/>
                    <w:right w:val="none" w:sz="0" w:space="0" w:color="auto"/>
                  </w:divBdr>
                </w:div>
                <w:div w:id="742457959">
                  <w:marLeft w:val="0"/>
                  <w:marRight w:val="0"/>
                  <w:marTop w:val="0"/>
                  <w:marBottom w:val="0"/>
                  <w:divBdr>
                    <w:top w:val="none" w:sz="0" w:space="0" w:color="auto"/>
                    <w:left w:val="none" w:sz="0" w:space="0" w:color="auto"/>
                    <w:bottom w:val="none" w:sz="0" w:space="0" w:color="auto"/>
                    <w:right w:val="none" w:sz="0" w:space="0" w:color="auto"/>
                  </w:divBdr>
                </w:div>
                <w:div w:id="692809330">
                  <w:marLeft w:val="0"/>
                  <w:marRight w:val="0"/>
                  <w:marTop w:val="0"/>
                  <w:marBottom w:val="0"/>
                  <w:divBdr>
                    <w:top w:val="none" w:sz="0" w:space="0" w:color="auto"/>
                    <w:left w:val="none" w:sz="0" w:space="0" w:color="auto"/>
                    <w:bottom w:val="none" w:sz="0" w:space="0" w:color="auto"/>
                    <w:right w:val="none" w:sz="0" w:space="0" w:color="auto"/>
                  </w:divBdr>
                </w:div>
                <w:div w:id="903377077">
                  <w:marLeft w:val="0"/>
                  <w:marRight w:val="0"/>
                  <w:marTop w:val="0"/>
                  <w:marBottom w:val="0"/>
                  <w:divBdr>
                    <w:top w:val="none" w:sz="0" w:space="0" w:color="auto"/>
                    <w:left w:val="none" w:sz="0" w:space="0" w:color="auto"/>
                    <w:bottom w:val="none" w:sz="0" w:space="0" w:color="auto"/>
                    <w:right w:val="none" w:sz="0" w:space="0" w:color="auto"/>
                  </w:divBdr>
                </w:div>
              </w:divsChild>
            </w:div>
            <w:div w:id="343895735">
              <w:marLeft w:val="0"/>
              <w:marRight w:val="0"/>
              <w:marTop w:val="0"/>
              <w:marBottom w:val="0"/>
              <w:divBdr>
                <w:top w:val="none" w:sz="0" w:space="0" w:color="auto"/>
                <w:left w:val="none" w:sz="0" w:space="0" w:color="auto"/>
                <w:bottom w:val="none" w:sz="0" w:space="0" w:color="auto"/>
                <w:right w:val="none" w:sz="0" w:space="0" w:color="auto"/>
              </w:divBdr>
              <w:divsChild>
                <w:div w:id="814298834">
                  <w:marLeft w:val="0"/>
                  <w:marRight w:val="0"/>
                  <w:marTop w:val="0"/>
                  <w:marBottom w:val="0"/>
                  <w:divBdr>
                    <w:top w:val="none" w:sz="0" w:space="0" w:color="auto"/>
                    <w:left w:val="none" w:sz="0" w:space="0" w:color="auto"/>
                    <w:bottom w:val="none" w:sz="0" w:space="0" w:color="auto"/>
                    <w:right w:val="none" w:sz="0" w:space="0" w:color="auto"/>
                  </w:divBdr>
                </w:div>
                <w:div w:id="957293467">
                  <w:marLeft w:val="0"/>
                  <w:marRight w:val="0"/>
                  <w:marTop w:val="0"/>
                  <w:marBottom w:val="0"/>
                  <w:divBdr>
                    <w:top w:val="none" w:sz="0" w:space="0" w:color="auto"/>
                    <w:left w:val="none" w:sz="0" w:space="0" w:color="auto"/>
                    <w:bottom w:val="none" w:sz="0" w:space="0" w:color="auto"/>
                    <w:right w:val="none" w:sz="0" w:space="0" w:color="auto"/>
                  </w:divBdr>
                </w:div>
                <w:div w:id="1963228183">
                  <w:marLeft w:val="0"/>
                  <w:marRight w:val="0"/>
                  <w:marTop w:val="0"/>
                  <w:marBottom w:val="0"/>
                  <w:divBdr>
                    <w:top w:val="none" w:sz="0" w:space="0" w:color="auto"/>
                    <w:left w:val="none" w:sz="0" w:space="0" w:color="auto"/>
                    <w:bottom w:val="none" w:sz="0" w:space="0" w:color="auto"/>
                    <w:right w:val="none" w:sz="0" w:space="0" w:color="auto"/>
                  </w:divBdr>
                </w:div>
                <w:div w:id="416708883">
                  <w:marLeft w:val="0"/>
                  <w:marRight w:val="0"/>
                  <w:marTop w:val="0"/>
                  <w:marBottom w:val="0"/>
                  <w:divBdr>
                    <w:top w:val="none" w:sz="0" w:space="0" w:color="auto"/>
                    <w:left w:val="none" w:sz="0" w:space="0" w:color="auto"/>
                    <w:bottom w:val="none" w:sz="0" w:space="0" w:color="auto"/>
                    <w:right w:val="none" w:sz="0" w:space="0" w:color="auto"/>
                  </w:divBdr>
                </w:div>
                <w:div w:id="1886939504">
                  <w:marLeft w:val="0"/>
                  <w:marRight w:val="0"/>
                  <w:marTop w:val="0"/>
                  <w:marBottom w:val="0"/>
                  <w:divBdr>
                    <w:top w:val="none" w:sz="0" w:space="0" w:color="auto"/>
                    <w:left w:val="none" w:sz="0" w:space="0" w:color="auto"/>
                    <w:bottom w:val="none" w:sz="0" w:space="0" w:color="auto"/>
                    <w:right w:val="none" w:sz="0" w:space="0" w:color="auto"/>
                  </w:divBdr>
                </w:div>
                <w:div w:id="55251585">
                  <w:marLeft w:val="0"/>
                  <w:marRight w:val="0"/>
                  <w:marTop w:val="0"/>
                  <w:marBottom w:val="0"/>
                  <w:divBdr>
                    <w:top w:val="none" w:sz="0" w:space="0" w:color="auto"/>
                    <w:left w:val="none" w:sz="0" w:space="0" w:color="auto"/>
                    <w:bottom w:val="none" w:sz="0" w:space="0" w:color="auto"/>
                    <w:right w:val="none" w:sz="0" w:space="0" w:color="auto"/>
                  </w:divBdr>
                </w:div>
                <w:div w:id="2087996279">
                  <w:marLeft w:val="0"/>
                  <w:marRight w:val="0"/>
                  <w:marTop w:val="0"/>
                  <w:marBottom w:val="0"/>
                  <w:divBdr>
                    <w:top w:val="none" w:sz="0" w:space="0" w:color="auto"/>
                    <w:left w:val="none" w:sz="0" w:space="0" w:color="auto"/>
                    <w:bottom w:val="none" w:sz="0" w:space="0" w:color="auto"/>
                    <w:right w:val="none" w:sz="0" w:space="0" w:color="auto"/>
                  </w:divBdr>
                </w:div>
                <w:div w:id="1162626260">
                  <w:marLeft w:val="0"/>
                  <w:marRight w:val="0"/>
                  <w:marTop w:val="0"/>
                  <w:marBottom w:val="0"/>
                  <w:divBdr>
                    <w:top w:val="none" w:sz="0" w:space="0" w:color="auto"/>
                    <w:left w:val="none" w:sz="0" w:space="0" w:color="auto"/>
                    <w:bottom w:val="none" w:sz="0" w:space="0" w:color="auto"/>
                    <w:right w:val="none" w:sz="0" w:space="0" w:color="auto"/>
                  </w:divBdr>
                </w:div>
              </w:divsChild>
            </w:div>
            <w:div w:id="38633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7394</Words>
  <Characters>44369</Characters>
  <Application>Microsoft Office Word</Application>
  <DocSecurity>0</DocSecurity>
  <Lines>369</Lines>
  <Paragraphs>103</Paragraphs>
  <ScaleCrop>false</ScaleCrop>
  <Company/>
  <LinksUpToDate>false</LinksUpToDate>
  <CharactersWithSpaces>51660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2</cp:revision>
  <dcterms:created xsi:type="dcterms:W3CDTF">2017-09-05T11:11:00Z</dcterms:created>
  <dcterms:modified xsi:type="dcterms:W3CDTF">2017-09-05T11:12:00Z</dcterms:modified>
</cp:coreProperties>
</file>