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A" w:rsidRPr="00A167EA" w:rsidRDefault="00A167EA" w:rsidP="00A167EA">
      <w:pPr>
        <w:spacing w:after="0" w:line="240" w:lineRule="auto"/>
        <w:rPr>
          <w:rFonts w:ascii="Times New Roman" w:eastAsia="Times New Roman" w:hAnsi="Times New Roman" w:cs="Times New Roman"/>
          <w:sz w:val="24"/>
          <w:szCs w:val="24"/>
          <w:lang w:eastAsia="pl-PL"/>
        </w:rPr>
      </w:pPr>
      <w:r w:rsidRPr="00A167EA">
        <w:rPr>
          <w:rFonts w:ascii="Times New Roman" w:eastAsia="Times New Roman" w:hAnsi="Times New Roman" w:cs="Times New Roman"/>
          <w:sz w:val="24"/>
          <w:szCs w:val="24"/>
          <w:lang w:eastAsia="pl-PL"/>
        </w:rPr>
        <w:t xml:space="preserve">Ogłoszenie nr 97411 - 2017 z dnia 2017-06-14 r. </w:t>
      </w:r>
    </w:p>
    <w:p w:rsidR="00A167EA" w:rsidRPr="00A167EA" w:rsidRDefault="00A167EA" w:rsidP="00A167EA">
      <w:pPr>
        <w:spacing w:after="0" w:line="240" w:lineRule="auto"/>
        <w:jc w:val="center"/>
        <w:rPr>
          <w:rFonts w:ascii="Times New Roman" w:eastAsia="Times New Roman" w:hAnsi="Times New Roman" w:cs="Times New Roman"/>
          <w:b/>
          <w:bCs/>
          <w:sz w:val="27"/>
          <w:szCs w:val="27"/>
          <w:lang w:eastAsia="pl-PL"/>
        </w:rPr>
      </w:pPr>
      <w:r w:rsidRPr="00A167EA">
        <w:rPr>
          <w:rFonts w:ascii="Times New Roman" w:eastAsia="Times New Roman" w:hAnsi="Times New Roman" w:cs="Times New Roman"/>
          <w:b/>
          <w:bCs/>
          <w:sz w:val="27"/>
          <w:szCs w:val="27"/>
          <w:lang w:eastAsia="pl-PL"/>
        </w:rPr>
        <w:t xml:space="preserve">Nisko: </w:t>
      </w:r>
      <w:r w:rsidRPr="00A167EA">
        <w:rPr>
          <w:rFonts w:ascii="Times New Roman" w:eastAsia="Times New Roman" w:hAnsi="Times New Roman" w:cs="Times New Roman"/>
          <w:b/>
          <w:bCs/>
          <w:sz w:val="27"/>
          <w:szCs w:val="27"/>
          <w:lang w:eastAsia="pl-PL"/>
        </w:rPr>
        <w:br/>
        <w:t xml:space="preserve">OGŁOSZENIE O ZMIANIE OGŁOSZENIA </w:t>
      </w:r>
    </w:p>
    <w:p w:rsidR="00A167EA" w:rsidRPr="00A167EA" w:rsidRDefault="00A167EA" w:rsidP="00A167EA">
      <w:pPr>
        <w:spacing w:after="0" w:line="240" w:lineRule="auto"/>
        <w:rPr>
          <w:rFonts w:ascii="Times New Roman" w:eastAsia="Times New Roman" w:hAnsi="Times New Roman" w:cs="Times New Roman"/>
          <w:sz w:val="24"/>
          <w:szCs w:val="24"/>
          <w:lang w:eastAsia="pl-PL"/>
        </w:rPr>
      </w:pPr>
      <w:r w:rsidRPr="00A167EA">
        <w:rPr>
          <w:rFonts w:ascii="Times New Roman" w:eastAsia="Times New Roman" w:hAnsi="Times New Roman" w:cs="Times New Roman"/>
          <w:b/>
          <w:bCs/>
          <w:sz w:val="24"/>
          <w:szCs w:val="24"/>
          <w:lang w:eastAsia="pl-PL"/>
        </w:rPr>
        <w:t>OGŁOSZENIE DOTYCZY:</w:t>
      </w:r>
    </w:p>
    <w:p w:rsidR="00A167EA" w:rsidRPr="00A167EA" w:rsidRDefault="00A167EA" w:rsidP="00A167EA">
      <w:pPr>
        <w:spacing w:after="0" w:line="240" w:lineRule="auto"/>
        <w:rPr>
          <w:rFonts w:ascii="Times New Roman" w:eastAsia="Times New Roman" w:hAnsi="Times New Roman" w:cs="Times New Roman"/>
          <w:sz w:val="24"/>
          <w:szCs w:val="24"/>
          <w:lang w:eastAsia="pl-PL"/>
        </w:rPr>
      </w:pPr>
      <w:r w:rsidRPr="00A167EA">
        <w:rPr>
          <w:rFonts w:ascii="Times New Roman" w:eastAsia="Times New Roman" w:hAnsi="Times New Roman" w:cs="Times New Roman"/>
          <w:sz w:val="24"/>
          <w:szCs w:val="24"/>
          <w:lang w:eastAsia="pl-PL"/>
        </w:rPr>
        <w:t xml:space="preserve">Ogłoszenia o zamówieniu </w:t>
      </w:r>
    </w:p>
    <w:p w:rsidR="00A167EA" w:rsidRPr="00A167EA" w:rsidRDefault="00A167EA" w:rsidP="00A167EA">
      <w:pPr>
        <w:spacing w:after="0" w:line="240" w:lineRule="auto"/>
        <w:rPr>
          <w:rFonts w:ascii="Times New Roman" w:eastAsia="Times New Roman" w:hAnsi="Times New Roman" w:cs="Times New Roman"/>
          <w:b/>
          <w:bCs/>
          <w:sz w:val="27"/>
          <w:szCs w:val="27"/>
          <w:lang w:eastAsia="pl-PL"/>
        </w:rPr>
      </w:pPr>
      <w:r w:rsidRPr="00A167EA">
        <w:rPr>
          <w:rFonts w:ascii="Times New Roman" w:eastAsia="Times New Roman" w:hAnsi="Times New Roman" w:cs="Times New Roman"/>
          <w:b/>
          <w:bCs/>
          <w:sz w:val="27"/>
          <w:szCs w:val="27"/>
          <w:u w:val="single"/>
          <w:lang w:eastAsia="pl-PL"/>
        </w:rPr>
        <w:t>INFORMACJE O ZMIENIANYM OGŁOSZENIU</w:t>
      </w:r>
      <w:bookmarkStart w:id="0" w:name="_GoBack"/>
      <w:bookmarkEnd w:id="0"/>
    </w:p>
    <w:p w:rsidR="00A167EA" w:rsidRPr="00A167EA" w:rsidRDefault="00A167EA" w:rsidP="00A167EA">
      <w:pPr>
        <w:spacing w:after="0" w:line="240" w:lineRule="auto"/>
        <w:rPr>
          <w:rFonts w:ascii="Times New Roman" w:eastAsia="Times New Roman" w:hAnsi="Times New Roman" w:cs="Times New Roman"/>
          <w:sz w:val="24"/>
          <w:szCs w:val="24"/>
          <w:lang w:eastAsia="pl-PL"/>
        </w:rPr>
      </w:pPr>
      <w:r w:rsidRPr="00A167EA">
        <w:rPr>
          <w:rFonts w:ascii="Times New Roman" w:eastAsia="Times New Roman" w:hAnsi="Times New Roman" w:cs="Times New Roman"/>
          <w:b/>
          <w:bCs/>
          <w:sz w:val="24"/>
          <w:szCs w:val="24"/>
          <w:lang w:eastAsia="pl-PL"/>
        </w:rPr>
        <w:t xml:space="preserve">Numer: </w:t>
      </w:r>
      <w:r w:rsidRPr="00A167EA">
        <w:rPr>
          <w:rFonts w:ascii="Times New Roman" w:eastAsia="Times New Roman" w:hAnsi="Times New Roman" w:cs="Times New Roman"/>
          <w:sz w:val="24"/>
          <w:szCs w:val="24"/>
          <w:lang w:eastAsia="pl-PL"/>
        </w:rPr>
        <w:t xml:space="preserve">530045-N-2017 </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 xml:space="preserve">Data: </w:t>
      </w:r>
      <w:r w:rsidRPr="00A167EA">
        <w:rPr>
          <w:rFonts w:ascii="Times New Roman" w:eastAsia="Times New Roman" w:hAnsi="Times New Roman" w:cs="Times New Roman"/>
          <w:sz w:val="24"/>
          <w:szCs w:val="24"/>
          <w:lang w:eastAsia="pl-PL"/>
        </w:rPr>
        <w:t>09/06/2017</w:t>
      </w:r>
    </w:p>
    <w:p w:rsidR="00A167EA" w:rsidRPr="00A167EA" w:rsidRDefault="00A167EA" w:rsidP="00A167EA">
      <w:pPr>
        <w:spacing w:after="0" w:line="240" w:lineRule="auto"/>
        <w:rPr>
          <w:rFonts w:ascii="Times New Roman" w:eastAsia="Times New Roman" w:hAnsi="Times New Roman" w:cs="Times New Roman"/>
          <w:b/>
          <w:bCs/>
          <w:sz w:val="27"/>
          <w:szCs w:val="27"/>
          <w:lang w:eastAsia="pl-PL"/>
        </w:rPr>
      </w:pPr>
      <w:r w:rsidRPr="00A167EA">
        <w:rPr>
          <w:rFonts w:ascii="Times New Roman" w:eastAsia="Times New Roman" w:hAnsi="Times New Roman" w:cs="Times New Roman"/>
          <w:b/>
          <w:bCs/>
          <w:sz w:val="27"/>
          <w:szCs w:val="27"/>
          <w:u w:val="single"/>
          <w:lang w:eastAsia="pl-PL"/>
        </w:rPr>
        <w:t>SEKCJA I: ZAMAWIAJĄCY</w:t>
      </w:r>
    </w:p>
    <w:p w:rsidR="00A167EA" w:rsidRPr="00A167EA" w:rsidRDefault="00A167EA" w:rsidP="00A167EA">
      <w:pPr>
        <w:spacing w:after="0" w:line="240" w:lineRule="auto"/>
        <w:rPr>
          <w:rFonts w:ascii="Times New Roman" w:eastAsia="Times New Roman" w:hAnsi="Times New Roman" w:cs="Times New Roman"/>
          <w:sz w:val="24"/>
          <w:szCs w:val="24"/>
          <w:lang w:eastAsia="pl-PL"/>
        </w:rPr>
      </w:pPr>
      <w:r w:rsidRPr="00A167EA">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A167EA">
        <w:rPr>
          <w:rFonts w:ascii="Times New Roman" w:eastAsia="Times New Roman" w:hAnsi="Times New Roman" w:cs="Times New Roman"/>
          <w:sz w:val="24"/>
          <w:szCs w:val="24"/>
          <w:lang w:eastAsia="pl-PL"/>
        </w:rPr>
        <w:br/>
        <w:t>Adres strony internetowej (</w:t>
      </w:r>
      <w:proofErr w:type="spellStart"/>
      <w:r w:rsidRPr="00A167EA">
        <w:rPr>
          <w:rFonts w:ascii="Times New Roman" w:eastAsia="Times New Roman" w:hAnsi="Times New Roman" w:cs="Times New Roman"/>
          <w:sz w:val="24"/>
          <w:szCs w:val="24"/>
          <w:lang w:eastAsia="pl-PL"/>
        </w:rPr>
        <w:t>url</w:t>
      </w:r>
      <w:proofErr w:type="spellEnd"/>
      <w:r w:rsidRPr="00A167EA">
        <w:rPr>
          <w:rFonts w:ascii="Times New Roman" w:eastAsia="Times New Roman" w:hAnsi="Times New Roman" w:cs="Times New Roman"/>
          <w:sz w:val="24"/>
          <w:szCs w:val="24"/>
          <w:lang w:eastAsia="pl-PL"/>
        </w:rPr>
        <w:t>): www.nisko.pl</w:t>
      </w:r>
      <w:r w:rsidRPr="00A167EA">
        <w:rPr>
          <w:rFonts w:ascii="Times New Roman" w:eastAsia="Times New Roman" w:hAnsi="Times New Roman" w:cs="Times New Roman"/>
          <w:sz w:val="24"/>
          <w:szCs w:val="24"/>
          <w:lang w:eastAsia="pl-PL"/>
        </w:rPr>
        <w:br/>
        <w:t xml:space="preserve">Adres profilu nabywcy: </w:t>
      </w:r>
      <w:r w:rsidRPr="00A167E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167EA" w:rsidRPr="00A167EA" w:rsidRDefault="00A167EA" w:rsidP="00A167EA">
      <w:pPr>
        <w:spacing w:after="0" w:line="240" w:lineRule="auto"/>
        <w:rPr>
          <w:rFonts w:ascii="Times New Roman" w:eastAsia="Times New Roman" w:hAnsi="Times New Roman" w:cs="Times New Roman"/>
          <w:b/>
          <w:bCs/>
          <w:sz w:val="27"/>
          <w:szCs w:val="27"/>
          <w:lang w:eastAsia="pl-PL"/>
        </w:rPr>
      </w:pPr>
      <w:r w:rsidRPr="00A167EA">
        <w:rPr>
          <w:rFonts w:ascii="Times New Roman" w:eastAsia="Times New Roman" w:hAnsi="Times New Roman" w:cs="Times New Roman"/>
          <w:b/>
          <w:bCs/>
          <w:sz w:val="27"/>
          <w:szCs w:val="27"/>
          <w:u w:val="single"/>
          <w:lang w:eastAsia="pl-PL"/>
        </w:rPr>
        <w:t xml:space="preserve">SEKCJA II: ZMIANY W OGŁOSZENIU </w:t>
      </w:r>
    </w:p>
    <w:p w:rsidR="00A167EA" w:rsidRPr="00A167EA" w:rsidRDefault="00A167EA" w:rsidP="00A167EA">
      <w:pPr>
        <w:spacing w:after="0" w:line="240" w:lineRule="auto"/>
        <w:rPr>
          <w:rFonts w:ascii="Times New Roman" w:eastAsia="Times New Roman" w:hAnsi="Times New Roman" w:cs="Times New Roman"/>
          <w:sz w:val="24"/>
          <w:szCs w:val="24"/>
          <w:lang w:eastAsia="pl-PL"/>
        </w:rPr>
      </w:pPr>
      <w:r w:rsidRPr="00A167EA">
        <w:rPr>
          <w:rFonts w:ascii="Times New Roman" w:eastAsia="Times New Roman" w:hAnsi="Times New Roman" w:cs="Times New Roman"/>
          <w:b/>
          <w:bCs/>
          <w:sz w:val="24"/>
          <w:szCs w:val="24"/>
          <w:lang w:eastAsia="pl-PL"/>
        </w:rPr>
        <w:t>II.1) Tekst, który należy zmienić:</w:t>
      </w:r>
    </w:p>
    <w:p w:rsidR="00A167EA" w:rsidRPr="00A167EA" w:rsidRDefault="00A167EA" w:rsidP="00A167EA">
      <w:pPr>
        <w:spacing w:after="0" w:line="240" w:lineRule="auto"/>
        <w:rPr>
          <w:rFonts w:ascii="Times New Roman" w:eastAsia="Times New Roman" w:hAnsi="Times New Roman" w:cs="Times New Roman"/>
          <w:sz w:val="24"/>
          <w:szCs w:val="24"/>
          <w:lang w:eastAsia="pl-PL"/>
        </w:rPr>
      </w:pPr>
      <w:r w:rsidRPr="00A167EA">
        <w:rPr>
          <w:rFonts w:ascii="Times New Roman" w:eastAsia="Times New Roman" w:hAnsi="Times New Roman" w:cs="Times New Roman"/>
          <w:b/>
          <w:bCs/>
          <w:sz w:val="24"/>
          <w:szCs w:val="24"/>
          <w:lang w:eastAsia="pl-PL"/>
        </w:rPr>
        <w:t>Miejsce, w którym znajduje się zmieniany tekst:</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 xml:space="preserve">Numer sekcji: </w:t>
      </w:r>
      <w:r w:rsidRPr="00A167EA">
        <w:rPr>
          <w:rFonts w:ascii="Times New Roman" w:eastAsia="Times New Roman" w:hAnsi="Times New Roman" w:cs="Times New Roman"/>
          <w:sz w:val="24"/>
          <w:szCs w:val="24"/>
          <w:lang w:eastAsia="pl-PL"/>
        </w:rPr>
        <w:t>IV</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 xml:space="preserve">Punkt: </w:t>
      </w:r>
      <w:r w:rsidRPr="00A167EA">
        <w:rPr>
          <w:rFonts w:ascii="Times New Roman" w:eastAsia="Times New Roman" w:hAnsi="Times New Roman" w:cs="Times New Roman"/>
          <w:sz w:val="24"/>
          <w:szCs w:val="24"/>
          <w:lang w:eastAsia="pl-PL"/>
        </w:rPr>
        <w:t xml:space="preserve">IV.1.2) </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 xml:space="preserve">W ogłoszeniu jest: </w:t>
      </w:r>
      <w:r w:rsidRPr="00A167EA">
        <w:rPr>
          <w:rFonts w:ascii="Times New Roman" w:eastAsia="Times New Roman" w:hAnsi="Times New Roman" w:cs="Times New Roman"/>
          <w:sz w:val="24"/>
          <w:szCs w:val="24"/>
          <w:lang w:eastAsia="pl-PL"/>
        </w:rPr>
        <w:t xml:space="preserve">Informacja na temat wadium 1. Oferta musi być zabezpieczona wadium w wysokości: 40 000,00 zł. słownie: (czterdzieści tysięcy zł 00/100) 2. Wadium należy wnieść w terminie do dnia 26.06.2017 do godz. 11:30. 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A167EA">
        <w:rPr>
          <w:rFonts w:ascii="Times New Roman" w:eastAsia="Times New Roman" w:hAnsi="Times New Roman" w:cs="Times New Roman"/>
          <w:sz w:val="24"/>
          <w:szCs w:val="24"/>
          <w:lang w:eastAsia="pl-PL"/>
        </w:rPr>
        <w:t>późn</w:t>
      </w:r>
      <w:proofErr w:type="spellEnd"/>
      <w:r w:rsidRPr="00A167EA">
        <w:rPr>
          <w:rFonts w:ascii="Times New Roman" w:eastAsia="Times New Roman" w:hAnsi="Times New Roman" w:cs="Times New Roman"/>
          <w:sz w:val="24"/>
          <w:szCs w:val="24"/>
          <w:lang w:eastAsia="pl-PL"/>
        </w:rPr>
        <w:t xml:space="preserve">. zm.). 4. Dowód wniesienia wadium winien być załączony do oferty. 5. Wadium wniesione w pieniądzu Zamawiający przechowuje na rachunku bankowym 6. Wykonawca zobowiązany jest wnieść wadium na okres związania ofertą. 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A167EA">
        <w:rPr>
          <w:rFonts w:ascii="Times New Roman" w:eastAsia="Times New Roman" w:hAnsi="Times New Roman" w:cs="Times New Roman"/>
          <w:sz w:val="24"/>
          <w:szCs w:val="24"/>
          <w:lang w:eastAsia="pl-PL"/>
        </w:rPr>
        <w:t>Pzp</w:t>
      </w:r>
      <w:proofErr w:type="spellEnd"/>
      <w:r w:rsidRPr="00A167EA">
        <w:rPr>
          <w:rFonts w:ascii="Times New Roman" w:eastAsia="Times New Roman" w:hAnsi="Times New Roman" w:cs="Times New Roman"/>
          <w:sz w:val="24"/>
          <w:szCs w:val="24"/>
          <w:lang w:eastAsia="pl-PL"/>
        </w:rPr>
        <w:t xml:space="preserve">.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sidRPr="00A167EA">
        <w:rPr>
          <w:rFonts w:ascii="Times New Roman" w:eastAsia="Times New Roman" w:hAnsi="Times New Roman" w:cs="Times New Roman"/>
          <w:sz w:val="24"/>
          <w:szCs w:val="24"/>
          <w:lang w:eastAsia="pl-PL"/>
        </w:rPr>
        <w:t>Pzp</w:t>
      </w:r>
      <w:proofErr w:type="spellEnd"/>
      <w:r w:rsidRPr="00A167EA">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 Zamawiający zatrzymuje wadium wraz z odsetkami, jeżeli Wykonawca w odpowiedzi na wezwanie, o którym mowa w art. 26 ust. 3 i 3a ustawy </w:t>
      </w:r>
      <w:proofErr w:type="spellStart"/>
      <w:r w:rsidRPr="00A167EA">
        <w:rPr>
          <w:rFonts w:ascii="Times New Roman" w:eastAsia="Times New Roman" w:hAnsi="Times New Roman" w:cs="Times New Roman"/>
          <w:sz w:val="24"/>
          <w:szCs w:val="24"/>
          <w:lang w:eastAsia="pl-PL"/>
        </w:rPr>
        <w:t>Pzp</w:t>
      </w:r>
      <w:proofErr w:type="spellEnd"/>
      <w:r w:rsidRPr="00A167EA">
        <w:rPr>
          <w:rFonts w:ascii="Times New Roman" w:eastAsia="Times New Roman" w:hAnsi="Times New Roman" w:cs="Times New Roman"/>
          <w:sz w:val="24"/>
          <w:szCs w:val="24"/>
          <w:lang w:eastAsia="pl-PL"/>
        </w:rPr>
        <w:t xml:space="preserve">, z </w:t>
      </w:r>
      <w:r w:rsidRPr="00A167EA">
        <w:rPr>
          <w:rFonts w:ascii="Times New Roman" w:eastAsia="Times New Roman" w:hAnsi="Times New Roman" w:cs="Times New Roman"/>
          <w:sz w:val="24"/>
          <w:szCs w:val="24"/>
          <w:lang w:eastAsia="pl-PL"/>
        </w:rPr>
        <w:lastRenderedPageBreak/>
        <w:t xml:space="preserve">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A167EA">
        <w:rPr>
          <w:rFonts w:ascii="Times New Roman" w:eastAsia="Times New Roman" w:hAnsi="Times New Roman" w:cs="Times New Roman"/>
          <w:sz w:val="24"/>
          <w:szCs w:val="24"/>
          <w:lang w:eastAsia="pl-PL"/>
        </w:rPr>
        <w:t>Pzp</w:t>
      </w:r>
      <w:proofErr w:type="spellEnd"/>
      <w:r w:rsidRPr="00A167EA">
        <w:rPr>
          <w:rFonts w:ascii="Times New Roman" w:eastAsia="Times New Roman" w:hAnsi="Times New Roman" w:cs="Times New Roman"/>
          <w:sz w:val="24"/>
          <w:szCs w:val="24"/>
          <w:lang w:eastAsia="pl-PL"/>
        </w:rPr>
        <w:t xml:space="preserve">, co spowodowało brak możliwości wybrania oferty złożonej przez wykonawcę jako najkorzystniejszej. 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 xml:space="preserve">W ogłoszeniu powinno być: </w:t>
      </w:r>
      <w:r w:rsidRPr="00A167EA">
        <w:rPr>
          <w:rFonts w:ascii="Times New Roman" w:eastAsia="Times New Roman" w:hAnsi="Times New Roman" w:cs="Times New Roman"/>
          <w:sz w:val="24"/>
          <w:szCs w:val="24"/>
          <w:lang w:eastAsia="pl-PL"/>
        </w:rPr>
        <w:t xml:space="preserve">Informacja na temat wadium 1. Oferta musi być zabezpieczona wadium w wysokości: 40 000,00 zł. słownie: (czterdzieści tysięcy zł 00/100) 2. Wadium należy wnieść w terminie do dnia 28.06.2017 do godz. 11:30. 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A167EA">
        <w:rPr>
          <w:rFonts w:ascii="Times New Roman" w:eastAsia="Times New Roman" w:hAnsi="Times New Roman" w:cs="Times New Roman"/>
          <w:sz w:val="24"/>
          <w:szCs w:val="24"/>
          <w:lang w:eastAsia="pl-PL"/>
        </w:rPr>
        <w:t>późn</w:t>
      </w:r>
      <w:proofErr w:type="spellEnd"/>
      <w:r w:rsidRPr="00A167EA">
        <w:rPr>
          <w:rFonts w:ascii="Times New Roman" w:eastAsia="Times New Roman" w:hAnsi="Times New Roman" w:cs="Times New Roman"/>
          <w:sz w:val="24"/>
          <w:szCs w:val="24"/>
          <w:lang w:eastAsia="pl-PL"/>
        </w:rPr>
        <w:t xml:space="preserve">. zm.). 4. Dowód wniesienia wadium winien być załączony do oferty. 5. Wadium wniesione w pieniądzu Zamawiający przechowuje na rachunku bankowym 6. Wykonawca zobowiązany jest wnieść wadium na okres związania ofertą. 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A167EA">
        <w:rPr>
          <w:rFonts w:ascii="Times New Roman" w:eastAsia="Times New Roman" w:hAnsi="Times New Roman" w:cs="Times New Roman"/>
          <w:sz w:val="24"/>
          <w:szCs w:val="24"/>
          <w:lang w:eastAsia="pl-PL"/>
        </w:rPr>
        <w:t>Pzp</w:t>
      </w:r>
      <w:proofErr w:type="spellEnd"/>
      <w:r w:rsidRPr="00A167EA">
        <w:rPr>
          <w:rFonts w:ascii="Times New Roman" w:eastAsia="Times New Roman" w:hAnsi="Times New Roman" w:cs="Times New Roman"/>
          <w:sz w:val="24"/>
          <w:szCs w:val="24"/>
          <w:lang w:eastAsia="pl-PL"/>
        </w:rPr>
        <w:t xml:space="preserve">.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sidRPr="00A167EA">
        <w:rPr>
          <w:rFonts w:ascii="Times New Roman" w:eastAsia="Times New Roman" w:hAnsi="Times New Roman" w:cs="Times New Roman"/>
          <w:sz w:val="24"/>
          <w:szCs w:val="24"/>
          <w:lang w:eastAsia="pl-PL"/>
        </w:rPr>
        <w:t>Pzp</w:t>
      </w:r>
      <w:proofErr w:type="spellEnd"/>
      <w:r w:rsidRPr="00A167EA">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 Zamawiający zatrzymuje wadium wraz z odsetkami, jeżeli Wykonawca w odpowiedzi na wezwanie, o którym mowa w art. 26 ust. 3 i 3a ustawy </w:t>
      </w:r>
      <w:proofErr w:type="spellStart"/>
      <w:r w:rsidRPr="00A167EA">
        <w:rPr>
          <w:rFonts w:ascii="Times New Roman" w:eastAsia="Times New Roman" w:hAnsi="Times New Roman" w:cs="Times New Roman"/>
          <w:sz w:val="24"/>
          <w:szCs w:val="24"/>
          <w:lang w:eastAsia="pl-PL"/>
        </w:rPr>
        <w:t>Pzp</w:t>
      </w:r>
      <w:proofErr w:type="spellEnd"/>
      <w:r w:rsidRPr="00A167EA">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A167EA">
        <w:rPr>
          <w:rFonts w:ascii="Times New Roman" w:eastAsia="Times New Roman" w:hAnsi="Times New Roman" w:cs="Times New Roman"/>
          <w:sz w:val="24"/>
          <w:szCs w:val="24"/>
          <w:lang w:eastAsia="pl-PL"/>
        </w:rPr>
        <w:t>Pzp</w:t>
      </w:r>
      <w:proofErr w:type="spellEnd"/>
      <w:r w:rsidRPr="00A167EA">
        <w:rPr>
          <w:rFonts w:ascii="Times New Roman" w:eastAsia="Times New Roman" w:hAnsi="Times New Roman" w:cs="Times New Roman"/>
          <w:sz w:val="24"/>
          <w:szCs w:val="24"/>
          <w:lang w:eastAsia="pl-PL"/>
        </w:rPr>
        <w:t xml:space="preserve">, co spowodowało brak możliwości wybrania oferty złożonej przez wykonawcę jako najkorzystniejszej. 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Miejsce, w którym znajduje się zmieniany tekst:</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 xml:space="preserve">Numer sekcji: </w:t>
      </w:r>
      <w:r w:rsidRPr="00A167EA">
        <w:rPr>
          <w:rFonts w:ascii="Times New Roman" w:eastAsia="Times New Roman" w:hAnsi="Times New Roman" w:cs="Times New Roman"/>
          <w:sz w:val="24"/>
          <w:szCs w:val="24"/>
          <w:lang w:eastAsia="pl-PL"/>
        </w:rPr>
        <w:t>IV</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lastRenderedPageBreak/>
        <w:t xml:space="preserve">Punkt: </w:t>
      </w:r>
      <w:r w:rsidRPr="00A167EA">
        <w:rPr>
          <w:rFonts w:ascii="Times New Roman" w:eastAsia="Times New Roman" w:hAnsi="Times New Roman" w:cs="Times New Roman"/>
          <w:sz w:val="24"/>
          <w:szCs w:val="24"/>
          <w:lang w:eastAsia="pl-PL"/>
        </w:rPr>
        <w:t xml:space="preserve">IV.6.2) </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 xml:space="preserve">W ogłoszeniu jest: </w:t>
      </w:r>
      <w:r w:rsidRPr="00A167EA">
        <w:rPr>
          <w:rFonts w:ascii="Times New Roman" w:eastAsia="Times New Roman" w:hAnsi="Times New Roman" w:cs="Times New Roman"/>
          <w:sz w:val="24"/>
          <w:szCs w:val="24"/>
          <w:lang w:eastAsia="pl-PL"/>
        </w:rPr>
        <w:t xml:space="preserve">Termin składania ofert lub wniosków o dopuszczenie do udziału w postępowaniu: Data: 2017-06-26,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A167EA">
        <w:rPr>
          <w:rFonts w:ascii="Times New Roman" w:eastAsia="Times New Roman" w:hAnsi="Times New Roman" w:cs="Times New Roman"/>
          <w:sz w:val="24"/>
          <w:szCs w:val="24"/>
          <w:lang w:eastAsia="pl-PL"/>
        </w:rPr>
        <w:br/>
      </w:r>
      <w:r w:rsidRPr="00A167EA">
        <w:rPr>
          <w:rFonts w:ascii="Times New Roman" w:eastAsia="Times New Roman" w:hAnsi="Times New Roman" w:cs="Times New Roman"/>
          <w:b/>
          <w:bCs/>
          <w:sz w:val="24"/>
          <w:szCs w:val="24"/>
          <w:lang w:eastAsia="pl-PL"/>
        </w:rPr>
        <w:t xml:space="preserve">W ogłoszeniu powinno być: </w:t>
      </w:r>
      <w:r w:rsidRPr="00A167EA">
        <w:rPr>
          <w:rFonts w:ascii="Times New Roman" w:eastAsia="Times New Roman" w:hAnsi="Times New Roman" w:cs="Times New Roman"/>
          <w:sz w:val="24"/>
          <w:szCs w:val="24"/>
          <w:lang w:eastAsia="pl-PL"/>
        </w:rPr>
        <w:t xml:space="preserve">Termin składania ofert lub wniosków o dopuszczenie do udziału w postępowaniu: Data: 2017-06-28,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sectPr w:rsidR="00A167EA" w:rsidRPr="00A16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EA"/>
    <w:rsid w:val="00562CFE"/>
    <w:rsid w:val="00A16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10253">
      <w:bodyDiv w:val="1"/>
      <w:marLeft w:val="0"/>
      <w:marRight w:val="0"/>
      <w:marTop w:val="0"/>
      <w:marBottom w:val="0"/>
      <w:divBdr>
        <w:top w:val="none" w:sz="0" w:space="0" w:color="auto"/>
        <w:left w:val="none" w:sz="0" w:space="0" w:color="auto"/>
        <w:bottom w:val="none" w:sz="0" w:space="0" w:color="auto"/>
        <w:right w:val="none" w:sz="0" w:space="0" w:color="auto"/>
      </w:divBdr>
      <w:divsChild>
        <w:div w:id="433793372">
          <w:marLeft w:val="0"/>
          <w:marRight w:val="0"/>
          <w:marTop w:val="0"/>
          <w:marBottom w:val="0"/>
          <w:divBdr>
            <w:top w:val="none" w:sz="0" w:space="0" w:color="auto"/>
            <w:left w:val="none" w:sz="0" w:space="0" w:color="auto"/>
            <w:bottom w:val="none" w:sz="0" w:space="0" w:color="auto"/>
            <w:right w:val="none" w:sz="0" w:space="0" w:color="auto"/>
          </w:divBdr>
          <w:divsChild>
            <w:div w:id="83572533">
              <w:marLeft w:val="0"/>
              <w:marRight w:val="0"/>
              <w:marTop w:val="0"/>
              <w:marBottom w:val="0"/>
              <w:divBdr>
                <w:top w:val="none" w:sz="0" w:space="0" w:color="auto"/>
                <w:left w:val="none" w:sz="0" w:space="0" w:color="auto"/>
                <w:bottom w:val="none" w:sz="0" w:space="0" w:color="auto"/>
                <w:right w:val="none" w:sz="0" w:space="0" w:color="auto"/>
              </w:divBdr>
            </w:div>
            <w:div w:id="2083520631">
              <w:marLeft w:val="0"/>
              <w:marRight w:val="0"/>
              <w:marTop w:val="0"/>
              <w:marBottom w:val="0"/>
              <w:divBdr>
                <w:top w:val="none" w:sz="0" w:space="0" w:color="auto"/>
                <w:left w:val="none" w:sz="0" w:space="0" w:color="auto"/>
                <w:bottom w:val="none" w:sz="0" w:space="0" w:color="auto"/>
                <w:right w:val="none" w:sz="0" w:space="0" w:color="auto"/>
              </w:divBdr>
            </w:div>
            <w:div w:id="1801336445">
              <w:marLeft w:val="0"/>
              <w:marRight w:val="0"/>
              <w:marTop w:val="0"/>
              <w:marBottom w:val="0"/>
              <w:divBdr>
                <w:top w:val="none" w:sz="0" w:space="0" w:color="auto"/>
                <w:left w:val="none" w:sz="0" w:space="0" w:color="auto"/>
                <w:bottom w:val="none" w:sz="0" w:space="0" w:color="auto"/>
                <w:right w:val="none" w:sz="0" w:space="0" w:color="auto"/>
              </w:divBdr>
            </w:div>
            <w:div w:id="1755855509">
              <w:marLeft w:val="0"/>
              <w:marRight w:val="0"/>
              <w:marTop w:val="0"/>
              <w:marBottom w:val="0"/>
              <w:divBdr>
                <w:top w:val="none" w:sz="0" w:space="0" w:color="auto"/>
                <w:left w:val="none" w:sz="0" w:space="0" w:color="auto"/>
                <w:bottom w:val="none" w:sz="0" w:space="0" w:color="auto"/>
                <w:right w:val="none" w:sz="0" w:space="0" w:color="auto"/>
              </w:divBdr>
            </w:div>
            <w:div w:id="1024207445">
              <w:marLeft w:val="0"/>
              <w:marRight w:val="0"/>
              <w:marTop w:val="0"/>
              <w:marBottom w:val="0"/>
              <w:divBdr>
                <w:top w:val="none" w:sz="0" w:space="0" w:color="auto"/>
                <w:left w:val="none" w:sz="0" w:space="0" w:color="auto"/>
                <w:bottom w:val="none" w:sz="0" w:space="0" w:color="auto"/>
                <w:right w:val="none" w:sz="0" w:space="0" w:color="auto"/>
              </w:divBdr>
              <w:divsChild>
                <w:div w:id="19475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7827">
          <w:marLeft w:val="0"/>
          <w:marRight w:val="0"/>
          <w:marTop w:val="0"/>
          <w:marBottom w:val="0"/>
          <w:divBdr>
            <w:top w:val="none" w:sz="0" w:space="0" w:color="auto"/>
            <w:left w:val="none" w:sz="0" w:space="0" w:color="auto"/>
            <w:bottom w:val="none" w:sz="0" w:space="0" w:color="auto"/>
            <w:right w:val="none" w:sz="0" w:space="0" w:color="auto"/>
          </w:divBdr>
        </w:div>
        <w:div w:id="1598171195">
          <w:marLeft w:val="0"/>
          <w:marRight w:val="0"/>
          <w:marTop w:val="0"/>
          <w:marBottom w:val="0"/>
          <w:divBdr>
            <w:top w:val="none" w:sz="0" w:space="0" w:color="auto"/>
            <w:left w:val="none" w:sz="0" w:space="0" w:color="auto"/>
            <w:bottom w:val="none" w:sz="0" w:space="0" w:color="auto"/>
            <w:right w:val="none" w:sz="0" w:space="0" w:color="auto"/>
          </w:divBdr>
        </w:div>
        <w:div w:id="1166091898">
          <w:marLeft w:val="0"/>
          <w:marRight w:val="0"/>
          <w:marTop w:val="0"/>
          <w:marBottom w:val="0"/>
          <w:divBdr>
            <w:top w:val="none" w:sz="0" w:space="0" w:color="auto"/>
            <w:left w:val="none" w:sz="0" w:space="0" w:color="auto"/>
            <w:bottom w:val="none" w:sz="0" w:space="0" w:color="auto"/>
            <w:right w:val="none" w:sz="0" w:space="0" w:color="auto"/>
          </w:divBdr>
          <w:divsChild>
            <w:div w:id="1446197769">
              <w:marLeft w:val="0"/>
              <w:marRight w:val="0"/>
              <w:marTop w:val="0"/>
              <w:marBottom w:val="0"/>
              <w:divBdr>
                <w:top w:val="none" w:sz="0" w:space="0" w:color="auto"/>
                <w:left w:val="none" w:sz="0" w:space="0" w:color="auto"/>
                <w:bottom w:val="none" w:sz="0" w:space="0" w:color="auto"/>
                <w:right w:val="none" w:sz="0" w:space="0" w:color="auto"/>
              </w:divBdr>
            </w:div>
            <w:div w:id="70782801">
              <w:marLeft w:val="0"/>
              <w:marRight w:val="0"/>
              <w:marTop w:val="0"/>
              <w:marBottom w:val="0"/>
              <w:divBdr>
                <w:top w:val="none" w:sz="0" w:space="0" w:color="auto"/>
                <w:left w:val="none" w:sz="0" w:space="0" w:color="auto"/>
                <w:bottom w:val="none" w:sz="0" w:space="0" w:color="auto"/>
                <w:right w:val="none" w:sz="0" w:space="0" w:color="auto"/>
              </w:divBdr>
            </w:div>
            <w:div w:id="772554274">
              <w:marLeft w:val="0"/>
              <w:marRight w:val="0"/>
              <w:marTop w:val="0"/>
              <w:marBottom w:val="0"/>
              <w:divBdr>
                <w:top w:val="none" w:sz="0" w:space="0" w:color="auto"/>
                <w:left w:val="none" w:sz="0" w:space="0" w:color="auto"/>
                <w:bottom w:val="none" w:sz="0" w:space="0" w:color="auto"/>
                <w:right w:val="none" w:sz="0" w:space="0" w:color="auto"/>
              </w:divBdr>
            </w:div>
            <w:div w:id="1421869989">
              <w:marLeft w:val="0"/>
              <w:marRight w:val="0"/>
              <w:marTop w:val="0"/>
              <w:marBottom w:val="0"/>
              <w:divBdr>
                <w:top w:val="none" w:sz="0" w:space="0" w:color="auto"/>
                <w:left w:val="none" w:sz="0" w:space="0" w:color="auto"/>
                <w:bottom w:val="none" w:sz="0" w:space="0" w:color="auto"/>
                <w:right w:val="none" w:sz="0" w:space="0" w:color="auto"/>
              </w:divBdr>
            </w:div>
            <w:div w:id="381177032">
              <w:marLeft w:val="0"/>
              <w:marRight w:val="0"/>
              <w:marTop w:val="0"/>
              <w:marBottom w:val="0"/>
              <w:divBdr>
                <w:top w:val="none" w:sz="0" w:space="0" w:color="auto"/>
                <w:left w:val="none" w:sz="0" w:space="0" w:color="auto"/>
                <w:bottom w:val="none" w:sz="0" w:space="0" w:color="auto"/>
                <w:right w:val="none" w:sz="0" w:space="0" w:color="auto"/>
              </w:divBdr>
            </w:div>
            <w:div w:id="590822405">
              <w:marLeft w:val="0"/>
              <w:marRight w:val="0"/>
              <w:marTop w:val="0"/>
              <w:marBottom w:val="0"/>
              <w:divBdr>
                <w:top w:val="none" w:sz="0" w:space="0" w:color="auto"/>
                <w:left w:val="none" w:sz="0" w:space="0" w:color="auto"/>
                <w:bottom w:val="none" w:sz="0" w:space="0" w:color="auto"/>
                <w:right w:val="none" w:sz="0" w:space="0" w:color="auto"/>
              </w:divBdr>
            </w:div>
            <w:div w:id="1678388338">
              <w:marLeft w:val="0"/>
              <w:marRight w:val="0"/>
              <w:marTop w:val="0"/>
              <w:marBottom w:val="0"/>
              <w:divBdr>
                <w:top w:val="none" w:sz="0" w:space="0" w:color="auto"/>
                <w:left w:val="none" w:sz="0" w:space="0" w:color="auto"/>
                <w:bottom w:val="none" w:sz="0" w:space="0" w:color="auto"/>
                <w:right w:val="none" w:sz="0" w:space="0" w:color="auto"/>
              </w:divBdr>
            </w:div>
            <w:div w:id="991569416">
              <w:marLeft w:val="0"/>
              <w:marRight w:val="0"/>
              <w:marTop w:val="0"/>
              <w:marBottom w:val="0"/>
              <w:divBdr>
                <w:top w:val="none" w:sz="0" w:space="0" w:color="auto"/>
                <w:left w:val="none" w:sz="0" w:space="0" w:color="auto"/>
                <w:bottom w:val="none" w:sz="0" w:space="0" w:color="auto"/>
                <w:right w:val="none" w:sz="0" w:space="0" w:color="auto"/>
              </w:divBdr>
            </w:div>
            <w:div w:id="1146362318">
              <w:marLeft w:val="0"/>
              <w:marRight w:val="0"/>
              <w:marTop w:val="0"/>
              <w:marBottom w:val="0"/>
              <w:divBdr>
                <w:top w:val="none" w:sz="0" w:space="0" w:color="auto"/>
                <w:left w:val="none" w:sz="0" w:space="0" w:color="auto"/>
                <w:bottom w:val="none" w:sz="0" w:space="0" w:color="auto"/>
                <w:right w:val="none" w:sz="0" w:space="0" w:color="auto"/>
              </w:divBdr>
            </w:div>
            <w:div w:id="265502876">
              <w:marLeft w:val="0"/>
              <w:marRight w:val="0"/>
              <w:marTop w:val="0"/>
              <w:marBottom w:val="0"/>
              <w:divBdr>
                <w:top w:val="none" w:sz="0" w:space="0" w:color="auto"/>
                <w:left w:val="none" w:sz="0" w:space="0" w:color="auto"/>
                <w:bottom w:val="none" w:sz="0" w:space="0" w:color="auto"/>
                <w:right w:val="none" w:sz="0" w:space="0" w:color="auto"/>
              </w:divBdr>
            </w:div>
            <w:div w:id="500511282">
              <w:marLeft w:val="0"/>
              <w:marRight w:val="0"/>
              <w:marTop w:val="0"/>
              <w:marBottom w:val="0"/>
              <w:divBdr>
                <w:top w:val="none" w:sz="0" w:space="0" w:color="auto"/>
                <w:left w:val="none" w:sz="0" w:space="0" w:color="auto"/>
                <w:bottom w:val="none" w:sz="0" w:space="0" w:color="auto"/>
                <w:right w:val="none" w:sz="0" w:space="0" w:color="auto"/>
              </w:divBdr>
            </w:div>
            <w:div w:id="2085951623">
              <w:marLeft w:val="0"/>
              <w:marRight w:val="0"/>
              <w:marTop w:val="0"/>
              <w:marBottom w:val="0"/>
              <w:divBdr>
                <w:top w:val="none" w:sz="0" w:space="0" w:color="auto"/>
                <w:left w:val="none" w:sz="0" w:space="0" w:color="auto"/>
                <w:bottom w:val="none" w:sz="0" w:space="0" w:color="auto"/>
                <w:right w:val="none" w:sz="0" w:space="0" w:color="auto"/>
              </w:divBdr>
            </w:div>
            <w:div w:id="163478536">
              <w:marLeft w:val="0"/>
              <w:marRight w:val="0"/>
              <w:marTop w:val="0"/>
              <w:marBottom w:val="0"/>
              <w:divBdr>
                <w:top w:val="none" w:sz="0" w:space="0" w:color="auto"/>
                <w:left w:val="none" w:sz="0" w:space="0" w:color="auto"/>
                <w:bottom w:val="none" w:sz="0" w:space="0" w:color="auto"/>
                <w:right w:val="none" w:sz="0" w:space="0" w:color="auto"/>
              </w:divBdr>
            </w:div>
            <w:div w:id="82575940">
              <w:marLeft w:val="0"/>
              <w:marRight w:val="0"/>
              <w:marTop w:val="0"/>
              <w:marBottom w:val="0"/>
              <w:divBdr>
                <w:top w:val="none" w:sz="0" w:space="0" w:color="auto"/>
                <w:left w:val="none" w:sz="0" w:space="0" w:color="auto"/>
                <w:bottom w:val="none" w:sz="0" w:space="0" w:color="auto"/>
                <w:right w:val="none" w:sz="0" w:space="0" w:color="auto"/>
              </w:divBdr>
            </w:div>
            <w:div w:id="80683123">
              <w:marLeft w:val="0"/>
              <w:marRight w:val="0"/>
              <w:marTop w:val="0"/>
              <w:marBottom w:val="0"/>
              <w:divBdr>
                <w:top w:val="none" w:sz="0" w:space="0" w:color="auto"/>
                <w:left w:val="none" w:sz="0" w:space="0" w:color="auto"/>
                <w:bottom w:val="none" w:sz="0" w:space="0" w:color="auto"/>
                <w:right w:val="none" w:sz="0" w:space="0" w:color="auto"/>
              </w:divBdr>
            </w:div>
            <w:div w:id="1918129748">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1163</Words>
  <Characters>6983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1</cp:revision>
  <cp:lastPrinted>2017-06-14T13:13:00Z</cp:lastPrinted>
  <dcterms:created xsi:type="dcterms:W3CDTF">2017-06-14T13:11:00Z</dcterms:created>
  <dcterms:modified xsi:type="dcterms:W3CDTF">2017-06-14T13:16:00Z</dcterms:modified>
</cp:coreProperties>
</file>