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A60" w:rsidRPr="00CF6A60" w:rsidRDefault="00CF6A60" w:rsidP="00CF6A60">
      <w:pPr>
        <w:autoSpaceDE w:val="0"/>
        <w:autoSpaceDN w:val="0"/>
        <w:adjustRightInd w:val="0"/>
        <w:spacing w:after="0" w:line="240" w:lineRule="auto"/>
        <w:jc w:val="center"/>
        <w:rPr>
          <w:rFonts w:ascii="Times New Roman" w:hAnsi="Times New Roman" w:cs="Times New Roman"/>
          <w:b/>
          <w:sz w:val="24"/>
          <w:szCs w:val="24"/>
        </w:rPr>
      </w:pPr>
      <w:r w:rsidRPr="00CF6A60">
        <w:rPr>
          <w:rFonts w:ascii="Times New Roman" w:hAnsi="Times New Roman" w:cs="Times New Roman"/>
          <w:b/>
          <w:sz w:val="24"/>
          <w:szCs w:val="24"/>
        </w:rPr>
        <w:t xml:space="preserve">Ogłoszenie nr 520898-N-2017 z dnia 2017-05-31 r. </w:t>
      </w:r>
      <w:r w:rsidRPr="00CF6A60">
        <w:rPr>
          <w:rFonts w:ascii="Times New Roman" w:hAnsi="Times New Roman" w:cs="Times New Roman"/>
          <w:b/>
          <w:sz w:val="24"/>
          <w:szCs w:val="24"/>
        </w:rPr>
        <w:br/>
      </w:r>
    </w:p>
    <w:p w:rsidR="00CF6A60" w:rsidRDefault="00CF6A60" w:rsidP="00CF6A60">
      <w:pPr>
        <w:autoSpaceDE w:val="0"/>
        <w:autoSpaceDN w:val="0"/>
        <w:adjustRightInd w:val="0"/>
        <w:spacing w:after="0" w:line="240" w:lineRule="auto"/>
        <w:jc w:val="center"/>
        <w:rPr>
          <w:rFonts w:ascii="Times New Roman" w:hAnsi="Times New Roman" w:cs="Times New Roman"/>
          <w:sz w:val="24"/>
          <w:szCs w:val="24"/>
        </w:rPr>
      </w:pPr>
      <w:r w:rsidRPr="00CF6A60">
        <w:rPr>
          <w:rFonts w:ascii="Times New Roman" w:hAnsi="Times New Roman" w:cs="Times New Roman"/>
          <w:b/>
          <w:i/>
          <w:sz w:val="32"/>
          <w:szCs w:val="32"/>
        </w:rPr>
        <w:t xml:space="preserve">Gmina Nisko: Opracowanie dokumentacji projektowej dla przedsięwzięcia pod nazwą: Budowa dróg gminnych w </w:t>
      </w:r>
      <w:proofErr w:type="spellStart"/>
      <w:r w:rsidRPr="00CF6A60">
        <w:rPr>
          <w:rFonts w:ascii="Times New Roman" w:hAnsi="Times New Roman" w:cs="Times New Roman"/>
          <w:b/>
          <w:i/>
          <w:sz w:val="32"/>
          <w:szCs w:val="32"/>
        </w:rPr>
        <w:t>msc</w:t>
      </w:r>
      <w:proofErr w:type="spellEnd"/>
      <w:r w:rsidRPr="00CF6A60">
        <w:rPr>
          <w:rFonts w:ascii="Times New Roman" w:hAnsi="Times New Roman" w:cs="Times New Roman"/>
          <w:b/>
          <w:i/>
          <w:sz w:val="32"/>
          <w:szCs w:val="32"/>
        </w:rPr>
        <w:t>. Wolina</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t xml:space="preserve">OGŁOSZENIE O ZAMÓWIENIU - Usługi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Zamieszczanie ogłoszenia:</w:t>
      </w:r>
      <w:r w:rsidRPr="00CF6A60">
        <w:rPr>
          <w:rFonts w:ascii="Times New Roman" w:hAnsi="Times New Roman" w:cs="Times New Roman"/>
          <w:sz w:val="24"/>
          <w:szCs w:val="24"/>
        </w:rPr>
        <w:t xml:space="preserve"> Zamieszczanie obowiązkowe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Ogłoszenie dotyczy:</w:t>
      </w:r>
      <w:r w:rsidRPr="00CF6A60">
        <w:rPr>
          <w:rFonts w:ascii="Times New Roman" w:hAnsi="Times New Roman" w:cs="Times New Roman"/>
          <w:sz w:val="24"/>
          <w:szCs w:val="24"/>
        </w:rPr>
        <w:t xml:space="preserve"> Zamówienia publicznego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Zamówienie dotyczy projektu lub programu współfinansowanego ze środków Unii Europejskiej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r>
      <w:r w:rsidRPr="00CF6A60">
        <w:rPr>
          <w:rFonts w:ascii="Times New Roman" w:hAnsi="Times New Roman" w:cs="Times New Roman"/>
          <w:b/>
          <w:bCs/>
          <w:sz w:val="24"/>
          <w:szCs w:val="24"/>
        </w:rPr>
        <w:t>Nazwa projektu lub programu</w:t>
      </w:r>
      <w:r w:rsidRPr="00CF6A60">
        <w:rPr>
          <w:rFonts w:ascii="Times New Roman" w:hAnsi="Times New Roman" w:cs="Times New Roman"/>
          <w:sz w:val="24"/>
          <w:szCs w:val="24"/>
        </w:rPr>
        <w:t xml:space="preserv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t xml:space="preserve">Należy podać minimalny procentowy wskaźnik zatrudnienia osób należących do jednej lub więcej kategorii, o których mowa w art. 22 ust. 2 ustawy </w:t>
      </w:r>
      <w:proofErr w:type="spellStart"/>
      <w:r w:rsidRPr="00CF6A60">
        <w:rPr>
          <w:rFonts w:ascii="Times New Roman" w:hAnsi="Times New Roman" w:cs="Times New Roman"/>
          <w:sz w:val="24"/>
          <w:szCs w:val="24"/>
        </w:rPr>
        <w:t>Pzp</w:t>
      </w:r>
      <w:proofErr w:type="spellEnd"/>
      <w:r w:rsidRPr="00CF6A60">
        <w:rPr>
          <w:rFonts w:ascii="Times New Roman" w:hAnsi="Times New Roman" w:cs="Times New Roman"/>
          <w:sz w:val="24"/>
          <w:szCs w:val="24"/>
        </w:rPr>
        <w:t xml:space="preserve">, nie mniejszy niż 30%, osób zatrudnionych przez zakłady pracy chronionej lub wykonawców albo ich jednostki (w %)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u w:val="single"/>
        </w:rPr>
        <w:t>SEKCJA I: ZAMAWIAJĄCY</w:t>
      </w:r>
      <w:r w:rsidRPr="00CF6A60">
        <w:rPr>
          <w:rFonts w:ascii="Times New Roman" w:hAnsi="Times New Roman" w:cs="Times New Roman"/>
          <w:sz w:val="24"/>
          <w:szCs w:val="24"/>
        </w:rPr>
        <w:t xml:space="preserv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Postępowanie przeprowadza centralny zamawiający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b/>
          <w:bCs/>
          <w:sz w:val="24"/>
          <w:szCs w:val="24"/>
        </w:rPr>
        <w:t xml:space="preserve">Postępowanie przeprowadza podmiot, któremu zamawiający powierzył/powierzyli przeprowadzenie postępowania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b/>
          <w:bCs/>
          <w:sz w:val="24"/>
          <w:szCs w:val="24"/>
        </w:rPr>
        <w:t>Informacje na temat podmiotu któremu zamawiający powierzył/powierzyli prowadzenie postępowania:</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b/>
          <w:bCs/>
          <w:sz w:val="24"/>
          <w:szCs w:val="24"/>
        </w:rPr>
        <w:t>Postępowanie jest przeprowadzane wspólnie przez zamawiających</w:t>
      </w:r>
      <w:r w:rsidRPr="00CF6A60">
        <w:rPr>
          <w:rFonts w:ascii="Times New Roman" w:hAnsi="Times New Roman" w:cs="Times New Roman"/>
          <w:sz w:val="24"/>
          <w:szCs w:val="24"/>
        </w:rPr>
        <w:t xml:space="preserv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t xml:space="preserve">Jeżeli tak, należy wymienić zamawiających, którzy wspólnie przeprowadzają postępowanie oraz podać adresy ich siedzib, krajowe numery identyfikacyjne oraz osoby do kontaktów wraz z danymi do kontaktów: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Postępowanie jest przeprowadzane wspólnie z zamawiającymi z innych państw członkowskich Unii Europejskiej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b/>
          <w:bCs/>
          <w:sz w:val="24"/>
          <w:szCs w:val="24"/>
        </w:rPr>
        <w:t>W przypadku przeprowadzania postępowania wspólnie z zamawiającymi z innych państw członkowskich Unii Europejskiej – mające zastosowanie krajowe prawo zamówień publicznych:</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b/>
          <w:bCs/>
          <w:sz w:val="24"/>
          <w:szCs w:val="24"/>
        </w:rPr>
        <w:t>Informacje dodatkowe:</w:t>
      </w:r>
      <w:r w:rsidRPr="00CF6A60">
        <w:rPr>
          <w:rFonts w:ascii="Times New Roman" w:hAnsi="Times New Roman" w:cs="Times New Roman"/>
          <w:sz w:val="24"/>
          <w:szCs w:val="24"/>
        </w:rPr>
        <w:t xml:space="preserv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I. 1) NAZWA I ADRES: </w:t>
      </w:r>
      <w:r w:rsidRPr="00CF6A60">
        <w:rPr>
          <w:rFonts w:ascii="Times New Roman" w:hAnsi="Times New Roman" w:cs="Times New Roman"/>
          <w:sz w:val="24"/>
          <w:szCs w:val="24"/>
        </w:rPr>
        <w:t xml:space="preserve">Gmina Nisko, krajowy numer identyfikacyjny 54413100000, ul. Plac Wolności 14 , 37400 Nisko, woj. podkarpackie, państwo Polska, tel. 15 8415643, 15 8415638, e-mail przetargi@nisko.pl, faks 158 415 630. </w:t>
      </w:r>
      <w:r w:rsidRPr="00CF6A60">
        <w:rPr>
          <w:rFonts w:ascii="Times New Roman" w:hAnsi="Times New Roman" w:cs="Times New Roman"/>
          <w:sz w:val="24"/>
          <w:szCs w:val="24"/>
        </w:rPr>
        <w:br/>
        <w:t xml:space="preserve">Adres strony internetowej (URL): www.nisko.pl </w:t>
      </w:r>
      <w:r w:rsidRPr="00CF6A60">
        <w:rPr>
          <w:rFonts w:ascii="Times New Roman" w:hAnsi="Times New Roman" w:cs="Times New Roman"/>
          <w:sz w:val="24"/>
          <w:szCs w:val="24"/>
        </w:rPr>
        <w:br/>
        <w:t xml:space="preserve">Adres profilu nabywcy: </w:t>
      </w:r>
      <w:r w:rsidRPr="00CF6A60">
        <w:rPr>
          <w:rFonts w:ascii="Times New Roman" w:hAnsi="Times New Roman" w:cs="Times New Roman"/>
          <w:sz w:val="24"/>
          <w:szCs w:val="24"/>
        </w:rPr>
        <w:br/>
        <w:t xml:space="preserve">Adres strony internetowej pod którym można uzyskać dostęp do narzędzi i urządzeń lub formatów plików, które nie są ogólnie dostępne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I. 2) RODZAJ ZAMAWIAJĄCEGO: </w:t>
      </w:r>
      <w:r w:rsidRPr="00CF6A60">
        <w:rPr>
          <w:rFonts w:ascii="Times New Roman" w:hAnsi="Times New Roman" w:cs="Times New Roman"/>
          <w:sz w:val="24"/>
          <w:szCs w:val="24"/>
        </w:rPr>
        <w:t xml:space="preserve">Administracja samorządowa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I.3) WSPÓLNE UDZIELANIE ZAMÓWIENIA </w:t>
      </w:r>
      <w:r w:rsidRPr="00CF6A60">
        <w:rPr>
          <w:rFonts w:ascii="Times New Roman" w:hAnsi="Times New Roman" w:cs="Times New Roman"/>
          <w:b/>
          <w:bCs/>
          <w:i/>
          <w:iCs/>
          <w:sz w:val="24"/>
          <w:szCs w:val="24"/>
        </w:rPr>
        <w:t>(jeżeli dotyczy)</w:t>
      </w:r>
      <w:r w:rsidRPr="00CF6A60">
        <w:rPr>
          <w:rFonts w:ascii="Times New Roman" w:hAnsi="Times New Roman" w:cs="Times New Roman"/>
          <w:b/>
          <w:bCs/>
          <w:sz w:val="24"/>
          <w:szCs w:val="24"/>
        </w:rPr>
        <w:t xml:space="preserv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I.4) KOMUNIKACJA: </w:t>
      </w:r>
      <w:r w:rsidRPr="00CF6A60">
        <w:rPr>
          <w:rFonts w:ascii="Times New Roman" w:hAnsi="Times New Roman" w:cs="Times New Roman"/>
          <w:sz w:val="24"/>
          <w:szCs w:val="24"/>
        </w:rPr>
        <w:br/>
      </w:r>
      <w:r w:rsidRPr="00CF6A60">
        <w:rPr>
          <w:rFonts w:ascii="Times New Roman" w:hAnsi="Times New Roman" w:cs="Times New Roman"/>
          <w:b/>
          <w:bCs/>
          <w:sz w:val="24"/>
          <w:szCs w:val="24"/>
        </w:rPr>
        <w:t>Nieograniczony, pełny i bezpośredni dostęp do dokumentów z postępowania można uzyskać pod adresem (URL)</w:t>
      </w:r>
      <w:r w:rsidRPr="00CF6A60">
        <w:rPr>
          <w:rFonts w:ascii="Times New Roman" w:hAnsi="Times New Roman" w:cs="Times New Roman"/>
          <w:sz w:val="24"/>
          <w:szCs w:val="24"/>
        </w:rPr>
        <w:t xml:space="preserv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lastRenderedPageBreak/>
        <w:t xml:space="preserve">Tak </w:t>
      </w:r>
      <w:r w:rsidRPr="00CF6A60">
        <w:rPr>
          <w:rFonts w:ascii="Times New Roman" w:hAnsi="Times New Roman" w:cs="Times New Roman"/>
          <w:sz w:val="24"/>
          <w:szCs w:val="24"/>
        </w:rPr>
        <w:br/>
        <w:t xml:space="preserve">www.bip.nisko.pl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Adres strony internetowej, na której zamieszczona będzie specyfikacja istotnych warunków zamówienia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Tak </w:t>
      </w:r>
      <w:r w:rsidRPr="00CF6A60">
        <w:rPr>
          <w:rFonts w:ascii="Times New Roman" w:hAnsi="Times New Roman" w:cs="Times New Roman"/>
          <w:sz w:val="24"/>
          <w:szCs w:val="24"/>
        </w:rPr>
        <w:br/>
        <w:t xml:space="preserve">www.bip.nisko.pl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Dostęp do dokumentów z postępowania jest ograniczony - więcej informacji można uzyskać pod adresem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Oferty lub wnioski o dopuszczenie do udziału w postępowaniu należy przesyłać:</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b/>
          <w:bCs/>
          <w:sz w:val="24"/>
          <w:szCs w:val="24"/>
        </w:rPr>
        <w:t>Elektronicznie</w:t>
      </w:r>
      <w:r w:rsidRPr="00CF6A60">
        <w:rPr>
          <w:rFonts w:ascii="Times New Roman" w:hAnsi="Times New Roman" w:cs="Times New Roman"/>
          <w:sz w:val="24"/>
          <w:szCs w:val="24"/>
        </w:rPr>
        <w:t xml:space="preserv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t xml:space="preserve">adres </w:t>
      </w:r>
      <w:r w:rsidRPr="00CF6A60">
        <w:rPr>
          <w:rFonts w:ascii="Times New Roman" w:hAnsi="Times New Roman" w:cs="Times New Roman"/>
          <w:sz w:val="24"/>
          <w:szCs w:val="24"/>
        </w:rPr>
        <w:br/>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Dopuszczone jest przesłanie ofert lub wniosków o dopuszczenie do udziału w postępowaniu w inny sposób:</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t xml:space="preserve">Nie </w:t>
      </w:r>
      <w:r w:rsidRPr="00CF6A60">
        <w:rPr>
          <w:rFonts w:ascii="Times New Roman" w:hAnsi="Times New Roman" w:cs="Times New Roman"/>
          <w:sz w:val="24"/>
          <w:szCs w:val="24"/>
        </w:rPr>
        <w:br/>
        <w:t xml:space="preserve">Inny sposób: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Wymagane jest przesłanie ofert lub wniosków o dopuszczenie do udziału w postępowaniu w inny sposób:</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t xml:space="preserve">Tak </w:t>
      </w:r>
      <w:r w:rsidRPr="00CF6A60">
        <w:rPr>
          <w:rFonts w:ascii="Times New Roman" w:hAnsi="Times New Roman" w:cs="Times New Roman"/>
          <w:sz w:val="24"/>
          <w:szCs w:val="24"/>
        </w:rPr>
        <w:br/>
        <w:t xml:space="preserve">Inny sposób: </w:t>
      </w:r>
      <w:r w:rsidRPr="00CF6A60">
        <w:rPr>
          <w:rFonts w:ascii="Times New Roman" w:hAnsi="Times New Roman" w:cs="Times New Roman"/>
          <w:sz w:val="24"/>
          <w:szCs w:val="24"/>
        </w:rPr>
        <w:br/>
        <w:t xml:space="preserve">pisemnie </w:t>
      </w:r>
      <w:r w:rsidRPr="00CF6A60">
        <w:rPr>
          <w:rFonts w:ascii="Times New Roman" w:hAnsi="Times New Roman" w:cs="Times New Roman"/>
          <w:sz w:val="24"/>
          <w:szCs w:val="24"/>
        </w:rPr>
        <w:br/>
        <w:t xml:space="preserve">Adres: </w:t>
      </w:r>
      <w:r w:rsidRPr="00CF6A60">
        <w:rPr>
          <w:rFonts w:ascii="Times New Roman" w:hAnsi="Times New Roman" w:cs="Times New Roman"/>
          <w:sz w:val="24"/>
          <w:szCs w:val="24"/>
        </w:rPr>
        <w:br/>
        <w:t xml:space="preserve">Urząd Gminy i Miasta w Nisku Plac Wolności 14 37-400 Nisko, pokój nr 12 Biuro </w:t>
      </w:r>
      <w:proofErr w:type="spellStart"/>
      <w:r w:rsidRPr="00CF6A60">
        <w:rPr>
          <w:rFonts w:ascii="Times New Roman" w:hAnsi="Times New Roman" w:cs="Times New Roman"/>
          <w:sz w:val="24"/>
          <w:szCs w:val="24"/>
        </w:rPr>
        <w:t>Obługi</w:t>
      </w:r>
      <w:proofErr w:type="spellEnd"/>
      <w:r w:rsidRPr="00CF6A60">
        <w:rPr>
          <w:rFonts w:ascii="Times New Roman" w:hAnsi="Times New Roman" w:cs="Times New Roman"/>
          <w:sz w:val="24"/>
          <w:szCs w:val="24"/>
        </w:rPr>
        <w:t xml:space="preserve"> Klienta </w:t>
      </w:r>
      <w:r w:rsidRPr="00CF6A60">
        <w:rPr>
          <w:rFonts w:ascii="Times New Roman" w:hAnsi="Times New Roman" w:cs="Times New Roman"/>
          <w:sz w:val="24"/>
          <w:szCs w:val="24"/>
        </w:rPr>
        <w:br/>
      </w:r>
      <w:r w:rsidRPr="00CF6A60">
        <w:rPr>
          <w:rFonts w:ascii="Times New Roman" w:hAnsi="Times New Roman" w:cs="Times New Roman"/>
          <w:b/>
          <w:bCs/>
          <w:sz w:val="24"/>
          <w:szCs w:val="24"/>
        </w:rPr>
        <w:t>Komunikacja elektroniczna wymaga korzystania z narzędzi i urządzeń lub formatów plików, które nie są ogólnie dostępne</w:t>
      </w:r>
      <w:r w:rsidRPr="00CF6A60">
        <w:rPr>
          <w:rFonts w:ascii="Times New Roman" w:hAnsi="Times New Roman" w:cs="Times New Roman"/>
          <w:sz w:val="24"/>
          <w:szCs w:val="24"/>
        </w:rPr>
        <w:t xml:space="preserv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t xml:space="preserve">Nieograniczony, pełny, bezpośredni i bezpłatny dostęp do tych narzędzi można uzyskać pod adresem: (URL)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u w:val="single"/>
        </w:rPr>
        <w:t xml:space="preserve">SEKCJA II: PRZEDMIOT ZAMÓWIENIA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II.1) Nazwa nadana zamówieniu przez zamawiającego: </w:t>
      </w:r>
      <w:r w:rsidRPr="00CF6A60">
        <w:rPr>
          <w:rFonts w:ascii="Times New Roman" w:hAnsi="Times New Roman" w:cs="Times New Roman"/>
          <w:sz w:val="24"/>
          <w:szCs w:val="24"/>
        </w:rPr>
        <w:t xml:space="preserve">Opracowanie dokumentacji projektowej dla przedsięwzięcia pod nazwą: Budowa dróg gminnych w </w:t>
      </w:r>
      <w:proofErr w:type="spellStart"/>
      <w:r w:rsidRPr="00CF6A60">
        <w:rPr>
          <w:rFonts w:ascii="Times New Roman" w:hAnsi="Times New Roman" w:cs="Times New Roman"/>
          <w:sz w:val="24"/>
          <w:szCs w:val="24"/>
        </w:rPr>
        <w:t>msc</w:t>
      </w:r>
      <w:proofErr w:type="spellEnd"/>
      <w:r w:rsidRPr="00CF6A60">
        <w:rPr>
          <w:rFonts w:ascii="Times New Roman" w:hAnsi="Times New Roman" w:cs="Times New Roman"/>
          <w:sz w:val="24"/>
          <w:szCs w:val="24"/>
        </w:rPr>
        <w:t xml:space="preserve">. Wolina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Numer referencyjny: </w:t>
      </w:r>
      <w:r w:rsidRPr="00CF6A60">
        <w:rPr>
          <w:rFonts w:ascii="Times New Roman" w:hAnsi="Times New Roman" w:cs="Times New Roman"/>
          <w:sz w:val="24"/>
          <w:szCs w:val="24"/>
        </w:rPr>
        <w:t xml:space="preserve">ZP.271.23.2017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Przed wszczęciem postępowania o udzielenie zamówienia przeprowadzono dialog techniczny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II.2) Rodzaj zamówienia: </w:t>
      </w:r>
      <w:r w:rsidRPr="00CF6A60">
        <w:rPr>
          <w:rFonts w:ascii="Times New Roman" w:hAnsi="Times New Roman" w:cs="Times New Roman"/>
          <w:sz w:val="24"/>
          <w:szCs w:val="24"/>
        </w:rPr>
        <w:t xml:space="preserve">Usługi </w:t>
      </w:r>
      <w:r w:rsidRPr="00CF6A60">
        <w:rPr>
          <w:rFonts w:ascii="Times New Roman" w:hAnsi="Times New Roman" w:cs="Times New Roman"/>
          <w:sz w:val="24"/>
          <w:szCs w:val="24"/>
        </w:rPr>
        <w:br/>
      </w:r>
      <w:r w:rsidRPr="00CF6A60">
        <w:rPr>
          <w:rFonts w:ascii="Times New Roman" w:hAnsi="Times New Roman" w:cs="Times New Roman"/>
          <w:b/>
          <w:bCs/>
          <w:sz w:val="24"/>
          <w:szCs w:val="24"/>
        </w:rPr>
        <w:t>II.3) Informacja o możliwości składania ofert częściowych</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t xml:space="preserve">Zamówienie podzielone jest na części: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r>
      <w:r w:rsidRPr="00CF6A60">
        <w:rPr>
          <w:rFonts w:ascii="Times New Roman" w:hAnsi="Times New Roman" w:cs="Times New Roman"/>
          <w:b/>
          <w:bCs/>
          <w:sz w:val="24"/>
          <w:szCs w:val="24"/>
        </w:rPr>
        <w:t>Oferty lub wnioski o dopuszczenie do udziału w postępowaniu można składać w odniesieniu do:</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Zamawiający zastrzega sobie prawo do udzielenia łącznie następujących części lub grup części:</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Maksymalna liczba części zamówienia, na które może zostać udzielone zamówienie jednemu wykonawcy:</w:t>
      </w:r>
      <w:r>
        <w:rPr>
          <w:rFonts w:ascii="Times New Roman" w:hAnsi="Times New Roman" w:cs="Times New Roman"/>
          <w:sz w:val="24"/>
          <w:szCs w:val="24"/>
        </w:rPr>
        <w:t xml:space="preserve"> </w:t>
      </w:r>
      <w:r>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II.4) Krótki opis przedmiotu zamówienia </w:t>
      </w:r>
      <w:r w:rsidRPr="00CF6A60">
        <w:rPr>
          <w:rFonts w:ascii="Times New Roman" w:hAnsi="Times New Roman" w:cs="Times New Roman"/>
          <w:i/>
          <w:iCs/>
          <w:sz w:val="24"/>
          <w:szCs w:val="24"/>
        </w:rPr>
        <w:t>(wielkość, zakres, rodzaj i ilość dostaw, usług lub robót budowlanych lub określenie zapotrzebowania i wymagań )</w:t>
      </w:r>
      <w:r w:rsidRPr="00CF6A60">
        <w:rPr>
          <w:rFonts w:ascii="Times New Roman" w:hAnsi="Times New Roman" w:cs="Times New Roman"/>
          <w:b/>
          <w:bCs/>
          <w:sz w:val="24"/>
          <w:szCs w:val="24"/>
        </w:rPr>
        <w:t xml:space="preserve"> a w przypadku partnerstwa innowacyjnego - określenie zapotrzebowania na innowacyjny produkt, usługę lub roboty budowlane: </w:t>
      </w:r>
      <w:r w:rsidRPr="00CF6A60">
        <w:rPr>
          <w:rFonts w:ascii="Times New Roman" w:hAnsi="Times New Roman" w:cs="Times New Roman"/>
          <w:sz w:val="24"/>
          <w:szCs w:val="24"/>
        </w:rPr>
        <w:t xml:space="preserve">1 Przedmiotem zamówienia jest: Opracowanie dokumentacji projektowej dla przedsięwzięcia pod nazwą: Budowa dróg </w:t>
      </w:r>
      <w:r w:rsidRPr="00CF6A60">
        <w:rPr>
          <w:rFonts w:ascii="Times New Roman" w:hAnsi="Times New Roman" w:cs="Times New Roman"/>
          <w:sz w:val="24"/>
          <w:szCs w:val="24"/>
        </w:rPr>
        <w:lastRenderedPageBreak/>
        <w:t xml:space="preserve">gminnych w </w:t>
      </w:r>
      <w:proofErr w:type="spellStart"/>
      <w:r w:rsidRPr="00CF6A60">
        <w:rPr>
          <w:rFonts w:ascii="Times New Roman" w:hAnsi="Times New Roman" w:cs="Times New Roman"/>
          <w:sz w:val="24"/>
          <w:szCs w:val="24"/>
        </w:rPr>
        <w:t>msc</w:t>
      </w:r>
      <w:proofErr w:type="spellEnd"/>
      <w:r w:rsidRPr="00CF6A60">
        <w:rPr>
          <w:rFonts w:ascii="Times New Roman" w:hAnsi="Times New Roman" w:cs="Times New Roman"/>
          <w:sz w:val="24"/>
          <w:szCs w:val="24"/>
        </w:rPr>
        <w:t xml:space="preserve">. Wolina. 2 Na przedmiot zamówienia składa się wykonanie: 1) Zadania nr 1: Pierwszy odcinek obejmował będzie budowę drogi gminnej na działkach o nr </w:t>
      </w:r>
      <w:proofErr w:type="spellStart"/>
      <w:r w:rsidRPr="00CF6A60">
        <w:rPr>
          <w:rFonts w:ascii="Times New Roman" w:hAnsi="Times New Roman" w:cs="Times New Roman"/>
          <w:sz w:val="24"/>
          <w:szCs w:val="24"/>
        </w:rPr>
        <w:t>ewid</w:t>
      </w:r>
      <w:proofErr w:type="spellEnd"/>
      <w:r w:rsidRPr="00CF6A60">
        <w:rPr>
          <w:rFonts w:ascii="Times New Roman" w:hAnsi="Times New Roman" w:cs="Times New Roman"/>
          <w:sz w:val="24"/>
          <w:szCs w:val="24"/>
        </w:rPr>
        <w:t xml:space="preserve">. 1/8, 1/6 i 1/9 w miejscowości Wolina (do połączenia z ul. Błonie). Zaprojektować należy drogę o nawierzchni tłuczniowej o szerokości 3,50m wraz z rowem przydrożnym i przepustem w celu rozwiązania problemu odwodnienia. 2) Zadania nr 2: Drugi odcinek obejmował będzie budowę drogi na działkach o nr </w:t>
      </w:r>
      <w:proofErr w:type="spellStart"/>
      <w:r w:rsidRPr="00CF6A60">
        <w:rPr>
          <w:rFonts w:ascii="Times New Roman" w:hAnsi="Times New Roman" w:cs="Times New Roman"/>
          <w:sz w:val="24"/>
          <w:szCs w:val="24"/>
        </w:rPr>
        <w:t>ewid</w:t>
      </w:r>
      <w:proofErr w:type="spellEnd"/>
      <w:r w:rsidRPr="00CF6A60">
        <w:rPr>
          <w:rFonts w:ascii="Times New Roman" w:hAnsi="Times New Roman" w:cs="Times New Roman"/>
          <w:sz w:val="24"/>
          <w:szCs w:val="24"/>
        </w:rPr>
        <w:t>. 2/3 oraz 249/1 w Wolinie (do połączenia z ul. Błonie). Zaprojektować należy drogę o nawierzchni z betonu asfaltowego wraz z poboczami z tłucznia kamiennego. 3 Zakres rzeczowy przedmiotu zamówienia obejmuje wykonanie dokumentacji projektowej, opracowań prawnych oraz formalnych w postaci: (Dla zadania nr 1 i 2 łącznie.) 1) Opracowanie kompletnego projektu budowlano-wykonawczego zawierający w swoim opisie: a) część opisową, b) część rysunkową, opracowaną na mapach do celów projektowych (m.in. projekt zagospodarowania terenu, przekroje normalne, profil podłużny, szczegóły konstrukcyjne, określenie sposobu odwodnienia). c) informację dotycząca bezpieczeństwa i ochrony zdrowia. d) Kosztorysy inwestorskie i Przedmiarów Robót. e) Specyfikacje Techniczne Wykonania i Odbioru Robót (</w:t>
      </w:r>
      <w:proofErr w:type="spellStart"/>
      <w:r w:rsidRPr="00CF6A60">
        <w:rPr>
          <w:rFonts w:ascii="Times New Roman" w:hAnsi="Times New Roman" w:cs="Times New Roman"/>
          <w:sz w:val="24"/>
          <w:szCs w:val="24"/>
        </w:rPr>
        <w:t>STWiOR</w:t>
      </w:r>
      <w:proofErr w:type="spellEnd"/>
      <w:r w:rsidRPr="00CF6A60">
        <w:rPr>
          <w:rFonts w:ascii="Times New Roman" w:hAnsi="Times New Roman" w:cs="Times New Roman"/>
          <w:sz w:val="24"/>
          <w:szCs w:val="24"/>
        </w:rPr>
        <w:t>). 2) Uzyskanie w imieniu Zamawiającego prawomocnej decyzji o pozwoleniu na budowę lub braku sprzeciwu zamiaru wykonania robót budowlanych oraz innych niezbędnych decyzji i uzgodnień. a) Wykonawca złoży do właściwego organu administracji architektoniczno-budowlanej kompletny wniosek o uzyskanie pozwolenia na budowę lub dokonanie zgłoszenia zamiaru wykonania robót (w zależności od zakresu niezbędnych do wykonania robót). b) Wykonawca przekaże Zamawiającemu potwierdzony w/w wniosek złożony do Wydziału Architektury i Budownictwa Starostwa Powiatowego w Nisku wraz z obowiązującymi załącznikami do wniosku oraz kompletem dokumentacji zgodnie z zakresem rzeczowym. 3) W przypadku wykazania braków przez organ wydający decyzję / uzgodnienie, Wykonawca zobowiązany jest do wprowadzenia stosowanych zmian i uzupełnień w terminie wskazanym przez ten organ. W przypadku nie zrealizowania powyższego, Zamawiający uzna to za wykonanie zalecenia z nienależytą starannością ze skutkami wynikającymi z umowy z Zamawiającym. 4) Opracowanie i zatwierdzenie projektów stałej organizacji ruchu na przedmiotowe drogi (jeśli następuje zmiana lub konieczność wprowadzenia organizacji ruchu), 5) Uzyskanie i aktualizacja map do celów projektowych. 6) Uzyskanie map ewidencji gruntów i wypisów z rejestru gruntów. 7) Uzyskania uzgodnień z zarządcami dróg wyższych kategorii, z właścicielami przyległych działek (jeżeli będzie to konieczne: pozwolenie wodno-prawne, pozyskanie operatów wodno-prawnych, uzyskanie warunków przebudowy sieci itp.) 8) Opracowanie koncepcji rozwiązań dla przedmiotowych zadań zawierającego m.in.: projekt zagospodarowania terenu, przekroje normalne, szczegóły konstrukcyjne, określenie sposobu odwodnienia i uzyskanie akceptacji od Zamawiającego 9) Modyfikacja opracowań projektowych na etapie postępowania o udzielenie zamówienia publicznego na roboty objęte Dokumentacją oraz na etapie wykonywania robót budowlanych. 10) Opracowanie odpowiedzi na pytania Wykonawców na etapie postępowania o udzielenie zamówienia publicznego na roboty objęte Dokumentacją oraz na etapie wykonywania robót budowlanych oparciu o Dokumentację. 4 Opracowana dokumentacja winna: 1) być wykonana w języku polskim zgodnie z zakresem przedmiotowym zadania, obowiązującymi przepisami, normami i zasadami wiedzy technicznej oraz zawierać wszystkie elementy opatrzona klauzulą o kompletności z punktu widzenia celu, któremu ma służyć, a w szczególności winna posiadać niezbędne uzgodnienia, 2) spełniać wszystkie wymagania niezbędne do uzyskania decyzji o pozwoleniu na budowę. lub braku sprzeciwu zamiaru wykonania robót budowlanych. 3)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4) zostać sprawdzona i podpisana przez osoby posiadające wymagane przepisami uprawnienia w zakresie wykonania przedmiotu umowy. 5) być wykonana zgodnie z obowiązującymi przepisami ustawy z dnia 7 lipca 1994 r. Prawo budowlane (</w:t>
      </w:r>
      <w:proofErr w:type="spellStart"/>
      <w:r w:rsidRPr="00CF6A60">
        <w:rPr>
          <w:rFonts w:ascii="Times New Roman" w:hAnsi="Times New Roman" w:cs="Times New Roman"/>
          <w:sz w:val="24"/>
          <w:szCs w:val="24"/>
        </w:rPr>
        <w:t>t.j</w:t>
      </w:r>
      <w:proofErr w:type="spellEnd"/>
      <w:r w:rsidRPr="00CF6A60">
        <w:rPr>
          <w:rFonts w:ascii="Times New Roman" w:hAnsi="Times New Roman" w:cs="Times New Roman"/>
          <w:sz w:val="24"/>
          <w:szCs w:val="24"/>
        </w:rPr>
        <w:t xml:space="preserve">. Dz. U. z 2016 r. poz. 290 z </w:t>
      </w:r>
      <w:proofErr w:type="spellStart"/>
      <w:r w:rsidRPr="00CF6A60">
        <w:rPr>
          <w:rFonts w:ascii="Times New Roman" w:hAnsi="Times New Roman" w:cs="Times New Roman"/>
          <w:sz w:val="24"/>
          <w:szCs w:val="24"/>
        </w:rPr>
        <w:t>późn</w:t>
      </w:r>
      <w:proofErr w:type="spellEnd"/>
      <w:r w:rsidRPr="00CF6A60">
        <w:rPr>
          <w:rFonts w:ascii="Times New Roman" w:hAnsi="Times New Roman" w:cs="Times New Roman"/>
          <w:sz w:val="24"/>
          <w:szCs w:val="24"/>
        </w:rPr>
        <w:t xml:space="preserve">. zm.) wraz z przepisami wykonawczymi, a w szczególności: </w:t>
      </w:r>
      <w:r w:rsidRPr="00CF6A60">
        <w:rPr>
          <w:rFonts w:ascii="Times New Roman" w:hAnsi="Times New Roman" w:cs="Times New Roman"/>
          <w:sz w:val="24"/>
          <w:szCs w:val="24"/>
        </w:rPr>
        <w:t xml:space="preserve"> Rozporządzeniem Ministra Transportu, Budownictwa i Gospodarki Morskiej z dnia 25 kwietnia 2012 roku, w sprawie szczegółowego zakresu i formy projektu budowlanego (Dz. U. z 2012 r. poz. 462 z </w:t>
      </w:r>
      <w:proofErr w:type="spellStart"/>
      <w:r w:rsidRPr="00CF6A60">
        <w:rPr>
          <w:rFonts w:ascii="Times New Roman" w:hAnsi="Times New Roman" w:cs="Times New Roman"/>
          <w:sz w:val="24"/>
          <w:szCs w:val="24"/>
        </w:rPr>
        <w:t>późn</w:t>
      </w:r>
      <w:proofErr w:type="spellEnd"/>
      <w:r w:rsidRPr="00CF6A60">
        <w:rPr>
          <w:rFonts w:ascii="Times New Roman" w:hAnsi="Times New Roman" w:cs="Times New Roman"/>
          <w:sz w:val="24"/>
          <w:szCs w:val="24"/>
        </w:rPr>
        <w:t xml:space="preserve">. zm.), </w:t>
      </w:r>
      <w:r w:rsidRPr="00CF6A60">
        <w:rPr>
          <w:rFonts w:ascii="Times New Roman" w:hAnsi="Times New Roman" w:cs="Times New Roman"/>
          <w:sz w:val="24"/>
          <w:szCs w:val="24"/>
        </w:rPr>
        <w:t xml:space="preserve"> Rozporządzeniem Ministra Infrastruktury z dnia 2 września 2004 r. w sprawie szczegółowego zakresu i formy dokumentacji projektowej, specyfikacji technicznych wykonania i odbioru robót budowlanych oraz programu funkcjonalno – użytkowego (tj. Dz. U. z 2013, poz.1129). 6) Przekazanie i odbiór przedmiotu zamówienia odbędzie się na podstawie protokołu zdawczo- odbiorczego i oświadczenia Wykonawcy o kompletności projektu oraz o tym, że projekt został wykonany zgodnie z umową, obowiązującymi </w:t>
      </w:r>
      <w:r w:rsidRPr="00CF6A60">
        <w:rPr>
          <w:rFonts w:ascii="Times New Roman" w:hAnsi="Times New Roman" w:cs="Times New Roman"/>
          <w:sz w:val="24"/>
          <w:szCs w:val="24"/>
        </w:rPr>
        <w:lastRenderedPageBreak/>
        <w:t>przepisami, normami i jest kompletny z punktu widzenia celu, któremu ma służyć. Pozwolenie na budowę i pozostałe winny posiadać klauzulę ostateczności. 5 Sposób wykonania Dokumentacji: 1) Kosztorys inwestorski powinien być sporządzony w oparciu o Rozporządzenie Ministra Infrastruktury z dnia 18 maja 2004 roku w sprawie określenia metod i podstaw sporządzania kosztorysu inwestorskiego, obliczania planowanych kosztów prac projektowych oraz planowanych kosztów robót budowlanych określonych w programie funkcjonalno – użytkowym (Dz. U. Nr 130 poz.1389) w układzie zgodnym z układem pozycji cen jednostkowych wynikających z opracowanych Szczegółowych Specyfikacji Technicznych. 2) Przedmiary robót muszą uwzględniać wymagania określone w Rozporządzeniu Ministra Infrastruktury z dnia 2 września 2004r. w sprawie szczegółowego zakresu i formy dokumentacji projektowej, specyfikacji technicznych wykonania i odbioru robót budowlanych oraz programu funkcjonalno – użytkowego. 3) Szczegółowe specyfikacje techniczne wykonania i odbioru robót budowlanych powinny być sporządzone na podstawie aktualnie obowiązujących norm. W każdej specyfikacji 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 2.wrzesnia 2004 r. (</w:t>
      </w:r>
      <w:proofErr w:type="spellStart"/>
      <w:r w:rsidRPr="00CF6A60">
        <w:rPr>
          <w:rFonts w:ascii="Times New Roman" w:hAnsi="Times New Roman" w:cs="Times New Roman"/>
          <w:sz w:val="24"/>
          <w:szCs w:val="24"/>
        </w:rPr>
        <w:t>t.j</w:t>
      </w:r>
      <w:proofErr w:type="spellEnd"/>
      <w:r w:rsidRPr="00CF6A60">
        <w:rPr>
          <w:rFonts w:ascii="Times New Roman" w:hAnsi="Times New Roman" w:cs="Times New Roman"/>
          <w:sz w:val="24"/>
          <w:szCs w:val="24"/>
        </w:rPr>
        <w:t xml:space="preserve">. Dz. U. z 2013 r., poz.1129). 4) W projektach wykonawczych Projektant ujmie wszystkie roboty niezbędne do wykonawstwa robót w tym przygotowawcze i tymczasowe. 5) Informacje zawarte w Dokumentacji w zakresie technologii wykonania robót, doboru materiałów i urządzeń powinny określać przedmiot Umowy w sposób zgodny z ustawą Prawo zamówień publicznych oraz przepisów wykonawczych do tej ustawy; W szczególności Projektant obowiązany jest przestrzegać postanowień art. 29 ust. 3 ustawy Prawo zamówień publicznych, zgodnie z którym: przedmiotu zamówienia nie można opisywać przez wskazanie znaków towarowych, patentów lub pochodzenia, źródła lub szczególnego procesu, który charakteryzuje produkty lub usługi dostarczane przez konkretnego Wykonawcę jeżeli mogłoby to 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Projektant zobowiązany jest zawrzeć określenia precyzujące wymogi w kwestii równoważności, z jednoznacznym określeniem wymaganych parametrów materiału lub urządzenia, i wskazaniem najistotniejszych cech. 6) Dokumentacja posiadać będzie zaświadczenia o przynależności projektantów do Okręgowej Izby Inżynierów Budownictwa. 7) Całą dokumentację należy wykonać w wersji papierowej w 4 egzemplarzach oraz w wersji elektronicznej </w:t>
      </w:r>
      <w:proofErr w:type="spellStart"/>
      <w:r w:rsidRPr="00CF6A60">
        <w:rPr>
          <w:rFonts w:ascii="Times New Roman" w:hAnsi="Times New Roman" w:cs="Times New Roman"/>
          <w:sz w:val="24"/>
          <w:szCs w:val="24"/>
        </w:rPr>
        <w:t>(pd</w:t>
      </w:r>
      <w:proofErr w:type="spellEnd"/>
      <w:r w:rsidRPr="00CF6A60">
        <w:rPr>
          <w:rFonts w:ascii="Times New Roman" w:hAnsi="Times New Roman" w:cs="Times New Roman"/>
          <w:sz w:val="24"/>
          <w:szCs w:val="24"/>
        </w:rPr>
        <w:t>f i edytowalnej – części opisowe w formacie .</w:t>
      </w:r>
      <w:proofErr w:type="spellStart"/>
      <w:r w:rsidRPr="00CF6A60">
        <w:rPr>
          <w:rFonts w:ascii="Times New Roman" w:hAnsi="Times New Roman" w:cs="Times New Roman"/>
          <w:sz w:val="24"/>
          <w:szCs w:val="24"/>
        </w:rPr>
        <w:t>doc</w:t>
      </w:r>
      <w:proofErr w:type="spellEnd"/>
      <w:r w:rsidRPr="00CF6A60">
        <w:rPr>
          <w:rFonts w:ascii="Times New Roman" w:hAnsi="Times New Roman" w:cs="Times New Roman"/>
          <w:sz w:val="24"/>
          <w:szCs w:val="24"/>
        </w:rPr>
        <w:t>, części rysunkowe w .</w:t>
      </w:r>
      <w:proofErr w:type="spellStart"/>
      <w:r w:rsidRPr="00CF6A60">
        <w:rPr>
          <w:rFonts w:ascii="Times New Roman" w:hAnsi="Times New Roman" w:cs="Times New Roman"/>
          <w:sz w:val="24"/>
          <w:szCs w:val="24"/>
        </w:rPr>
        <w:t>dwg</w:t>
      </w:r>
      <w:proofErr w:type="spellEnd"/>
      <w:r w:rsidRPr="00CF6A60">
        <w:rPr>
          <w:rFonts w:ascii="Times New Roman" w:hAnsi="Times New Roman" w:cs="Times New Roman"/>
          <w:sz w:val="24"/>
          <w:szCs w:val="24"/>
        </w:rPr>
        <w:t>, przedmiary i kosztorysy w .</w:t>
      </w:r>
      <w:proofErr w:type="spellStart"/>
      <w:r w:rsidRPr="00CF6A60">
        <w:rPr>
          <w:rFonts w:ascii="Times New Roman" w:hAnsi="Times New Roman" w:cs="Times New Roman"/>
          <w:sz w:val="24"/>
          <w:szCs w:val="24"/>
        </w:rPr>
        <w:t>xls</w:t>
      </w:r>
      <w:proofErr w:type="spellEnd"/>
      <w:r w:rsidRPr="00CF6A60">
        <w:rPr>
          <w:rFonts w:ascii="Times New Roman" w:hAnsi="Times New Roman" w:cs="Times New Roman"/>
          <w:sz w:val="24"/>
          <w:szCs w:val="24"/>
        </w:rPr>
        <w:t xml:space="preserve">). Szczegółowo: Projekt budowlany/wykonawczy w 4 egzemplarzach, </w:t>
      </w:r>
      <w:proofErr w:type="spellStart"/>
      <w:r w:rsidRPr="00CF6A60">
        <w:rPr>
          <w:rFonts w:ascii="Times New Roman" w:hAnsi="Times New Roman" w:cs="Times New Roman"/>
          <w:sz w:val="24"/>
          <w:szCs w:val="24"/>
        </w:rPr>
        <w:t>STWiOR</w:t>
      </w:r>
      <w:proofErr w:type="spellEnd"/>
      <w:r w:rsidRPr="00CF6A60">
        <w:rPr>
          <w:rFonts w:ascii="Times New Roman" w:hAnsi="Times New Roman" w:cs="Times New Roman"/>
          <w:sz w:val="24"/>
          <w:szCs w:val="24"/>
        </w:rPr>
        <w:t xml:space="preserve"> w 2 egz., Kosztorysy inwestorskie i Przedmiary Robót w 3 egz., Mapy do celów projektowych, uzgodnienia itp. W oryginale – 1 </w:t>
      </w:r>
      <w:proofErr w:type="spellStart"/>
      <w:r w:rsidRPr="00CF6A60">
        <w:rPr>
          <w:rFonts w:ascii="Times New Roman" w:hAnsi="Times New Roman" w:cs="Times New Roman"/>
          <w:sz w:val="24"/>
          <w:szCs w:val="24"/>
        </w:rPr>
        <w:t>egz</w:t>
      </w:r>
      <w:proofErr w:type="spellEnd"/>
      <w:r w:rsidRPr="00CF6A60">
        <w:rPr>
          <w:rFonts w:ascii="Times New Roman" w:hAnsi="Times New Roman" w:cs="Times New Roman"/>
          <w:sz w:val="24"/>
          <w:szCs w:val="24"/>
        </w:rPr>
        <w:t xml:space="preserve"> 8) Projektant dostarczy Zamawiającemu dokumentację wraz z oświadczeniem o kompletności oraz zgodności z Umową, obowiązującymi przepisami i normami, stanowiącymi integralną część dokumentacji projektowej 9) Projektant sprawować będzie nadzór autorski w sposób i na zasadach określonych w ustawie Prawo Budowlane z dnia 07.07.1994 r., art. 20 ust. 1 </w:t>
      </w:r>
      <w:proofErr w:type="spellStart"/>
      <w:r w:rsidRPr="00CF6A60">
        <w:rPr>
          <w:rFonts w:ascii="Times New Roman" w:hAnsi="Times New Roman" w:cs="Times New Roman"/>
          <w:sz w:val="24"/>
          <w:szCs w:val="24"/>
        </w:rPr>
        <w:t>pkt</w:t>
      </w:r>
      <w:proofErr w:type="spellEnd"/>
      <w:r w:rsidRPr="00CF6A60">
        <w:rPr>
          <w:rFonts w:ascii="Times New Roman" w:hAnsi="Times New Roman" w:cs="Times New Roman"/>
          <w:sz w:val="24"/>
          <w:szCs w:val="24"/>
        </w:rPr>
        <w:t xml:space="preserve"> 4 </w:t>
      </w:r>
      <w:proofErr w:type="spellStart"/>
      <w:r w:rsidRPr="00CF6A60">
        <w:rPr>
          <w:rFonts w:ascii="Times New Roman" w:hAnsi="Times New Roman" w:cs="Times New Roman"/>
          <w:sz w:val="24"/>
          <w:szCs w:val="24"/>
        </w:rPr>
        <w:t>ppkt</w:t>
      </w:r>
      <w:proofErr w:type="spellEnd"/>
      <w:r w:rsidRPr="00CF6A60">
        <w:rPr>
          <w:rFonts w:ascii="Times New Roman" w:hAnsi="Times New Roman" w:cs="Times New Roman"/>
          <w:sz w:val="24"/>
          <w:szCs w:val="24"/>
        </w:rPr>
        <w:t xml:space="preserve"> a i </w:t>
      </w:r>
      <w:proofErr w:type="spellStart"/>
      <w:r w:rsidRPr="00CF6A60">
        <w:rPr>
          <w:rFonts w:ascii="Times New Roman" w:hAnsi="Times New Roman" w:cs="Times New Roman"/>
          <w:sz w:val="24"/>
          <w:szCs w:val="24"/>
        </w:rPr>
        <w:t>ppkt</w:t>
      </w:r>
      <w:proofErr w:type="spellEnd"/>
      <w:r w:rsidRPr="00CF6A60">
        <w:rPr>
          <w:rFonts w:ascii="Times New Roman" w:hAnsi="Times New Roman" w:cs="Times New Roman"/>
          <w:sz w:val="24"/>
          <w:szCs w:val="24"/>
        </w:rPr>
        <w:t xml:space="preserve"> b (</w:t>
      </w:r>
      <w:proofErr w:type="spellStart"/>
      <w:r w:rsidRPr="00CF6A60">
        <w:rPr>
          <w:rFonts w:ascii="Times New Roman" w:hAnsi="Times New Roman" w:cs="Times New Roman"/>
          <w:sz w:val="24"/>
          <w:szCs w:val="24"/>
        </w:rPr>
        <w:t>t.j</w:t>
      </w:r>
      <w:proofErr w:type="spellEnd"/>
      <w:r w:rsidRPr="00CF6A60">
        <w:rPr>
          <w:rFonts w:ascii="Times New Roman" w:hAnsi="Times New Roman" w:cs="Times New Roman"/>
          <w:sz w:val="24"/>
          <w:szCs w:val="24"/>
        </w:rPr>
        <w:t xml:space="preserve">. Dz. U. z 2016 r. poz. 290 z </w:t>
      </w:r>
      <w:proofErr w:type="spellStart"/>
      <w:r w:rsidRPr="00CF6A60">
        <w:rPr>
          <w:rFonts w:ascii="Times New Roman" w:hAnsi="Times New Roman" w:cs="Times New Roman"/>
          <w:sz w:val="24"/>
          <w:szCs w:val="24"/>
        </w:rPr>
        <w:t>późn.zm</w:t>
      </w:r>
      <w:proofErr w:type="spellEnd"/>
      <w:r w:rsidRPr="00CF6A60">
        <w:rPr>
          <w:rFonts w:ascii="Times New Roman" w:hAnsi="Times New Roman" w:cs="Times New Roman"/>
          <w:sz w:val="24"/>
          <w:szCs w:val="24"/>
        </w:rPr>
        <w:t xml:space="preserve">.), przy czym koszty sprawowania nadzoru autorskiego należy uwzględnić w cenie oferty. Projektant zobowiązany jest sprawować nadzór autorski osobiście. Nadzór autorski będzie pełniony według potrzeb wynikających z postępu robót. 10) Wszelkie opłaty związane z opracowaniem dokumentacji projektowej w tym sprawowanie nadzoru autorskiego ponosi Projektant 6 Zamawiający określa następujące wymagania dotyczące zatrudnienia przez Projektanta lub podwykonawcę na podstawie umowy o pracę osób wykonujących wskazane poniżej czynności w zakresie realizacji zamówienia, jeżeli wykonanie tych czynności polega na wykonywaniu pracy w sposób określony w art. 22 § 1 ustawy z dnia 26 czerwca 1974 r. Kodeks pracy (t. j. Dz. U. z 2016 r. poz. 1666), zgodnie z którym przez nawiązanie stosunku pracy pracownik zobowiązuje się do wykonywania pracy określonego rodzaju na rzecz pracodawcy i pod jego kierownictwem oraz w miejscu i czasie wyznaczonym przez pracodawcę, a pracodawca - do zatrudniania pracownika za wynagrodzeniem:. Projektant/Projektanci z uprawnieniami budowlanymi do projektowania w branży drogowej. 7 W celu potwierdzenia spełnienia wymogu zatrudnienia na podstawie umowy o pracę przez Projektanta lub podwykonawcę osób wykonujących w trakcie realizacji zamówienia wskazane w ust.6 czynności, Projektant nie później niż w terminie 7 dni od daty zawarcia niniejszej umowy lub umowy z podwykonawcą przedłoży Zamawiającemu </w:t>
      </w:r>
      <w:r w:rsidRPr="00CF6A60">
        <w:rPr>
          <w:rFonts w:ascii="Times New Roman" w:hAnsi="Times New Roman" w:cs="Times New Roman"/>
          <w:sz w:val="24"/>
          <w:szCs w:val="24"/>
        </w:rPr>
        <w:lastRenderedPageBreak/>
        <w:t xml:space="preserve">w formie pisemnej oświadczenie Projektanta i/lub podwykonawcy o zatrudnieniu na podstawie umowy o pracę osób wykonujących czynności wskazane przez Zamawiającego. Oświadczenie to powinno zawierać w szczególności: dokładne określenie podmiotu składającego oświadczenie, datę złożenia oświadczenia, wskazanie, że objęte wezwaniem czynności wykonuje/wykonują osoba/osoby zatrudnione na podstawie umowy o pracę wraz ze wskazaniem liczby tych osób, rodzaju umowy o pracę i wymiaru etatu oraz podpis osoby uprawnionej do złożenia oświadczenia w imieniu Projektanta lub podwykonawcy. W przypadku wątpliwości w zakresie potwierdzenia spełniania ww. wymogu, Zamawiający uprawniony jest w szczególności do żądania poświadczonej za zgodność z oryginałem </w:t>
      </w:r>
      <w:proofErr w:type="spellStart"/>
      <w:r w:rsidRPr="00CF6A60">
        <w:rPr>
          <w:rFonts w:ascii="Times New Roman" w:hAnsi="Times New Roman" w:cs="Times New Roman"/>
          <w:sz w:val="24"/>
          <w:szCs w:val="24"/>
        </w:rPr>
        <w:t>zanonimizowanej</w:t>
      </w:r>
      <w:proofErr w:type="spellEnd"/>
      <w:r w:rsidRPr="00CF6A60">
        <w:rPr>
          <w:rFonts w:ascii="Times New Roman" w:hAnsi="Times New Roman" w:cs="Times New Roman"/>
          <w:sz w:val="24"/>
          <w:szCs w:val="24"/>
        </w:rPr>
        <w:t xml:space="preserve"> kopii umowy o pracę dotyczących osób wykonujących wskazane w ust. 6 czynności w zakresie realizacji zamówienia lub innych dodatkowych dokumentów lub wyjaśnień. 8 W trakcie realizacji zamówienia Zamawiający uprawniony jest do wykonywania czynności kontrolnych wobec Projektanta/ podwykonawcy odnośnie spełniania przez Projektanta lub podwykonawcę wymogu zatrudnienia na podstawie umowy o pracę osób wykonujących wskazane w ust. 6 czynności. Zamawiający uprawniony jest w szczególności do żądania oświadczeń i dokumentów w zakresie potwierdzenia spełnienia </w:t>
      </w:r>
      <w:proofErr w:type="spellStart"/>
      <w:r w:rsidRPr="00CF6A60">
        <w:rPr>
          <w:rFonts w:ascii="Times New Roman" w:hAnsi="Times New Roman" w:cs="Times New Roman"/>
          <w:sz w:val="24"/>
          <w:szCs w:val="24"/>
        </w:rPr>
        <w:t>ww</w:t>
      </w:r>
      <w:proofErr w:type="spellEnd"/>
      <w:r w:rsidRPr="00CF6A60">
        <w:rPr>
          <w:rFonts w:ascii="Times New Roman" w:hAnsi="Times New Roman" w:cs="Times New Roman"/>
          <w:sz w:val="24"/>
          <w:szCs w:val="24"/>
        </w:rPr>
        <w:t xml:space="preserve"> wymogu i dokonywania ich oceny, w tym poświadczonej za zgodność z oryginałem </w:t>
      </w:r>
      <w:proofErr w:type="spellStart"/>
      <w:r w:rsidRPr="00CF6A60">
        <w:rPr>
          <w:rFonts w:ascii="Times New Roman" w:hAnsi="Times New Roman" w:cs="Times New Roman"/>
          <w:sz w:val="24"/>
          <w:szCs w:val="24"/>
        </w:rPr>
        <w:t>zanonimizowanej</w:t>
      </w:r>
      <w:proofErr w:type="spellEnd"/>
      <w:r w:rsidRPr="00CF6A60">
        <w:rPr>
          <w:rFonts w:ascii="Times New Roman" w:hAnsi="Times New Roman" w:cs="Times New Roman"/>
          <w:sz w:val="24"/>
          <w:szCs w:val="24"/>
        </w:rPr>
        <w:t xml:space="preserve"> kopii umowy o pracę dotyczących osób wykonujących wskazane w ust. 6 czynności w zakresie realizacji zamówienia lub innych dodatkowych dokumentów, oświadczeń i wyjaśnień. Projektant/ podwykonawca na każde pisemne wezwanie Zamawiającego obowiązany jest dostarczyć Zamawiającemu żądane dokumenty, oświadczenia, wyjaśnienia – w terminie do 5 dni roboczych od otrzymania tego wezwania.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II.5) Główny kod CPV: </w:t>
      </w:r>
      <w:r w:rsidRPr="00CF6A60">
        <w:rPr>
          <w:rFonts w:ascii="Times New Roman" w:hAnsi="Times New Roman" w:cs="Times New Roman"/>
          <w:sz w:val="24"/>
          <w:szCs w:val="24"/>
        </w:rPr>
        <w:t xml:space="preserve">71320000-7 </w:t>
      </w:r>
      <w:r w:rsidRPr="00CF6A60">
        <w:rPr>
          <w:rFonts w:ascii="Times New Roman" w:hAnsi="Times New Roman" w:cs="Times New Roman"/>
          <w:sz w:val="24"/>
          <w:szCs w:val="24"/>
        </w:rPr>
        <w:br/>
      </w:r>
      <w:r w:rsidRPr="00CF6A60">
        <w:rPr>
          <w:rFonts w:ascii="Times New Roman" w:hAnsi="Times New Roman" w:cs="Times New Roman"/>
          <w:b/>
          <w:bCs/>
          <w:sz w:val="24"/>
          <w:szCs w:val="24"/>
        </w:rPr>
        <w:t>Dodatkowe kody CPV:</w:t>
      </w:r>
      <w:r w:rsidRPr="00CF6A60">
        <w:rPr>
          <w:rFonts w:ascii="Times New Roman" w:hAnsi="Times New Roman" w:cs="Times New Roman"/>
          <w:sz w:val="24"/>
          <w:szCs w:val="24"/>
        </w:rPr>
        <w:t xml:space="preserve"> </w:t>
      </w:r>
    </w:p>
    <w:tbl>
      <w:tblPr>
        <w:tblW w:w="0" w:type="auto"/>
        <w:tblLayout w:type="fixed"/>
        <w:tblCellMar>
          <w:left w:w="0" w:type="dxa"/>
          <w:right w:w="0" w:type="dxa"/>
        </w:tblCellMar>
        <w:tblLook w:val="0000"/>
      </w:tblPr>
      <w:tblGrid>
        <w:gridCol w:w="1920"/>
      </w:tblGrid>
      <w:tr w:rsidR="00CF6A60" w:rsidRPr="00CF6A60">
        <w:tblPrEx>
          <w:tblCellMar>
            <w:top w:w="0" w:type="dxa"/>
            <w:left w:w="0" w:type="dxa"/>
            <w:bottom w:w="0" w:type="dxa"/>
            <w:right w:w="0" w:type="dxa"/>
          </w:tblCellMar>
        </w:tblPrEx>
        <w:tc>
          <w:tcPr>
            <w:tcW w:w="1920" w:type="dxa"/>
            <w:tcBorders>
              <w:top w:val="nil"/>
              <w:left w:val="nil"/>
              <w:bottom w:val="nil"/>
              <w:right w:val="nil"/>
            </w:tcBorders>
            <w:vAlign w:val="center"/>
          </w:tcPr>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Kod CPV</w:t>
            </w:r>
          </w:p>
        </w:tc>
      </w:tr>
      <w:tr w:rsidR="00CF6A60" w:rsidRPr="00CF6A60">
        <w:tblPrEx>
          <w:tblCellMar>
            <w:top w:w="0" w:type="dxa"/>
            <w:left w:w="0" w:type="dxa"/>
            <w:bottom w:w="0" w:type="dxa"/>
            <w:right w:w="0" w:type="dxa"/>
          </w:tblCellMar>
        </w:tblPrEx>
        <w:tc>
          <w:tcPr>
            <w:tcW w:w="1920" w:type="dxa"/>
            <w:tcBorders>
              <w:top w:val="nil"/>
              <w:left w:val="nil"/>
              <w:bottom w:val="nil"/>
              <w:right w:val="nil"/>
            </w:tcBorders>
            <w:vAlign w:val="center"/>
          </w:tcPr>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71242000-6</w:t>
            </w:r>
          </w:p>
        </w:tc>
      </w:tr>
    </w:tbl>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II.6) Całkowita wartość zamówienia </w:t>
      </w:r>
      <w:r w:rsidRPr="00CF6A60">
        <w:rPr>
          <w:rFonts w:ascii="Times New Roman" w:hAnsi="Times New Roman" w:cs="Times New Roman"/>
          <w:i/>
          <w:iCs/>
          <w:sz w:val="24"/>
          <w:szCs w:val="24"/>
        </w:rPr>
        <w:t>(jeżeli zamawiający podaje informacje o wartości zamówienia)</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t xml:space="preserve">Wartość bez VAT: </w:t>
      </w:r>
      <w:r w:rsidRPr="00CF6A60">
        <w:rPr>
          <w:rFonts w:ascii="Times New Roman" w:hAnsi="Times New Roman" w:cs="Times New Roman"/>
          <w:sz w:val="24"/>
          <w:szCs w:val="24"/>
        </w:rPr>
        <w:br/>
        <w:t xml:space="preserve">Waluta: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r>
      <w:r w:rsidRPr="00CF6A60">
        <w:rPr>
          <w:rFonts w:ascii="Times New Roman" w:hAnsi="Times New Roman" w:cs="Times New Roman"/>
          <w:i/>
          <w:iCs/>
          <w:sz w:val="24"/>
          <w:szCs w:val="24"/>
        </w:rPr>
        <w:t>(w przypadku umów ramowych lub dynamicznego systemu zakupów – szacunkowa całkowita maksymalna wartość w całym okresie obowiązywania umowy ramowej lub dynamicznego systemu zakupów)</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II.7) Czy przewiduje się udzielenie zamówień, o których mowa w art. 67 ust. 1 </w:t>
      </w:r>
      <w:proofErr w:type="spellStart"/>
      <w:r w:rsidRPr="00CF6A60">
        <w:rPr>
          <w:rFonts w:ascii="Times New Roman" w:hAnsi="Times New Roman" w:cs="Times New Roman"/>
          <w:b/>
          <w:bCs/>
          <w:sz w:val="24"/>
          <w:szCs w:val="24"/>
        </w:rPr>
        <w:t>pkt</w:t>
      </w:r>
      <w:proofErr w:type="spellEnd"/>
      <w:r w:rsidRPr="00CF6A60">
        <w:rPr>
          <w:rFonts w:ascii="Times New Roman" w:hAnsi="Times New Roman" w:cs="Times New Roman"/>
          <w:b/>
          <w:bCs/>
          <w:sz w:val="24"/>
          <w:szCs w:val="24"/>
        </w:rPr>
        <w:t xml:space="preserve"> 6 i 7 lub w art. 134 ust. 6 </w:t>
      </w:r>
      <w:proofErr w:type="spellStart"/>
      <w:r w:rsidRPr="00CF6A60">
        <w:rPr>
          <w:rFonts w:ascii="Times New Roman" w:hAnsi="Times New Roman" w:cs="Times New Roman"/>
          <w:b/>
          <w:bCs/>
          <w:sz w:val="24"/>
          <w:szCs w:val="24"/>
        </w:rPr>
        <w:t>pkt</w:t>
      </w:r>
      <w:proofErr w:type="spellEnd"/>
      <w:r w:rsidRPr="00CF6A60">
        <w:rPr>
          <w:rFonts w:ascii="Times New Roman" w:hAnsi="Times New Roman" w:cs="Times New Roman"/>
          <w:b/>
          <w:bCs/>
          <w:sz w:val="24"/>
          <w:szCs w:val="24"/>
        </w:rPr>
        <w:t xml:space="preserve"> 3 ustawy </w:t>
      </w:r>
      <w:proofErr w:type="spellStart"/>
      <w:r w:rsidRPr="00CF6A60">
        <w:rPr>
          <w:rFonts w:ascii="Times New Roman" w:hAnsi="Times New Roman" w:cs="Times New Roman"/>
          <w:b/>
          <w:bCs/>
          <w:sz w:val="24"/>
          <w:szCs w:val="24"/>
        </w:rPr>
        <w:t>Pzp</w:t>
      </w:r>
      <w:proofErr w:type="spellEnd"/>
      <w:r w:rsidRPr="00CF6A60">
        <w:rPr>
          <w:rFonts w:ascii="Times New Roman" w:hAnsi="Times New Roman" w:cs="Times New Roman"/>
          <w:b/>
          <w:bCs/>
          <w:sz w:val="24"/>
          <w:szCs w:val="24"/>
        </w:rPr>
        <w:t xml:space="preserve">: </w:t>
      </w: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t xml:space="preserve">Określenie przedmiotu, wielkości lub zakresu oraz warunków na jakich zostaną udzielone zamówienia, o których mowa w art. 67 ust. 1 </w:t>
      </w:r>
      <w:proofErr w:type="spellStart"/>
      <w:r w:rsidRPr="00CF6A60">
        <w:rPr>
          <w:rFonts w:ascii="Times New Roman" w:hAnsi="Times New Roman" w:cs="Times New Roman"/>
          <w:sz w:val="24"/>
          <w:szCs w:val="24"/>
        </w:rPr>
        <w:t>pkt</w:t>
      </w:r>
      <w:proofErr w:type="spellEnd"/>
      <w:r w:rsidRPr="00CF6A60">
        <w:rPr>
          <w:rFonts w:ascii="Times New Roman" w:hAnsi="Times New Roman" w:cs="Times New Roman"/>
          <w:sz w:val="24"/>
          <w:szCs w:val="24"/>
        </w:rPr>
        <w:t xml:space="preserve"> 6 lub w art. 134 ust. 6 </w:t>
      </w:r>
      <w:proofErr w:type="spellStart"/>
      <w:r w:rsidRPr="00CF6A60">
        <w:rPr>
          <w:rFonts w:ascii="Times New Roman" w:hAnsi="Times New Roman" w:cs="Times New Roman"/>
          <w:sz w:val="24"/>
          <w:szCs w:val="24"/>
        </w:rPr>
        <w:t>pkt</w:t>
      </w:r>
      <w:proofErr w:type="spellEnd"/>
      <w:r w:rsidRPr="00CF6A60">
        <w:rPr>
          <w:rFonts w:ascii="Times New Roman" w:hAnsi="Times New Roman" w:cs="Times New Roman"/>
          <w:sz w:val="24"/>
          <w:szCs w:val="24"/>
        </w:rPr>
        <w:t xml:space="preserve"> 3 ustawy </w:t>
      </w:r>
      <w:proofErr w:type="spellStart"/>
      <w:r w:rsidRPr="00CF6A60">
        <w:rPr>
          <w:rFonts w:ascii="Times New Roman" w:hAnsi="Times New Roman" w:cs="Times New Roman"/>
          <w:sz w:val="24"/>
          <w:szCs w:val="24"/>
        </w:rPr>
        <w:t>Pzp</w:t>
      </w:r>
      <w:proofErr w:type="spellEnd"/>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b/>
          <w:bCs/>
          <w:sz w:val="24"/>
          <w:szCs w:val="24"/>
        </w:rPr>
        <w:t>II.8) Okres, w którym realizowane będzie zamówienie lub okres, na który została zawarta umowa ramowa lub okres, na który został ustanowiony dynamiczny system zakupów:</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t xml:space="preserve">miesiącach: </w:t>
      </w:r>
      <w:r w:rsidRPr="00CF6A60">
        <w:rPr>
          <w:rFonts w:ascii="Times New Roman" w:hAnsi="Times New Roman" w:cs="Times New Roman"/>
          <w:i/>
          <w:iCs/>
          <w:sz w:val="24"/>
          <w:szCs w:val="24"/>
        </w:rPr>
        <w:t xml:space="preserve">lub </w:t>
      </w:r>
      <w:r w:rsidRPr="00CF6A60">
        <w:rPr>
          <w:rFonts w:ascii="Times New Roman" w:hAnsi="Times New Roman" w:cs="Times New Roman"/>
          <w:b/>
          <w:bCs/>
          <w:sz w:val="24"/>
          <w:szCs w:val="24"/>
        </w:rPr>
        <w:t>dniach:</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i/>
          <w:iCs/>
          <w:sz w:val="24"/>
          <w:szCs w:val="24"/>
        </w:rPr>
        <w:t>lub</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data rozpoczęcia: </w:t>
      </w:r>
      <w:r w:rsidRPr="00CF6A60">
        <w:rPr>
          <w:rFonts w:ascii="Times New Roman" w:hAnsi="Times New Roman" w:cs="Times New Roman"/>
          <w:i/>
          <w:iCs/>
          <w:sz w:val="24"/>
          <w:szCs w:val="24"/>
        </w:rPr>
        <w:t xml:space="preserve">lub </w:t>
      </w:r>
      <w:r w:rsidRPr="00CF6A60">
        <w:rPr>
          <w:rFonts w:ascii="Times New Roman" w:hAnsi="Times New Roman" w:cs="Times New Roman"/>
          <w:b/>
          <w:bCs/>
          <w:sz w:val="24"/>
          <w:szCs w:val="24"/>
        </w:rPr>
        <w:t xml:space="preserve">zakończenia: </w:t>
      </w:r>
      <w:r w:rsidRPr="00CF6A60">
        <w:rPr>
          <w:rFonts w:ascii="Times New Roman" w:hAnsi="Times New Roman" w:cs="Times New Roman"/>
          <w:sz w:val="24"/>
          <w:szCs w:val="24"/>
        </w:rPr>
        <w:t xml:space="preserve">2017-11-30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II.9) Informacje dodatkowe: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u w:val="single"/>
        </w:rPr>
        <w:t xml:space="preserve">SEKCJA III: INFORMACJE O CHARAKTERZE PRAWNYM, EKONOMICZNYM, FINANSOWYM I TECHNICZNYM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III.1) WARUNKI UDZIAŁU W POSTĘPOWANIU </w:t>
      </w:r>
    </w:p>
    <w:p w:rsid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III.1.1) Kompetencje lub uprawnienia do prowadzenia określonej działalności zawodowej, o ile wynika to z odrębnych przepisów</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t xml:space="preserve">Określenie warunków: Zamawiający nie stawia szczególnych wymagań w tym zakresie. Warunek zostanie spełniony poprzez złożenie oświadczenia o spełnieniu warunków udziału w postępowaniu. </w:t>
      </w:r>
      <w:r w:rsidRPr="00CF6A60">
        <w:rPr>
          <w:rFonts w:ascii="Times New Roman" w:hAnsi="Times New Roman" w:cs="Times New Roman"/>
          <w:sz w:val="24"/>
          <w:szCs w:val="24"/>
        </w:rPr>
        <w:br/>
        <w:t xml:space="preserve">Informacje dodatkowe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III.1.2) Sytuacja finansowa lub ekonomiczna </w:t>
      </w:r>
      <w:r w:rsidRPr="00CF6A60">
        <w:rPr>
          <w:rFonts w:ascii="Times New Roman" w:hAnsi="Times New Roman" w:cs="Times New Roman"/>
          <w:sz w:val="24"/>
          <w:szCs w:val="24"/>
        </w:rPr>
        <w:br/>
        <w:t xml:space="preserve">Określenie warunków: Zamawiający nie stawia szczególnych wymagań w tym zakresie. Warunek zostanie spełniony poprzez złożenie oświadczenia o spełnieniu warunków udziału w postępowaniu. </w:t>
      </w:r>
      <w:r w:rsidRPr="00CF6A60">
        <w:rPr>
          <w:rFonts w:ascii="Times New Roman" w:hAnsi="Times New Roman" w:cs="Times New Roman"/>
          <w:sz w:val="24"/>
          <w:szCs w:val="24"/>
        </w:rPr>
        <w:br/>
        <w:t xml:space="preserve">Informacje dodatkowe </w:t>
      </w:r>
      <w:r w:rsidRPr="00CF6A60">
        <w:rPr>
          <w:rFonts w:ascii="Times New Roman" w:hAnsi="Times New Roman" w:cs="Times New Roman"/>
          <w:sz w:val="24"/>
          <w:szCs w:val="24"/>
        </w:rPr>
        <w:br/>
      </w:r>
      <w:r w:rsidRPr="00CF6A60">
        <w:rPr>
          <w:rFonts w:ascii="Times New Roman" w:hAnsi="Times New Roman" w:cs="Times New Roman"/>
          <w:b/>
          <w:bCs/>
          <w:sz w:val="24"/>
          <w:szCs w:val="24"/>
        </w:rPr>
        <w:lastRenderedPageBreak/>
        <w:t xml:space="preserve">III.1.3) Zdolność techniczna lub zawodowa </w:t>
      </w:r>
      <w:r w:rsidRPr="00CF6A60">
        <w:rPr>
          <w:rFonts w:ascii="Times New Roman" w:hAnsi="Times New Roman" w:cs="Times New Roman"/>
          <w:sz w:val="24"/>
          <w:szCs w:val="24"/>
        </w:rPr>
        <w:br/>
        <w:t xml:space="preserve">Określenie warunków: Zamawiający nie stawia szczególnych wymagań w tym zakresie. Warunek zostanie spełniony poprzez złożenie oświadczenia o spełnieniu warunków udziału w postępowaniu </w:t>
      </w:r>
      <w:r w:rsidRPr="00CF6A60">
        <w:rPr>
          <w:rFonts w:ascii="Times New Roman" w:hAnsi="Times New Roman" w:cs="Times New Roman"/>
          <w:sz w:val="24"/>
          <w:szCs w:val="24"/>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CF6A60">
        <w:rPr>
          <w:rFonts w:ascii="Times New Roman" w:hAnsi="Times New Roman" w:cs="Times New Roman"/>
          <w:sz w:val="24"/>
          <w:szCs w:val="24"/>
        </w:rPr>
        <w:br/>
        <w:t xml:space="preserve">Informacje dodatkowe: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III.2) PODSTAWY WYKLUCZENIA </w:t>
      </w:r>
    </w:p>
    <w:p w:rsid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III.2.1) Podstawy wykluczenia określone w art. 24 ust. 1 ustawy </w:t>
      </w:r>
      <w:proofErr w:type="spellStart"/>
      <w:r w:rsidRPr="00CF6A60">
        <w:rPr>
          <w:rFonts w:ascii="Times New Roman" w:hAnsi="Times New Roman" w:cs="Times New Roman"/>
          <w:b/>
          <w:bCs/>
          <w:sz w:val="24"/>
          <w:szCs w:val="24"/>
        </w:rPr>
        <w:t>Pzp</w:t>
      </w:r>
      <w:proofErr w:type="spellEnd"/>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III.2.2) Zamawiający przewiduje wykluczenie wykonawcy na podstawie art. 24 ust. 5 ustawy </w:t>
      </w:r>
      <w:proofErr w:type="spellStart"/>
      <w:r w:rsidRPr="00CF6A60">
        <w:rPr>
          <w:rFonts w:ascii="Times New Roman" w:hAnsi="Times New Roman" w:cs="Times New Roman"/>
          <w:b/>
          <w:bCs/>
          <w:sz w:val="24"/>
          <w:szCs w:val="24"/>
        </w:rPr>
        <w:t>Pzp</w:t>
      </w:r>
      <w:proofErr w:type="spellEnd"/>
      <w:r w:rsidRPr="00CF6A60">
        <w:rPr>
          <w:rFonts w:ascii="Times New Roman" w:hAnsi="Times New Roman" w:cs="Times New Roman"/>
          <w:sz w:val="24"/>
          <w:szCs w:val="24"/>
        </w:rPr>
        <w:t xml:space="preserve"> Tak Zamawiający przewiduje następujące fakultatywne podstawy wykluczenia: Tak (podstawa wykluczenia określona w art</w:t>
      </w:r>
      <w:r>
        <w:rPr>
          <w:rFonts w:ascii="Times New Roman" w:hAnsi="Times New Roman" w:cs="Times New Roman"/>
          <w:sz w:val="24"/>
          <w:szCs w:val="24"/>
        </w:rPr>
        <w:t xml:space="preserve">. 24 ust. 5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xml:space="preserve"> 1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III.3) WYKAZ OŚWIADCZEŃ SKŁADANYCH PRZEZ WYKONAWCĘ W CELU WSTĘPNEGO POTWIERDZENIA, ŻE NIE PODLEGA ON WYKLUCZENIU ORAZ SPEŁNIA WARUNKI UDZIAŁU W POSTĘPOWANIU ORAZ SPEŁNIA KRYTERIA SELEKCJI </w:t>
      </w:r>
    </w:p>
    <w:p w:rsid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Oświadczenie o niepodleganiu wykluczeniu oraz spełnianiu warunków udziału w postępowaniu </w:t>
      </w:r>
      <w:r w:rsidRPr="00CF6A60">
        <w:rPr>
          <w:rFonts w:ascii="Times New Roman" w:hAnsi="Times New Roman" w:cs="Times New Roman"/>
          <w:sz w:val="24"/>
          <w:szCs w:val="24"/>
        </w:rPr>
        <w:br/>
        <w:t xml:space="preserve">Tak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Oświadczenie o spełnianiu kryteriów selekcji </w:t>
      </w:r>
      <w:r w:rsidRPr="00CF6A60">
        <w:rPr>
          <w:rFonts w:ascii="Times New Roman" w:hAnsi="Times New Roman" w:cs="Times New Roman"/>
          <w:sz w:val="24"/>
          <w:szCs w:val="24"/>
        </w:rPr>
        <w:br/>
        <w:t xml:space="preserve">Nie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III.4) WYKAZ OŚWIADCZEŃ LUB DOKUMENTÓW , SKŁADANYCH PRZEZ WYKONAWCĘ W POSTĘPOWANIU NA WEZWANIE ZAMAWIAJACEGO W CELU POTWIERDZENIA OKOLICZNOŚCI, O KTÓRYCH MOWA W ART. 25 UST. 1 PKT 3 USTAWY PZP: </w:t>
      </w:r>
    </w:p>
    <w:p w:rsid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---1--- Oświadczenie Wykonawcy zgodnie z art.25 ust 1 </w:t>
      </w:r>
      <w:proofErr w:type="spellStart"/>
      <w:r w:rsidRPr="00CF6A60">
        <w:rPr>
          <w:rFonts w:ascii="Times New Roman" w:hAnsi="Times New Roman" w:cs="Times New Roman"/>
          <w:sz w:val="24"/>
          <w:szCs w:val="24"/>
        </w:rPr>
        <w:t>pkt</w:t>
      </w:r>
      <w:proofErr w:type="spellEnd"/>
      <w:r w:rsidRPr="00CF6A60">
        <w:rPr>
          <w:rFonts w:ascii="Times New Roman" w:hAnsi="Times New Roman" w:cs="Times New Roman"/>
          <w:sz w:val="24"/>
          <w:szCs w:val="24"/>
        </w:rPr>
        <w:t xml:space="preserve">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w:t>
      </w:r>
      <w:proofErr w:type="spellStart"/>
      <w:r w:rsidRPr="00CF6A60">
        <w:rPr>
          <w:rFonts w:ascii="Times New Roman" w:hAnsi="Times New Roman" w:cs="Times New Roman"/>
          <w:sz w:val="24"/>
          <w:szCs w:val="24"/>
        </w:rPr>
        <w:t>pkt</w:t>
      </w:r>
      <w:proofErr w:type="spellEnd"/>
      <w:r w:rsidRPr="00CF6A60">
        <w:rPr>
          <w:rFonts w:ascii="Times New Roman" w:hAnsi="Times New Roman" w:cs="Times New Roman"/>
          <w:sz w:val="24"/>
          <w:szCs w:val="24"/>
        </w:rPr>
        <w:t xml:space="preserve"> 1 ustawy </w:t>
      </w:r>
      <w:proofErr w:type="spellStart"/>
      <w:r w:rsidRPr="00CF6A60">
        <w:rPr>
          <w:rFonts w:ascii="Times New Roman" w:hAnsi="Times New Roman" w:cs="Times New Roman"/>
          <w:sz w:val="24"/>
          <w:szCs w:val="24"/>
        </w:rPr>
        <w:t>Pzp</w:t>
      </w:r>
      <w:proofErr w:type="spellEnd"/>
      <w:r w:rsidRPr="00CF6A60">
        <w:rPr>
          <w:rFonts w:ascii="Times New Roman" w:hAnsi="Times New Roman" w:cs="Times New Roman"/>
          <w:sz w:val="24"/>
          <w:szCs w:val="24"/>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Wykonawca, którego oferta zostanie uznana za najkorzystniejszą zostanie powiadomiony odrębnym pismem o terminie i miejscu ich dostarczenia. ---3--- W terminie 3 dni od zamieszczenia na stronie internetowej zamawiającego informacji z otwarcia ofert, o której mowa w art. 86 ust. 5 </w:t>
      </w:r>
      <w:proofErr w:type="spellStart"/>
      <w:r w:rsidRPr="00CF6A60">
        <w:rPr>
          <w:rFonts w:ascii="Times New Roman" w:hAnsi="Times New Roman" w:cs="Times New Roman"/>
          <w:sz w:val="24"/>
          <w:szCs w:val="24"/>
        </w:rPr>
        <w:t>Pzp</w:t>
      </w:r>
      <w:proofErr w:type="spellEnd"/>
      <w:r w:rsidRPr="00CF6A60">
        <w:rPr>
          <w:rFonts w:ascii="Times New Roman" w:hAnsi="Times New Roman" w:cs="Times New Roman"/>
          <w:sz w:val="24"/>
          <w:szCs w:val="24"/>
        </w:rPr>
        <w:t xml:space="preserve"> Wykonawca zobowiązany jest przekazać Zamawiającemu oświadczenie o przynależności lub braku przynależności do tej samej grupy kapitałowej, o której mowa w art. 24 ust. 1 pkt. 23 ustawy </w:t>
      </w:r>
      <w:proofErr w:type="spellStart"/>
      <w:r w:rsidRPr="00CF6A60">
        <w:rPr>
          <w:rFonts w:ascii="Times New Roman" w:hAnsi="Times New Roman" w:cs="Times New Roman"/>
          <w:sz w:val="24"/>
          <w:szCs w:val="24"/>
        </w:rPr>
        <w:t>Pzp</w:t>
      </w:r>
      <w:proofErr w:type="spellEnd"/>
      <w:r w:rsidRPr="00CF6A60">
        <w:rPr>
          <w:rFonts w:ascii="Times New Roman" w:hAnsi="Times New Roman" w:cs="Times New Roman"/>
          <w:sz w:val="24"/>
          <w:szCs w:val="24"/>
        </w:rPr>
        <w:t xml:space="preserve"> – Załącznik Nr 4 do SIWZ. Wraz ze złożeniem oświadczenia, wykonawca może przedstawić dowody, że powiązania z innym wykonawcą nie prowadzą do zakłócenia konkurencji w postępowaniu o udzielenie zamówienia.</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III.5) WYKAZ OŚWIADCZEŃ LUB DOKUMENTÓW SKŁADANYCH PRZEZ WYKONAWCĘ W POSTĘPOWANIU NA WEZWANIE ZAMAWIAJACEGO W CELU POTWIERDZENIA OKOLICZNOŚCI, O KTÓRYCH MOWA W ART. 25 UST. 1 PKT 1 USTAWY PZP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III.5.1) W ZAKRESIE SPEŁNIANIA WARUNKÓW UDZIAŁU W POSTĘPOWANIU:</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t xml:space="preserve">Oświadczenie Wykonawcy zgodnie z art.25 ust 1 pkt1 dotyczące spełniania warunków udziału w postępowaniu Załącznik nr 2 do SIWZ </w:t>
      </w:r>
      <w:r w:rsidRPr="00CF6A60">
        <w:rPr>
          <w:rFonts w:ascii="Times New Roman" w:hAnsi="Times New Roman" w:cs="Times New Roman"/>
          <w:sz w:val="24"/>
          <w:szCs w:val="24"/>
        </w:rPr>
        <w:br/>
      </w:r>
      <w:r w:rsidRPr="00CF6A60">
        <w:rPr>
          <w:rFonts w:ascii="Times New Roman" w:hAnsi="Times New Roman" w:cs="Times New Roman"/>
          <w:b/>
          <w:bCs/>
          <w:sz w:val="24"/>
          <w:szCs w:val="24"/>
        </w:rPr>
        <w:t>III.5.2) W ZAKRESIE KRYTERIÓW SELEKCJI:</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III.6) WYKAZ OŚWIADCZEŃ LUB DOKUMENTÓW SKŁADANYCH PRZEZ WYKONAWCĘ W </w:t>
      </w:r>
      <w:r w:rsidRPr="00CF6A60">
        <w:rPr>
          <w:rFonts w:ascii="Times New Roman" w:hAnsi="Times New Roman" w:cs="Times New Roman"/>
          <w:b/>
          <w:bCs/>
          <w:sz w:val="24"/>
          <w:szCs w:val="24"/>
        </w:rPr>
        <w:lastRenderedPageBreak/>
        <w:t xml:space="preserve">POSTĘPOWANIU NA WEZWANIE ZAMAWIAJACEGO W CELU POTWIERDZENIA OKOLICZNOŚCI, O KTÓRYCH MOWA W ART. 25 UST. 1 PKT 2 USTAWY PZP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III.7) INNE DOKUMENTY NIE WYMIENIONE W </w:t>
      </w:r>
      <w:proofErr w:type="spellStart"/>
      <w:r w:rsidRPr="00CF6A60">
        <w:rPr>
          <w:rFonts w:ascii="Times New Roman" w:hAnsi="Times New Roman" w:cs="Times New Roman"/>
          <w:b/>
          <w:bCs/>
          <w:sz w:val="24"/>
          <w:szCs w:val="24"/>
        </w:rPr>
        <w:t>pkt</w:t>
      </w:r>
      <w:proofErr w:type="spellEnd"/>
      <w:r w:rsidRPr="00CF6A60">
        <w:rPr>
          <w:rFonts w:ascii="Times New Roman" w:hAnsi="Times New Roman" w:cs="Times New Roman"/>
          <w:b/>
          <w:bCs/>
          <w:sz w:val="24"/>
          <w:szCs w:val="24"/>
        </w:rPr>
        <w:t xml:space="preserve"> III.3) - III.6)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---4--- Pełnomocnictwo udzielone przez wykonawców wspólnie ubiegających się o zamówienie do reprezentowania ich w postępowaniu o udzielenie zamówienia albo reprezentowania w postępowaniu i zawarcia umowy w sprawie zamówienia publicznego - jeżeli dotyczy.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u w:val="single"/>
        </w:rPr>
        <w:t xml:space="preserve">SEKCJA IV: PROCEDURA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t xml:space="preserve">IV.1) OPIS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IV.1.1) Tryb udzielenia zamówienia: </w:t>
      </w:r>
      <w:r w:rsidRPr="00CF6A60">
        <w:rPr>
          <w:rFonts w:ascii="Times New Roman" w:hAnsi="Times New Roman" w:cs="Times New Roman"/>
          <w:sz w:val="24"/>
          <w:szCs w:val="24"/>
        </w:rPr>
        <w:t xml:space="preserve">Przetarg nieograniczony </w:t>
      </w:r>
      <w:r w:rsidRPr="00CF6A60">
        <w:rPr>
          <w:rFonts w:ascii="Times New Roman" w:hAnsi="Times New Roman" w:cs="Times New Roman"/>
          <w:sz w:val="24"/>
          <w:szCs w:val="24"/>
        </w:rPr>
        <w:br/>
      </w:r>
      <w:r w:rsidRPr="00CF6A60">
        <w:rPr>
          <w:rFonts w:ascii="Times New Roman" w:hAnsi="Times New Roman" w:cs="Times New Roman"/>
          <w:b/>
          <w:bCs/>
          <w:sz w:val="24"/>
          <w:szCs w:val="24"/>
        </w:rPr>
        <w:t>IV.1.2) Zamawiający żąda wniesienia wadium:</w:t>
      </w:r>
      <w:r w:rsidRPr="00CF6A60">
        <w:rPr>
          <w:rFonts w:ascii="Times New Roman" w:hAnsi="Times New Roman" w:cs="Times New Roman"/>
          <w:sz w:val="24"/>
          <w:szCs w:val="24"/>
        </w:rPr>
        <w:t xml:space="preserv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t xml:space="preserve">Informacja na temat wadium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IV.1.3) Przewiduje się udzielenie zaliczek na poczet wykonania zamówienia:</w:t>
      </w:r>
      <w:r w:rsidRPr="00CF6A60">
        <w:rPr>
          <w:rFonts w:ascii="Times New Roman" w:hAnsi="Times New Roman" w:cs="Times New Roman"/>
          <w:sz w:val="24"/>
          <w:szCs w:val="24"/>
        </w:rPr>
        <w:t xml:space="preserv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t xml:space="preserve">Należy podać informacje na temat udzielania zaliczek: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IV.1.4) Wymaga się złożenia ofert w postaci katalogów elektronicznych lub dołączenia do ofert katalogów elektronicznych: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t xml:space="preserve">Dopuszcza się złożenie ofert w postaci katalogów elektronicznych lub dołączenia do ofert katalogów elektronicznych: </w:t>
      </w:r>
      <w:r w:rsidRPr="00CF6A60">
        <w:rPr>
          <w:rFonts w:ascii="Times New Roman" w:hAnsi="Times New Roman" w:cs="Times New Roman"/>
          <w:sz w:val="24"/>
          <w:szCs w:val="24"/>
        </w:rPr>
        <w:br/>
        <w:t xml:space="preserve">Nie </w:t>
      </w:r>
      <w:r w:rsidRPr="00CF6A60">
        <w:rPr>
          <w:rFonts w:ascii="Times New Roman" w:hAnsi="Times New Roman" w:cs="Times New Roman"/>
          <w:sz w:val="24"/>
          <w:szCs w:val="24"/>
        </w:rPr>
        <w:br/>
        <w:t xml:space="preserve">Informacje dodatkowe: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IV.1.5.) Wymaga się złożenia oferty wariantowej: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t xml:space="preserve">Dopuszcza się złożenie oferty wariantowej </w:t>
      </w:r>
      <w:r w:rsidRPr="00CF6A60">
        <w:rPr>
          <w:rFonts w:ascii="Times New Roman" w:hAnsi="Times New Roman" w:cs="Times New Roman"/>
          <w:sz w:val="24"/>
          <w:szCs w:val="24"/>
        </w:rPr>
        <w:br/>
        <w:t xml:space="preserve">Nie </w:t>
      </w:r>
      <w:r w:rsidRPr="00CF6A60">
        <w:rPr>
          <w:rFonts w:ascii="Times New Roman" w:hAnsi="Times New Roman" w:cs="Times New Roman"/>
          <w:sz w:val="24"/>
          <w:szCs w:val="24"/>
        </w:rPr>
        <w:br/>
        <w:t xml:space="preserve">Złożenie oferty wariantowej dopuszcza się tylko z jednoczesnym złożeniem oferty zasadniczej: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IV.1.6) Przewidywana liczba wykonawców, którzy zostaną zaproszeni do udziału w postępowaniu </w:t>
      </w:r>
      <w:r w:rsidRPr="00CF6A60">
        <w:rPr>
          <w:rFonts w:ascii="Times New Roman" w:hAnsi="Times New Roman" w:cs="Times New Roman"/>
          <w:sz w:val="24"/>
          <w:szCs w:val="24"/>
        </w:rPr>
        <w:br/>
      </w:r>
      <w:r w:rsidRPr="00CF6A60">
        <w:rPr>
          <w:rFonts w:ascii="Times New Roman" w:hAnsi="Times New Roman" w:cs="Times New Roman"/>
          <w:i/>
          <w:iCs/>
          <w:sz w:val="24"/>
          <w:szCs w:val="24"/>
        </w:rPr>
        <w:t xml:space="preserve">(przetarg ograniczony, negocjacje z ogłoszeniem, dialog konkurencyjny, partnerstwo innowacyjne)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Liczba wykonawców </w:t>
      </w:r>
      <w:r w:rsidRPr="00CF6A60">
        <w:rPr>
          <w:rFonts w:ascii="Times New Roman" w:hAnsi="Times New Roman" w:cs="Times New Roman"/>
          <w:sz w:val="24"/>
          <w:szCs w:val="24"/>
        </w:rPr>
        <w:br/>
        <w:t xml:space="preserve">Przewidywana minimalna liczba wykonawców </w:t>
      </w:r>
      <w:r w:rsidRPr="00CF6A60">
        <w:rPr>
          <w:rFonts w:ascii="Times New Roman" w:hAnsi="Times New Roman" w:cs="Times New Roman"/>
          <w:sz w:val="24"/>
          <w:szCs w:val="24"/>
        </w:rPr>
        <w:br/>
        <w:t xml:space="preserve">Maksymalna liczba wykonawców </w:t>
      </w:r>
      <w:r w:rsidRPr="00CF6A60">
        <w:rPr>
          <w:rFonts w:ascii="Times New Roman" w:hAnsi="Times New Roman" w:cs="Times New Roman"/>
          <w:sz w:val="24"/>
          <w:szCs w:val="24"/>
        </w:rPr>
        <w:br/>
        <w:t xml:space="preserve">Kryteria selekcji wykonawców: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IV.1.7) Informacje na temat umowy ramowej lub dynamicznego systemu zakupów: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Umowa ramowa będzie zawarta: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Czy przewiduje się ograniczenie liczby uczestników umowy ramowej: </w:t>
      </w:r>
      <w:r w:rsidRPr="00CF6A60">
        <w:rPr>
          <w:rFonts w:ascii="Times New Roman" w:hAnsi="Times New Roman" w:cs="Times New Roman"/>
          <w:sz w:val="24"/>
          <w:szCs w:val="24"/>
        </w:rPr>
        <w:br/>
      </w:r>
      <w:r w:rsidRPr="00CF6A60">
        <w:rPr>
          <w:rFonts w:ascii="Times New Roman" w:hAnsi="Times New Roman" w:cs="Times New Roman"/>
          <w:sz w:val="24"/>
          <w:szCs w:val="24"/>
        </w:rPr>
        <w:lastRenderedPageBreak/>
        <w:br/>
        <w:t xml:space="preserve">Przewidziana maksymalna liczba uczestników umowy ramowej: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Informacje dodatkowe: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Zamówienie obejmuje ustanowienie dynamicznego systemu zakupów: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Adres strony internetowej, na której będą zamieszczone dodatkowe informacje dotyczące dynamicznego systemu zakupów: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Informacje dodatkowe: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W ramach umowy ramowej/dynamicznego systemu zakupów dopuszcza się złożenie ofert w formie katalogów elektronicznych: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Przewiduje się pobranie ze złożonych katalogów elektronicznych informacji potrzebnych do sporządzenia ofert w ramach umowy ramowej/dynamicznego systemu zakupów: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IV.1.8) Aukcja elektroniczna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Przewidziane jest przeprowadzenie aukcji elektronicznej </w:t>
      </w:r>
      <w:r w:rsidRPr="00CF6A60">
        <w:rPr>
          <w:rFonts w:ascii="Times New Roman" w:hAnsi="Times New Roman" w:cs="Times New Roman"/>
          <w:i/>
          <w:iCs/>
          <w:sz w:val="24"/>
          <w:szCs w:val="24"/>
        </w:rPr>
        <w:t xml:space="preserve">(przetarg nieograniczony, przetarg ograniczony, negocjacje z ogłoszeniem) </w:t>
      </w:r>
      <w:r w:rsidRPr="00CF6A60">
        <w:rPr>
          <w:rFonts w:ascii="Times New Roman" w:hAnsi="Times New Roman" w:cs="Times New Roman"/>
          <w:sz w:val="24"/>
          <w:szCs w:val="24"/>
        </w:rPr>
        <w:t xml:space="preserve">Nie </w:t>
      </w:r>
      <w:r w:rsidRPr="00CF6A60">
        <w:rPr>
          <w:rFonts w:ascii="Times New Roman" w:hAnsi="Times New Roman" w:cs="Times New Roman"/>
          <w:sz w:val="24"/>
          <w:szCs w:val="24"/>
        </w:rPr>
        <w:br/>
        <w:t xml:space="preserve">Należy podać adres strony internetowej, na której aukcja będzie prowadzona: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Należy wskazać elementy, których wartości będą przedmiotem aukcji elektronicznej: </w:t>
      </w:r>
      <w:r w:rsidRPr="00CF6A60">
        <w:rPr>
          <w:rFonts w:ascii="Times New Roman" w:hAnsi="Times New Roman" w:cs="Times New Roman"/>
          <w:sz w:val="24"/>
          <w:szCs w:val="24"/>
        </w:rPr>
        <w:br/>
      </w:r>
      <w:r w:rsidRPr="00CF6A60">
        <w:rPr>
          <w:rFonts w:ascii="Times New Roman" w:hAnsi="Times New Roman" w:cs="Times New Roman"/>
          <w:b/>
          <w:bCs/>
          <w:sz w:val="24"/>
          <w:szCs w:val="24"/>
        </w:rPr>
        <w:t>Przewiduje się ograniczenia co do przedstawionych wartości, wynikające z opisu przedmiotu zamówienia:</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Należy podać, które informacje zostaną udostępnione wykonawcom w trakcie aukcji elektronicznej oraz jaki będzie termin ich udostępnienia: </w:t>
      </w:r>
      <w:r w:rsidRPr="00CF6A60">
        <w:rPr>
          <w:rFonts w:ascii="Times New Roman" w:hAnsi="Times New Roman" w:cs="Times New Roman"/>
          <w:sz w:val="24"/>
          <w:szCs w:val="24"/>
        </w:rPr>
        <w:br/>
        <w:t xml:space="preserve">Informacje dotyczące przebiegu aukcji elektronicznej: </w:t>
      </w:r>
      <w:r w:rsidRPr="00CF6A60">
        <w:rPr>
          <w:rFonts w:ascii="Times New Roman" w:hAnsi="Times New Roman" w:cs="Times New Roman"/>
          <w:sz w:val="24"/>
          <w:szCs w:val="24"/>
        </w:rPr>
        <w:br/>
        <w:t xml:space="preserve">Jaki jest przewidziany sposób postępowania w toku aukcji elektronicznej i jakie będą warunki, na jakich wykonawcy będą mogli licytować (minimalne wysokości postąpień): </w:t>
      </w:r>
      <w:r w:rsidRPr="00CF6A60">
        <w:rPr>
          <w:rFonts w:ascii="Times New Roman" w:hAnsi="Times New Roman" w:cs="Times New Roman"/>
          <w:sz w:val="24"/>
          <w:szCs w:val="24"/>
        </w:rPr>
        <w:br/>
        <w:t xml:space="preserve">Informacje dotyczące wykorzystywanego sprzętu elektronicznego, rozwiązań i specyfikacji technicznych w zakresie połączeń: </w:t>
      </w:r>
      <w:r w:rsidRPr="00CF6A60">
        <w:rPr>
          <w:rFonts w:ascii="Times New Roman" w:hAnsi="Times New Roman" w:cs="Times New Roman"/>
          <w:sz w:val="24"/>
          <w:szCs w:val="24"/>
        </w:rPr>
        <w:br/>
        <w:t xml:space="preserve">Wymagania dotyczące rejestracji i identyfikacji wykonawców w aukcji elektronicznej: </w:t>
      </w:r>
      <w:r w:rsidRPr="00CF6A60">
        <w:rPr>
          <w:rFonts w:ascii="Times New Roman" w:hAnsi="Times New Roman" w:cs="Times New Roman"/>
          <w:sz w:val="24"/>
          <w:szCs w:val="24"/>
        </w:rPr>
        <w:br/>
        <w:t xml:space="preserve">Informacje o liczbie etapów aukcji elektronicznej i czasie ich trwania: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t xml:space="preserve">Czas trwania: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Czy wykonawcy, którzy nie złożyli nowych postąpień, zostaną zakwalifikowani do następnego etapu: </w:t>
      </w:r>
      <w:r w:rsidRPr="00CF6A60">
        <w:rPr>
          <w:rFonts w:ascii="Times New Roman" w:hAnsi="Times New Roman" w:cs="Times New Roman"/>
          <w:sz w:val="24"/>
          <w:szCs w:val="24"/>
        </w:rPr>
        <w:br/>
        <w:t xml:space="preserve">Warunki zamknięcia aukcji elektronicznej: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IV.2) KRYTERIA OCENY OFERT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IV.2.1) Kryteria oceny ofert: </w:t>
      </w:r>
      <w:r w:rsidRPr="00CF6A60">
        <w:rPr>
          <w:rFonts w:ascii="Times New Roman" w:hAnsi="Times New Roman" w:cs="Times New Roman"/>
          <w:sz w:val="24"/>
          <w:szCs w:val="24"/>
        </w:rPr>
        <w:br/>
      </w:r>
      <w:r w:rsidRPr="00CF6A60">
        <w:rPr>
          <w:rFonts w:ascii="Times New Roman" w:hAnsi="Times New Roman" w:cs="Times New Roman"/>
          <w:b/>
          <w:bCs/>
          <w:sz w:val="24"/>
          <w:szCs w:val="24"/>
        </w:rPr>
        <w:t>IV.2.2) Kryteria</w:t>
      </w:r>
      <w:r w:rsidRPr="00CF6A60">
        <w:rPr>
          <w:rFonts w:ascii="Times New Roman" w:hAnsi="Times New Roman" w:cs="Times New Roman"/>
          <w:sz w:val="24"/>
          <w:szCs w:val="24"/>
        </w:rPr>
        <w:t xml:space="preserve"> </w:t>
      </w:r>
    </w:p>
    <w:tbl>
      <w:tblPr>
        <w:tblW w:w="0" w:type="auto"/>
        <w:tblLayout w:type="fixed"/>
        <w:tblCellMar>
          <w:left w:w="0" w:type="dxa"/>
          <w:right w:w="0" w:type="dxa"/>
        </w:tblCellMar>
        <w:tblLook w:val="0000"/>
      </w:tblPr>
      <w:tblGrid>
        <w:gridCol w:w="3072"/>
        <w:gridCol w:w="1728"/>
      </w:tblGrid>
      <w:tr w:rsidR="00CF6A60" w:rsidRPr="00CF6A60">
        <w:tblPrEx>
          <w:tblCellMar>
            <w:top w:w="0" w:type="dxa"/>
            <w:left w:w="0" w:type="dxa"/>
            <w:bottom w:w="0" w:type="dxa"/>
            <w:right w:w="0" w:type="dxa"/>
          </w:tblCellMar>
        </w:tblPrEx>
        <w:tc>
          <w:tcPr>
            <w:tcW w:w="3072" w:type="dxa"/>
            <w:tcBorders>
              <w:top w:val="nil"/>
              <w:left w:val="nil"/>
              <w:bottom w:val="nil"/>
              <w:right w:val="nil"/>
            </w:tcBorders>
            <w:vAlign w:val="center"/>
          </w:tcPr>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Kryteria</w:t>
            </w:r>
          </w:p>
        </w:tc>
        <w:tc>
          <w:tcPr>
            <w:tcW w:w="1728" w:type="dxa"/>
            <w:tcBorders>
              <w:top w:val="nil"/>
              <w:left w:val="nil"/>
              <w:bottom w:val="nil"/>
              <w:right w:val="nil"/>
            </w:tcBorders>
            <w:vAlign w:val="center"/>
          </w:tcPr>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Znaczenie</w:t>
            </w:r>
          </w:p>
        </w:tc>
      </w:tr>
      <w:tr w:rsidR="00CF6A60" w:rsidRPr="00CF6A60">
        <w:tblPrEx>
          <w:tblCellMar>
            <w:top w:w="0" w:type="dxa"/>
            <w:left w:w="0" w:type="dxa"/>
            <w:bottom w:w="0" w:type="dxa"/>
            <w:right w:w="0" w:type="dxa"/>
          </w:tblCellMar>
        </w:tblPrEx>
        <w:tc>
          <w:tcPr>
            <w:tcW w:w="3072" w:type="dxa"/>
            <w:tcBorders>
              <w:top w:val="nil"/>
              <w:left w:val="nil"/>
              <w:bottom w:val="nil"/>
              <w:right w:val="nil"/>
            </w:tcBorders>
            <w:vAlign w:val="center"/>
          </w:tcPr>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cena</w:t>
            </w:r>
          </w:p>
        </w:tc>
        <w:tc>
          <w:tcPr>
            <w:tcW w:w="1728" w:type="dxa"/>
            <w:tcBorders>
              <w:top w:val="nil"/>
              <w:left w:val="nil"/>
              <w:bottom w:val="nil"/>
              <w:right w:val="nil"/>
            </w:tcBorders>
            <w:vAlign w:val="center"/>
          </w:tcPr>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60,00</w:t>
            </w:r>
          </w:p>
        </w:tc>
      </w:tr>
      <w:tr w:rsidR="00CF6A60" w:rsidRPr="00CF6A60">
        <w:tblPrEx>
          <w:tblCellMar>
            <w:top w:w="0" w:type="dxa"/>
            <w:left w:w="0" w:type="dxa"/>
            <w:bottom w:w="0" w:type="dxa"/>
            <w:right w:w="0" w:type="dxa"/>
          </w:tblCellMar>
        </w:tblPrEx>
        <w:tc>
          <w:tcPr>
            <w:tcW w:w="3072" w:type="dxa"/>
            <w:tcBorders>
              <w:top w:val="nil"/>
              <w:left w:val="nil"/>
              <w:bottom w:val="nil"/>
              <w:right w:val="nil"/>
            </w:tcBorders>
            <w:vAlign w:val="center"/>
          </w:tcPr>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termin płatności</w:t>
            </w:r>
          </w:p>
        </w:tc>
        <w:tc>
          <w:tcPr>
            <w:tcW w:w="1728" w:type="dxa"/>
            <w:tcBorders>
              <w:top w:val="nil"/>
              <w:left w:val="nil"/>
              <w:bottom w:val="nil"/>
              <w:right w:val="nil"/>
            </w:tcBorders>
            <w:vAlign w:val="center"/>
          </w:tcPr>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40,00</w:t>
            </w:r>
          </w:p>
        </w:tc>
      </w:tr>
    </w:tbl>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IV.2.3) Zastosowanie procedury, o której mowa w art. 24aa ust. 1 ustawy </w:t>
      </w:r>
      <w:proofErr w:type="spellStart"/>
      <w:r w:rsidRPr="00CF6A60">
        <w:rPr>
          <w:rFonts w:ascii="Times New Roman" w:hAnsi="Times New Roman" w:cs="Times New Roman"/>
          <w:b/>
          <w:bCs/>
          <w:sz w:val="24"/>
          <w:szCs w:val="24"/>
        </w:rPr>
        <w:t>Pzp</w:t>
      </w:r>
      <w:proofErr w:type="spellEnd"/>
      <w:r w:rsidRPr="00CF6A60">
        <w:rPr>
          <w:rFonts w:ascii="Times New Roman" w:hAnsi="Times New Roman" w:cs="Times New Roman"/>
          <w:b/>
          <w:bCs/>
          <w:sz w:val="24"/>
          <w:szCs w:val="24"/>
        </w:rPr>
        <w:t xml:space="preserve"> </w:t>
      </w:r>
      <w:r w:rsidRPr="00CF6A60">
        <w:rPr>
          <w:rFonts w:ascii="Times New Roman" w:hAnsi="Times New Roman" w:cs="Times New Roman"/>
          <w:sz w:val="24"/>
          <w:szCs w:val="24"/>
        </w:rPr>
        <w:t xml:space="preserve">(przetarg nieograniczony) </w:t>
      </w:r>
      <w:r w:rsidRPr="00CF6A60">
        <w:rPr>
          <w:rFonts w:ascii="Times New Roman" w:hAnsi="Times New Roman" w:cs="Times New Roman"/>
          <w:sz w:val="24"/>
          <w:szCs w:val="24"/>
        </w:rPr>
        <w:br/>
        <w:t xml:space="preserve">Tak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IV.3) Negocjacje z ogłoszeniem, dialog konkurencyjny, partnerstwo innowacyjne </w:t>
      </w:r>
      <w:r w:rsidRPr="00CF6A60">
        <w:rPr>
          <w:rFonts w:ascii="Times New Roman" w:hAnsi="Times New Roman" w:cs="Times New Roman"/>
          <w:sz w:val="24"/>
          <w:szCs w:val="24"/>
        </w:rPr>
        <w:br/>
      </w:r>
      <w:r w:rsidRPr="00CF6A60">
        <w:rPr>
          <w:rFonts w:ascii="Times New Roman" w:hAnsi="Times New Roman" w:cs="Times New Roman"/>
          <w:b/>
          <w:bCs/>
          <w:sz w:val="24"/>
          <w:szCs w:val="24"/>
        </w:rPr>
        <w:t>IV.3.1) Informacje na temat negocjacji z ogłoszeniem</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t xml:space="preserve">Minimalne wymagania, które muszą spełniać wszystkie oferty: </w:t>
      </w:r>
      <w:r w:rsidRPr="00CF6A60">
        <w:rPr>
          <w:rFonts w:ascii="Times New Roman" w:hAnsi="Times New Roman" w:cs="Times New Roman"/>
          <w:sz w:val="24"/>
          <w:szCs w:val="24"/>
        </w:rPr>
        <w:br/>
      </w:r>
      <w:r w:rsidRPr="00CF6A60">
        <w:rPr>
          <w:rFonts w:ascii="Times New Roman" w:hAnsi="Times New Roman" w:cs="Times New Roman"/>
          <w:sz w:val="24"/>
          <w:szCs w:val="24"/>
        </w:rPr>
        <w:lastRenderedPageBreak/>
        <w:br/>
        <w:t xml:space="preserve">Przewidziane jest zastrzeżenie prawa do udzielenia zamówienia na podstawie ofert wstępnych bez przeprowadzenia negocjacji </w:t>
      </w:r>
      <w:r w:rsidRPr="00CF6A60">
        <w:rPr>
          <w:rFonts w:ascii="Times New Roman" w:hAnsi="Times New Roman" w:cs="Times New Roman"/>
          <w:sz w:val="24"/>
          <w:szCs w:val="24"/>
        </w:rPr>
        <w:br/>
        <w:t xml:space="preserve">Przewidziany jest podział negocjacji na etapy w celu ograniczenia liczby ofert: </w:t>
      </w:r>
      <w:r w:rsidRPr="00CF6A60">
        <w:rPr>
          <w:rFonts w:ascii="Times New Roman" w:hAnsi="Times New Roman" w:cs="Times New Roman"/>
          <w:sz w:val="24"/>
          <w:szCs w:val="24"/>
        </w:rPr>
        <w:br/>
        <w:t>Należy podać informacje na temat etapów negocjacji (w tym liczbę et</w:t>
      </w:r>
      <w:r>
        <w:rPr>
          <w:rFonts w:ascii="Times New Roman" w:hAnsi="Times New Roman" w:cs="Times New Roman"/>
          <w:sz w:val="24"/>
          <w:szCs w:val="24"/>
        </w:rPr>
        <w:t xml:space="preserve">apów): </w:t>
      </w:r>
      <w:r>
        <w:rPr>
          <w:rFonts w:ascii="Times New Roman" w:hAnsi="Times New Roman" w:cs="Times New Roman"/>
          <w:sz w:val="24"/>
          <w:szCs w:val="24"/>
        </w:rPr>
        <w:br/>
      </w:r>
      <w:r>
        <w:rPr>
          <w:rFonts w:ascii="Times New Roman" w:hAnsi="Times New Roman" w:cs="Times New Roman"/>
          <w:sz w:val="24"/>
          <w:szCs w:val="24"/>
        </w:rPr>
        <w:br/>
        <w:t xml:space="preserve">Informacje dodatkowe </w:t>
      </w:r>
      <w:r>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IV.3.2) Informacje na temat dialogu konkurencyjnego</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t xml:space="preserve">Opis potrzeb i wymagań zamawiającego lub informacja o sposobie uzyskania tego opisu: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Informacja o wysokości nagród dla wykonawców, którzy podczas dialogu konkurencyjnego przedstawili rozwiązania stanowiące podstawę do składania ofert, jeżeli zamawiający przewiduje nagrody: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Wstępny harmonogram postępowania: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Podział dialogu na etapy w celu ograniczenia liczby rozwiązań: </w:t>
      </w:r>
      <w:r w:rsidRPr="00CF6A60">
        <w:rPr>
          <w:rFonts w:ascii="Times New Roman" w:hAnsi="Times New Roman" w:cs="Times New Roman"/>
          <w:sz w:val="24"/>
          <w:szCs w:val="24"/>
        </w:rPr>
        <w:br/>
        <w:t xml:space="preserve">Należy podać informacje na temat etapów dialogu: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Informacje dodatkowe: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IV.3.3) Informacje na temat partnerstwa innowacyjnego</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t xml:space="preserve">Elementy opisu przedmiotu zamówienia definiujące minimalne wymagania, którym muszą odpowiadać wszystkie oferty: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Podział negocjacji na etapy w celu ograniczeniu liczby ofert podlegających negocjacjom poprzez zastosowanie kryteriów oceny ofert wskazanych w specyfikacji istotnych warunków zamówienia: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Informacje dodatkowe: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IV.4) Licytacja elektroniczna </w:t>
      </w:r>
      <w:r w:rsidRPr="00CF6A60">
        <w:rPr>
          <w:rFonts w:ascii="Times New Roman" w:hAnsi="Times New Roman" w:cs="Times New Roman"/>
          <w:sz w:val="24"/>
          <w:szCs w:val="24"/>
        </w:rPr>
        <w:br/>
        <w:t xml:space="preserve">Adres strony internetowej, na której będzie prowadzona licytacja elektroniczna: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Adres strony internetowej, na której jest dostępny opis przedmiotu zamówienia w licytacji elektronicznej: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Wymagania dotyczące rejestracji i identyfikacji wykonawców w licytacji elektronicznej, w tym wymagania techniczne urządzeń informatycznych: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Sposób postępowania w toku licytacji elektronicznej, w tym określenie minimalnych wysokości postąpień: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Informacje o liczbie etapów licytacji elektronicznej i czasie ich trwania: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licytacja wieloetapowa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Wykonawcy, którzy nie złożyli nowych postąpień, zostaną zakwalifikowani do następnego etapu: Termin składania wniosków o dopuszczenie do udziału w licytacji elektronicznej: </w:t>
      </w:r>
      <w:r w:rsidRPr="00CF6A60">
        <w:rPr>
          <w:rFonts w:ascii="Times New Roman" w:hAnsi="Times New Roman" w:cs="Times New Roman"/>
          <w:sz w:val="24"/>
          <w:szCs w:val="24"/>
        </w:rPr>
        <w:br/>
        <w:t xml:space="preserve">Data: godzina: </w:t>
      </w:r>
      <w:r w:rsidRPr="00CF6A60">
        <w:rPr>
          <w:rFonts w:ascii="Times New Roman" w:hAnsi="Times New Roman" w:cs="Times New Roman"/>
          <w:sz w:val="24"/>
          <w:szCs w:val="24"/>
        </w:rPr>
        <w:br/>
        <w:t xml:space="preserve">Termin otwarcia licytacji elektronicznej: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t xml:space="preserve">Termin i warunki zamknięcia licytacji elektronicznej: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t xml:space="preserve">Istotne dla stron postanowienia, które zostaną wprowadzone do treści zawieranej umowy w sprawie zamówienia publicznego, albo ogólne warunki umowy, albo wzór umowy: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t xml:space="preserve">Wymagania dotyczące zabezpieczenia należytego wykonania umowy: </w:t>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rPr>
        <w:br/>
        <w:t xml:space="preserve">Informacje dodatkowe: </w:t>
      </w:r>
    </w:p>
    <w:p w:rsidR="00CF6A60" w:rsidRDefault="00CF6A60" w:rsidP="00CF6A60">
      <w:pPr>
        <w:autoSpaceDE w:val="0"/>
        <w:autoSpaceDN w:val="0"/>
        <w:adjustRightInd w:val="0"/>
        <w:spacing w:after="0" w:line="240" w:lineRule="auto"/>
        <w:rPr>
          <w:rFonts w:ascii="Times New Roman" w:hAnsi="Times New Roman" w:cs="Times New Roman"/>
          <w:b/>
          <w:bCs/>
          <w:sz w:val="24"/>
          <w:szCs w:val="24"/>
        </w:rPr>
      </w:pPr>
      <w:r w:rsidRPr="00CF6A60">
        <w:rPr>
          <w:rFonts w:ascii="Times New Roman" w:hAnsi="Times New Roman" w:cs="Times New Roman"/>
          <w:b/>
          <w:bCs/>
          <w:sz w:val="24"/>
          <w:szCs w:val="24"/>
        </w:rPr>
        <w:t>IV.5) ZMIANA UMOWY</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Przewiduje się istotne zmiany postanowień zawartej umowy w stosunku do treści oferty, na podstawie </w:t>
      </w:r>
      <w:r w:rsidRPr="00CF6A60">
        <w:rPr>
          <w:rFonts w:ascii="Times New Roman" w:hAnsi="Times New Roman" w:cs="Times New Roman"/>
          <w:b/>
          <w:bCs/>
          <w:sz w:val="24"/>
          <w:szCs w:val="24"/>
        </w:rPr>
        <w:lastRenderedPageBreak/>
        <w:t>której dokonano wyboru wykonawcy:</w:t>
      </w:r>
      <w:r w:rsidRPr="00CF6A60">
        <w:rPr>
          <w:rFonts w:ascii="Times New Roman" w:hAnsi="Times New Roman" w:cs="Times New Roman"/>
          <w:sz w:val="24"/>
          <w:szCs w:val="24"/>
        </w:rPr>
        <w:t xml:space="preserve"> Tak </w:t>
      </w:r>
      <w:r w:rsidRPr="00CF6A60">
        <w:rPr>
          <w:rFonts w:ascii="Times New Roman" w:hAnsi="Times New Roman" w:cs="Times New Roman"/>
          <w:sz w:val="24"/>
          <w:szCs w:val="24"/>
        </w:rPr>
        <w:br/>
        <w:t xml:space="preserve">Należy wskazać zakres, charakter zmian oraz warunki wprowadzenia zmian: </w:t>
      </w:r>
      <w:r w:rsidRPr="00CF6A60">
        <w:rPr>
          <w:rFonts w:ascii="Times New Roman" w:hAnsi="Times New Roman" w:cs="Times New Roman"/>
          <w:sz w:val="24"/>
          <w:szCs w:val="24"/>
        </w:rPr>
        <w:br/>
        <w:t xml:space="preserve">1. Zakazana jest zmiana postanowień zawartej umowy w stosunku do treści oferty, na podstawie której dokonano wyboru Wykonawcy, z zastrzeżeniem możliwości dokonania zmian w umowie w przypadkach określonych w art. 144 ust. 1 </w:t>
      </w:r>
      <w:proofErr w:type="spellStart"/>
      <w:r w:rsidRPr="00CF6A60">
        <w:rPr>
          <w:rFonts w:ascii="Times New Roman" w:hAnsi="Times New Roman" w:cs="Times New Roman"/>
          <w:sz w:val="24"/>
          <w:szCs w:val="24"/>
        </w:rPr>
        <w:t>pkt</w:t>
      </w:r>
      <w:proofErr w:type="spellEnd"/>
      <w:r w:rsidRPr="00CF6A60">
        <w:rPr>
          <w:rFonts w:ascii="Times New Roman" w:hAnsi="Times New Roman" w:cs="Times New Roman"/>
          <w:sz w:val="24"/>
          <w:szCs w:val="24"/>
        </w:rPr>
        <w:t xml:space="preserve"> 2) -6) ustawy Prawo zamówień publicznych oraz zmian o których mowa w § 12 ust. 2 niniejszej umowy . 2. Dopuszczalne są następujące rodzaje i warunki istotnej zmiany treści umowy: 1) w zakresie zmiany terminu realizacji przedmiotu Umowy w przypadku: a) wystąpienia okoliczności niezależnych od Projektanta skutkujących niemożliwością dotrzymania terminu określonego w § 3 Umowy, tj. między innymi: </w:t>
      </w:r>
      <w:r w:rsidRPr="00CF6A60">
        <w:rPr>
          <w:rFonts w:ascii="Times New Roman" w:hAnsi="Times New Roman" w:cs="Times New Roman"/>
          <w:sz w:val="24"/>
          <w:szCs w:val="24"/>
        </w:rPr>
        <w:t xml:space="preserve"> z uwagi na skomplikowany charakter opracowania tj. brak w dokumentacji uzbrojenia terenu, wszystkich mediów przebiegających pod projektowaną inwestycją, </w:t>
      </w:r>
      <w:r w:rsidRPr="00CF6A60">
        <w:rPr>
          <w:rFonts w:ascii="Times New Roman" w:hAnsi="Times New Roman" w:cs="Times New Roman"/>
          <w:sz w:val="24"/>
          <w:szCs w:val="24"/>
        </w:rPr>
        <w:t xml:space="preserve"> w związku z rozszerzeniem warunków technicznych, </w:t>
      </w:r>
      <w:r w:rsidRPr="00CF6A60">
        <w:rPr>
          <w:rFonts w:ascii="Times New Roman" w:hAnsi="Times New Roman" w:cs="Times New Roman"/>
          <w:sz w:val="24"/>
          <w:szCs w:val="24"/>
        </w:rPr>
        <w:t xml:space="preserve"> z uwagi na przedłużające się uzgodnienia branżowe, </w:t>
      </w:r>
      <w:r w:rsidRPr="00CF6A60">
        <w:rPr>
          <w:rFonts w:ascii="Times New Roman" w:hAnsi="Times New Roman" w:cs="Times New Roman"/>
          <w:sz w:val="24"/>
          <w:szCs w:val="24"/>
        </w:rPr>
        <w:t xml:space="preserve"> w związku z przedłużającą się procedurą uzyskania warunków technicznych przebudowy kolidującego uzbrojenia od właścicieli/użytkowników mediów zlokalizowanych na obszarze objętym pracami projektowymi, </w:t>
      </w:r>
      <w:r w:rsidRPr="00CF6A60">
        <w:rPr>
          <w:rFonts w:ascii="Times New Roman" w:hAnsi="Times New Roman" w:cs="Times New Roman"/>
          <w:sz w:val="24"/>
          <w:szCs w:val="24"/>
        </w:rPr>
        <w:t xml:space="preserve"> z uwagi na konieczność oczekiwania na wydanie właściwych decyzji, opinii lub uzgodnień wymaganych przepisami prawa lub niniejszą umową z przyczyn niezależnych od Projektanta, </w:t>
      </w:r>
      <w:r w:rsidRPr="00CF6A60">
        <w:rPr>
          <w:rFonts w:ascii="Times New Roman" w:hAnsi="Times New Roman" w:cs="Times New Roman"/>
          <w:sz w:val="24"/>
          <w:szCs w:val="24"/>
        </w:rPr>
        <w:t xml:space="preserve"> konieczności koordynacji prac projektowych z innymi pracami projektowymi, działaniami , przedsięwzięciami realizowanymi przez osoby trzecie We wszystkich powyższych przypadkach termin realizacji przedmiotu Umowy może ulec przedłużeniu, nie dłużej jednak niż o czas trwania tych okoliczności, przeszkód, </w:t>
      </w:r>
      <w:r w:rsidRPr="00CF6A60">
        <w:rPr>
          <w:rFonts w:ascii="Times New Roman" w:hAnsi="Times New Roman" w:cs="Times New Roman"/>
          <w:sz w:val="24"/>
          <w:szCs w:val="24"/>
        </w:rPr>
        <w:t xml:space="preserve"> działania siły wyższej, uniemożliwiającej wykonanie umowy w określonym pierwotnie terminie – o czas działania siły wyższej oraz czas potrzebny do usunięcia skutków tego działania. </w:t>
      </w:r>
      <w:r w:rsidRPr="00CF6A60">
        <w:rPr>
          <w:rFonts w:ascii="Times New Roman" w:hAnsi="Times New Roman" w:cs="Times New Roman"/>
          <w:sz w:val="24"/>
          <w:szCs w:val="24"/>
        </w:rPr>
        <w:t xml:space="preserve"> konieczności wykonania dodatkowych badań i ekspertyz – o czas niezbędny do wykonania dodatkowych badań i ekspertyz, b) realizacji w drodze odrębnej umowy prac projektowych powiązanych z przedmiotem niniejszej umowy, wymuszającej konieczność skoordynowania prac projektowych i uwzględnienia wzajemnych powiązań, mających wpływ na uzgodniony termin zakończenia jego realizacji (powodujących konieczność jego wydłużenia) – o okres niezbędny do wykonania prac powiązanych z przedmiotem niniejszej umowy, realizowanych w drodze odrębnej umowy, c) zmiany umowy dokonywanej na podstawie art. 144 ust.1 </w:t>
      </w:r>
      <w:proofErr w:type="spellStart"/>
      <w:r w:rsidRPr="00CF6A60">
        <w:rPr>
          <w:rFonts w:ascii="Times New Roman" w:hAnsi="Times New Roman" w:cs="Times New Roman"/>
          <w:sz w:val="24"/>
          <w:szCs w:val="24"/>
        </w:rPr>
        <w:t>pkt</w:t>
      </w:r>
      <w:proofErr w:type="spellEnd"/>
      <w:r w:rsidRPr="00CF6A60">
        <w:rPr>
          <w:rFonts w:ascii="Times New Roman" w:hAnsi="Times New Roman" w:cs="Times New Roman"/>
          <w:sz w:val="24"/>
          <w:szCs w:val="24"/>
        </w:rPr>
        <w:t xml:space="preserve"> 2) do 6) ustawy Prawo zamówień publicznych powodującej konieczność wydłużenia terminu realizacji przedmiotu umowy - o okres niezbędny do wykonania prac będących przedmiotem aneksu do umowy względnie o czas niezbędny do wykonania przedmiotu umowy przy uwzględnieniu okoliczności które były powodem dokonywania zmian umowy i zakresu zmian. 2) zmniejszenie zakresu przedmiotu zamówienia w razie zaistnienia istotnej zmiany okoliczności powodującej, że wykonanie umowy w pierwotnym zakresie nie leży w interesie Zamawiającego lub interesie publicznym, – z jednoczesnym zmniejszeniem wynagrodzenia stosownie do postanowień ust. 2 </w:t>
      </w:r>
      <w:proofErr w:type="spellStart"/>
      <w:r w:rsidRPr="00CF6A60">
        <w:rPr>
          <w:rFonts w:ascii="Times New Roman" w:hAnsi="Times New Roman" w:cs="Times New Roman"/>
          <w:sz w:val="24"/>
          <w:szCs w:val="24"/>
        </w:rPr>
        <w:t>pkt</w:t>
      </w:r>
      <w:proofErr w:type="spellEnd"/>
      <w:r w:rsidRPr="00CF6A60">
        <w:rPr>
          <w:rFonts w:ascii="Times New Roman" w:hAnsi="Times New Roman" w:cs="Times New Roman"/>
          <w:sz w:val="24"/>
          <w:szCs w:val="24"/>
        </w:rPr>
        <w:t xml:space="preserve"> 3, przy czym zmniejszenie zakresu przedmiotu zamówienia jest dopuszczalne w granicach uzasadnionego interesu Zamawiającego lub interesu publicznego. 3) zmniejszenie wysokości wynagrodzenia określonego w §4 ust.1 umowy w związku z okolicznościami wymienionymi w ust.2 </w:t>
      </w:r>
      <w:proofErr w:type="spellStart"/>
      <w:r w:rsidRPr="00CF6A60">
        <w:rPr>
          <w:rFonts w:ascii="Times New Roman" w:hAnsi="Times New Roman" w:cs="Times New Roman"/>
          <w:sz w:val="24"/>
          <w:szCs w:val="24"/>
        </w:rPr>
        <w:t>pkt</w:t>
      </w:r>
      <w:proofErr w:type="spellEnd"/>
      <w:r w:rsidRPr="00CF6A60">
        <w:rPr>
          <w:rFonts w:ascii="Times New Roman" w:hAnsi="Times New Roman" w:cs="Times New Roman"/>
          <w:sz w:val="24"/>
          <w:szCs w:val="24"/>
        </w:rPr>
        <w:t xml:space="preserve"> 2) - o wartość zmniejszonego zakresu przedmiotu zamówienia ustaloną przez strony w drodze negocjacji. 4) Zmiana wysokości wynagrodzenia określonego w </w:t>
      </w:r>
      <w:proofErr w:type="spellStart"/>
      <w:r w:rsidRPr="00CF6A60">
        <w:rPr>
          <w:rFonts w:ascii="Times New Roman" w:hAnsi="Times New Roman" w:cs="Times New Roman"/>
          <w:sz w:val="24"/>
          <w:szCs w:val="24"/>
        </w:rPr>
        <w:t>w</w:t>
      </w:r>
      <w:proofErr w:type="spellEnd"/>
      <w:r w:rsidRPr="00CF6A60">
        <w:rPr>
          <w:rFonts w:ascii="Times New Roman" w:hAnsi="Times New Roman" w:cs="Times New Roman"/>
          <w:sz w:val="24"/>
          <w:szCs w:val="24"/>
        </w:rPr>
        <w:t xml:space="preserve"> §4 ust.1 umowy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3. Wszystkie powyższe postanowienia ust. 2 stanowią katalog zmian, na które Zamawiający może wyrazić zgodę. Nie stanowią jednocześnie zobowiązania do wyrażenia takiej zgody. 4. Wniosek o zmianę postanowień umowy musi być złożony na piśmie. W przypadku gdy wniosek o zmianę umowy dotyczy zmiany terminu realizacji przedmiotu umowy, z przyczyn określonych w § 12 ust.2 </w:t>
      </w:r>
      <w:proofErr w:type="spellStart"/>
      <w:r w:rsidRPr="00CF6A60">
        <w:rPr>
          <w:rFonts w:ascii="Times New Roman" w:hAnsi="Times New Roman" w:cs="Times New Roman"/>
          <w:sz w:val="24"/>
          <w:szCs w:val="24"/>
        </w:rPr>
        <w:t>pkt</w:t>
      </w:r>
      <w:proofErr w:type="spellEnd"/>
      <w:r w:rsidRPr="00CF6A60">
        <w:rPr>
          <w:rFonts w:ascii="Times New Roman" w:hAnsi="Times New Roman" w:cs="Times New Roman"/>
          <w:sz w:val="24"/>
          <w:szCs w:val="24"/>
        </w:rPr>
        <w:t xml:space="preserve"> 1 umowy, Projektant zobowiązany jest we wniosku o zmianę terminu wykazać zaistnienie okoliczności stanowiących podstawę zmiany terminu. 5. Wszelkie zmiany niniejszej umowy wymagają zgody obu stron wyrażonej w formie pisemnego aneksu do umowy pod rygorem nieważności. </w:t>
      </w:r>
      <w:r w:rsidRPr="00CF6A60">
        <w:rPr>
          <w:rFonts w:ascii="Times New Roman" w:hAnsi="Times New Roman" w:cs="Times New Roman"/>
          <w:sz w:val="24"/>
          <w:szCs w:val="24"/>
        </w:rPr>
        <w:br/>
      </w:r>
    </w:p>
    <w:p w:rsidR="00CF6A60"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b/>
          <w:bCs/>
          <w:sz w:val="24"/>
          <w:szCs w:val="24"/>
        </w:rPr>
        <w:lastRenderedPageBreak/>
        <w:t xml:space="preserve">IV.6) INFORMACJE ADMINISTRACYJNE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IV.6.1) Sposób udostępniania informacji o charakterze poufnym </w:t>
      </w:r>
      <w:r w:rsidRPr="00CF6A60">
        <w:rPr>
          <w:rFonts w:ascii="Times New Roman" w:hAnsi="Times New Roman" w:cs="Times New Roman"/>
          <w:i/>
          <w:iCs/>
          <w:sz w:val="24"/>
          <w:szCs w:val="24"/>
        </w:rPr>
        <w:t xml:space="preserve">(jeżeli dotyczy):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Środki służące ochronie informacji o charakterze poufnym</w:t>
      </w:r>
      <w:r w:rsidRPr="00CF6A60">
        <w:rPr>
          <w:rFonts w:ascii="Times New Roman" w:hAnsi="Times New Roman" w:cs="Times New Roman"/>
          <w:sz w:val="24"/>
          <w:szCs w:val="24"/>
        </w:rPr>
        <w:t xml:space="preserve"> </w:t>
      </w:r>
      <w:r w:rsidRPr="00CF6A60">
        <w:rPr>
          <w:rFonts w:ascii="Times New Roman" w:hAnsi="Times New Roman" w:cs="Times New Roman"/>
          <w:sz w:val="24"/>
          <w:szCs w:val="24"/>
        </w:rPr>
        <w:br/>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IV.6.2) Termin składania ofert lub wniosków o dopuszczenie do udziału w postępowaniu: </w:t>
      </w:r>
      <w:r w:rsidRPr="00CF6A60">
        <w:rPr>
          <w:rFonts w:ascii="Times New Roman" w:hAnsi="Times New Roman" w:cs="Times New Roman"/>
          <w:sz w:val="24"/>
          <w:szCs w:val="24"/>
        </w:rPr>
        <w:br/>
        <w:t xml:space="preserve">Data: 2017-06-09, godzina: 11:30, </w:t>
      </w:r>
      <w:r w:rsidRPr="00CF6A60">
        <w:rPr>
          <w:rFonts w:ascii="Times New Roman" w:hAnsi="Times New Roman" w:cs="Times New Roman"/>
          <w:sz w:val="24"/>
          <w:szCs w:val="24"/>
        </w:rPr>
        <w:br/>
        <w:t xml:space="preserve">Skrócenie terminu składania wniosków, ze względu na pilną potrzebę udzielenia zamówienia (przetarg nieograniczony, przetarg ograniczony, negocjacje z ogłoszeniem): </w:t>
      </w:r>
      <w:r w:rsidRPr="00CF6A60">
        <w:rPr>
          <w:rFonts w:ascii="Times New Roman" w:hAnsi="Times New Roman" w:cs="Times New Roman"/>
          <w:sz w:val="24"/>
          <w:szCs w:val="24"/>
        </w:rPr>
        <w:br/>
        <w:t xml:space="preserve">Nie </w:t>
      </w:r>
      <w:r w:rsidRPr="00CF6A60">
        <w:rPr>
          <w:rFonts w:ascii="Times New Roman" w:hAnsi="Times New Roman" w:cs="Times New Roman"/>
          <w:sz w:val="24"/>
          <w:szCs w:val="24"/>
        </w:rPr>
        <w:br/>
        <w:t xml:space="preserve">Wskazać powody: </w:t>
      </w:r>
      <w:r w:rsidRPr="00CF6A60">
        <w:rPr>
          <w:rFonts w:ascii="Times New Roman" w:hAnsi="Times New Roman" w:cs="Times New Roman"/>
          <w:sz w:val="24"/>
          <w:szCs w:val="24"/>
        </w:rPr>
        <w:br/>
      </w:r>
      <w:r w:rsidRPr="00CF6A60">
        <w:rPr>
          <w:rFonts w:ascii="Times New Roman" w:hAnsi="Times New Roman" w:cs="Times New Roman"/>
          <w:sz w:val="24"/>
          <w:szCs w:val="24"/>
        </w:rPr>
        <w:br/>
        <w:t xml:space="preserve">Język lub języki, w jakich mogą być sporządzane oferty lub wnioski o dopuszczenie do udziału w postępowaniu </w:t>
      </w:r>
      <w:r w:rsidRPr="00CF6A60">
        <w:rPr>
          <w:rFonts w:ascii="Times New Roman" w:hAnsi="Times New Roman" w:cs="Times New Roman"/>
          <w:sz w:val="24"/>
          <w:szCs w:val="24"/>
        </w:rPr>
        <w:br/>
        <w:t xml:space="preserve">&gt; </w:t>
      </w:r>
      <w:r w:rsidRPr="00CF6A60">
        <w:rPr>
          <w:rFonts w:ascii="Times New Roman" w:hAnsi="Times New Roman" w:cs="Times New Roman"/>
          <w:sz w:val="24"/>
          <w:szCs w:val="24"/>
        </w:rPr>
        <w:br/>
      </w:r>
      <w:r w:rsidRPr="00CF6A60">
        <w:rPr>
          <w:rFonts w:ascii="Times New Roman" w:hAnsi="Times New Roman" w:cs="Times New Roman"/>
          <w:b/>
          <w:bCs/>
          <w:sz w:val="24"/>
          <w:szCs w:val="24"/>
        </w:rPr>
        <w:t xml:space="preserve">IV.6.3) Termin związania ofertą: </w:t>
      </w:r>
      <w:r w:rsidRPr="00CF6A60">
        <w:rPr>
          <w:rFonts w:ascii="Times New Roman" w:hAnsi="Times New Roman" w:cs="Times New Roman"/>
          <w:sz w:val="24"/>
          <w:szCs w:val="24"/>
        </w:rPr>
        <w:t xml:space="preserve">do: okres w dniach: 30 (od ostatecznego terminu składania ofert) </w:t>
      </w:r>
      <w:r w:rsidRPr="00CF6A60">
        <w:rPr>
          <w:rFonts w:ascii="Times New Roman" w:hAnsi="Times New Roman" w:cs="Times New Roman"/>
          <w:sz w:val="24"/>
          <w:szCs w:val="24"/>
        </w:rPr>
        <w:br/>
      </w:r>
      <w:r w:rsidRPr="00CF6A60">
        <w:rPr>
          <w:rFonts w:ascii="Times New Roman" w:hAnsi="Times New Roman" w:cs="Times New Roman"/>
          <w:b/>
          <w:bCs/>
          <w:sz w:val="24"/>
          <w:szCs w:val="24"/>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F6A60">
        <w:rPr>
          <w:rFonts w:ascii="Times New Roman" w:hAnsi="Times New Roman" w:cs="Times New Roman"/>
          <w:sz w:val="24"/>
          <w:szCs w:val="24"/>
        </w:rPr>
        <w:t xml:space="preserve"> Nie </w:t>
      </w:r>
      <w:r w:rsidRPr="00CF6A60">
        <w:rPr>
          <w:rFonts w:ascii="Times New Roman" w:hAnsi="Times New Roman" w:cs="Times New Roman"/>
          <w:sz w:val="24"/>
          <w:szCs w:val="24"/>
        </w:rPr>
        <w:br/>
      </w:r>
      <w:r w:rsidRPr="00CF6A60">
        <w:rPr>
          <w:rFonts w:ascii="Times New Roman" w:hAnsi="Times New Roman" w:cs="Times New Roman"/>
          <w:b/>
          <w:bCs/>
          <w:sz w:val="24"/>
          <w:szCs w:val="24"/>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F6A60">
        <w:rPr>
          <w:rFonts w:ascii="Times New Roman" w:hAnsi="Times New Roman" w:cs="Times New Roman"/>
          <w:sz w:val="24"/>
          <w:szCs w:val="24"/>
        </w:rPr>
        <w:t xml:space="preserve"> Nie </w:t>
      </w:r>
      <w:r w:rsidRPr="00CF6A60">
        <w:rPr>
          <w:rFonts w:ascii="Times New Roman" w:hAnsi="Times New Roman" w:cs="Times New Roman"/>
          <w:sz w:val="24"/>
          <w:szCs w:val="24"/>
        </w:rPr>
        <w:br/>
      </w:r>
      <w:r w:rsidRPr="00CF6A60">
        <w:rPr>
          <w:rFonts w:ascii="Times New Roman" w:hAnsi="Times New Roman" w:cs="Times New Roman"/>
          <w:b/>
          <w:bCs/>
          <w:sz w:val="24"/>
          <w:szCs w:val="24"/>
        </w:rPr>
        <w:t>IV.6.6) Informacje dodatkowe:</w:t>
      </w:r>
      <w:r w:rsidRPr="00CF6A60">
        <w:rPr>
          <w:rFonts w:ascii="Times New Roman" w:hAnsi="Times New Roman" w:cs="Times New Roman"/>
          <w:sz w:val="24"/>
          <w:szCs w:val="24"/>
        </w:rPr>
        <w:t xml:space="preserve"> </w:t>
      </w:r>
    </w:p>
    <w:p w:rsidR="00441C05" w:rsidRPr="00CF6A60" w:rsidRDefault="00CF6A60" w:rsidP="00CF6A60">
      <w:pPr>
        <w:autoSpaceDE w:val="0"/>
        <w:autoSpaceDN w:val="0"/>
        <w:adjustRightInd w:val="0"/>
        <w:spacing w:after="0" w:line="240" w:lineRule="auto"/>
        <w:rPr>
          <w:rFonts w:ascii="Times New Roman" w:hAnsi="Times New Roman" w:cs="Times New Roman"/>
          <w:sz w:val="24"/>
          <w:szCs w:val="24"/>
        </w:rPr>
      </w:pPr>
      <w:r w:rsidRPr="00CF6A60">
        <w:rPr>
          <w:rFonts w:ascii="Times New Roman" w:hAnsi="Times New Roman" w:cs="Times New Roman"/>
          <w:sz w:val="24"/>
          <w:szCs w:val="24"/>
          <w:u w:val="single"/>
        </w:rPr>
        <w:t xml:space="preserve">ZAŁĄCZNIK I - INFORMACJE DOTYCZĄCE OFERT CZĘŚCIOWYCH </w:t>
      </w:r>
    </w:p>
    <w:sectPr w:rsidR="00441C05" w:rsidRPr="00CF6A60" w:rsidSect="00CF6A60">
      <w:footerReference w:type="default" r:id="rId6"/>
      <w:pgSz w:w="11906" w:h="16838"/>
      <w:pgMar w:top="720" w:right="720" w:bottom="720" w:left="720" w:header="731" w:footer="429"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A60" w:rsidRDefault="00CF6A60" w:rsidP="00CF6A60">
      <w:pPr>
        <w:spacing w:after="0" w:line="240" w:lineRule="auto"/>
      </w:pPr>
      <w:r>
        <w:separator/>
      </w:r>
    </w:p>
  </w:endnote>
  <w:endnote w:type="continuationSeparator" w:id="0">
    <w:p w:rsidR="00CF6A60" w:rsidRDefault="00CF6A60" w:rsidP="00CF6A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11699"/>
      <w:docPartObj>
        <w:docPartGallery w:val="Page Numbers (Bottom of Page)"/>
        <w:docPartUnique/>
      </w:docPartObj>
    </w:sdtPr>
    <w:sdtContent>
      <w:sdt>
        <w:sdtPr>
          <w:id w:val="810570607"/>
          <w:docPartObj>
            <w:docPartGallery w:val="Page Numbers (Top of Page)"/>
            <w:docPartUnique/>
          </w:docPartObj>
        </w:sdtPr>
        <w:sdtContent>
          <w:p w:rsidR="00CF6A60" w:rsidRDefault="00CF6A60">
            <w:pPr>
              <w:pStyle w:val="Stopka"/>
              <w:jc w:val="center"/>
            </w:pPr>
            <w:r>
              <w:t xml:space="preserve">Strona </w:t>
            </w:r>
            <w:r>
              <w:rPr>
                <w:b/>
                <w:sz w:val="24"/>
                <w:szCs w:val="24"/>
              </w:rPr>
              <w:fldChar w:fldCharType="begin"/>
            </w:r>
            <w:r>
              <w:rPr>
                <w:b/>
              </w:rPr>
              <w:instrText>PAGE</w:instrText>
            </w:r>
            <w:r>
              <w:rPr>
                <w:b/>
                <w:sz w:val="24"/>
                <w:szCs w:val="24"/>
              </w:rPr>
              <w:fldChar w:fldCharType="separate"/>
            </w:r>
            <w:r>
              <w:rPr>
                <w:b/>
                <w:noProof/>
              </w:rPr>
              <w:t>2</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11</w:t>
            </w:r>
            <w:r>
              <w:rPr>
                <w:b/>
                <w:sz w:val="24"/>
                <w:szCs w:val="24"/>
              </w:rPr>
              <w:fldChar w:fldCharType="end"/>
            </w:r>
          </w:p>
        </w:sdtContent>
      </w:sdt>
    </w:sdtContent>
  </w:sdt>
  <w:p w:rsidR="00CF6A60" w:rsidRDefault="00CF6A6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A60" w:rsidRDefault="00CF6A60" w:rsidP="00CF6A60">
      <w:pPr>
        <w:spacing w:after="0" w:line="240" w:lineRule="auto"/>
      </w:pPr>
      <w:r>
        <w:separator/>
      </w:r>
    </w:p>
  </w:footnote>
  <w:footnote w:type="continuationSeparator" w:id="0">
    <w:p w:rsidR="00CF6A60" w:rsidRDefault="00CF6A60" w:rsidP="00CF6A6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rsids>
    <w:rsidRoot w:val="00CF6A60"/>
    <w:rsid w:val="000E287F"/>
    <w:rsid w:val="0024055D"/>
    <w:rsid w:val="0024680D"/>
    <w:rsid w:val="00253A65"/>
    <w:rsid w:val="002C1493"/>
    <w:rsid w:val="003362D6"/>
    <w:rsid w:val="00381789"/>
    <w:rsid w:val="00441C05"/>
    <w:rsid w:val="004A0676"/>
    <w:rsid w:val="004B72A6"/>
    <w:rsid w:val="004C3140"/>
    <w:rsid w:val="006855D3"/>
    <w:rsid w:val="00693703"/>
    <w:rsid w:val="007041BF"/>
    <w:rsid w:val="00744C8C"/>
    <w:rsid w:val="008340C0"/>
    <w:rsid w:val="0087310F"/>
    <w:rsid w:val="008F1330"/>
    <w:rsid w:val="009A334F"/>
    <w:rsid w:val="009B24F4"/>
    <w:rsid w:val="00A75C34"/>
    <w:rsid w:val="00A8604C"/>
    <w:rsid w:val="00B522F3"/>
    <w:rsid w:val="00BA6C83"/>
    <w:rsid w:val="00C04FA2"/>
    <w:rsid w:val="00CF6A60"/>
    <w:rsid w:val="00D34030"/>
    <w:rsid w:val="00DB6A73"/>
    <w:rsid w:val="00E21065"/>
    <w:rsid w:val="00E45BEA"/>
    <w:rsid w:val="00E54F69"/>
    <w:rsid w:val="00E96272"/>
    <w:rsid w:val="00F226D3"/>
    <w:rsid w:val="00F51B06"/>
    <w:rsid w:val="00F51C7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1C0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initionTerm">
    <w:name w:val="Definition Term"/>
    <w:basedOn w:val="Normalny"/>
    <w:next w:val="DefinitionList"/>
    <w:uiPriority w:val="99"/>
    <w:rsid w:val="00CF6A60"/>
    <w:pPr>
      <w:autoSpaceDE w:val="0"/>
      <w:autoSpaceDN w:val="0"/>
      <w:adjustRightInd w:val="0"/>
      <w:spacing w:after="0" w:line="240" w:lineRule="auto"/>
    </w:pPr>
    <w:rPr>
      <w:rFonts w:ascii="Times New Roman" w:hAnsi="Times New Roman" w:cs="Times New Roman"/>
      <w:sz w:val="24"/>
      <w:szCs w:val="24"/>
    </w:rPr>
  </w:style>
  <w:style w:type="paragraph" w:customStyle="1" w:styleId="DefinitionList">
    <w:name w:val="Definition List"/>
    <w:basedOn w:val="Normalny"/>
    <w:next w:val="DefinitionTerm"/>
    <w:uiPriority w:val="99"/>
    <w:rsid w:val="00CF6A60"/>
    <w:pPr>
      <w:autoSpaceDE w:val="0"/>
      <w:autoSpaceDN w:val="0"/>
      <w:adjustRightInd w:val="0"/>
      <w:spacing w:after="0" w:line="240" w:lineRule="auto"/>
      <w:ind w:left="360"/>
    </w:pPr>
    <w:rPr>
      <w:rFonts w:ascii="Times New Roman" w:hAnsi="Times New Roman" w:cs="Times New Roman"/>
      <w:sz w:val="24"/>
      <w:szCs w:val="24"/>
    </w:rPr>
  </w:style>
  <w:style w:type="character" w:customStyle="1" w:styleId="Definition">
    <w:name w:val="Definition"/>
    <w:uiPriority w:val="99"/>
    <w:rsid w:val="00CF6A60"/>
    <w:rPr>
      <w:i/>
      <w:iCs/>
    </w:rPr>
  </w:style>
  <w:style w:type="paragraph" w:customStyle="1" w:styleId="H1">
    <w:name w:val="H1"/>
    <w:basedOn w:val="Normalny"/>
    <w:next w:val="Normalny"/>
    <w:uiPriority w:val="99"/>
    <w:rsid w:val="00CF6A60"/>
    <w:pPr>
      <w:keepNext/>
      <w:autoSpaceDE w:val="0"/>
      <w:autoSpaceDN w:val="0"/>
      <w:adjustRightInd w:val="0"/>
      <w:spacing w:before="100" w:after="100" w:line="240" w:lineRule="auto"/>
      <w:outlineLvl w:val="1"/>
    </w:pPr>
    <w:rPr>
      <w:rFonts w:ascii="Times New Roman" w:hAnsi="Times New Roman" w:cs="Times New Roman"/>
      <w:b/>
      <w:bCs/>
      <w:kern w:val="36"/>
      <w:sz w:val="48"/>
      <w:szCs w:val="48"/>
    </w:rPr>
  </w:style>
  <w:style w:type="paragraph" w:customStyle="1" w:styleId="H2">
    <w:name w:val="H2"/>
    <w:basedOn w:val="Normalny"/>
    <w:next w:val="Normalny"/>
    <w:uiPriority w:val="99"/>
    <w:rsid w:val="00CF6A60"/>
    <w:pPr>
      <w:keepNext/>
      <w:autoSpaceDE w:val="0"/>
      <w:autoSpaceDN w:val="0"/>
      <w:adjustRightInd w:val="0"/>
      <w:spacing w:before="100" w:after="100" w:line="240" w:lineRule="auto"/>
      <w:outlineLvl w:val="2"/>
    </w:pPr>
    <w:rPr>
      <w:rFonts w:ascii="Times New Roman" w:hAnsi="Times New Roman" w:cs="Times New Roman"/>
      <w:b/>
      <w:bCs/>
      <w:sz w:val="36"/>
      <w:szCs w:val="36"/>
    </w:rPr>
  </w:style>
  <w:style w:type="paragraph" w:customStyle="1" w:styleId="H3">
    <w:name w:val="H3"/>
    <w:basedOn w:val="Normalny"/>
    <w:next w:val="Normalny"/>
    <w:uiPriority w:val="99"/>
    <w:rsid w:val="00CF6A60"/>
    <w:pPr>
      <w:keepNext/>
      <w:autoSpaceDE w:val="0"/>
      <w:autoSpaceDN w:val="0"/>
      <w:adjustRightInd w:val="0"/>
      <w:spacing w:before="100" w:after="100" w:line="240" w:lineRule="auto"/>
      <w:outlineLvl w:val="3"/>
    </w:pPr>
    <w:rPr>
      <w:rFonts w:ascii="Times New Roman" w:hAnsi="Times New Roman" w:cs="Times New Roman"/>
      <w:b/>
      <w:bCs/>
      <w:sz w:val="28"/>
      <w:szCs w:val="28"/>
    </w:rPr>
  </w:style>
  <w:style w:type="paragraph" w:customStyle="1" w:styleId="H4">
    <w:name w:val="H4"/>
    <w:basedOn w:val="Normalny"/>
    <w:next w:val="Normalny"/>
    <w:uiPriority w:val="99"/>
    <w:rsid w:val="00CF6A60"/>
    <w:pPr>
      <w:keepNext/>
      <w:autoSpaceDE w:val="0"/>
      <w:autoSpaceDN w:val="0"/>
      <w:adjustRightInd w:val="0"/>
      <w:spacing w:before="100" w:after="100" w:line="240" w:lineRule="auto"/>
      <w:outlineLvl w:val="4"/>
    </w:pPr>
    <w:rPr>
      <w:rFonts w:ascii="Times New Roman" w:hAnsi="Times New Roman" w:cs="Times New Roman"/>
      <w:b/>
      <w:bCs/>
      <w:sz w:val="24"/>
      <w:szCs w:val="24"/>
    </w:rPr>
  </w:style>
  <w:style w:type="paragraph" w:customStyle="1" w:styleId="H5">
    <w:name w:val="H5"/>
    <w:basedOn w:val="Normalny"/>
    <w:next w:val="Normalny"/>
    <w:uiPriority w:val="99"/>
    <w:rsid w:val="00CF6A60"/>
    <w:pPr>
      <w:keepNext/>
      <w:autoSpaceDE w:val="0"/>
      <w:autoSpaceDN w:val="0"/>
      <w:adjustRightInd w:val="0"/>
      <w:spacing w:before="100" w:after="100" w:line="240" w:lineRule="auto"/>
      <w:outlineLvl w:val="5"/>
    </w:pPr>
    <w:rPr>
      <w:rFonts w:ascii="Times New Roman" w:hAnsi="Times New Roman" w:cs="Times New Roman"/>
      <w:b/>
      <w:bCs/>
      <w:sz w:val="20"/>
      <w:szCs w:val="20"/>
    </w:rPr>
  </w:style>
  <w:style w:type="paragraph" w:customStyle="1" w:styleId="H6">
    <w:name w:val="H6"/>
    <w:basedOn w:val="Normalny"/>
    <w:next w:val="Normalny"/>
    <w:uiPriority w:val="99"/>
    <w:rsid w:val="00CF6A60"/>
    <w:pPr>
      <w:keepNext/>
      <w:autoSpaceDE w:val="0"/>
      <w:autoSpaceDN w:val="0"/>
      <w:adjustRightInd w:val="0"/>
      <w:spacing w:before="100" w:after="100" w:line="240" w:lineRule="auto"/>
      <w:outlineLvl w:val="6"/>
    </w:pPr>
    <w:rPr>
      <w:rFonts w:ascii="Times New Roman" w:hAnsi="Times New Roman" w:cs="Times New Roman"/>
      <w:b/>
      <w:bCs/>
      <w:sz w:val="16"/>
      <w:szCs w:val="16"/>
    </w:rPr>
  </w:style>
  <w:style w:type="paragraph" w:customStyle="1" w:styleId="Address">
    <w:name w:val="Address"/>
    <w:basedOn w:val="Normalny"/>
    <w:next w:val="Normalny"/>
    <w:uiPriority w:val="99"/>
    <w:rsid w:val="00CF6A60"/>
    <w:pPr>
      <w:autoSpaceDE w:val="0"/>
      <w:autoSpaceDN w:val="0"/>
      <w:adjustRightInd w:val="0"/>
      <w:spacing w:after="0" w:line="240" w:lineRule="auto"/>
    </w:pPr>
    <w:rPr>
      <w:rFonts w:ascii="Times New Roman" w:hAnsi="Times New Roman" w:cs="Times New Roman"/>
      <w:i/>
      <w:iCs/>
      <w:sz w:val="24"/>
      <w:szCs w:val="24"/>
    </w:rPr>
  </w:style>
  <w:style w:type="paragraph" w:customStyle="1" w:styleId="Blockquote">
    <w:name w:val="Blockquote"/>
    <w:basedOn w:val="Normalny"/>
    <w:uiPriority w:val="99"/>
    <w:rsid w:val="00CF6A60"/>
    <w:pPr>
      <w:autoSpaceDE w:val="0"/>
      <w:autoSpaceDN w:val="0"/>
      <w:adjustRightInd w:val="0"/>
      <w:spacing w:before="100" w:after="100" w:line="240" w:lineRule="auto"/>
      <w:ind w:left="360" w:right="360"/>
    </w:pPr>
    <w:rPr>
      <w:rFonts w:ascii="Times New Roman" w:hAnsi="Times New Roman" w:cs="Times New Roman"/>
      <w:sz w:val="24"/>
      <w:szCs w:val="24"/>
    </w:rPr>
  </w:style>
  <w:style w:type="character" w:customStyle="1" w:styleId="CITE">
    <w:name w:val="CITE"/>
    <w:uiPriority w:val="99"/>
    <w:rsid w:val="00CF6A60"/>
    <w:rPr>
      <w:i/>
      <w:iCs/>
    </w:rPr>
  </w:style>
  <w:style w:type="character" w:customStyle="1" w:styleId="CODE">
    <w:name w:val="CODE"/>
    <w:uiPriority w:val="99"/>
    <w:rsid w:val="00CF6A60"/>
    <w:rPr>
      <w:rFonts w:ascii="Courier New" w:hAnsi="Courier New" w:cs="Courier New"/>
      <w:sz w:val="20"/>
      <w:szCs w:val="20"/>
    </w:rPr>
  </w:style>
  <w:style w:type="character" w:styleId="Uwydatnienie">
    <w:name w:val="Emphasis"/>
    <w:basedOn w:val="Domylnaczcionkaakapitu"/>
    <w:uiPriority w:val="99"/>
    <w:qFormat/>
    <w:rsid w:val="00CF6A60"/>
    <w:rPr>
      <w:i/>
      <w:iCs/>
    </w:rPr>
  </w:style>
  <w:style w:type="character" w:styleId="Hipercze">
    <w:name w:val="Hyperlink"/>
    <w:basedOn w:val="Domylnaczcionkaakapitu"/>
    <w:uiPriority w:val="99"/>
    <w:rsid w:val="00CF6A60"/>
    <w:rPr>
      <w:color w:val="0000FF"/>
      <w:u w:val="single"/>
    </w:rPr>
  </w:style>
  <w:style w:type="character" w:styleId="UyteHipercze">
    <w:name w:val="FollowedHyperlink"/>
    <w:basedOn w:val="Domylnaczcionkaakapitu"/>
    <w:uiPriority w:val="99"/>
    <w:rsid w:val="00CF6A60"/>
    <w:rPr>
      <w:color w:val="800080"/>
      <w:u w:val="single"/>
    </w:rPr>
  </w:style>
  <w:style w:type="character" w:customStyle="1" w:styleId="Keyboard">
    <w:name w:val="Keyboard"/>
    <w:uiPriority w:val="99"/>
    <w:rsid w:val="00CF6A60"/>
    <w:rPr>
      <w:rFonts w:ascii="Courier New" w:hAnsi="Courier New" w:cs="Courier New"/>
      <w:b/>
      <w:bCs/>
      <w:sz w:val="20"/>
      <w:szCs w:val="20"/>
    </w:rPr>
  </w:style>
  <w:style w:type="paragraph" w:customStyle="1" w:styleId="Preformatted">
    <w:name w:val="Preformatted"/>
    <w:basedOn w:val="Normalny"/>
    <w:uiPriority w:val="99"/>
    <w:rsid w:val="00CF6A6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pPr>
    <w:rPr>
      <w:rFonts w:ascii="Courier New" w:hAnsi="Courier New" w:cs="Courier New"/>
      <w:sz w:val="20"/>
      <w:szCs w:val="20"/>
    </w:rPr>
  </w:style>
  <w:style w:type="paragraph" w:customStyle="1" w:styleId="z-BottomofForm">
    <w:name w:val="z-Bottom of Form"/>
    <w:next w:val="Normalny"/>
    <w:hidden/>
    <w:uiPriority w:val="99"/>
    <w:rsid w:val="00CF6A60"/>
    <w:pPr>
      <w:pBdr>
        <w:top w:val="double" w:sz="2" w:space="0" w:color="000000"/>
      </w:pBdr>
      <w:autoSpaceDE w:val="0"/>
      <w:autoSpaceDN w:val="0"/>
      <w:adjustRightInd w:val="0"/>
      <w:spacing w:after="0" w:line="240" w:lineRule="auto"/>
      <w:jc w:val="center"/>
    </w:pPr>
    <w:rPr>
      <w:rFonts w:ascii="Arial" w:hAnsi="Arial" w:cs="Arial"/>
      <w:vanish/>
      <w:sz w:val="16"/>
      <w:szCs w:val="16"/>
    </w:rPr>
  </w:style>
  <w:style w:type="paragraph" w:customStyle="1" w:styleId="z-TopofForm">
    <w:name w:val="z-Top of Form"/>
    <w:next w:val="Normalny"/>
    <w:hidden/>
    <w:uiPriority w:val="99"/>
    <w:rsid w:val="00CF6A60"/>
    <w:pPr>
      <w:pBdr>
        <w:bottom w:val="double" w:sz="2" w:space="0" w:color="000000"/>
      </w:pBdr>
      <w:autoSpaceDE w:val="0"/>
      <w:autoSpaceDN w:val="0"/>
      <w:adjustRightInd w:val="0"/>
      <w:spacing w:after="0" w:line="240" w:lineRule="auto"/>
      <w:jc w:val="center"/>
    </w:pPr>
    <w:rPr>
      <w:rFonts w:ascii="Arial" w:hAnsi="Arial" w:cs="Arial"/>
      <w:vanish/>
      <w:sz w:val="16"/>
      <w:szCs w:val="16"/>
    </w:rPr>
  </w:style>
  <w:style w:type="character" w:customStyle="1" w:styleId="Sample">
    <w:name w:val="Sample"/>
    <w:uiPriority w:val="99"/>
    <w:rsid w:val="00CF6A60"/>
    <w:rPr>
      <w:rFonts w:ascii="Courier New" w:hAnsi="Courier New" w:cs="Courier New"/>
    </w:rPr>
  </w:style>
  <w:style w:type="character" w:styleId="Pogrubienie">
    <w:name w:val="Strong"/>
    <w:basedOn w:val="Domylnaczcionkaakapitu"/>
    <w:uiPriority w:val="99"/>
    <w:qFormat/>
    <w:rsid w:val="00CF6A60"/>
    <w:rPr>
      <w:b/>
      <w:bCs/>
    </w:rPr>
  </w:style>
  <w:style w:type="character" w:customStyle="1" w:styleId="Typewriter">
    <w:name w:val="Typewriter"/>
    <w:uiPriority w:val="99"/>
    <w:rsid w:val="00CF6A60"/>
    <w:rPr>
      <w:rFonts w:ascii="Courier New" w:hAnsi="Courier New" w:cs="Courier New"/>
      <w:sz w:val="20"/>
      <w:szCs w:val="20"/>
    </w:rPr>
  </w:style>
  <w:style w:type="character" w:customStyle="1" w:styleId="Variable">
    <w:name w:val="Variable"/>
    <w:uiPriority w:val="99"/>
    <w:rsid w:val="00CF6A60"/>
    <w:rPr>
      <w:i/>
      <w:iCs/>
    </w:rPr>
  </w:style>
  <w:style w:type="character" w:customStyle="1" w:styleId="HTMLMarkup">
    <w:name w:val="HTML Markup"/>
    <w:uiPriority w:val="99"/>
    <w:rsid w:val="00CF6A60"/>
    <w:rPr>
      <w:vanish/>
      <w:color w:val="FF0000"/>
    </w:rPr>
  </w:style>
  <w:style w:type="character" w:customStyle="1" w:styleId="Comment">
    <w:name w:val="Comment"/>
    <w:uiPriority w:val="99"/>
    <w:rsid w:val="00CF6A60"/>
    <w:rPr>
      <w:vanish/>
    </w:rPr>
  </w:style>
  <w:style w:type="paragraph" w:styleId="Nagwek">
    <w:name w:val="header"/>
    <w:basedOn w:val="Normalny"/>
    <w:link w:val="NagwekZnak"/>
    <w:uiPriority w:val="99"/>
    <w:semiHidden/>
    <w:unhideWhenUsed/>
    <w:rsid w:val="00CF6A6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F6A60"/>
  </w:style>
  <w:style w:type="paragraph" w:styleId="Stopka">
    <w:name w:val="footer"/>
    <w:basedOn w:val="Normalny"/>
    <w:link w:val="StopkaZnak"/>
    <w:uiPriority w:val="99"/>
    <w:unhideWhenUsed/>
    <w:rsid w:val="00CF6A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6A6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5313</Words>
  <Characters>31879</Characters>
  <Application>Microsoft Office Word</Application>
  <DocSecurity>0</DocSecurity>
  <Lines>265</Lines>
  <Paragraphs>74</Paragraphs>
  <ScaleCrop>false</ScaleCrop>
  <Company/>
  <LinksUpToDate>false</LinksUpToDate>
  <CharactersWithSpaces>37118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dcterms:created xsi:type="dcterms:W3CDTF">2017-05-31T11:55:00Z</dcterms:created>
  <dcterms:modified xsi:type="dcterms:W3CDTF">2017-05-31T12:03:00Z</dcterms:modified>
</cp:coreProperties>
</file>