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C3" w:rsidRPr="004A0786" w:rsidRDefault="00EE15E0" w:rsidP="00EF0068">
      <w:pPr>
        <w:pStyle w:val="Tytu"/>
        <w:rPr>
          <w:sz w:val="32"/>
          <w:szCs w:val="32"/>
        </w:rPr>
      </w:pPr>
      <w:r w:rsidRPr="004A0786">
        <w:rPr>
          <w:sz w:val="32"/>
          <w:szCs w:val="32"/>
        </w:rPr>
        <w:t>UMOWA NR ZP.272 …</w:t>
      </w:r>
      <w:r w:rsidR="00441CEC" w:rsidRPr="004A0786">
        <w:rPr>
          <w:sz w:val="32"/>
          <w:szCs w:val="32"/>
        </w:rPr>
        <w:t>..</w:t>
      </w:r>
      <w:r w:rsidRPr="004A0786">
        <w:rPr>
          <w:sz w:val="32"/>
          <w:szCs w:val="32"/>
        </w:rPr>
        <w:t>. 2017</w:t>
      </w:r>
    </w:p>
    <w:p w:rsidR="009952C3" w:rsidRPr="004A0786" w:rsidRDefault="0008090F" w:rsidP="00EF0068">
      <w:pPr>
        <w:pStyle w:val="Podtytu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A0786">
        <w:rPr>
          <w:rFonts w:ascii="Times New Roman" w:hAnsi="Times New Roman" w:cs="Times New Roman"/>
          <w:bCs/>
          <w:sz w:val="28"/>
          <w:szCs w:val="28"/>
        </w:rPr>
        <w:t>o prace projektowe</w:t>
      </w:r>
    </w:p>
    <w:p w:rsidR="008F7718" w:rsidRPr="004A0786" w:rsidRDefault="008F7718" w:rsidP="00EF0068">
      <w:pPr>
        <w:pStyle w:val="Tekstpodstawowy"/>
        <w:rPr>
          <w:rFonts w:cs="Times New Roman"/>
          <w:sz w:val="24"/>
        </w:rPr>
      </w:pPr>
    </w:p>
    <w:p w:rsidR="0069646C" w:rsidRPr="004A0786" w:rsidRDefault="0069646C" w:rsidP="00EF0068">
      <w:pPr>
        <w:pStyle w:val="Tekstpodstawowy"/>
        <w:rPr>
          <w:rFonts w:cs="Times New Roman"/>
          <w:sz w:val="24"/>
        </w:rPr>
      </w:pPr>
    </w:p>
    <w:p w:rsidR="009952C3" w:rsidRPr="004A0786" w:rsidRDefault="0008090F" w:rsidP="00EF0068">
      <w:pPr>
        <w:pStyle w:val="Tekstpodstawowy22"/>
        <w:spacing w:after="0" w:line="240" w:lineRule="auto"/>
        <w:jc w:val="both"/>
      </w:pPr>
      <w:r w:rsidRPr="004A0786">
        <w:t>Zawarta w dniu ……......</w:t>
      </w:r>
      <w:r w:rsidR="000F1F26" w:rsidRPr="004A0786">
        <w:t>.................</w:t>
      </w:r>
      <w:r w:rsidR="00EE15E0" w:rsidRPr="004A0786">
        <w:t xml:space="preserve"> 2017</w:t>
      </w:r>
      <w:r w:rsidRPr="004A0786">
        <w:t xml:space="preserve"> roku, pomiędzy Gminą i Miastem Nisko, w imieniu której działa ...........................................................................................................................................</w:t>
      </w:r>
    </w:p>
    <w:p w:rsidR="009952C3" w:rsidRPr="004A0786" w:rsidRDefault="0008090F" w:rsidP="00EF0068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</w:t>
      </w:r>
      <w:r w:rsidR="00EE15E0" w:rsidRPr="004A0786">
        <w:rPr>
          <w:rFonts w:ascii="Times New Roman" w:hAnsi="Times New Roman" w:cs="Times New Roman"/>
          <w:sz w:val="24"/>
          <w:szCs w:val="24"/>
        </w:rPr>
        <w:t xml:space="preserve">y kontrasygnacie Skarbnika Pani Marii </w:t>
      </w:r>
      <w:proofErr w:type="spellStart"/>
      <w:r w:rsidR="00EE15E0" w:rsidRPr="004A0786">
        <w:rPr>
          <w:rFonts w:ascii="Times New Roman" w:hAnsi="Times New Roman" w:cs="Times New Roman"/>
          <w:sz w:val="24"/>
          <w:szCs w:val="24"/>
        </w:rPr>
        <w:t>Nabrzeskiej</w:t>
      </w:r>
      <w:bookmarkStart w:id="0" w:name="_GoBack"/>
      <w:bookmarkEnd w:id="0"/>
      <w:proofErr w:type="spellEnd"/>
    </w:p>
    <w:p w:rsidR="009952C3" w:rsidRPr="004A0786" w:rsidRDefault="0008090F" w:rsidP="00EE15E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mający swoją siedzib</w:t>
      </w:r>
      <w:r w:rsidR="00EE15E0" w:rsidRPr="004A0786">
        <w:rPr>
          <w:rFonts w:ascii="Times New Roman" w:hAnsi="Times New Roman" w:cs="Times New Roman"/>
          <w:sz w:val="24"/>
          <w:szCs w:val="24"/>
        </w:rPr>
        <w:t>ę w Nisku Plac Wolności 14</w:t>
      </w:r>
      <w:r w:rsidRPr="004A0786">
        <w:rPr>
          <w:rFonts w:ascii="Times New Roman" w:hAnsi="Times New Roman" w:cs="Times New Roman"/>
          <w:sz w:val="24"/>
          <w:szCs w:val="24"/>
        </w:rPr>
        <w:t>,</w:t>
      </w:r>
      <w:r w:rsidR="00EE15E0" w:rsidRPr="004A0786">
        <w:rPr>
          <w:rFonts w:ascii="Times New Roman" w:hAnsi="Times New Roman" w:cs="Times New Roman"/>
          <w:sz w:val="24"/>
          <w:szCs w:val="24"/>
        </w:rPr>
        <w:t xml:space="preserve"> 37-400 Nisko,</w:t>
      </w:r>
      <w:r w:rsidRPr="004A0786">
        <w:rPr>
          <w:rFonts w:ascii="Times New Roman" w:hAnsi="Times New Roman" w:cs="Times New Roman"/>
          <w:sz w:val="24"/>
          <w:szCs w:val="24"/>
        </w:rPr>
        <w:t xml:space="preserve"> zwanym dalej w treści Zamawiającym,</w:t>
      </w:r>
    </w:p>
    <w:p w:rsidR="009952C3" w:rsidRPr="004A0786" w:rsidRDefault="009952C3" w:rsidP="00EF0068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a</w:t>
      </w:r>
    </w:p>
    <w:p w:rsidR="009952C3" w:rsidRPr="004A0786" w:rsidRDefault="0008090F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</w:t>
      </w:r>
      <w:r w:rsidR="00EE15E0" w:rsidRPr="004A0786">
        <w:rPr>
          <w:rFonts w:ascii="Times New Roman" w:hAnsi="Times New Roman" w:cs="Times New Roman"/>
          <w:sz w:val="24"/>
          <w:szCs w:val="24"/>
        </w:rPr>
        <w:t>.............</w:t>
      </w:r>
      <w:r w:rsidRPr="004A0786">
        <w:rPr>
          <w:rFonts w:ascii="Times New Roman" w:hAnsi="Times New Roman" w:cs="Times New Roman"/>
          <w:sz w:val="24"/>
          <w:szCs w:val="24"/>
        </w:rPr>
        <w:t>.........</w:t>
      </w:r>
    </w:p>
    <w:p w:rsidR="009952C3" w:rsidRPr="004A0786" w:rsidRDefault="0008090F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9952C3" w:rsidRPr="004A0786" w:rsidRDefault="0008090F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reprezentowanym przez :……………………………………………………………………..</w:t>
      </w:r>
    </w:p>
    <w:p w:rsidR="004A0848" w:rsidRPr="004A0786" w:rsidRDefault="004A0848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zwanym dalej w tekście "Projektantem", została zawarta umowa o następującej treści : </w:t>
      </w:r>
    </w:p>
    <w:p w:rsidR="009952C3" w:rsidRPr="004A0786" w:rsidRDefault="0008090F" w:rsidP="00EF0068">
      <w:pPr>
        <w:pStyle w:val="NormalnyWeb"/>
        <w:spacing w:before="0" w:after="0"/>
        <w:jc w:val="both"/>
      </w:pPr>
      <w:r w:rsidRPr="004A0786">
        <w:t xml:space="preserve">Podstawę zawarcia umowy stanowi protokół wyboru </w:t>
      </w:r>
      <w:r w:rsidR="00BC10D3" w:rsidRPr="004A0786">
        <w:t>Projektanta</w:t>
      </w:r>
      <w:r w:rsidRPr="004A0786">
        <w:t xml:space="preserve"> w drodze przetargu nieograniczonego rozs</w:t>
      </w:r>
      <w:r w:rsidR="00FE3FFA" w:rsidRPr="004A0786">
        <w:t>trzygniętego w dniu …………….. 2017</w:t>
      </w:r>
      <w:r w:rsidRPr="004A0786">
        <w:t xml:space="preserve"> roku.</w:t>
      </w:r>
    </w:p>
    <w:p w:rsidR="004A0848" w:rsidRPr="004A0786" w:rsidRDefault="004A0848" w:rsidP="0036412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46C" w:rsidRPr="004A0786" w:rsidRDefault="0069646C" w:rsidP="0036412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786">
        <w:rPr>
          <w:rFonts w:ascii="Times New Roman" w:hAnsi="Times New Roman" w:cs="Times New Roman"/>
          <w:b/>
          <w:sz w:val="24"/>
          <w:szCs w:val="24"/>
        </w:rPr>
        <w:t>§ 1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2311EB" w:rsidRPr="004A0786" w:rsidRDefault="0008090F" w:rsidP="00D9052D">
      <w:pPr>
        <w:pStyle w:val="Nagwek21"/>
        <w:numPr>
          <w:ilvl w:val="0"/>
          <w:numId w:val="21"/>
        </w:numPr>
        <w:spacing w:before="0" w:after="0"/>
        <w:ind w:left="425" w:hanging="425"/>
        <w:rPr>
          <w:rFonts w:cs="Times New Roman"/>
          <w:i/>
          <w:color w:val="auto"/>
        </w:rPr>
      </w:pPr>
      <w:r w:rsidRPr="004A0786">
        <w:rPr>
          <w:rFonts w:cs="Times New Roman"/>
          <w:color w:val="auto"/>
        </w:rPr>
        <w:t>Przedmiotem Umowy jest</w:t>
      </w:r>
      <w:r w:rsidR="00667DAD" w:rsidRPr="004A0786">
        <w:rPr>
          <w:rFonts w:cs="Times New Roman"/>
          <w:color w:val="auto"/>
        </w:rPr>
        <w:t xml:space="preserve">: </w:t>
      </w:r>
      <w:r w:rsidR="00667DAD" w:rsidRPr="004A0786">
        <w:rPr>
          <w:rFonts w:eastAsia="Arial" w:cs="Times New Roman"/>
          <w:b/>
          <w:bCs w:val="0"/>
          <w:iCs w:val="0"/>
          <w:color w:val="auto"/>
        </w:rPr>
        <w:t>Opracowanie dokumentacji projektowej na budowę drogi łącznikowej do obwodnicy Stalowej Woli i Niska w ciągu drogi krajowej nr 77 w Nisku.</w:t>
      </w:r>
      <w:r w:rsidRPr="004A0786">
        <w:rPr>
          <w:rFonts w:eastAsia="Calibri" w:cs="Times New Roman"/>
          <w:b/>
          <w:color w:val="auto"/>
          <w:spacing w:val="2"/>
          <w:position w:val="2"/>
          <w:lang w:eastAsia="en-US"/>
        </w:rPr>
        <w:t xml:space="preserve"> </w:t>
      </w:r>
      <w:r w:rsidRPr="004A0786">
        <w:rPr>
          <w:rFonts w:cs="Times New Roman"/>
          <w:color w:val="auto"/>
        </w:rPr>
        <w:t xml:space="preserve">zwanej dalej </w:t>
      </w:r>
      <w:r w:rsidRPr="004A0786">
        <w:rPr>
          <w:rFonts w:cs="Times New Roman"/>
          <w:i/>
          <w:color w:val="auto"/>
        </w:rPr>
        <w:t>„Dokumentacją”.</w:t>
      </w:r>
      <w:r w:rsidR="001D20B9" w:rsidRPr="004A0786">
        <w:rPr>
          <w:rFonts w:cs="Times New Roman"/>
          <w:i/>
          <w:color w:val="auto"/>
        </w:rPr>
        <w:t xml:space="preserve"> </w:t>
      </w:r>
    </w:p>
    <w:p w:rsidR="00667DAD" w:rsidRPr="004A0786" w:rsidRDefault="002311EB" w:rsidP="00D9052D">
      <w:pPr>
        <w:pStyle w:val="Nagwek21"/>
        <w:numPr>
          <w:ilvl w:val="0"/>
          <w:numId w:val="21"/>
        </w:numPr>
        <w:spacing w:before="0" w:after="0"/>
        <w:ind w:left="425" w:hanging="425"/>
        <w:rPr>
          <w:rFonts w:cs="Times New Roman"/>
          <w:color w:val="auto"/>
        </w:rPr>
      </w:pPr>
      <w:r w:rsidRPr="004A0786">
        <w:rPr>
          <w:rFonts w:cs="Times New Roman"/>
          <w:color w:val="auto"/>
        </w:rPr>
        <w:t>Zakres przedmiotu umowy obejmuje:</w:t>
      </w:r>
    </w:p>
    <w:p w:rsidR="00667DAD" w:rsidRPr="004A0786" w:rsidRDefault="00667DAD" w:rsidP="00D9052D">
      <w:pPr>
        <w:pStyle w:val="Nagwek21"/>
        <w:numPr>
          <w:ilvl w:val="0"/>
          <w:numId w:val="29"/>
        </w:numPr>
        <w:spacing w:before="0" w:after="0"/>
        <w:ind w:left="851" w:hanging="425"/>
        <w:rPr>
          <w:rFonts w:cs="Times New Roman"/>
          <w:color w:val="auto"/>
        </w:rPr>
      </w:pPr>
      <w:r w:rsidRPr="004A0786">
        <w:rPr>
          <w:rFonts w:cs="Times New Roman"/>
          <w:color w:val="auto"/>
        </w:rPr>
        <w:t xml:space="preserve">Opracowanie dokumentacji projektowej dla przedsięwzięcia pod nazwą: Budowa drogi łącznikowej pomiędzy obwodnicą Stalowej Woli i Niska w ciągu drogi krajowej nr 77, na odcinku od węzła </w:t>
      </w:r>
      <w:proofErr w:type="spellStart"/>
      <w:r w:rsidRPr="004A0786">
        <w:rPr>
          <w:rFonts w:cs="Times New Roman"/>
          <w:color w:val="auto"/>
        </w:rPr>
        <w:t>Podsanie</w:t>
      </w:r>
      <w:proofErr w:type="spellEnd"/>
      <w:r w:rsidRPr="004A0786">
        <w:rPr>
          <w:rFonts w:cs="Times New Roman"/>
          <w:color w:val="auto"/>
        </w:rPr>
        <w:t xml:space="preserve"> do ul. Modrzewiowej wraz z infrastrukturą techniczną, budowlami i urządzeniami budowlanymi.</w:t>
      </w:r>
    </w:p>
    <w:p w:rsidR="00667DAD" w:rsidRPr="004A0786" w:rsidRDefault="00667DAD" w:rsidP="00D9052D">
      <w:pPr>
        <w:pStyle w:val="Nagwek21"/>
        <w:numPr>
          <w:ilvl w:val="0"/>
          <w:numId w:val="29"/>
        </w:numPr>
        <w:spacing w:before="0" w:after="0"/>
        <w:ind w:left="851" w:hanging="425"/>
        <w:rPr>
          <w:rFonts w:cs="Times New Roman"/>
          <w:color w:val="auto"/>
        </w:rPr>
      </w:pPr>
      <w:r w:rsidRPr="004A0786">
        <w:rPr>
          <w:rFonts w:cs="Times New Roman"/>
          <w:color w:val="auto"/>
        </w:rPr>
        <w:t xml:space="preserve">Opracowanie dokumentacji projektowej w stadium koncepcji programowej dla przedsięwzięcia pod nazwą: Budowa drogi pomiędzy drogą łącznikową do obwodnicy Stalowej Woli i Niska a drogą gminną wewnętrzną położoną na działce nr </w:t>
      </w:r>
      <w:proofErr w:type="spellStart"/>
      <w:r w:rsidRPr="004A0786">
        <w:rPr>
          <w:rFonts w:cs="Times New Roman"/>
          <w:color w:val="auto"/>
        </w:rPr>
        <w:t>ewid</w:t>
      </w:r>
      <w:proofErr w:type="spellEnd"/>
      <w:r w:rsidRPr="004A0786">
        <w:rPr>
          <w:rFonts w:cs="Times New Roman"/>
          <w:color w:val="auto"/>
        </w:rPr>
        <w:t>. 1731/17.</w:t>
      </w:r>
    </w:p>
    <w:p w:rsidR="002311EB" w:rsidRPr="004A0786" w:rsidRDefault="00667DAD" w:rsidP="00D9052D">
      <w:pPr>
        <w:pStyle w:val="Nagwek21"/>
        <w:numPr>
          <w:ilvl w:val="0"/>
          <w:numId w:val="29"/>
        </w:numPr>
        <w:spacing w:before="0" w:after="0"/>
        <w:ind w:left="851" w:hanging="425"/>
        <w:rPr>
          <w:rFonts w:cs="Times New Roman"/>
          <w:color w:val="auto"/>
        </w:rPr>
      </w:pPr>
      <w:r w:rsidRPr="004A0786">
        <w:rPr>
          <w:rFonts w:cs="Times New Roman"/>
          <w:color w:val="auto"/>
        </w:rPr>
        <w:t xml:space="preserve">Oznaczenie przydatności gruntów do budowy nasypów drogowych składowanych na działkach nr </w:t>
      </w:r>
      <w:proofErr w:type="spellStart"/>
      <w:r w:rsidRPr="004A0786">
        <w:rPr>
          <w:rFonts w:cs="Times New Roman"/>
          <w:color w:val="auto"/>
        </w:rPr>
        <w:t>ewid</w:t>
      </w:r>
      <w:proofErr w:type="spellEnd"/>
      <w:r w:rsidRPr="004A0786">
        <w:rPr>
          <w:rFonts w:cs="Times New Roman"/>
          <w:color w:val="auto"/>
        </w:rPr>
        <w:t>. 4714/217, 533, 5140/270, 5339/1, 5140/274, 5140/255 w Nisku.</w:t>
      </w:r>
    </w:p>
    <w:p w:rsidR="00B702ED" w:rsidRPr="004A0786" w:rsidRDefault="0008090F" w:rsidP="00D9052D">
      <w:pPr>
        <w:pStyle w:val="Akapitzlist"/>
        <w:widowControl w:val="0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Zakres rzeczowy przedmiotu zamówienia</w:t>
      </w:r>
      <w:r w:rsidR="00B702ED" w:rsidRPr="004A0786">
        <w:rPr>
          <w:rFonts w:ascii="Times New Roman" w:hAnsi="Times New Roman" w:cs="Times New Roman"/>
          <w:sz w:val="24"/>
          <w:szCs w:val="24"/>
        </w:rPr>
        <w:t xml:space="preserve"> obejmuje wykonanie dokumentacji projektowej, opracowań prawnych oraz formalnych:</w:t>
      </w:r>
    </w:p>
    <w:p w:rsidR="00B702ED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Projektu Budowlanego (PB).</w:t>
      </w:r>
    </w:p>
    <w:p w:rsidR="00B702ED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Uzy</w:t>
      </w:r>
      <w:r w:rsidR="00944197" w:rsidRPr="004A0786">
        <w:rPr>
          <w:rFonts w:ascii="Times New Roman" w:hAnsi="Times New Roman" w:cs="Times New Roman"/>
          <w:sz w:val="24"/>
          <w:szCs w:val="24"/>
        </w:rPr>
        <w:t>skanie w imieniu Zamawiającego d</w:t>
      </w:r>
      <w:r w:rsidRPr="004A0786">
        <w:rPr>
          <w:rFonts w:ascii="Times New Roman" w:hAnsi="Times New Roman" w:cs="Times New Roman"/>
          <w:sz w:val="24"/>
          <w:szCs w:val="24"/>
        </w:rPr>
        <w:t>ecyzji o zezwoleniu na realizację inwestycji drogowej</w:t>
      </w:r>
      <w:r w:rsidR="00747FC8" w:rsidRPr="004A0786">
        <w:rPr>
          <w:rFonts w:ascii="Times New Roman" w:hAnsi="Times New Roman" w:cs="Times New Roman"/>
          <w:sz w:val="24"/>
          <w:szCs w:val="24"/>
        </w:rPr>
        <w:t xml:space="preserve"> (ZRID)</w:t>
      </w:r>
      <w:r w:rsidRPr="004A0786">
        <w:rPr>
          <w:rFonts w:ascii="Times New Roman" w:hAnsi="Times New Roman" w:cs="Times New Roman"/>
          <w:sz w:val="24"/>
          <w:szCs w:val="24"/>
        </w:rPr>
        <w:t xml:space="preserve"> oraz innych </w:t>
      </w:r>
      <w:r w:rsidR="00944197" w:rsidRPr="004A0786">
        <w:rPr>
          <w:rFonts w:ascii="Times New Roman" w:hAnsi="Times New Roman" w:cs="Times New Roman"/>
          <w:sz w:val="24"/>
          <w:szCs w:val="24"/>
        </w:rPr>
        <w:t>niezbędnych decyzji i uzgodnień.</w:t>
      </w:r>
    </w:p>
    <w:p w:rsidR="00B702ED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Projektu Wykonawczego (PW).</w:t>
      </w:r>
    </w:p>
    <w:p w:rsidR="00B702ED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Kosztorysów inwestorskich i Przedmiarów Robót.</w:t>
      </w:r>
    </w:p>
    <w:p w:rsidR="00B702ED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Specyfikacji Technicznych Wykonania i Odbioru Robót (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).</w:t>
      </w:r>
    </w:p>
    <w:p w:rsidR="00FE3FFA" w:rsidRPr="004A0786" w:rsidRDefault="00B702ED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Pełnienie nadzoru autorskiego.</w:t>
      </w:r>
    </w:p>
    <w:p w:rsidR="008537FF" w:rsidRPr="004A0786" w:rsidRDefault="00FE3FFA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Opracowanie i zatwierdzenie projektów stałej organizacji ruchu na przedmiotowe drogi (jeśli następuje zmiana lub konieczność wprowadzenia organizacji ruchu),</w:t>
      </w:r>
    </w:p>
    <w:p w:rsidR="008537FF" w:rsidRPr="004A0786" w:rsidRDefault="008537FF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sz w:val="24"/>
          <w:szCs w:val="24"/>
        </w:rPr>
        <w:t xml:space="preserve">Przekazanie kompletnej dokumentacji wraz z uzyskanymi opiniami, uzgodnieniami </w:t>
      </w:r>
      <w:r w:rsidR="007C0761" w:rsidRPr="004A0786">
        <w:rPr>
          <w:rFonts w:ascii="Times New Roman" w:eastAsia="Times New Roman" w:hAnsi="Times New Roman" w:cs="Times New Roman"/>
          <w:sz w:val="24"/>
          <w:szCs w:val="24"/>
        </w:rPr>
        <w:br/>
      </w:r>
      <w:r w:rsidRPr="004A0786">
        <w:rPr>
          <w:rFonts w:ascii="Times New Roman" w:eastAsia="Times New Roman" w:hAnsi="Times New Roman" w:cs="Times New Roman"/>
          <w:sz w:val="24"/>
          <w:szCs w:val="24"/>
        </w:rPr>
        <w:t xml:space="preserve">i decyzjami do Zamawiającego, w tym decyzji środowiskowej (jeśli będzie wymagana) </w:t>
      </w:r>
      <w:r w:rsidR="007C0761" w:rsidRPr="004A0786">
        <w:rPr>
          <w:rFonts w:ascii="Times New Roman" w:eastAsia="Times New Roman" w:hAnsi="Times New Roman" w:cs="Times New Roman"/>
          <w:sz w:val="24"/>
          <w:szCs w:val="24"/>
        </w:rPr>
        <w:br/>
      </w:r>
      <w:r w:rsidRPr="004A0786">
        <w:rPr>
          <w:rFonts w:ascii="Times New Roman" w:eastAsia="Times New Roman" w:hAnsi="Times New Roman" w:cs="Times New Roman"/>
          <w:sz w:val="24"/>
          <w:szCs w:val="24"/>
        </w:rPr>
        <w:t>i decyzji ZRID.</w:t>
      </w:r>
    </w:p>
    <w:p w:rsidR="00D90B6A" w:rsidRPr="004A0786" w:rsidRDefault="00FE3FFA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Uzyskania uzgodnień z zarządcami dróg wyższych kategorii, z wła</w:t>
      </w:r>
      <w:r w:rsidR="00D90B6A" w:rsidRPr="004A0786">
        <w:rPr>
          <w:rFonts w:ascii="Times New Roman" w:hAnsi="Times New Roman" w:cs="Times New Roman"/>
          <w:sz w:val="24"/>
          <w:szCs w:val="24"/>
        </w:rPr>
        <w:t xml:space="preserve">ścicielami przyległych działek </w:t>
      </w:r>
    </w:p>
    <w:p w:rsidR="00667DAD" w:rsidRPr="004A0786" w:rsidRDefault="00D90B6A" w:rsidP="00D9052D">
      <w:pPr>
        <w:pStyle w:val="Akapitzlist"/>
        <w:widowControl w:val="0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J</w:t>
      </w:r>
      <w:r w:rsidR="00FE3FFA" w:rsidRPr="004A0786">
        <w:rPr>
          <w:rFonts w:ascii="Times New Roman" w:hAnsi="Times New Roman" w:cs="Times New Roman"/>
          <w:sz w:val="24"/>
          <w:szCs w:val="24"/>
        </w:rPr>
        <w:t xml:space="preserve">eżeli będzie to konieczne: pozyskanie operatów wodno-prawnych, uzyskanie </w:t>
      </w:r>
      <w:r w:rsidRPr="004A0786">
        <w:rPr>
          <w:rFonts w:ascii="Times New Roman" w:hAnsi="Times New Roman" w:cs="Times New Roman"/>
          <w:sz w:val="24"/>
          <w:szCs w:val="24"/>
        </w:rPr>
        <w:t>warunków przebudowy sieci itp.</w:t>
      </w:r>
    </w:p>
    <w:p w:rsidR="00667DAD" w:rsidRPr="004A0786" w:rsidRDefault="00667DAD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5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b/>
          <w:sz w:val="24"/>
          <w:szCs w:val="24"/>
        </w:rPr>
        <w:lastRenderedPageBreak/>
        <w:t>Inwestycję należy zaprojektować zgodnie z załączoną koncepcją programową budowy drogi łącznikowej pomiędzy obwodnicą Stalowej Woli i Niska w ciągu drogi krajowej nr 77, a DK 77 w Nisku na odcinku od węzła „</w:t>
      </w:r>
      <w:proofErr w:type="spellStart"/>
      <w:r w:rsidRPr="004A0786">
        <w:rPr>
          <w:rFonts w:ascii="Times New Roman" w:hAnsi="Times New Roman" w:cs="Times New Roman"/>
          <w:b/>
          <w:sz w:val="24"/>
          <w:szCs w:val="24"/>
        </w:rPr>
        <w:t>Podsanie</w:t>
      </w:r>
      <w:proofErr w:type="spellEnd"/>
      <w:r w:rsidRPr="004A0786">
        <w:rPr>
          <w:rFonts w:ascii="Times New Roman" w:hAnsi="Times New Roman" w:cs="Times New Roman"/>
          <w:b/>
          <w:sz w:val="24"/>
          <w:szCs w:val="24"/>
        </w:rPr>
        <w:t xml:space="preserve">” do ul. Modrzewiowej, wraz z infrastrukturą techniczną, budowlami i urządzeniami budowlanymi a wszelkie zmiany w przedmiotowej koncepcji winny być uzgodnione z Inwestorem. </w:t>
      </w:r>
    </w:p>
    <w:p w:rsidR="00667DAD" w:rsidRPr="004A0786" w:rsidRDefault="00667DAD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b/>
          <w:sz w:val="24"/>
          <w:szCs w:val="24"/>
        </w:rPr>
        <w:t>Występujące kolizje projektowanej drogi z urządzeniami infrastruktury technicznej należy rozwiązać przez zaprojektowanie niezbędnych przekładek infrastruktury w uzgodnieniu z zarządcami sieci.</w:t>
      </w:r>
    </w:p>
    <w:p w:rsidR="00667DAD" w:rsidRPr="004A0786" w:rsidRDefault="0026120F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Szczegółowy zakres rzeczowy przedmiotu zamówienia określa </w:t>
      </w:r>
      <w:r w:rsidR="00D55746" w:rsidRPr="004A0786">
        <w:rPr>
          <w:rFonts w:ascii="Times New Roman" w:hAnsi="Times New Roman" w:cs="Times New Roman"/>
          <w:sz w:val="24"/>
          <w:szCs w:val="24"/>
        </w:rPr>
        <w:t>Specyfikacja Istotnych Warunków Zamówienia wraz z załącznikami</w:t>
      </w:r>
      <w:r w:rsidR="00992BDE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E058D8" w:rsidRPr="004A0786">
        <w:rPr>
          <w:rFonts w:ascii="Times New Roman" w:hAnsi="Times New Roman" w:cs="Times New Roman"/>
          <w:sz w:val="24"/>
          <w:szCs w:val="24"/>
        </w:rPr>
        <w:t>w tym</w:t>
      </w:r>
      <w:r w:rsidR="00667DAD" w:rsidRPr="004A0786">
        <w:rPr>
          <w:rFonts w:ascii="Times New Roman" w:hAnsi="Times New Roman" w:cs="Times New Roman"/>
          <w:sz w:val="24"/>
          <w:szCs w:val="24"/>
        </w:rPr>
        <w:t>:</w:t>
      </w:r>
      <w:r w:rsidR="00992BDE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DAD" w:rsidRPr="004A0786" w:rsidRDefault="00667DAD" w:rsidP="00D9052D">
      <w:pPr>
        <w:pStyle w:val="Akapitzlist"/>
        <w:numPr>
          <w:ilvl w:val="0"/>
          <w:numId w:val="31"/>
        </w:numPr>
        <w:snapToGrid w:val="0"/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>Specyfik</w:t>
      </w:r>
      <w:r w:rsidR="0069646C" w:rsidRPr="004A0786">
        <w:rPr>
          <w:rFonts w:ascii="Times New Roman" w:eastAsia="Times New Roman" w:hAnsi="Times New Roman" w:cs="Times New Roman"/>
          <w:bCs/>
          <w:sz w:val="24"/>
          <w:szCs w:val="24"/>
        </w:rPr>
        <w:t>acja Techniczna</w:t>
      </w: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 xml:space="preserve"> na opracowanie dokumentacji projektowej - stanowiącej </w:t>
      </w:r>
      <w:r w:rsidRPr="004A0786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1 do SIWZ</w:t>
      </w: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67DAD" w:rsidRPr="004A0786" w:rsidRDefault="00667DAD" w:rsidP="00D9052D">
      <w:pPr>
        <w:pStyle w:val="Akapitzlist"/>
        <w:numPr>
          <w:ilvl w:val="0"/>
          <w:numId w:val="31"/>
        </w:numPr>
        <w:snapToGrid w:val="0"/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 xml:space="preserve">Proponowany przebieg trasy przedmiotowej drogi przedstawiony został w </w:t>
      </w:r>
      <w:r w:rsidRPr="004A0786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Załączniku nr 2 do SIWZ</w:t>
      </w: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67DAD" w:rsidRPr="004A0786" w:rsidRDefault="00667DAD" w:rsidP="00D9052D">
      <w:pPr>
        <w:pStyle w:val="Akapitzlist"/>
        <w:numPr>
          <w:ilvl w:val="0"/>
          <w:numId w:val="31"/>
        </w:numPr>
        <w:snapToGrid w:val="0"/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>Koncepcja „Budowy drogi łącznikowej pomiędzy obwodnicą Stalowej Woli i Niska w ciągu drogi krajowej nr 77, a DK 77 w Nisku na odcinku od węzła „</w:t>
      </w:r>
      <w:proofErr w:type="spellStart"/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>Podsanie</w:t>
      </w:r>
      <w:proofErr w:type="spellEnd"/>
      <w:r w:rsidRPr="004A0786">
        <w:rPr>
          <w:rFonts w:ascii="Times New Roman" w:eastAsia="Times New Roman" w:hAnsi="Times New Roman" w:cs="Times New Roman"/>
          <w:bCs/>
          <w:sz w:val="24"/>
          <w:szCs w:val="24"/>
        </w:rPr>
        <w:t xml:space="preserve">” do ul. Modrzewiowej wraz z infrastrukturą techniczną, budowlami i urządzeniami budowlanymi” w wersji elektronicznej stanowi </w:t>
      </w:r>
      <w:r w:rsidRPr="004A0786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3 do SIWZ.</w:t>
      </w:r>
    </w:p>
    <w:p w:rsidR="008537FF" w:rsidRPr="004A0786" w:rsidRDefault="0008090F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Dokumentacja winna być wykonana zgodnie z zakresem przedmiotowym zadania, obowiązującymi przepisami, normami i zasadami wiedzy technicznej oraz zawierać wszystkie elementy z punktu widzenia celu, któremu ma służyć, a w szczególności winna </w:t>
      </w:r>
      <w:r w:rsidR="007144F4" w:rsidRPr="004A0786">
        <w:rPr>
          <w:rFonts w:ascii="Times New Roman" w:hAnsi="Times New Roman" w:cs="Times New Roman"/>
          <w:sz w:val="24"/>
          <w:szCs w:val="24"/>
        </w:rPr>
        <w:t>posiadać niezbędne uzgodnienia.</w:t>
      </w:r>
      <w:r w:rsidR="00BA6EC2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55F" w:rsidRPr="004A0786" w:rsidRDefault="0034655F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Opracowana dokumentacja musi spełniać wszystkie wymagania niezbędne do uzyskania decyzji o zezwoleniu na realizację inwestycji drogowej (ZRID) lub uzyskania pozwolenia na budowę jeżeli decyzja ZRID nie jest wymagana.</w:t>
      </w:r>
    </w:p>
    <w:p w:rsidR="0034655F" w:rsidRPr="004A0786" w:rsidRDefault="0034655F" w:rsidP="00D90B6A">
      <w:pPr>
        <w:pStyle w:val="Akapitzlist"/>
        <w:numPr>
          <w:ilvl w:val="0"/>
          <w:numId w:val="21"/>
        </w:numPr>
        <w:snapToGrid w:val="0"/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Opracowanie projektowe powinno być wykonane zgodnie z obowiązującymi przepisami ustawy z dnia 10 kwietnia 2003 r. O szczególnych zasadach przygotowania i realizacji inwestycji w zakresie dróg publicznych (Dz.U.2015 r. poz. 2031 z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. zm.) oraz/i Ustawy z dnia 7 lipca 1994 r. Prawa budowlanego (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. Dz. U. z 2016 r. poz. 290 z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. zm.), wraz z przepisami wykonawczymi, a w szczególności:</w:t>
      </w:r>
    </w:p>
    <w:p w:rsidR="009952C3" w:rsidRPr="004A0786" w:rsidRDefault="0008090F" w:rsidP="00D9052D">
      <w:pPr>
        <w:pStyle w:val="Akapitzlist"/>
        <w:numPr>
          <w:ilvl w:val="0"/>
          <w:numId w:val="19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Rozporządzeniem Ministra Transportu, Budownictwa i Gospodarki Morskiej z dnia 25 kwietnia 2012 roku, w sprawie szczegółowego zakresu i formy projektu budowlanego (Dz. U. z 2012 r. poz. 462 z 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. zm.),</w:t>
      </w:r>
    </w:p>
    <w:p w:rsidR="009952C3" w:rsidRPr="004A0786" w:rsidRDefault="0008090F" w:rsidP="00D9052D">
      <w:pPr>
        <w:numPr>
          <w:ilvl w:val="0"/>
          <w:numId w:val="19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Rozporządzeniem Ministra Infrastruktury z dnia 2 września 2004 r. w sprawie szczegółowego zakresu i formy dokumentacji projektowej, specyfikacji technicznych wykonania i odbioru robót budowlanych oraz programu funkcjonalno – użytkowego (tj.</w:t>
      </w:r>
      <w:r w:rsidR="005B457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Dz.</w:t>
      </w:r>
      <w:r w:rsidR="005B457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U. z 2013, poz.1129).</w:t>
      </w:r>
    </w:p>
    <w:p w:rsidR="0069646C" w:rsidRPr="004A0786" w:rsidRDefault="0008090F" w:rsidP="00D9052D">
      <w:pPr>
        <w:numPr>
          <w:ilvl w:val="0"/>
          <w:numId w:val="19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Kosztorys inwestorski powinien być sporządzony w oparciu o Rozporządzenie Ministra Infrastruktury z dnia 18 maja 2004 ro</w:t>
      </w:r>
      <w:r w:rsidR="006A1F36" w:rsidRPr="004A0786">
        <w:rPr>
          <w:rFonts w:ascii="Times New Roman" w:hAnsi="Times New Roman" w:cs="Times New Roman"/>
          <w:sz w:val="24"/>
          <w:szCs w:val="24"/>
        </w:rPr>
        <w:t xml:space="preserve">ku w sprawie określenia metod i </w:t>
      </w:r>
      <w:r w:rsidRPr="004A0786">
        <w:rPr>
          <w:rFonts w:ascii="Times New Roman" w:hAnsi="Times New Roman" w:cs="Times New Roman"/>
          <w:sz w:val="24"/>
          <w:szCs w:val="24"/>
        </w:rPr>
        <w:t>podstaw sporządzania kosztorysu inwestorskiego, obliczania planowanych kosztów prac projektowych oraz planowanych kosztów robót budowlanych określonych w programie funkcjonalno</w:t>
      </w:r>
      <w:r w:rsidR="00EE15E0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– użytkowym (Dz. U. Nr 130 poz.1389) w układzie zgodnym z układem pozycji cen jednostkowych wynikających z opracowanych Szczegółowych Specyfikacji Technicznych. </w:t>
      </w:r>
    </w:p>
    <w:p w:rsidR="0069646C" w:rsidRPr="004A0786" w:rsidRDefault="0069646C" w:rsidP="00D9052D">
      <w:pPr>
        <w:numPr>
          <w:ilvl w:val="0"/>
          <w:numId w:val="19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Przedmiary robót muszą uwzględniać wymagania określone w Rozporządzeniu Ministra Infrastruktury z dnia 2 września 2004r. w sprawie szczegółowego zakresu i formy dokumentacji projektowej, specyfikacji technicznych wykonania i odbioru robót budowlanych oraz programu funkcjonalno – użytkowego.</w:t>
      </w:r>
    </w:p>
    <w:p w:rsidR="00E52D0A" w:rsidRPr="004A0786" w:rsidRDefault="0008090F" w:rsidP="00D9052D">
      <w:pPr>
        <w:pStyle w:val="Akapitzlist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Szczegółowe specyfikacje techniczne wykonania i odbioru robót budowlanych powinny być sporządzone na podstawie aktualnie obowiązujących norm. W każdej specyfikacji należy dokładnie określić roboty objęte daną specyfikacją. Specyfikację Techniczną Wykonania i Odbioru Robót Projektant opracuje na podstawie dokumentacji projektowej. Specyfikacja winna zawierać w szczególności zbiory wymagań, które są niezbędne do określenia standardu i jakości wykonania robót w zakresie sposobu wykonania robót </w:t>
      </w:r>
      <w:r w:rsidRPr="004A0786">
        <w:rPr>
          <w:rFonts w:ascii="Times New Roman" w:hAnsi="Times New Roman" w:cs="Times New Roman"/>
          <w:sz w:val="24"/>
          <w:szCs w:val="24"/>
        </w:rPr>
        <w:lastRenderedPageBreak/>
        <w:t>budowlanych, właściwości wyrobów budowlanych oraz oceny prawidłowości wykonania poszczególnych robót. Zakres i sposób jej opracowania określa rozporządzenie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 Ministra Infrastruktury z dn</w:t>
      </w:r>
      <w:r w:rsidR="00501510" w:rsidRPr="004A0786">
        <w:rPr>
          <w:rFonts w:ascii="Times New Roman" w:hAnsi="Times New Roman" w:cs="Times New Roman"/>
          <w:sz w:val="24"/>
          <w:szCs w:val="24"/>
        </w:rPr>
        <w:t>ia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2.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wrzesnia </w:t>
      </w:r>
      <w:r w:rsidRPr="004A0786">
        <w:rPr>
          <w:rFonts w:ascii="Times New Roman" w:hAnsi="Times New Roman" w:cs="Times New Roman"/>
          <w:sz w:val="24"/>
          <w:szCs w:val="24"/>
        </w:rPr>
        <w:t>2004 r. (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. Dz. U. z 2013 r., poz.1129).</w:t>
      </w:r>
    </w:p>
    <w:p w:rsidR="009952C3" w:rsidRPr="004A0786" w:rsidRDefault="0008090F" w:rsidP="00D90B6A">
      <w:pPr>
        <w:pStyle w:val="Nagwek31"/>
        <w:numPr>
          <w:ilvl w:val="0"/>
          <w:numId w:val="21"/>
        </w:numPr>
        <w:tabs>
          <w:tab w:val="clear" w:pos="720"/>
        </w:tabs>
        <w:spacing w:before="0" w:after="0"/>
        <w:ind w:left="425" w:hanging="425"/>
        <w:rPr>
          <w:rFonts w:cs="Times New Roman"/>
        </w:rPr>
      </w:pPr>
      <w:r w:rsidRPr="004A0786">
        <w:rPr>
          <w:rFonts w:cs="Times New Roman"/>
        </w:rPr>
        <w:t>Sposób wykonania Dokumentacji:</w:t>
      </w:r>
    </w:p>
    <w:p w:rsidR="009952C3" w:rsidRPr="004A0786" w:rsidRDefault="0008090F" w:rsidP="00D9052D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Dokumentacja winna zostać wykonana w języku polskim, zgodnie z obowiązującymi przepisami prawa, normami technicznymi, zasadami wiedzy technicznej oraz powinna być opatrzona klauzulą o kompletności i przydatności z punktu widzenia celu, któremu ma służyć.</w:t>
      </w:r>
    </w:p>
    <w:p w:rsidR="009952C3" w:rsidRPr="004A0786" w:rsidRDefault="0008090F" w:rsidP="00D9052D">
      <w:pPr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Dokumentacja winna być spójna i skoordynowana we wszystkich branżach. Ponadto zawierać będzie wymagane potwierdzenia sprawdzeń rozwiązań projektowych w zakresie wynikającym z przepisów, wymagane opinie, uzgodnienia, zgody i pozwolenia w zakr</w:t>
      </w:r>
      <w:r w:rsidR="00A22D96" w:rsidRPr="004A0786">
        <w:rPr>
          <w:rFonts w:ascii="Times New Roman" w:hAnsi="Times New Roman" w:cs="Times New Roman"/>
          <w:sz w:val="24"/>
          <w:szCs w:val="24"/>
        </w:rPr>
        <w:t xml:space="preserve">esie wynikającym z przepisów, a </w:t>
      </w:r>
      <w:r w:rsidRPr="004A0786">
        <w:rPr>
          <w:rFonts w:ascii="Times New Roman" w:hAnsi="Times New Roman" w:cs="Times New Roman"/>
          <w:sz w:val="24"/>
          <w:szCs w:val="24"/>
        </w:rPr>
        <w:t>także spis opracowań i dokumentacji składających się na komplet przedmiotu zamówienia.</w:t>
      </w:r>
    </w:p>
    <w:p w:rsidR="009952C3" w:rsidRPr="004A0786" w:rsidRDefault="0008090F" w:rsidP="00D9052D">
      <w:pPr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Dokumentacja winna zostać sprawdzona i podpisana przez osoby posiadające wymagane </w:t>
      </w:r>
      <w:r w:rsidR="00697B82" w:rsidRPr="004A0786">
        <w:rPr>
          <w:rFonts w:ascii="Times New Roman" w:hAnsi="Times New Roman" w:cs="Times New Roman"/>
          <w:sz w:val="24"/>
          <w:szCs w:val="24"/>
        </w:rPr>
        <w:t>przepisami uprawnienia w zakresie wykonania przedmiotu umowy.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2C3" w:rsidRPr="004A0786" w:rsidRDefault="0008090F" w:rsidP="00D9052D">
      <w:pPr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projektach wykonawczych Projektant ujmi</w:t>
      </w:r>
      <w:r w:rsidR="00BC10D3" w:rsidRPr="004A0786">
        <w:rPr>
          <w:rFonts w:ascii="Times New Roman" w:hAnsi="Times New Roman" w:cs="Times New Roman"/>
          <w:sz w:val="24"/>
          <w:szCs w:val="24"/>
        </w:rPr>
        <w:t xml:space="preserve">e wszystkie roboty niezbędne do </w:t>
      </w:r>
      <w:r w:rsidRPr="004A0786">
        <w:rPr>
          <w:rFonts w:ascii="Times New Roman" w:hAnsi="Times New Roman" w:cs="Times New Roman"/>
          <w:sz w:val="24"/>
          <w:szCs w:val="24"/>
        </w:rPr>
        <w:t>wykonawstwa robót w tym przygotowawcze i tymczasowe.</w:t>
      </w:r>
    </w:p>
    <w:p w:rsidR="009952C3" w:rsidRPr="004A0786" w:rsidRDefault="00EC7780" w:rsidP="00D9052D">
      <w:pPr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Informacje zawarte w Dokumentacji w zakresie technologii wykonania robót, doboru materiałów i urządzeń powinny określać przedmiot Umowy w sposób zgodny z ustawą Prawo zamówień publicznych oraz przepisów wykonawczych do tej ustawy;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69646C" w:rsidRPr="004A0786">
        <w:rPr>
          <w:rFonts w:ascii="Times New Roman" w:hAnsi="Times New Roman" w:cs="Times New Roman"/>
          <w:sz w:val="24"/>
          <w:szCs w:val="24"/>
        </w:rPr>
        <w:t>w</w:t>
      </w:r>
      <w:r w:rsidRPr="004A0786">
        <w:rPr>
          <w:rFonts w:ascii="Times New Roman" w:hAnsi="Times New Roman" w:cs="Times New Roman"/>
          <w:sz w:val="24"/>
          <w:szCs w:val="24"/>
        </w:rPr>
        <w:t xml:space="preserve"> szczególności Projektant obowiązany jest przestrzegać postanowień art. 29 ust. 3 ustawy Prawo zamówień publicznych, zgodnie z którym: przedmiotu zamówienia nie można opisywać przez wskazanie znaków towarowych, patentów lub pochodzenia, źródła lub szczególnego procesu, który charakteryzuje produkty lub usługi dostarczane przez konkretnego </w:t>
      </w:r>
      <w:r w:rsidR="002C478D" w:rsidRPr="004A0786">
        <w:rPr>
          <w:rFonts w:ascii="Times New Roman" w:hAnsi="Times New Roman" w:cs="Times New Roman"/>
          <w:sz w:val="24"/>
          <w:szCs w:val="24"/>
        </w:rPr>
        <w:t>wykonawcę</w:t>
      </w:r>
      <w:r w:rsidRPr="004A0786">
        <w:rPr>
          <w:rFonts w:ascii="Times New Roman" w:hAnsi="Times New Roman" w:cs="Times New Roman"/>
          <w:sz w:val="24"/>
          <w:szCs w:val="24"/>
        </w:rPr>
        <w:t xml:space="preserve"> jeżeli mogłoby to </w:t>
      </w:r>
      <w:r w:rsidR="00B43122" w:rsidRPr="004A0786">
        <w:rPr>
          <w:rFonts w:ascii="Times New Roman" w:hAnsi="Times New Roman" w:cs="Times New Roman"/>
          <w:sz w:val="24"/>
          <w:szCs w:val="24"/>
        </w:rPr>
        <w:t>do</w:t>
      </w:r>
      <w:r w:rsidRPr="004A0786">
        <w:rPr>
          <w:rFonts w:ascii="Times New Roman" w:hAnsi="Times New Roman" w:cs="Times New Roman"/>
          <w:sz w:val="24"/>
          <w:szCs w:val="24"/>
        </w:rPr>
        <w:t>prowadzić do uprzywilejowania lub wyeliminowania niektórych wykonawców lub produktów chyba że jest to uzasadnione specyfiką przedmiotu zamówienia i zamawiający nie może opisać przedmiotu zamówienia za pomocą dostatecznie dokładnych określeń, a wskazaniu takiemu towarzyszą wyrazy „lub równoważny”.</w:t>
      </w:r>
      <w:r w:rsidR="003E7F55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143623" w:rsidRPr="004A0786">
        <w:rPr>
          <w:rFonts w:ascii="Times New Roman" w:hAnsi="Times New Roman" w:cs="Times New Roman"/>
          <w:sz w:val="24"/>
          <w:szCs w:val="24"/>
        </w:rPr>
        <w:t>Proje</w:t>
      </w:r>
      <w:r w:rsidR="00BA39C2" w:rsidRPr="004A0786">
        <w:rPr>
          <w:rFonts w:ascii="Times New Roman" w:hAnsi="Times New Roman" w:cs="Times New Roman"/>
          <w:sz w:val="24"/>
          <w:szCs w:val="24"/>
        </w:rPr>
        <w:t xml:space="preserve">ktant zobowiązany jest zawrzeć </w:t>
      </w:r>
      <w:r w:rsidR="00143623" w:rsidRPr="004A0786">
        <w:rPr>
          <w:rFonts w:ascii="Times New Roman" w:hAnsi="Times New Roman" w:cs="Times New Roman"/>
          <w:sz w:val="24"/>
          <w:szCs w:val="24"/>
        </w:rPr>
        <w:t xml:space="preserve">określenia precyzujące wymogi w kwestii równoważności, z </w:t>
      </w:r>
      <w:r w:rsidR="0043572E" w:rsidRPr="004A0786">
        <w:rPr>
          <w:rFonts w:ascii="Times New Roman" w:hAnsi="Times New Roman" w:cs="Times New Roman"/>
          <w:sz w:val="24"/>
          <w:szCs w:val="24"/>
        </w:rPr>
        <w:t>jednoznacznym</w:t>
      </w:r>
      <w:r w:rsidR="00565317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143623" w:rsidRPr="004A0786">
        <w:rPr>
          <w:rFonts w:ascii="Times New Roman" w:hAnsi="Times New Roman" w:cs="Times New Roman"/>
          <w:sz w:val="24"/>
          <w:szCs w:val="24"/>
        </w:rPr>
        <w:t>określeniem wymaganych paramet</w:t>
      </w:r>
      <w:r w:rsidR="00565317" w:rsidRPr="004A0786">
        <w:rPr>
          <w:rFonts w:ascii="Times New Roman" w:hAnsi="Times New Roman" w:cs="Times New Roman"/>
          <w:sz w:val="24"/>
          <w:szCs w:val="24"/>
        </w:rPr>
        <w:t>rów materiału lub urządzenia, i</w:t>
      </w:r>
      <w:r w:rsidR="00143623" w:rsidRPr="004A0786">
        <w:rPr>
          <w:rFonts w:ascii="Times New Roman" w:hAnsi="Times New Roman" w:cs="Times New Roman"/>
          <w:sz w:val="24"/>
          <w:szCs w:val="24"/>
        </w:rPr>
        <w:t xml:space="preserve"> wskazaniem najistotniejszych cech</w:t>
      </w:r>
      <w:r w:rsidR="00565317" w:rsidRPr="004A0786">
        <w:rPr>
          <w:rFonts w:ascii="Times New Roman" w:hAnsi="Times New Roman" w:cs="Times New Roman"/>
          <w:sz w:val="24"/>
          <w:szCs w:val="24"/>
        </w:rPr>
        <w:t>.</w:t>
      </w:r>
    </w:p>
    <w:p w:rsidR="00876221" w:rsidRPr="004A0786" w:rsidRDefault="0008090F" w:rsidP="00D9052D">
      <w:pPr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Dokumentacja posiadać będzie zaświadczenia o przynależności projektantów do Okręgowej Izby Inżynierów Budownictwa.</w:t>
      </w:r>
    </w:p>
    <w:p w:rsidR="0041175E" w:rsidRPr="004A0786" w:rsidRDefault="0041175E" w:rsidP="00D905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Całą </w:t>
      </w:r>
      <w:r w:rsidR="00C53AFA" w:rsidRPr="004A0786">
        <w:rPr>
          <w:rFonts w:ascii="Times New Roman" w:hAnsi="Times New Roman" w:cs="Times New Roman"/>
          <w:sz w:val="24"/>
          <w:szCs w:val="24"/>
        </w:rPr>
        <w:t>D</w:t>
      </w:r>
      <w:r w:rsidRPr="004A0786">
        <w:rPr>
          <w:rFonts w:ascii="Times New Roman" w:hAnsi="Times New Roman" w:cs="Times New Roman"/>
          <w:sz w:val="24"/>
          <w:szCs w:val="24"/>
        </w:rPr>
        <w:t xml:space="preserve">okumentację należy wykonać w wersji papierowej w 6 egzemplarzach oraz w wersji elektronicznej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(pd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f i edytowalnej – części opisowe w </w:t>
      </w:r>
      <w:r w:rsidR="007C0761" w:rsidRPr="004A0786">
        <w:rPr>
          <w:rFonts w:ascii="Times New Roman" w:hAnsi="Times New Roman" w:cs="Times New Roman"/>
          <w:sz w:val="24"/>
          <w:szCs w:val="24"/>
        </w:rPr>
        <w:t>formacie .</w:t>
      </w:r>
      <w:proofErr w:type="spellStart"/>
      <w:r w:rsidR="007C0761" w:rsidRPr="004A078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7C0761" w:rsidRPr="004A0786">
        <w:rPr>
          <w:rFonts w:ascii="Times New Roman" w:hAnsi="Times New Roman" w:cs="Times New Roman"/>
          <w:sz w:val="24"/>
          <w:szCs w:val="24"/>
        </w:rPr>
        <w:t>, części rysunkowe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.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>, przedmiary i kosztorysy w .xls).</w:t>
      </w:r>
    </w:p>
    <w:p w:rsidR="0041175E" w:rsidRPr="004A0786" w:rsidRDefault="0041175E" w:rsidP="00D905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bCs/>
          <w:sz w:val="24"/>
          <w:szCs w:val="24"/>
        </w:rPr>
        <w:t xml:space="preserve">Koncepcja techniczna (uproszczona) </w:t>
      </w:r>
      <w:r w:rsidRPr="004A0786">
        <w:rPr>
          <w:rFonts w:ascii="Times New Roman" w:hAnsi="Times New Roman" w:cs="Times New Roman"/>
          <w:sz w:val="24"/>
          <w:szCs w:val="24"/>
        </w:rPr>
        <w:t xml:space="preserve">– </w:t>
      </w:r>
      <w:r w:rsidR="00C53AFA" w:rsidRPr="004A0786">
        <w:rPr>
          <w:rFonts w:ascii="Times New Roman" w:hAnsi="Times New Roman" w:cs="Times New Roman"/>
          <w:sz w:val="24"/>
          <w:szCs w:val="24"/>
        </w:rPr>
        <w:t xml:space="preserve">w </w:t>
      </w:r>
      <w:r w:rsidRPr="004A0786">
        <w:rPr>
          <w:rFonts w:ascii="Times New Roman" w:hAnsi="Times New Roman" w:cs="Times New Roman"/>
          <w:sz w:val="24"/>
          <w:szCs w:val="24"/>
        </w:rPr>
        <w:t>2 egz</w:t>
      </w:r>
      <w:r w:rsidR="00C53AFA" w:rsidRPr="004A0786">
        <w:rPr>
          <w:rFonts w:ascii="Times New Roman" w:hAnsi="Times New Roman" w:cs="Times New Roman"/>
          <w:sz w:val="24"/>
          <w:szCs w:val="24"/>
        </w:rPr>
        <w:t>emplarzach.</w:t>
      </w:r>
      <w:r w:rsidRPr="004A0786">
        <w:rPr>
          <w:rFonts w:ascii="Times New Roman" w:hAnsi="Times New Roman" w:cs="Times New Roman"/>
          <w:sz w:val="24"/>
          <w:szCs w:val="24"/>
        </w:rPr>
        <w:t xml:space="preserve"> Opracowanie przedstawione na mapie zasadniczej w skali 1:500 </w:t>
      </w:r>
      <w:r w:rsidR="00C53AFA" w:rsidRPr="004A0786">
        <w:rPr>
          <w:rFonts w:ascii="Times New Roman" w:hAnsi="Times New Roman" w:cs="Times New Roman"/>
          <w:i/>
          <w:sz w:val="24"/>
          <w:szCs w:val="24"/>
        </w:rPr>
        <w:t xml:space="preserve">zostanie przedstawione </w:t>
      </w:r>
      <w:r w:rsidRPr="004A0786">
        <w:rPr>
          <w:rFonts w:ascii="Times New Roman" w:hAnsi="Times New Roman" w:cs="Times New Roman"/>
          <w:sz w:val="24"/>
          <w:szCs w:val="24"/>
        </w:rPr>
        <w:t xml:space="preserve">Zamawiającemu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, </w:t>
      </w:r>
      <w:r w:rsidRPr="004A0786">
        <w:rPr>
          <w:rFonts w:ascii="Times New Roman" w:hAnsi="Times New Roman" w:cs="Times New Roman"/>
          <w:bCs/>
          <w:sz w:val="24"/>
          <w:szCs w:val="24"/>
        </w:rPr>
        <w:t>w celu akceptacji proponowanych rozwiązań drogowych</w:t>
      </w:r>
      <w:r w:rsidRPr="004A0786">
        <w:rPr>
          <w:rFonts w:ascii="Times New Roman" w:hAnsi="Times New Roman" w:cs="Times New Roman"/>
          <w:sz w:val="24"/>
          <w:szCs w:val="24"/>
        </w:rPr>
        <w:t>.</w:t>
      </w:r>
    </w:p>
    <w:p w:rsidR="002351E6" w:rsidRPr="004A0786" w:rsidRDefault="00EF0068" w:rsidP="00D90B6A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</w:t>
      </w:r>
      <w:r w:rsidR="0008090F" w:rsidRPr="004A0786">
        <w:rPr>
          <w:rFonts w:ascii="Times New Roman" w:hAnsi="Times New Roman" w:cs="Times New Roman"/>
          <w:sz w:val="24"/>
          <w:szCs w:val="24"/>
        </w:rPr>
        <w:t>rojektant dostarczy Zamawiającemu dokumentację wraz z oświadczeniem o kompletności oraz zgodności z Umową, obowiązującymi przepisami i normami, stanowiącymi integralną część dokumentacji projektowej.</w:t>
      </w:r>
    </w:p>
    <w:p w:rsidR="002351E6" w:rsidRPr="004A0786" w:rsidRDefault="0008090F" w:rsidP="00D90B6A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Wszelkie opłaty związane z opracowaniem dokumentacji projektowej ponosi Projektant.</w:t>
      </w:r>
    </w:p>
    <w:p w:rsidR="00621A3D" w:rsidRPr="004A0786" w:rsidRDefault="0008090F" w:rsidP="00D90B6A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Projektant sprawować będzie nadzór autorski w sposób i na zasadach określonych w ustawie Prawo Budowlane z dnia 07.07.1994 r., art. 20 ust. 1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a 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DE070C" w:rsidRPr="004A0786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E070C" w:rsidRPr="004A0786">
        <w:rPr>
          <w:rFonts w:ascii="Times New Roman" w:hAnsi="Times New Roman" w:cs="Times New Roman"/>
          <w:sz w:val="24"/>
          <w:szCs w:val="24"/>
        </w:rPr>
        <w:t xml:space="preserve"> b (</w:t>
      </w:r>
      <w:proofErr w:type="spellStart"/>
      <w:r w:rsidR="00DE070C" w:rsidRPr="004A078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E070C" w:rsidRPr="004A0786">
        <w:rPr>
          <w:rFonts w:ascii="Times New Roman" w:hAnsi="Times New Roman" w:cs="Times New Roman"/>
          <w:sz w:val="24"/>
          <w:szCs w:val="24"/>
        </w:rPr>
        <w:t>. Dz. U. z 2016 r.</w:t>
      </w:r>
      <w:r w:rsidRPr="004A0786">
        <w:rPr>
          <w:rFonts w:ascii="Times New Roman" w:hAnsi="Times New Roman" w:cs="Times New Roman"/>
          <w:sz w:val="24"/>
          <w:szCs w:val="24"/>
        </w:rPr>
        <w:t xml:space="preserve"> poz. 290 z późn.zm.), przy czym koszty sprawowania nadzoru 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autorskiego należy uwzględnić w </w:t>
      </w:r>
      <w:r w:rsidRPr="004A0786">
        <w:rPr>
          <w:rFonts w:ascii="Times New Roman" w:hAnsi="Times New Roman" w:cs="Times New Roman"/>
          <w:sz w:val="24"/>
          <w:szCs w:val="24"/>
        </w:rPr>
        <w:t>cenie oferty.</w:t>
      </w:r>
      <w:r w:rsidR="00D57967" w:rsidRPr="004A0786">
        <w:rPr>
          <w:rFonts w:ascii="Times New Roman" w:hAnsi="Times New Roman" w:cs="Times New Roman"/>
          <w:sz w:val="24"/>
          <w:szCs w:val="24"/>
        </w:rPr>
        <w:t xml:space="preserve"> Projektant zobowiązany jest sprawować nadzór autorski osobiście. Nadzór autorski będzie pełniony według potrzeb wynikających z postępu robót.</w:t>
      </w:r>
    </w:p>
    <w:p w:rsidR="0041175E" w:rsidRPr="004A0786" w:rsidRDefault="0041175E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2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OBOWIĄZKI STRON</w:t>
      </w:r>
    </w:p>
    <w:p w:rsidR="009952C3" w:rsidRPr="004A0786" w:rsidRDefault="0008090F" w:rsidP="00BC24B2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pozyska we własnym zakresie wszystkie materiały potrzebne do wykonania przedmiotu zamówienia.</w:t>
      </w:r>
    </w:p>
    <w:p w:rsidR="009952C3" w:rsidRPr="004A0786" w:rsidRDefault="0008090F" w:rsidP="00BC24B2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zobowiązany jest do:</w:t>
      </w:r>
    </w:p>
    <w:p w:rsidR="009952C3" w:rsidRPr="004A0786" w:rsidRDefault="0008090F" w:rsidP="00A352D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lastRenderedPageBreak/>
        <w:t>udzielania Zamawiającemu wyjaśnień dotyczących dokumentacji projektowej i zawartych w niej rozwiązań projektowych,</w:t>
      </w:r>
    </w:p>
    <w:p w:rsidR="009952C3" w:rsidRPr="004A0786" w:rsidRDefault="0008090F" w:rsidP="00A352D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roboczych konsultacji z Zamawiającym w celu akceptacji proponowanych przez Projektanta rozwiązań technicznych i standardów,</w:t>
      </w:r>
      <w:r w:rsidR="007340E9" w:rsidRPr="004A0786">
        <w:rPr>
          <w:rFonts w:ascii="Times New Roman" w:hAnsi="Times New Roman" w:cs="Times New Roman"/>
          <w:sz w:val="24"/>
          <w:szCs w:val="24"/>
        </w:rPr>
        <w:t xml:space="preserve"> koncepcji programowej.</w:t>
      </w:r>
    </w:p>
    <w:p w:rsidR="009952C3" w:rsidRPr="004A0786" w:rsidRDefault="0008090F" w:rsidP="00A352D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niezwłocznego informowania Zamawiającego o wszelkich problemach i okolicznośc</w:t>
      </w:r>
      <w:r w:rsidR="006A0B14" w:rsidRPr="004A0786">
        <w:rPr>
          <w:rFonts w:ascii="Times New Roman" w:hAnsi="Times New Roman" w:cs="Times New Roman"/>
          <w:sz w:val="24"/>
          <w:szCs w:val="24"/>
        </w:rPr>
        <w:t xml:space="preserve">iach mogących wpłynąć </w:t>
      </w:r>
      <w:r w:rsidR="00122AA6" w:rsidRPr="004A0786">
        <w:rPr>
          <w:rFonts w:ascii="Times New Roman" w:hAnsi="Times New Roman" w:cs="Times New Roman"/>
          <w:sz w:val="24"/>
          <w:szCs w:val="24"/>
        </w:rPr>
        <w:t xml:space="preserve">na jakość i termin </w:t>
      </w:r>
      <w:r w:rsidRPr="004A0786">
        <w:rPr>
          <w:rFonts w:ascii="Times New Roman" w:hAnsi="Times New Roman" w:cs="Times New Roman"/>
          <w:sz w:val="24"/>
          <w:szCs w:val="24"/>
        </w:rPr>
        <w:t>zakończenia opracowań projektowych,</w:t>
      </w:r>
    </w:p>
    <w:p w:rsidR="009952C3" w:rsidRPr="004A0786" w:rsidRDefault="0008090F" w:rsidP="00A352D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przekazywania Zamawiającemu co</w:t>
      </w:r>
      <w:r w:rsidR="00122AA6" w:rsidRPr="004A0786">
        <w:rPr>
          <w:rFonts w:ascii="Times New Roman" w:hAnsi="Times New Roman" w:cs="Times New Roman"/>
          <w:sz w:val="24"/>
          <w:szCs w:val="24"/>
        </w:rPr>
        <w:t>miesię</w:t>
      </w:r>
      <w:r w:rsidRPr="004A0786">
        <w:rPr>
          <w:rFonts w:ascii="Times New Roman" w:hAnsi="Times New Roman" w:cs="Times New Roman"/>
          <w:sz w:val="24"/>
          <w:szCs w:val="24"/>
        </w:rPr>
        <w:t>c</w:t>
      </w:r>
      <w:r w:rsidR="00063F2D" w:rsidRPr="004A0786">
        <w:rPr>
          <w:rFonts w:ascii="Times New Roman" w:hAnsi="Times New Roman" w:cs="Times New Roman"/>
          <w:sz w:val="24"/>
          <w:szCs w:val="24"/>
        </w:rPr>
        <w:t>znych</w:t>
      </w:r>
      <w:r w:rsidRPr="004A0786">
        <w:rPr>
          <w:rFonts w:ascii="Times New Roman" w:hAnsi="Times New Roman" w:cs="Times New Roman"/>
          <w:sz w:val="24"/>
          <w:szCs w:val="24"/>
        </w:rPr>
        <w:t>,</w:t>
      </w:r>
      <w:r w:rsidR="00A22D96" w:rsidRPr="004A0786">
        <w:rPr>
          <w:rFonts w:ascii="Times New Roman" w:hAnsi="Times New Roman" w:cs="Times New Roman"/>
          <w:sz w:val="24"/>
          <w:szCs w:val="24"/>
        </w:rPr>
        <w:t xml:space="preserve"> pisemnych raportów (w terminie</w:t>
      </w:r>
      <w:r w:rsidRPr="004A0786">
        <w:rPr>
          <w:rFonts w:ascii="Times New Roman" w:hAnsi="Times New Roman" w:cs="Times New Roman"/>
          <w:sz w:val="24"/>
          <w:szCs w:val="24"/>
        </w:rPr>
        <w:t xml:space="preserve"> do 15 dnia następnego miesiąc</w:t>
      </w:r>
      <w:r w:rsidR="00D84804" w:rsidRPr="004A0786">
        <w:rPr>
          <w:rFonts w:ascii="Times New Roman" w:hAnsi="Times New Roman" w:cs="Times New Roman"/>
          <w:sz w:val="24"/>
          <w:szCs w:val="24"/>
        </w:rPr>
        <w:t xml:space="preserve">a) o postępie prac projektowych </w:t>
      </w:r>
      <w:r w:rsidR="00B81FB5" w:rsidRPr="004A0786">
        <w:rPr>
          <w:rFonts w:ascii="Times New Roman" w:hAnsi="Times New Roman" w:cs="Times New Roman"/>
          <w:sz w:val="24"/>
          <w:szCs w:val="24"/>
        </w:rPr>
        <w:t xml:space="preserve">i dokonanych czynności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="00B81FB5" w:rsidRPr="004A0786">
        <w:rPr>
          <w:rFonts w:ascii="Times New Roman" w:hAnsi="Times New Roman" w:cs="Times New Roman"/>
          <w:sz w:val="24"/>
          <w:szCs w:val="24"/>
        </w:rPr>
        <w:t>w ramach przedmiotu zamówienia.</w:t>
      </w:r>
    </w:p>
    <w:p w:rsidR="00C5488A" w:rsidRPr="004A0786" w:rsidRDefault="00C5488A" w:rsidP="00A352D7">
      <w:pPr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sz w:val="24"/>
          <w:szCs w:val="24"/>
        </w:rPr>
        <w:t>brania udziału</w:t>
      </w:r>
      <w:r w:rsidR="00E52D0A" w:rsidRPr="004A0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D0A" w:rsidRPr="004A0786">
        <w:rPr>
          <w:rFonts w:ascii="Times New Roman" w:hAnsi="Times New Roman" w:cs="Times New Roman"/>
          <w:sz w:val="24"/>
          <w:szCs w:val="24"/>
        </w:rPr>
        <w:t xml:space="preserve">w </w:t>
      </w:r>
      <w:r w:rsidR="00E52D0A" w:rsidRPr="004A0786">
        <w:rPr>
          <w:rFonts w:ascii="Times New Roman" w:eastAsia="Times New Roman" w:hAnsi="Times New Roman" w:cs="Times New Roman"/>
          <w:sz w:val="24"/>
          <w:szCs w:val="24"/>
        </w:rPr>
        <w:t xml:space="preserve">spotkaniach </w:t>
      </w:r>
      <w:r w:rsidRPr="004A0786">
        <w:rPr>
          <w:rFonts w:ascii="Times New Roman" w:eastAsia="Times New Roman" w:hAnsi="Times New Roman" w:cs="Times New Roman"/>
          <w:sz w:val="24"/>
          <w:szCs w:val="24"/>
        </w:rPr>
        <w:t>przez cały czas trwania umowy,</w:t>
      </w:r>
      <w:r w:rsidR="00501510" w:rsidRPr="004A0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eastAsia="Times New Roman" w:hAnsi="Times New Roman" w:cs="Times New Roman"/>
          <w:sz w:val="24"/>
          <w:szCs w:val="24"/>
        </w:rPr>
        <w:t xml:space="preserve">(w tym działaniach </w:t>
      </w:r>
      <w:r w:rsidR="007C0761" w:rsidRPr="004A0786">
        <w:rPr>
          <w:rFonts w:ascii="Times New Roman" w:eastAsia="Times New Roman" w:hAnsi="Times New Roman" w:cs="Times New Roman"/>
          <w:sz w:val="24"/>
          <w:szCs w:val="24"/>
        </w:rPr>
        <w:br/>
      </w:r>
      <w:r w:rsidRPr="004A0786">
        <w:rPr>
          <w:rFonts w:ascii="Times New Roman" w:eastAsia="Times New Roman" w:hAnsi="Times New Roman" w:cs="Times New Roman"/>
          <w:sz w:val="24"/>
          <w:szCs w:val="24"/>
        </w:rPr>
        <w:t>i spotkaniach informacyjno – konsultacyjnych) prowadzonych przez Zamawiającego lub właściwe organy w celu merytorycznego i technicznego wsparcia Zamawiającego, na wniosek Zamawiającego,</w:t>
      </w:r>
    </w:p>
    <w:p w:rsidR="009952C3" w:rsidRPr="004A0786" w:rsidRDefault="0008090F" w:rsidP="007C076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przestrzegania praw patentowych i licencji,</w:t>
      </w:r>
    </w:p>
    <w:p w:rsidR="00C53AFA" w:rsidRPr="004A0786" w:rsidRDefault="00C53AFA" w:rsidP="007C076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uzyskania wszystkich decyzji, uzgodnień wymaganych przepisami prawa, opinii i zatwierdzeń koniecznych do realizacji niniejszej umowy,</w:t>
      </w:r>
    </w:p>
    <w:p w:rsidR="009952C3" w:rsidRPr="004A0786" w:rsidRDefault="0008090F" w:rsidP="007C076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uzyskania wszystkich koniecznych odstępstw od obowiązujących przepisów,</w:t>
      </w:r>
    </w:p>
    <w:p w:rsidR="009952C3" w:rsidRPr="004A0786" w:rsidRDefault="0008090F" w:rsidP="007C076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uzupełnienia i poprawienia Dokumentacji wg zaleceń jednostek uzgadniających,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terminie ustalonym przez Zamawiającego,</w:t>
      </w:r>
    </w:p>
    <w:p w:rsidR="000D47FD" w:rsidRPr="004A0786" w:rsidRDefault="0008090F" w:rsidP="00A352D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przedkładania Zamawiającemu na bieżąco kserokopii wszelkich wystąpień,</w:t>
      </w:r>
      <w:r w:rsidR="00D84804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BF4969" w:rsidRPr="004A0786">
        <w:rPr>
          <w:rFonts w:ascii="Times New Roman" w:hAnsi="Times New Roman" w:cs="Times New Roman"/>
          <w:sz w:val="24"/>
          <w:szCs w:val="24"/>
        </w:rPr>
        <w:t>opinii</w:t>
      </w:r>
      <w:r w:rsidR="00D84804" w:rsidRPr="004A0786">
        <w:rPr>
          <w:rFonts w:ascii="Times New Roman" w:hAnsi="Times New Roman" w:cs="Times New Roman"/>
          <w:sz w:val="24"/>
          <w:szCs w:val="24"/>
        </w:rPr>
        <w:t>,</w:t>
      </w:r>
      <w:r w:rsidRPr="004A0786">
        <w:rPr>
          <w:rFonts w:ascii="Times New Roman" w:hAnsi="Times New Roman" w:cs="Times New Roman"/>
          <w:sz w:val="24"/>
          <w:szCs w:val="24"/>
        </w:rPr>
        <w:t xml:space="preserve"> uzgodnień </w:t>
      </w:r>
      <w:r w:rsidR="00D84804" w:rsidRPr="004A0786">
        <w:rPr>
          <w:rFonts w:ascii="Times New Roman" w:hAnsi="Times New Roman" w:cs="Times New Roman"/>
          <w:sz w:val="24"/>
          <w:szCs w:val="24"/>
        </w:rPr>
        <w:t xml:space="preserve">i oryginałów uzyskanych decyzji w terminie </w:t>
      </w:r>
      <w:r w:rsidR="000D47FD" w:rsidRPr="004A0786">
        <w:rPr>
          <w:rFonts w:ascii="Times New Roman" w:hAnsi="Times New Roman" w:cs="Times New Roman"/>
          <w:sz w:val="24"/>
          <w:szCs w:val="24"/>
        </w:rPr>
        <w:t>4 dni roboczych od dnia ich otrzymania przez Projektanta.</w:t>
      </w:r>
    </w:p>
    <w:p w:rsidR="009952C3" w:rsidRPr="004A0786" w:rsidRDefault="0008090F" w:rsidP="00A352D7">
      <w:pPr>
        <w:widowControl w:val="0"/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uzupełniania ewentualnych braków w Dokumentacji projektowej na etapie wydawania decyzji </w:t>
      </w:r>
      <w:r w:rsidR="00DE2363" w:rsidRPr="004A0786">
        <w:rPr>
          <w:rFonts w:ascii="Times New Roman" w:hAnsi="Times New Roman" w:cs="Times New Roman"/>
          <w:sz w:val="24"/>
          <w:szCs w:val="24"/>
        </w:rPr>
        <w:t xml:space="preserve">ZRID, decyzji </w:t>
      </w:r>
      <w:r w:rsidR="0034655F" w:rsidRPr="004A0786">
        <w:rPr>
          <w:rFonts w:ascii="Times New Roman" w:hAnsi="Times New Roman" w:cs="Times New Roman"/>
          <w:sz w:val="24"/>
          <w:szCs w:val="24"/>
        </w:rPr>
        <w:t>o pozwoleniu na budowę.</w:t>
      </w:r>
    </w:p>
    <w:p w:rsidR="00BD10CB" w:rsidRPr="004A0786" w:rsidRDefault="00BD10CB" w:rsidP="00A352D7">
      <w:pPr>
        <w:widowControl w:val="0"/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sz w:val="24"/>
          <w:szCs w:val="24"/>
        </w:rPr>
        <w:t>przygotowania wyczerpujących i szczegółowych odpowiedzi (w terminie wskazanym przez Zamawiającego) na wpływające do Zamawiającego pytania oraz zarzuty organizacji zewnętrznych, organów samorządowych i podmiotów indywidualnych dotyczące przedmiotu umowy do czasu ostatecznego odbioru dokumentacji</w:t>
      </w:r>
    </w:p>
    <w:p w:rsidR="00A4101A" w:rsidRPr="004A0786" w:rsidRDefault="00A4101A" w:rsidP="00A352D7">
      <w:pPr>
        <w:widowControl w:val="0"/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opracowania</w:t>
      </w:r>
      <w:r w:rsidR="0008090F" w:rsidRPr="004A0786">
        <w:rPr>
          <w:rFonts w:ascii="Times New Roman" w:hAnsi="Times New Roman" w:cs="Times New Roman"/>
          <w:sz w:val="24"/>
          <w:szCs w:val="24"/>
        </w:rPr>
        <w:t xml:space="preserve"> odpowiedzi na pytania Wykonawców na etapie postępowania o udzielenie zamówienia publicznego na roboty objęte dokumentacją będącą przedmiotem niniejszej umowy</w:t>
      </w:r>
      <w:r w:rsidR="00C53AFA" w:rsidRPr="004A0786">
        <w:rPr>
          <w:rFonts w:ascii="Times New Roman" w:hAnsi="Times New Roman" w:cs="Times New Roman"/>
          <w:sz w:val="24"/>
          <w:szCs w:val="24"/>
        </w:rPr>
        <w:t xml:space="preserve"> – w terminie 3 dni roboczych od dnia przekazania projektantowi treści zapytania bądź w innym odpowiednim terminie określonym przez Zamawiającego</w:t>
      </w:r>
      <w:r w:rsidR="0008090F" w:rsidRPr="004A0786">
        <w:rPr>
          <w:rFonts w:ascii="Times New Roman" w:hAnsi="Times New Roman" w:cs="Times New Roman"/>
          <w:sz w:val="24"/>
          <w:szCs w:val="24"/>
        </w:rPr>
        <w:t>.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528" w:rsidRPr="004A0786" w:rsidRDefault="00A4101A" w:rsidP="00A352D7">
      <w:pPr>
        <w:widowControl w:val="0"/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dokonywania zmian w dokumentacji koniecznych do realizacji procesu budowlanego,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tym poprawek i uzupełnie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4A0786"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żą</w:t>
      </w:r>
      <w:r w:rsidRPr="004A0786">
        <w:rPr>
          <w:rFonts w:ascii="Times New Roman" w:hAnsi="Times New Roman" w:cs="Times New Roman"/>
          <w:sz w:val="24"/>
          <w:szCs w:val="24"/>
        </w:rPr>
        <w:t>daniami organu wydaj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cego decyzje formalno – prawne a których konieczno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4A0786">
        <w:rPr>
          <w:rFonts w:ascii="Times New Roman" w:hAnsi="Times New Roman" w:cs="Times New Roman"/>
          <w:sz w:val="24"/>
          <w:szCs w:val="24"/>
        </w:rPr>
        <w:t>wynika z przyczyn le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żą</w:t>
      </w:r>
      <w:r w:rsidRPr="004A0786">
        <w:rPr>
          <w:rFonts w:ascii="Times New Roman" w:hAnsi="Times New Roman" w:cs="Times New Roman"/>
          <w:sz w:val="24"/>
          <w:szCs w:val="24"/>
        </w:rPr>
        <w:t>cych po stronie Projektanta.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przypadku wyst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pienia konieczno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4A0786">
        <w:rPr>
          <w:rFonts w:ascii="Times New Roman" w:hAnsi="Times New Roman" w:cs="Times New Roman"/>
          <w:sz w:val="24"/>
          <w:szCs w:val="24"/>
        </w:rPr>
        <w:t>ci dokonania zmian w dokumentacji z przyczyn od Projektanta niezale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4A0786">
        <w:rPr>
          <w:rFonts w:ascii="Times New Roman" w:hAnsi="Times New Roman" w:cs="Times New Roman"/>
          <w:sz w:val="24"/>
          <w:szCs w:val="24"/>
        </w:rPr>
        <w:t>nych, Projektant zobowi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zuje si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4A0786">
        <w:rPr>
          <w:rFonts w:ascii="Times New Roman" w:hAnsi="Times New Roman" w:cs="Times New Roman"/>
          <w:sz w:val="24"/>
          <w:szCs w:val="24"/>
        </w:rPr>
        <w:t>do ich wykonania.</w:t>
      </w:r>
    </w:p>
    <w:p w:rsidR="009952C3" w:rsidRPr="004A0786" w:rsidRDefault="00BF4969" w:rsidP="00BC24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przypadkach nagłych, wymagających pilnego pobytu Projektanta na budowie, stawi się on niezwłocznie na wezwanie Zamawiającego. Osobą upoważnioną do wezwania będzie przedstawiciel zamawiającego – Inspektor nadzoru.</w:t>
      </w:r>
    </w:p>
    <w:p w:rsidR="009952C3" w:rsidRPr="004A0786" w:rsidRDefault="0008090F" w:rsidP="00BC24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Ewentualne rozwiązania zamienne wprowadzane przez Projektanta będą przekazywane Zamawiającemu w formie zapisów na rysunkach wchodzących w skład Dokumentacji projektowej, rysunkach zamiennych, nowych projektów, wpisach do dziennika budowy, protokołów, notatek służbowych.</w:t>
      </w:r>
    </w:p>
    <w:p w:rsidR="00C5488A" w:rsidRPr="004A0786" w:rsidRDefault="00C5488A" w:rsidP="00BC24B2">
      <w:pPr>
        <w:numPr>
          <w:ilvl w:val="0"/>
          <w:numId w:val="3"/>
        </w:numPr>
        <w:tabs>
          <w:tab w:val="left" w:pos="426"/>
        </w:tabs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eastAsia="Times New Roman" w:hAnsi="Times New Roman" w:cs="Times New Roman"/>
          <w:sz w:val="24"/>
          <w:szCs w:val="24"/>
        </w:rPr>
        <w:t>Wszelkie wnioski formułowane przez Projektanta dla Zamawiającego muszą zawierać wyczerpujące uzasadnienie (oparte w zależności od sytuacji na analizie z konkretnymi i jednoznacznymi rekomendacjami, co nie ogranicza możliwości formułowania rekomendacji wariantowych i warunkowych).</w:t>
      </w:r>
    </w:p>
    <w:p w:rsidR="00200622" w:rsidRPr="004A0786" w:rsidRDefault="00A4101A" w:rsidP="00200622">
      <w:pPr>
        <w:pStyle w:val="Indeks"/>
        <w:numPr>
          <w:ilvl w:val="0"/>
          <w:numId w:val="3"/>
        </w:numPr>
        <w:suppressLineNumbers w:val="0"/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0786">
        <w:rPr>
          <w:rFonts w:ascii="Times New Roman" w:eastAsia="Calibri" w:hAnsi="Times New Roman" w:cs="Times New Roman"/>
          <w:sz w:val="24"/>
          <w:szCs w:val="24"/>
        </w:rPr>
        <w:t>W ramach w</w:t>
      </w:r>
      <w:r w:rsidRPr="004A0786">
        <w:rPr>
          <w:rFonts w:ascii="Times New Roman" w:hAnsi="Times New Roman" w:cs="Times New Roman"/>
          <w:sz w:val="24"/>
          <w:szCs w:val="24"/>
        </w:rPr>
        <w:t>ynagrodzenia, o którym mowa w §4 ust. 1</w:t>
      </w:r>
      <w:r w:rsidRPr="004A07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5AF5" w:rsidRPr="004A0786">
        <w:rPr>
          <w:rFonts w:ascii="Times New Roman" w:eastAsia="Calibri" w:hAnsi="Times New Roman" w:cs="Times New Roman"/>
          <w:sz w:val="24"/>
          <w:szCs w:val="24"/>
        </w:rPr>
        <w:t xml:space="preserve">i 2 </w:t>
      </w:r>
      <w:r w:rsidRPr="004A0786">
        <w:rPr>
          <w:rFonts w:ascii="Times New Roman" w:eastAsia="Calibri" w:hAnsi="Times New Roman" w:cs="Times New Roman"/>
          <w:sz w:val="24"/>
          <w:szCs w:val="24"/>
        </w:rPr>
        <w:t xml:space="preserve">niniejszej umowy, w okresie do dwóch lat od daty odbioru dokumentacji będącej przedmiotem niniejszej umowy, Projektant – na żądanie Zamawiającego – jest zobowiązany do </w:t>
      </w:r>
      <w:r w:rsidR="0074034B" w:rsidRPr="004A0786">
        <w:rPr>
          <w:rFonts w:ascii="Times New Roman" w:eastAsia="Calibri" w:hAnsi="Times New Roman" w:cs="Times New Roman"/>
          <w:sz w:val="24"/>
          <w:szCs w:val="24"/>
        </w:rPr>
        <w:t xml:space="preserve">jednokrotnej </w:t>
      </w:r>
      <w:r w:rsidRPr="004A0786">
        <w:rPr>
          <w:rFonts w:ascii="Times New Roman" w:eastAsia="Calibri" w:hAnsi="Times New Roman" w:cs="Times New Roman"/>
          <w:sz w:val="24"/>
          <w:szCs w:val="24"/>
        </w:rPr>
        <w:t>aktualiz</w:t>
      </w:r>
      <w:r w:rsidR="0074034B" w:rsidRPr="004A0786">
        <w:rPr>
          <w:rFonts w:ascii="Times New Roman" w:eastAsia="Calibri" w:hAnsi="Times New Roman" w:cs="Times New Roman"/>
          <w:sz w:val="24"/>
          <w:szCs w:val="24"/>
        </w:rPr>
        <w:t xml:space="preserve">acji kosztorysów inwestorskich </w:t>
      </w:r>
      <w:r w:rsidRPr="004A0786">
        <w:rPr>
          <w:rFonts w:ascii="Times New Roman" w:eastAsia="Calibri" w:hAnsi="Times New Roman" w:cs="Times New Roman"/>
          <w:sz w:val="24"/>
          <w:szCs w:val="24"/>
        </w:rPr>
        <w:t xml:space="preserve">i przedmiarów robót przed przystąpieniem przez Zamawiającego do udzielenia zamówienia publicznego na roboty budowlane w oparciu o wykonaną przez Projektanta dokumentację projektową, </w:t>
      </w:r>
    </w:p>
    <w:p w:rsidR="003E7F55" w:rsidRPr="004A0786" w:rsidRDefault="00200622" w:rsidP="005775ED">
      <w:pPr>
        <w:pStyle w:val="Indeks"/>
        <w:numPr>
          <w:ilvl w:val="0"/>
          <w:numId w:val="3"/>
        </w:numPr>
        <w:suppressLineNumbers w:val="0"/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A078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Zamawiający określa następujące wymagania dotyczące zatrudnienia przez </w:t>
      </w:r>
      <w:r w:rsidR="00BC10D3" w:rsidRPr="004A0786">
        <w:rPr>
          <w:rFonts w:ascii="Times New Roman" w:eastAsia="Calibri" w:hAnsi="Times New Roman" w:cs="Times New Roman"/>
          <w:bCs/>
          <w:sz w:val="24"/>
          <w:szCs w:val="24"/>
        </w:rPr>
        <w:t>Projektanta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lub podwykonawcę na podstawie umowy o pracę osób wykonujących wskazane </w:t>
      </w:r>
      <w:r w:rsidR="00CB5AF5" w:rsidRPr="004A0786">
        <w:rPr>
          <w:rFonts w:ascii="Times New Roman" w:eastAsia="Calibri" w:hAnsi="Times New Roman" w:cs="Times New Roman"/>
          <w:bCs/>
          <w:sz w:val="24"/>
          <w:szCs w:val="24"/>
        </w:rPr>
        <w:t>poniżej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czynności w zakresie realizacji zamówienia, </w:t>
      </w:r>
      <w:r w:rsidR="00CB5AF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jeżeli 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>wykonanie</w:t>
      </w:r>
      <w:r w:rsidR="00CB5AF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tych czynności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polega na wykonywaniu pracy w sposób określony w art. 22 § 1 ustawy z dnia 26 czerwca 1974 r. Kodeks pracy (t. j. Dz. U. z 2016 r. poz. 1666), </w:t>
      </w:r>
      <w:r w:rsidR="00EF1F9F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zgodnie z którym </w:t>
      </w:r>
      <w:r w:rsidRPr="004A0786">
        <w:rPr>
          <w:rFonts w:ascii="Times New Roman" w:eastAsia="Calibri" w:hAnsi="Times New Roman" w:cs="Times New Roman"/>
          <w:bCs/>
          <w:i/>
          <w:sz w:val="24"/>
          <w:szCs w:val="24"/>
        </w:rPr>
        <w:t>przez nawiązanie stosunku pracy pracownik zobowiązuje się do wykonywania pracy określonego rodzaju na rzecz pracodawcy i pod jego kierownictwem oraz w miejscu i czasie wyznaczonym przez pracodawcę, a pracodawca - do zatrudniania pracownika za wynagrodzeniem</w:t>
      </w:r>
      <w:r w:rsidR="00CB5AF5" w:rsidRPr="004A0786">
        <w:rPr>
          <w:rFonts w:ascii="Times New Roman" w:eastAsia="Calibri" w:hAnsi="Times New Roman" w:cs="Times New Roman"/>
          <w:bCs/>
          <w:i/>
          <w:sz w:val="24"/>
          <w:szCs w:val="24"/>
        </w:rPr>
        <w:t>:</w:t>
      </w:r>
      <w:r w:rsidRPr="004A078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. </w:t>
      </w:r>
      <w:r w:rsidRPr="004A0786">
        <w:rPr>
          <w:rFonts w:ascii="Times New Roman" w:eastAsia="Calibri" w:hAnsi="Times New Roman" w:cs="Times New Roman"/>
          <w:b/>
          <w:bCs/>
          <w:sz w:val="24"/>
          <w:szCs w:val="24"/>
        </w:rPr>
        <w:t>Projektant</w:t>
      </w:r>
      <w:r w:rsidR="001D5697" w:rsidRPr="004A0786">
        <w:rPr>
          <w:rFonts w:ascii="Times New Roman" w:eastAsia="Calibri" w:hAnsi="Times New Roman" w:cs="Times New Roman"/>
          <w:b/>
          <w:bCs/>
          <w:sz w:val="24"/>
          <w:szCs w:val="24"/>
        </w:rPr>
        <w:t>/Projektanci</w:t>
      </w:r>
      <w:r w:rsidRPr="004A07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 uprawnieniami budowlanymi do projektowania w branży drogowej.</w:t>
      </w:r>
      <w:r w:rsidR="005D529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02C98" w:rsidRPr="004A0786" w:rsidRDefault="002107E3" w:rsidP="003E7F55">
      <w:pPr>
        <w:pStyle w:val="Indeks"/>
        <w:numPr>
          <w:ilvl w:val="0"/>
          <w:numId w:val="3"/>
        </w:numPr>
        <w:suppressLineNumbers w:val="0"/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0786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="00E058D8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celu potwierdzenia spełnienia wymogu zatrudnienia na podstawie umowy o pracę przez Projektanta lub podwykonawcę osób wykonujących </w:t>
      </w:r>
      <w:r w:rsidR="00902C98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w trakcie realizacji zamówienia </w:t>
      </w:r>
      <w:r w:rsidR="00E058D8" w:rsidRPr="004A0786">
        <w:rPr>
          <w:rFonts w:ascii="Times New Roman" w:eastAsia="Calibri" w:hAnsi="Times New Roman" w:cs="Times New Roman"/>
          <w:bCs/>
          <w:sz w:val="24"/>
          <w:szCs w:val="24"/>
        </w:rPr>
        <w:t>wskazane w ust.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E058D8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czynności</w:t>
      </w:r>
      <w:r w:rsidR="00E1548E" w:rsidRPr="004A0786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E058D8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Projektant nie później niż w terminie 7 dni od daty zawarcia niniejszej umowy lub umowy z podwykonawcą 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przedłoży Zamawiającemu </w:t>
      </w:r>
      <w:r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w formie pisemnej 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>oświadczeni</w:t>
      </w:r>
      <w:r w:rsidR="00E058D8" w:rsidRPr="004A0786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>Projektanta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F1F9F" w:rsidRPr="004A0786">
        <w:rPr>
          <w:rFonts w:ascii="Times New Roman" w:eastAsia="Calibri" w:hAnsi="Times New Roman" w:cs="Times New Roman"/>
          <w:bCs/>
          <w:sz w:val="24"/>
          <w:szCs w:val="24"/>
        </w:rPr>
        <w:t>i/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lub podwykonawcy o zatrudnieniu na podstawie umowy o pracę osób wykonujących czynności wskazane przez Zamawiającego. Oświadczenie to powinno zawierać w szczególności: dokładne określenie podmiotu składającego oświadczenie, datę złożenia oświadczenia, wskazanie, że objęte wezwaniem czynności wykonuje/wykonują osoba/osoby zatrudnione na podstawie umowy o pracę wraz ze wskazaniem liczby tych osób, rodzaju umowy o pracę i wymiaru etatu oraz podpis osoby uprawnionej do złożenia oświadczenia w imieniu </w:t>
      </w:r>
      <w:r w:rsidR="00BC10D3" w:rsidRPr="004A0786">
        <w:rPr>
          <w:rFonts w:ascii="Times New Roman" w:eastAsia="Calibri" w:hAnsi="Times New Roman" w:cs="Times New Roman"/>
          <w:bCs/>
          <w:sz w:val="24"/>
          <w:szCs w:val="24"/>
        </w:rPr>
        <w:t>Projektanta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lub podwykonawcy. </w:t>
      </w:r>
      <w:r w:rsidR="00BA1151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W przypadku wątpliwości w zakresie potwierdzenia spełniania ww. wymogu, Zamawiający uprawniony jest w szczególności do żądania poświadczonej za zgodność z oryginałem </w:t>
      </w:r>
      <w:proofErr w:type="spellStart"/>
      <w:r w:rsidR="00BA1151" w:rsidRPr="004A0786">
        <w:rPr>
          <w:rFonts w:ascii="Times New Roman" w:eastAsia="Calibri" w:hAnsi="Times New Roman" w:cs="Times New Roman"/>
          <w:bCs/>
          <w:sz w:val="24"/>
          <w:szCs w:val="24"/>
        </w:rPr>
        <w:t>zanonimizowanej</w:t>
      </w:r>
      <w:proofErr w:type="spellEnd"/>
      <w:r w:rsidR="00BA1151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kopii umowy o pracę dotyczących osób wykonujących </w:t>
      </w:r>
      <w:r w:rsidR="001D5697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wskazane w ust. 7 czynności w zakresie realizacji zamówienia </w:t>
      </w:r>
      <w:r w:rsidR="00BA1151" w:rsidRPr="004A0786">
        <w:rPr>
          <w:rFonts w:ascii="Times New Roman" w:eastAsia="Calibri" w:hAnsi="Times New Roman" w:cs="Times New Roman"/>
          <w:bCs/>
          <w:sz w:val="24"/>
          <w:szCs w:val="24"/>
        </w:rPr>
        <w:t>lub innych dodatkowych dokumentów lub wyjaśnień.</w:t>
      </w:r>
    </w:p>
    <w:p w:rsidR="00200622" w:rsidRPr="004A0786" w:rsidRDefault="000E5C87" w:rsidP="003E7F55">
      <w:pPr>
        <w:pStyle w:val="Indeks"/>
        <w:numPr>
          <w:ilvl w:val="0"/>
          <w:numId w:val="3"/>
        </w:numPr>
        <w:suppressLineNumbers w:val="0"/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0786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trakcie realizacji zamówienia Zamawiający uprawniony jest do wykonywania czynności kontrolnych wobec </w:t>
      </w:r>
      <w:r w:rsidR="00BC10D3" w:rsidRPr="004A0786">
        <w:rPr>
          <w:rFonts w:ascii="Times New Roman" w:eastAsia="Calibri" w:hAnsi="Times New Roman" w:cs="Times New Roman"/>
          <w:bCs/>
          <w:sz w:val="24"/>
          <w:szCs w:val="24"/>
        </w:rPr>
        <w:t>Projektanta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>/ podwykonawcy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odnośnie spełniania przez </w:t>
      </w:r>
      <w:r w:rsidR="00BC10D3" w:rsidRPr="004A0786">
        <w:rPr>
          <w:rFonts w:ascii="Times New Roman" w:eastAsia="Calibri" w:hAnsi="Times New Roman" w:cs="Times New Roman"/>
          <w:bCs/>
          <w:sz w:val="24"/>
          <w:szCs w:val="24"/>
        </w:rPr>
        <w:t>Projektanta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lub podwykonawcę wymogu zatrudnienia na podstawie umowy o pracę osób wykonujących wskazane w ust. </w:t>
      </w:r>
      <w:r w:rsidR="00BA1151" w:rsidRPr="004A078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czynności. Zamawiający upr</w:t>
      </w:r>
      <w:r w:rsidR="008F7718" w:rsidRPr="004A0786">
        <w:rPr>
          <w:rFonts w:ascii="Times New Roman" w:eastAsia="Calibri" w:hAnsi="Times New Roman" w:cs="Times New Roman"/>
          <w:bCs/>
          <w:sz w:val="24"/>
          <w:szCs w:val="24"/>
        </w:rPr>
        <w:t>awniony jest w szczególności do</w:t>
      </w:r>
      <w:r w:rsidR="00200622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żądania 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oświadczeń i dokumentów w zakresie potwierdzenia spełnienia </w:t>
      </w:r>
      <w:proofErr w:type="spellStart"/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>ww</w:t>
      </w:r>
      <w:proofErr w:type="spellEnd"/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wymogu i dokonywania ich oceny, w tym 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poświadczonej za zgodność z oryginałem </w:t>
      </w:r>
      <w:proofErr w:type="spellStart"/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>zanonimizowan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>ej</w:t>
      </w:r>
      <w:proofErr w:type="spellEnd"/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kopi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umowy o pracę dotyczących osób wykonujących </w:t>
      </w:r>
      <w:r w:rsidR="001D5697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wskazane w ust. 7 czynności w zakresie realizacji zamówienia 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>lub innych dodatkowych dokumentów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>, oświadczeń i</w:t>
      </w:r>
      <w:r w:rsidR="003E7F55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wyjaśnień</w:t>
      </w:r>
      <w:r w:rsidR="00E31B54" w:rsidRPr="004A078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B5D3A" w:rsidRPr="004A0786">
        <w:rPr>
          <w:rFonts w:ascii="Times New Roman" w:eastAsia="Calibri" w:hAnsi="Times New Roman" w:cs="Times New Roman"/>
          <w:bCs/>
          <w:sz w:val="24"/>
          <w:szCs w:val="24"/>
        </w:rPr>
        <w:t xml:space="preserve"> Projektant/ podwykonawca na każde pisemne wezwanie Zamawiającego obowiązany jest dostarczyć Zamawiającemu żądane dokumenty, oświadczenia, wyjaśnienia – w terminie do 5 dni roboczych od otrzymania tego wezwania.</w:t>
      </w:r>
    </w:p>
    <w:p w:rsidR="00DF56BC" w:rsidRPr="004A0786" w:rsidRDefault="00DF56BC" w:rsidP="00DF56B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DF56B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3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TERMIN REALIZACJI PRZEDMIOTU UMOWY</w:t>
      </w:r>
    </w:p>
    <w:p w:rsidR="00043D56" w:rsidRPr="004A0786" w:rsidRDefault="00BF4969" w:rsidP="00DF5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Dokumentacja będąca przedmiotem umowy </w:t>
      </w:r>
      <w:r w:rsidR="00043D56" w:rsidRPr="004A0786">
        <w:rPr>
          <w:rFonts w:ascii="Times New Roman" w:hAnsi="Times New Roman" w:cs="Times New Roman"/>
          <w:sz w:val="24"/>
          <w:szCs w:val="24"/>
        </w:rPr>
        <w:t xml:space="preserve">zostanie wykonana w </w:t>
      </w:r>
      <w:r w:rsidR="0034655F" w:rsidRPr="004A0786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34655F" w:rsidRPr="004A0786">
        <w:rPr>
          <w:rFonts w:ascii="Times New Roman" w:hAnsi="Times New Roman" w:cs="Times New Roman"/>
          <w:b/>
          <w:sz w:val="24"/>
          <w:szCs w:val="24"/>
        </w:rPr>
        <w:t>30 listopada</w:t>
      </w:r>
      <w:r w:rsidR="00AB137C" w:rsidRPr="004A0786">
        <w:rPr>
          <w:rFonts w:ascii="Times New Roman" w:hAnsi="Times New Roman" w:cs="Times New Roman"/>
          <w:b/>
          <w:sz w:val="24"/>
          <w:szCs w:val="24"/>
        </w:rPr>
        <w:t xml:space="preserve"> 2018 r.</w:t>
      </w:r>
    </w:p>
    <w:p w:rsidR="00043D56" w:rsidRPr="004A0786" w:rsidRDefault="00043D56" w:rsidP="00043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4626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4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AB137C" w:rsidRPr="004A0786" w:rsidRDefault="00AB137C" w:rsidP="00D9052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Strony ustalają, że obowiązującą ich formą wynagrodzenia zgodnie ze Specyfikacją istotnych warunków zamówienia oraz ofertą Projektanta wybraną w trybie przetargu, jest wynagrodzenie  ryczałtowe. Wynagrodzenie ryczałtowe obejmuje wszystkie koszty związane z realizacją przedmiotu Umowy i wyraża się kwotą: 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netto: ……………………………………………….zł,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(słownie netto: ……………………………………......................................................................) 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podatek VAT w wysokości …..…...%, to jest w kwocie: ………………………..……zł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VAT…………………………………………………………………………………....)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brutto: ……………………………………………..zł,</w:t>
      </w:r>
    </w:p>
    <w:p w:rsidR="00AB137C" w:rsidRPr="004A0786" w:rsidRDefault="00AB137C" w:rsidP="00AB137C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(słownie brutto: ……………………………………...................................................................) </w:t>
      </w:r>
    </w:p>
    <w:p w:rsidR="002311EB" w:rsidRPr="004A0786" w:rsidRDefault="002311EB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Wymieniona w ust.</w:t>
      </w:r>
      <w:r w:rsidR="00AB137C" w:rsidRPr="004A0786">
        <w:rPr>
          <w:rFonts w:ascii="Times New Roman" w:hAnsi="Times New Roman" w:cs="Times New Roman"/>
          <w:sz w:val="24"/>
          <w:szCs w:val="24"/>
        </w:rPr>
        <w:t xml:space="preserve">1 kwota z podziałem na </w:t>
      </w:r>
      <w:r w:rsidRPr="004A0786">
        <w:rPr>
          <w:rFonts w:ascii="Times New Roman" w:hAnsi="Times New Roman" w:cs="Times New Roman"/>
          <w:sz w:val="24"/>
          <w:szCs w:val="24"/>
        </w:rPr>
        <w:t xml:space="preserve">poszczególne zakresy przedmiotu umowy opisane w §1 ust. 2 </w:t>
      </w:r>
      <w:r w:rsidR="00AB137C" w:rsidRPr="004A0786">
        <w:rPr>
          <w:rFonts w:ascii="Times New Roman" w:hAnsi="Times New Roman" w:cs="Times New Roman"/>
          <w:sz w:val="24"/>
          <w:szCs w:val="24"/>
        </w:rPr>
        <w:t>kształtuje się następująco: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Opracowanie dokumentacji projektowej dla przedsięwzięcia pod nazwą: Budowa drogi łącznikowej pomiędzy obwodnicą Stalowej Woli i Niska w ciągu drogi krajowej nr 77, na odcinku od węzła </w:t>
      </w:r>
      <w:proofErr w:type="spellStart"/>
      <w:r w:rsidRPr="004A0786">
        <w:rPr>
          <w:rFonts w:ascii="Times New Roman" w:hAnsi="Times New Roman" w:cs="Times New Roman"/>
          <w:i/>
          <w:sz w:val="24"/>
          <w:szCs w:val="24"/>
        </w:rPr>
        <w:t>Podsanie</w:t>
      </w:r>
      <w:proofErr w:type="spellEnd"/>
      <w:r w:rsidRPr="004A0786">
        <w:rPr>
          <w:rFonts w:ascii="Times New Roman" w:hAnsi="Times New Roman" w:cs="Times New Roman"/>
          <w:i/>
          <w:sz w:val="24"/>
          <w:szCs w:val="24"/>
        </w:rPr>
        <w:t xml:space="preserve"> do ul. Modrzewiowej wraz z infrastrukturą tech</w:t>
      </w:r>
      <w:r w:rsidR="002311EB" w:rsidRPr="004A0786">
        <w:rPr>
          <w:rFonts w:ascii="Times New Roman" w:hAnsi="Times New Roman" w:cs="Times New Roman"/>
          <w:i/>
          <w:sz w:val="24"/>
          <w:szCs w:val="24"/>
        </w:rPr>
        <w:t xml:space="preserve">niczną, budowlami </w:t>
      </w:r>
      <w:r w:rsidRPr="004A0786">
        <w:rPr>
          <w:rFonts w:ascii="Times New Roman" w:hAnsi="Times New Roman" w:cs="Times New Roman"/>
          <w:i/>
          <w:sz w:val="24"/>
          <w:szCs w:val="24"/>
        </w:rPr>
        <w:t>i urządzeniami budowlanymi.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netto: ……………………………………………….zł,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(słownie netto: …………………………………….................................................................) 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podatek VAT w wysokości …..…...%, to jest w kwocie: …………...………</w:t>
      </w:r>
      <w:r w:rsidR="00C039A9" w:rsidRPr="004A0786">
        <w:rPr>
          <w:rFonts w:ascii="Times New Roman" w:hAnsi="Times New Roman" w:cs="Times New Roman"/>
          <w:sz w:val="24"/>
          <w:szCs w:val="24"/>
        </w:rPr>
        <w:t>…</w:t>
      </w:r>
      <w:r w:rsidRPr="004A0786">
        <w:rPr>
          <w:rFonts w:ascii="Times New Roman" w:hAnsi="Times New Roman" w:cs="Times New Roman"/>
          <w:sz w:val="24"/>
          <w:szCs w:val="24"/>
        </w:rPr>
        <w:t>……zł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VAT…………………………………………………………………….…..……....)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brutto: ……………………………………………..zł,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brutto: ……………………………………...............................................................)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786">
        <w:rPr>
          <w:rFonts w:ascii="Times New Roman" w:hAnsi="Times New Roman" w:cs="Times New Roman"/>
          <w:i/>
          <w:sz w:val="24"/>
          <w:szCs w:val="24"/>
        </w:rPr>
        <w:t xml:space="preserve">Opracowanie dokumentacji projektowej w stadium koncepcji programowej dla przedsięwzięcia pod nazwą: Budowa drogi pomiędzy drogą łącznikową do obwodnicy Stalowej Woli i Niska a drogą gminną wewnętrzną położoną na działce nr </w:t>
      </w:r>
      <w:proofErr w:type="spellStart"/>
      <w:r w:rsidRPr="004A0786">
        <w:rPr>
          <w:rFonts w:ascii="Times New Roman" w:hAnsi="Times New Roman" w:cs="Times New Roman"/>
          <w:i/>
          <w:sz w:val="24"/>
          <w:szCs w:val="24"/>
        </w:rPr>
        <w:t>ewid</w:t>
      </w:r>
      <w:proofErr w:type="spellEnd"/>
      <w:r w:rsidRPr="004A0786">
        <w:rPr>
          <w:rFonts w:ascii="Times New Roman" w:hAnsi="Times New Roman" w:cs="Times New Roman"/>
          <w:i/>
          <w:sz w:val="24"/>
          <w:szCs w:val="24"/>
        </w:rPr>
        <w:t>. 1731/17.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netto: ……………………………………………….zł,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netto: ……………………………………........................................................</w:t>
      </w:r>
      <w:r w:rsidR="00C039A9" w:rsidRPr="004A0786">
        <w:rPr>
          <w:rFonts w:ascii="Times New Roman" w:hAnsi="Times New Roman" w:cs="Times New Roman"/>
          <w:sz w:val="24"/>
          <w:szCs w:val="24"/>
        </w:rPr>
        <w:t>....</w:t>
      </w:r>
      <w:r w:rsidRPr="004A0786">
        <w:rPr>
          <w:rFonts w:ascii="Times New Roman" w:hAnsi="Times New Roman" w:cs="Times New Roman"/>
          <w:sz w:val="24"/>
          <w:szCs w:val="24"/>
        </w:rPr>
        <w:t xml:space="preserve">......) 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podatek VAT w wysokości …..…...%, to jest w kwocie: ………………………</w:t>
      </w:r>
      <w:r w:rsidR="00C039A9" w:rsidRPr="004A0786">
        <w:rPr>
          <w:rFonts w:ascii="Times New Roman" w:hAnsi="Times New Roman" w:cs="Times New Roman"/>
          <w:sz w:val="24"/>
          <w:szCs w:val="24"/>
        </w:rPr>
        <w:t>…</w:t>
      </w:r>
      <w:r w:rsidRPr="004A0786">
        <w:rPr>
          <w:rFonts w:ascii="Times New Roman" w:hAnsi="Times New Roman" w:cs="Times New Roman"/>
          <w:sz w:val="24"/>
          <w:szCs w:val="24"/>
        </w:rPr>
        <w:t>…zł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VAT……………………………………………………………………………</w:t>
      </w:r>
      <w:r w:rsidR="00C039A9" w:rsidRPr="004A0786">
        <w:rPr>
          <w:rFonts w:ascii="Times New Roman" w:hAnsi="Times New Roman" w:cs="Times New Roman"/>
          <w:sz w:val="24"/>
          <w:szCs w:val="24"/>
        </w:rPr>
        <w:t>…</w:t>
      </w:r>
      <w:r w:rsidRPr="004A0786">
        <w:rPr>
          <w:rFonts w:ascii="Times New Roman" w:hAnsi="Times New Roman" w:cs="Times New Roman"/>
          <w:sz w:val="24"/>
          <w:szCs w:val="24"/>
        </w:rPr>
        <w:t>....)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brutto: ……………………………………………..zł,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brutto: …………………………………….........................................................</w:t>
      </w:r>
      <w:r w:rsidR="00C039A9" w:rsidRPr="004A0786">
        <w:rPr>
          <w:rFonts w:ascii="Times New Roman" w:hAnsi="Times New Roman" w:cs="Times New Roman"/>
          <w:sz w:val="24"/>
          <w:szCs w:val="24"/>
        </w:rPr>
        <w:t>..</w:t>
      </w:r>
      <w:r w:rsidRPr="004A0786">
        <w:rPr>
          <w:rFonts w:ascii="Times New Roman" w:hAnsi="Times New Roman" w:cs="Times New Roman"/>
          <w:sz w:val="24"/>
          <w:szCs w:val="24"/>
        </w:rPr>
        <w:t xml:space="preserve">......) 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786">
        <w:rPr>
          <w:rFonts w:ascii="Times New Roman" w:hAnsi="Times New Roman" w:cs="Times New Roman"/>
          <w:i/>
          <w:sz w:val="24"/>
          <w:szCs w:val="24"/>
        </w:rPr>
        <w:t xml:space="preserve">Oznaczenie przydatności gruntów do budowy nasypów drogowych składowanych na działkach nr </w:t>
      </w:r>
      <w:proofErr w:type="spellStart"/>
      <w:r w:rsidRPr="004A0786">
        <w:rPr>
          <w:rFonts w:ascii="Times New Roman" w:hAnsi="Times New Roman" w:cs="Times New Roman"/>
          <w:i/>
          <w:sz w:val="24"/>
          <w:szCs w:val="24"/>
        </w:rPr>
        <w:t>ewid</w:t>
      </w:r>
      <w:proofErr w:type="spellEnd"/>
      <w:r w:rsidRPr="004A0786">
        <w:rPr>
          <w:rFonts w:ascii="Times New Roman" w:hAnsi="Times New Roman" w:cs="Times New Roman"/>
          <w:i/>
          <w:sz w:val="24"/>
          <w:szCs w:val="24"/>
        </w:rPr>
        <w:t>. 4714/217, 533, 5140/270, 5339/1, 5140/274, 5140/255 w Nisku.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netto: ……………………………………………….zł,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netto: …………………………………….........................................................</w:t>
      </w:r>
      <w:r w:rsidR="00C039A9" w:rsidRPr="004A0786">
        <w:rPr>
          <w:rFonts w:ascii="Times New Roman" w:hAnsi="Times New Roman" w:cs="Times New Roman"/>
          <w:sz w:val="24"/>
          <w:szCs w:val="24"/>
        </w:rPr>
        <w:t>.</w:t>
      </w:r>
      <w:r w:rsidRPr="004A0786">
        <w:rPr>
          <w:rFonts w:ascii="Times New Roman" w:hAnsi="Times New Roman" w:cs="Times New Roman"/>
          <w:sz w:val="24"/>
          <w:szCs w:val="24"/>
        </w:rPr>
        <w:t xml:space="preserve">........) 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podatek VAT w wysokości …..…...%, to jest w kwocie: ………………….....…</w:t>
      </w:r>
      <w:r w:rsidR="00C039A9" w:rsidRPr="004A0786">
        <w:rPr>
          <w:rFonts w:ascii="Times New Roman" w:hAnsi="Times New Roman" w:cs="Times New Roman"/>
          <w:sz w:val="24"/>
          <w:szCs w:val="24"/>
        </w:rPr>
        <w:t>..</w:t>
      </w:r>
      <w:r w:rsidRPr="004A0786">
        <w:rPr>
          <w:rFonts w:ascii="Times New Roman" w:hAnsi="Times New Roman" w:cs="Times New Roman"/>
          <w:sz w:val="24"/>
          <w:szCs w:val="24"/>
        </w:rPr>
        <w:t>…zł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VAT……………………………..……………………………………………</w:t>
      </w:r>
      <w:r w:rsidR="00C039A9" w:rsidRPr="004A0786">
        <w:rPr>
          <w:rFonts w:ascii="Times New Roman" w:hAnsi="Times New Roman" w:cs="Times New Roman"/>
          <w:sz w:val="24"/>
          <w:szCs w:val="24"/>
        </w:rPr>
        <w:t>..</w:t>
      </w:r>
      <w:r w:rsidRPr="004A0786">
        <w:rPr>
          <w:rFonts w:ascii="Times New Roman" w:hAnsi="Times New Roman" w:cs="Times New Roman"/>
          <w:sz w:val="24"/>
          <w:szCs w:val="24"/>
        </w:rPr>
        <w:t>…....)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brutto: ……………………………………………..zł,</w:t>
      </w:r>
    </w:p>
    <w:p w:rsidR="00AB137C" w:rsidRPr="004A0786" w:rsidRDefault="00AB137C" w:rsidP="002311EB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(słownie brutto: …………………………………….......................................................</w:t>
      </w:r>
      <w:r w:rsidR="00C039A9" w:rsidRPr="004A0786">
        <w:rPr>
          <w:rFonts w:ascii="Times New Roman" w:hAnsi="Times New Roman" w:cs="Times New Roman"/>
          <w:sz w:val="24"/>
          <w:szCs w:val="24"/>
        </w:rPr>
        <w:t>..</w:t>
      </w:r>
      <w:r w:rsidRPr="004A0786">
        <w:rPr>
          <w:rFonts w:ascii="Times New Roman" w:hAnsi="Times New Roman" w:cs="Times New Roman"/>
          <w:sz w:val="24"/>
          <w:szCs w:val="24"/>
        </w:rPr>
        <w:t xml:space="preserve">........) 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Pełnienie nadzoru autorskiego będzie wykonywane przez Projektanta w ramach wy</w:t>
      </w:r>
      <w:r w:rsidR="006E51C5" w:rsidRPr="004A0786">
        <w:rPr>
          <w:rFonts w:ascii="Times New Roman" w:hAnsi="Times New Roman" w:cs="Times New Roman"/>
          <w:sz w:val="24"/>
          <w:szCs w:val="24"/>
        </w:rPr>
        <w:t xml:space="preserve">nagrodzenia określonego w ust. 2 </w:t>
      </w:r>
      <w:proofErr w:type="spellStart"/>
      <w:r w:rsidR="006E51C5"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6E51C5" w:rsidRPr="004A0786">
        <w:rPr>
          <w:rFonts w:ascii="Times New Roman" w:hAnsi="Times New Roman" w:cs="Times New Roman"/>
          <w:sz w:val="24"/>
          <w:szCs w:val="24"/>
        </w:rPr>
        <w:t xml:space="preserve"> 1</w:t>
      </w:r>
      <w:r w:rsidRPr="004A0786">
        <w:rPr>
          <w:rFonts w:ascii="Times New Roman" w:hAnsi="Times New Roman" w:cs="Times New Roman"/>
          <w:sz w:val="24"/>
          <w:szCs w:val="24"/>
        </w:rPr>
        <w:t>.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Wynagrodzenie ryczałtowe, o którym mowa w ust. 1 i 2, będzie niezmienne przez cały okres realizacji Dokumentacji, a pominięcie przy wycenie i nieujęcie w ryczałcie jakiegokolwiek elementu z dokumentacji przetargowej nie będzie stanowiło podstawy żądania przez Projektanta dodatkowego wynagrodzenia z powyższego tytułu, z zastrzeżeniem §12 umowy.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Wynagrodzenie ryczałtowe obejmuje również koszty wszelkich niezbędnych uzgodnień, warunków, decyzji, map, itp. niezbędnych do prawidłowego wykonania przedmiotu Umowy.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Pobyt Projektanta na budowie uznany zostanie za nadzór, jeżeli odbędzie się z inicjatywy Zamawiającego i nie będzie dotyczył usunięcia wad Dokumentacji.</w:t>
      </w:r>
    </w:p>
    <w:p w:rsidR="00AB137C" w:rsidRPr="004A0786" w:rsidRDefault="00AB137C" w:rsidP="00D9052D">
      <w:pPr>
        <w:pStyle w:val="Akapitzlist"/>
        <w:widowControl w:val="0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Opracowania wynikające z poprawiania błędów i uzupełnienia o oczywiste braki w dokumentacji wykonawczej, stanowiącej podstawę do realizacji robót, a których brak stwierdzono w czasie realizacji robót, Projektant wykona nieodpłatnie.</w:t>
      </w:r>
    </w:p>
    <w:p w:rsidR="00AB137C" w:rsidRPr="004A0786" w:rsidRDefault="00AB137C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5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WARUNKI PŁATNOŚCI ZA DOKUMENTACJĘ</w:t>
      </w:r>
    </w:p>
    <w:p w:rsidR="009952C3" w:rsidRPr="004A0786" w:rsidRDefault="0008090F" w:rsidP="000F557C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Zamawiający zapłaci Projektantowi wynagrodzenie określone w § 4 ust. 1 </w:t>
      </w:r>
      <w:r w:rsidR="00050CEC" w:rsidRPr="004A0786">
        <w:rPr>
          <w:rFonts w:ascii="Times New Roman" w:hAnsi="Times New Roman" w:cs="Times New Roman"/>
          <w:sz w:val="24"/>
          <w:szCs w:val="24"/>
        </w:rPr>
        <w:t xml:space="preserve">i 2 </w:t>
      </w:r>
      <w:r w:rsidRPr="004A0786">
        <w:rPr>
          <w:rFonts w:ascii="Times New Roman" w:hAnsi="Times New Roman" w:cs="Times New Roman"/>
          <w:sz w:val="24"/>
          <w:szCs w:val="24"/>
        </w:rPr>
        <w:t>Umowy za odebran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4A0786">
        <w:rPr>
          <w:rFonts w:ascii="Times New Roman" w:hAnsi="Times New Roman" w:cs="Times New Roman"/>
          <w:sz w:val="24"/>
          <w:szCs w:val="24"/>
        </w:rPr>
        <w:t>Dokumentacj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4A0786">
        <w:rPr>
          <w:rFonts w:ascii="Times New Roman" w:hAnsi="Times New Roman" w:cs="Times New Roman"/>
          <w:sz w:val="24"/>
          <w:szCs w:val="24"/>
        </w:rPr>
        <w:t>b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4A0786">
        <w:rPr>
          <w:rFonts w:ascii="Times New Roman" w:hAnsi="Times New Roman" w:cs="Times New Roman"/>
          <w:sz w:val="24"/>
          <w:szCs w:val="24"/>
        </w:rPr>
        <w:t>d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4A0786">
        <w:rPr>
          <w:rFonts w:ascii="Times New Roman" w:hAnsi="Times New Roman" w:cs="Times New Roman"/>
          <w:sz w:val="24"/>
          <w:szCs w:val="24"/>
        </w:rPr>
        <w:t>przedmiotem Umowy. Wynagrodzenie będzie płatne po dor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4A0786">
        <w:rPr>
          <w:rFonts w:ascii="Times New Roman" w:hAnsi="Times New Roman" w:cs="Times New Roman"/>
          <w:sz w:val="24"/>
          <w:szCs w:val="24"/>
        </w:rPr>
        <w:t>czeniu Zamawiaj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cemu przez Projektanta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faktury/rachunku wystawionej po protokolarnym odbiorze Dokumentacji. Nale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4A0786">
        <w:rPr>
          <w:rFonts w:ascii="Times New Roman" w:hAnsi="Times New Roman" w:cs="Times New Roman"/>
          <w:sz w:val="24"/>
          <w:szCs w:val="24"/>
        </w:rPr>
        <w:t>no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4A0786">
        <w:rPr>
          <w:rFonts w:ascii="Times New Roman" w:hAnsi="Times New Roman" w:cs="Times New Roman"/>
          <w:sz w:val="24"/>
          <w:szCs w:val="24"/>
        </w:rPr>
        <w:t>zostanie przekazana na konto Projektanta wskazane w fakturze</w:t>
      </w:r>
      <w:r w:rsidR="00DE070C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/rachunku w terminie .....</w:t>
      </w:r>
      <w:r w:rsidR="0034655F" w:rsidRPr="004A0786">
        <w:rPr>
          <w:rFonts w:ascii="Times New Roman" w:hAnsi="Times New Roman" w:cs="Times New Roman"/>
          <w:sz w:val="24"/>
          <w:szCs w:val="24"/>
        </w:rPr>
        <w:t>....</w:t>
      </w:r>
      <w:r w:rsidRPr="004A0786">
        <w:rPr>
          <w:rFonts w:ascii="Times New Roman" w:hAnsi="Times New Roman" w:cs="Times New Roman"/>
          <w:sz w:val="24"/>
          <w:szCs w:val="24"/>
        </w:rPr>
        <w:t xml:space="preserve"> dni od dnia wpływu faktury/rachunku do Zamawiaj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cego.</w:t>
      </w:r>
    </w:p>
    <w:p w:rsidR="009952C3" w:rsidRPr="004A0786" w:rsidRDefault="0008090F" w:rsidP="000F557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przedstawienia przez Projektanta nieprawidłowej faktury VAT lub rachunku, Zamawiający odmówi przyjęcia.</w:t>
      </w:r>
    </w:p>
    <w:p w:rsidR="009952C3" w:rsidRPr="004A0786" w:rsidRDefault="0008090F" w:rsidP="000F557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nie może zbywać ani przenosić na rzecz osób trzecich praw i wierzytelności powstałych w związku z realizacją niniejszej Umowy, bez uzyskania pisemnej zgody Zamawiającego.</w:t>
      </w:r>
    </w:p>
    <w:p w:rsidR="0061470C" w:rsidRPr="004A0786" w:rsidRDefault="0061470C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lastRenderedPageBreak/>
        <w:t>§ 6</w:t>
      </w:r>
    </w:p>
    <w:p w:rsidR="00BB06C6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ODBIÓR PRZEDMIOTU UMOWY W ZAKRESIE DOKUMENTACJI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przekaże Zamawiającemu kompletną i zgodną z umową Dokumentację w siedzibie Zamawiającego, w terminie określonym w § 3 umowy.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Przekazanie prac projektowych odbędzie się na podstawie pisemnego pokwitowania potwierdzającego, w jakiej ilości i w jakiej dacie zostały one złożone przez Projektanta </w:t>
      </w:r>
      <w:r w:rsidRPr="004A0786">
        <w:rPr>
          <w:rFonts w:ascii="Times New Roman" w:hAnsi="Times New Roman" w:cs="Times New Roman"/>
          <w:sz w:val="24"/>
          <w:szCs w:val="24"/>
        </w:rPr>
        <w:br/>
        <w:t>u Zamawiającego, z zastrzeżeniem, że pokwitowanie to nie stanowi potwierdzenia dokonania przez Zamawiającego odbioru prac projektowych - Dokumentacji.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Zamawiający w terminie do </w:t>
      </w:r>
      <w:r w:rsidR="006B1E52" w:rsidRPr="004A0786">
        <w:rPr>
          <w:rFonts w:ascii="Times New Roman" w:hAnsi="Times New Roman" w:cs="Times New Roman"/>
          <w:sz w:val="24"/>
          <w:szCs w:val="24"/>
        </w:rPr>
        <w:t>30</w:t>
      </w:r>
      <w:r w:rsidRPr="004A0786">
        <w:rPr>
          <w:rFonts w:ascii="Times New Roman" w:hAnsi="Times New Roman" w:cs="Times New Roman"/>
          <w:sz w:val="24"/>
          <w:szCs w:val="24"/>
        </w:rPr>
        <w:t xml:space="preserve"> dni dokona sprawdzenia zgodności przekazanej Dokumentacji </w:t>
      </w:r>
      <w:r w:rsidRPr="004A0786">
        <w:rPr>
          <w:rFonts w:ascii="Times New Roman" w:hAnsi="Times New Roman" w:cs="Times New Roman"/>
          <w:sz w:val="24"/>
          <w:szCs w:val="24"/>
        </w:rPr>
        <w:br/>
        <w:t>z zakresem umowy i sporządzi protokół zdawczo-odbiorczy, w którym potwierdzi dokonanie końcowego odbioru prac projektowych.</w:t>
      </w:r>
      <w:r w:rsidR="006B1E52" w:rsidRPr="004A0786">
        <w:rPr>
          <w:rFonts w:ascii="Times New Roman" w:hAnsi="Times New Roman" w:cs="Times New Roman"/>
          <w:sz w:val="24"/>
          <w:szCs w:val="24"/>
        </w:rPr>
        <w:t xml:space="preserve"> Zamawiający zastrzega sobie możliwość przedłużenia odbioru do 60 dni w przypadku opracowań skomplikowanych, wielobranżowych. </w:t>
      </w:r>
    </w:p>
    <w:p w:rsidR="008F7718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razie stwierdzenia w przekazanej Dokumentacji braku dokumentów, uzgodnień, opinii i innych elementów opracowania, wymienionych </w:t>
      </w:r>
      <w:r w:rsidR="00705419" w:rsidRPr="004A0786">
        <w:rPr>
          <w:rFonts w:ascii="Times New Roman" w:hAnsi="Times New Roman" w:cs="Times New Roman"/>
          <w:sz w:val="24"/>
          <w:szCs w:val="24"/>
        </w:rPr>
        <w:t xml:space="preserve">w niniejszej umowie i </w:t>
      </w:r>
      <w:r w:rsidRPr="004A0786">
        <w:rPr>
          <w:rFonts w:ascii="Times New Roman" w:hAnsi="Times New Roman" w:cs="Times New Roman"/>
          <w:sz w:val="24"/>
          <w:szCs w:val="24"/>
        </w:rPr>
        <w:t>w opisie przedmiotu zamówienia lub wymaganych w obowiązujących na dzień przekazania przepisach, lub stwierdzenia przez Zamawiającego innych wad lub braków w Dokumentacji, Zamawiający odmówi dokonania odbioru i wy</w:t>
      </w:r>
      <w:r w:rsidR="006B1E52" w:rsidRPr="004A0786">
        <w:rPr>
          <w:rFonts w:ascii="Times New Roman" w:hAnsi="Times New Roman" w:cs="Times New Roman"/>
          <w:sz w:val="24"/>
          <w:szCs w:val="24"/>
        </w:rPr>
        <w:t xml:space="preserve">znaczy Projektantowi termin do </w:t>
      </w:r>
      <w:r w:rsidRPr="004A0786">
        <w:rPr>
          <w:rFonts w:ascii="Times New Roman" w:hAnsi="Times New Roman" w:cs="Times New Roman"/>
          <w:sz w:val="24"/>
          <w:szCs w:val="24"/>
        </w:rPr>
        <w:t>uzupełnienia braków lub usunięcia wad.</w:t>
      </w:r>
      <w:r w:rsidR="00607A38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8F7718" w:rsidRPr="004A0786">
        <w:rPr>
          <w:rFonts w:ascii="Times New Roman" w:hAnsi="Times New Roman" w:cs="Times New Roman"/>
          <w:sz w:val="24"/>
          <w:szCs w:val="24"/>
        </w:rPr>
        <w:t>Wyznaczenie terminu do uzupełnienia braków lub usunięcia wad nie zmienia terminu wykonania przedmiotu umowy.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 usunięciu wad/braków w Dokumentacji w terminie wskazanym przez Zamawiającego, Projektant ponownie przedstawi Zamawiającemu Dokumentację  będącą przedmiotem niniejszej umowy do odbioru.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Datę wskazaną w pokwitowaniu przekazania, o którym mowa w ust. 2 traktuje się jako datę wykonania przedmiotu umowy, o ile prawidłowość realizacji przedmiotu umowy została potwierdzona przez Zamawiającego postanowieniami protokołu zdawczo-odbiorczego, </w:t>
      </w:r>
      <w:r w:rsidRPr="004A0786">
        <w:rPr>
          <w:rFonts w:ascii="Times New Roman" w:hAnsi="Times New Roman" w:cs="Times New Roman"/>
          <w:sz w:val="24"/>
          <w:szCs w:val="24"/>
        </w:rPr>
        <w:br/>
        <w:t>o którym mowa w ust. 3.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 </w:t>
      </w:r>
      <w:r w:rsidR="001D5697" w:rsidRPr="004A0786">
        <w:rPr>
          <w:rFonts w:ascii="Times New Roman" w:hAnsi="Times New Roman" w:cs="Times New Roman"/>
          <w:sz w:val="24"/>
          <w:szCs w:val="24"/>
        </w:rPr>
        <w:t>D</w:t>
      </w:r>
      <w:r w:rsidR="00411F02" w:rsidRPr="004A0786">
        <w:rPr>
          <w:rFonts w:ascii="Times New Roman" w:hAnsi="Times New Roman" w:cs="Times New Roman"/>
          <w:sz w:val="24"/>
          <w:szCs w:val="24"/>
        </w:rPr>
        <w:t xml:space="preserve">okumentacji składanej Zamawiającemu </w:t>
      </w:r>
      <w:r w:rsidRPr="004A0786">
        <w:rPr>
          <w:rFonts w:ascii="Times New Roman" w:hAnsi="Times New Roman" w:cs="Times New Roman"/>
          <w:sz w:val="24"/>
          <w:szCs w:val="24"/>
        </w:rPr>
        <w:t xml:space="preserve">Projektant załączy wykaz opracowań Dokumentacji oraz pisemne oświadczenie, że Dokumentacja będąca przedmiotem niniejszej umowy jest wykonana zgodnie z umową i jest kompletna z punktu widzenia celu, któremu ma służyć oraz zgodna z obowiązującymi przepisami, normami oraz zasadami wiedzy technicznej. Wykaz opracowań oraz pisemne oświadczenie o których mowa wyżej stanowią integralną część przedmiotu umowy 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Brak oświadczenia, o którym mowa w ust. </w:t>
      </w:r>
      <w:r w:rsidR="006B1E52" w:rsidRPr="004A0786">
        <w:rPr>
          <w:rFonts w:ascii="Times New Roman" w:hAnsi="Times New Roman" w:cs="Times New Roman"/>
          <w:sz w:val="24"/>
          <w:szCs w:val="24"/>
        </w:rPr>
        <w:t>7</w:t>
      </w:r>
      <w:r w:rsidRPr="004A0786">
        <w:rPr>
          <w:rFonts w:ascii="Times New Roman" w:hAnsi="Times New Roman" w:cs="Times New Roman"/>
          <w:sz w:val="24"/>
          <w:szCs w:val="24"/>
        </w:rPr>
        <w:t xml:space="preserve"> skutkować będzie nienależytym wykonaniem przedmiotu umowy.</w:t>
      </w:r>
      <w:r w:rsidR="006B1E52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6C6" w:rsidRPr="004A0786" w:rsidRDefault="00BB06C6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Przy odbiorze Dokumentacji będącej przedmiotem niniejszej umowy, Zamawiający nie jest obowiązany dokonać sprawdzenia jakości Dokumentacji. Podpisanie protokołu zdawczo-odbiorczego Dokumentacji nie stanowi dowodu potwierdzenia jej jakości</w:t>
      </w:r>
      <w:r w:rsidR="00BA13E8" w:rsidRPr="004A0786">
        <w:rPr>
          <w:rFonts w:ascii="Times New Roman" w:hAnsi="Times New Roman" w:cs="Times New Roman"/>
          <w:sz w:val="24"/>
          <w:szCs w:val="24"/>
        </w:rPr>
        <w:t>,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BA13E8" w:rsidRPr="004A0786">
        <w:rPr>
          <w:rFonts w:ascii="Times New Roman" w:hAnsi="Times New Roman" w:cs="Times New Roman"/>
          <w:sz w:val="24"/>
          <w:szCs w:val="24"/>
        </w:rPr>
        <w:t>prawidłowości i rzetelności jej wykonania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05419" w:rsidRPr="004A0786">
        <w:rPr>
          <w:rFonts w:ascii="Times New Roman" w:hAnsi="Times New Roman" w:cs="Times New Roman"/>
          <w:sz w:val="24"/>
          <w:szCs w:val="24"/>
        </w:rPr>
        <w:t xml:space="preserve">i </w:t>
      </w:r>
      <w:r w:rsidRPr="004A0786">
        <w:rPr>
          <w:rFonts w:ascii="Times New Roman" w:hAnsi="Times New Roman" w:cs="Times New Roman"/>
          <w:sz w:val="24"/>
          <w:szCs w:val="24"/>
        </w:rPr>
        <w:t>nie zwalnia Projektanta z obowiązku usunięcia wad i usterek Dokumentacji stwierdzonych, po jej odbiorze lub w trakcie realizacji robót budowlanych na jej podstawie.</w:t>
      </w:r>
    </w:p>
    <w:p w:rsidR="009C2B5A" w:rsidRPr="004A0786" w:rsidRDefault="009C2B5A" w:rsidP="00D9052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Podpisany przez Zamawiającego protokół odbioru bez zastrzeżeń, uwag, stanowi podstawę do wystawienia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faktury VAT.</w:t>
      </w:r>
    </w:p>
    <w:p w:rsidR="00BB06C6" w:rsidRPr="004A0786" w:rsidRDefault="00BB06C6" w:rsidP="00C75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7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A352D7" w:rsidRPr="004A0786" w:rsidRDefault="0008090F" w:rsidP="00D905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zapłaci Zamawiającemu kary umowne w następujących przypadkach: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 zwłokę w wykonaniu i przekazaniu Zamawiającemu przedmiotu Umowy – w wy</w:t>
      </w:r>
      <w:r w:rsidR="008F032B" w:rsidRPr="004A0786">
        <w:rPr>
          <w:rFonts w:ascii="Times New Roman" w:hAnsi="Times New Roman" w:cs="Times New Roman"/>
          <w:sz w:val="24"/>
          <w:szCs w:val="24"/>
        </w:rPr>
        <w:t>sokości 0,</w:t>
      </w:r>
      <w:r w:rsidR="00823757" w:rsidRPr="004A0786">
        <w:rPr>
          <w:rFonts w:ascii="Times New Roman" w:hAnsi="Times New Roman" w:cs="Times New Roman"/>
          <w:sz w:val="24"/>
          <w:szCs w:val="24"/>
        </w:rPr>
        <w:t>1</w:t>
      </w:r>
      <w:r w:rsidRPr="004A0786">
        <w:rPr>
          <w:rFonts w:ascii="Times New Roman" w:hAnsi="Times New Roman" w:cs="Times New Roman"/>
          <w:sz w:val="24"/>
          <w:szCs w:val="24"/>
        </w:rPr>
        <w:t xml:space="preserve">% wynagrodzenia brutto określonego w §4 ust. 1 Umowy za każdy dzień zwłoki, do wysokości </w:t>
      </w:r>
      <w:r w:rsidR="007340E9" w:rsidRPr="004A0786">
        <w:rPr>
          <w:rFonts w:ascii="Times New Roman" w:hAnsi="Times New Roman" w:cs="Times New Roman"/>
          <w:sz w:val="24"/>
          <w:szCs w:val="24"/>
        </w:rPr>
        <w:t>1</w:t>
      </w:r>
      <w:r w:rsidR="00AB137C" w:rsidRPr="004A0786">
        <w:rPr>
          <w:rFonts w:ascii="Times New Roman" w:hAnsi="Times New Roman" w:cs="Times New Roman"/>
          <w:sz w:val="24"/>
          <w:szCs w:val="24"/>
        </w:rPr>
        <w:t>0</w:t>
      </w:r>
      <w:r w:rsidRPr="004A0786">
        <w:rPr>
          <w:rFonts w:ascii="Times New Roman" w:hAnsi="Times New Roman" w:cs="Times New Roman"/>
          <w:sz w:val="24"/>
          <w:szCs w:val="24"/>
        </w:rPr>
        <w:t>% wynagrodzenia umownego brutto,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 każde stwierdzone przez Zamawiającego uchybienie w Dokumentacji lub nieujęcie (brak) w Dokumentacji elementu robót niezbędnego do prawidłowego wykonania robót budowlanych jakie będą wykonywane na </w:t>
      </w:r>
      <w:r w:rsidR="008F032B" w:rsidRPr="004A0786">
        <w:rPr>
          <w:rFonts w:ascii="Times New Roman" w:hAnsi="Times New Roman" w:cs="Times New Roman"/>
          <w:sz w:val="24"/>
          <w:szCs w:val="24"/>
        </w:rPr>
        <w:t>podstawie tej Dokumentacji – 0,</w:t>
      </w:r>
      <w:r w:rsidR="00823757" w:rsidRPr="004A0786">
        <w:rPr>
          <w:rFonts w:ascii="Times New Roman" w:hAnsi="Times New Roman" w:cs="Times New Roman"/>
          <w:sz w:val="24"/>
          <w:szCs w:val="24"/>
        </w:rPr>
        <w:t>1</w:t>
      </w:r>
      <w:r w:rsidRPr="004A0786">
        <w:rPr>
          <w:rFonts w:ascii="Times New Roman" w:hAnsi="Times New Roman" w:cs="Times New Roman"/>
          <w:sz w:val="24"/>
          <w:szCs w:val="24"/>
        </w:rPr>
        <w:t>% wynagrodzenia umownego brutto określonego w § 4 ust. 1 umowy,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lastRenderedPageBreak/>
        <w:t>za zwłokę w usunięciu wad ujawnionych w okresie rękojmi lub gwarancji – w wysokośc</w:t>
      </w:r>
      <w:r w:rsidR="00497E0A" w:rsidRPr="004A0786">
        <w:rPr>
          <w:rFonts w:ascii="Times New Roman" w:hAnsi="Times New Roman" w:cs="Times New Roman"/>
          <w:sz w:val="24"/>
          <w:szCs w:val="24"/>
        </w:rPr>
        <w:t>i 0,</w:t>
      </w:r>
      <w:r w:rsidR="00C61059" w:rsidRPr="004A0786">
        <w:rPr>
          <w:rFonts w:ascii="Times New Roman" w:hAnsi="Times New Roman" w:cs="Times New Roman"/>
          <w:sz w:val="24"/>
          <w:szCs w:val="24"/>
        </w:rPr>
        <w:t>1</w:t>
      </w:r>
      <w:r w:rsidRPr="004A0786">
        <w:rPr>
          <w:rFonts w:ascii="Times New Roman" w:hAnsi="Times New Roman" w:cs="Times New Roman"/>
          <w:sz w:val="24"/>
          <w:szCs w:val="24"/>
        </w:rPr>
        <w:t>% wynag</w:t>
      </w:r>
      <w:r w:rsidR="00497E0A" w:rsidRPr="004A0786">
        <w:rPr>
          <w:rFonts w:ascii="Times New Roman" w:hAnsi="Times New Roman" w:cs="Times New Roman"/>
          <w:sz w:val="24"/>
          <w:szCs w:val="24"/>
        </w:rPr>
        <w:t>rodzenia brutto określonego w §</w:t>
      </w:r>
      <w:r w:rsidRPr="004A0786">
        <w:rPr>
          <w:rFonts w:ascii="Times New Roman" w:hAnsi="Times New Roman" w:cs="Times New Roman"/>
          <w:sz w:val="24"/>
          <w:szCs w:val="24"/>
        </w:rPr>
        <w:t xml:space="preserve">4 ust. 1 Umowy za każdy dzień zwłoki, do wysokości </w:t>
      </w:r>
      <w:r w:rsidR="007340E9" w:rsidRPr="004A0786">
        <w:rPr>
          <w:rFonts w:ascii="Times New Roman" w:hAnsi="Times New Roman" w:cs="Times New Roman"/>
          <w:sz w:val="24"/>
          <w:szCs w:val="24"/>
        </w:rPr>
        <w:t>1</w:t>
      </w:r>
      <w:r w:rsidR="00AB137C" w:rsidRPr="004A0786">
        <w:rPr>
          <w:rFonts w:ascii="Times New Roman" w:hAnsi="Times New Roman" w:cs="Times New Roman"/>
          <w:sz w:val="24"/>
          <w:szCs w:val="24"/>
        </w:rPr>
        <w:t>0</w:t>
      </w:r>
      <w:r w:rsidRPr="004A0786">
        <w:rPr>
          <w:rFonts w:ascii="Times New Roman" w:hAnsi="Times New Roman" w:cs="Times New Roman"/>
          <w:sz w:val="24"/>
          <w:szCs w:val="24"/>
        </w:rPr>
        <w:t>% wynagrodzenia umownego brutto,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 niestawienie się Projektanta na budowie w terminie wskazanym przez Zama</w:t>
      </w:r>
      <w:r w:rsidR="00497E0A" w:rsidRPr="004A0786">
        <w:rPr>
          <w:rFonts w:ascii="Times New Roman" w:hAnsi="Times New Roman" w:cs="Times New Roman"/>
          <w:sz w:val="24"/>
          <w:szCs w:val="24"/>
        </w:rPr>
        <w:t>wiającego określonym w §2 ust.3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343F07"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="00AB137C" w:rsidRPr="004A0786">
        <w:rPr>
          <w:rFonts w:ascii="Times New Roman" w:hAnsi="Times New Roman" w:cs="Times New Roman"/>
          <w:sz w:val="24"/>
          <w:szCs w:val="24"/>
        </w:rPr>
        <w:t xml:space="preserve">w kwocie </w:t>
      </w:r>
      <w:r w:rsidR="00C61059" w:rsidRPr="004A0786">
        <w:rPr>
          <w:rFonts w:ascii="Times New Roman" w:hAnsi="Times New Roman" w:cs="Times New Roman"/>
          <w:sz w:val="24"/>
          <w:szCs w:val="24"/>
        </w:rPr>
        <w:t>5</w:t>
      </w:r>
      <w:r w:rsidRPr="004A0786">
        <w:rPr>
          <w:rFonts w:ascii="Times New Roman" w:hAnsi="Times New Roman" w:cs="Times New Roman"/>
          <w:sz w:val="24"/>
          <w:szCs w:val="24"/>
        </w:rPr>
        <w:t>00,00 zł za każde nieusprawiedliwione niestawienie się,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 niezłożenie Zamawiającemu </w:t>
      </w:r>
      <w:r w:rsidR="00497E0A" w:rsidRPr="004A0786">
        <w:rPr>
          <w:rFonts w:ascii="Times New Roman" w:hAnsi="Times New Roman" w:cs="Times New Roman"/>
          <w:sz w:val="24"/>
          <w:szCs w:val="24"/>
        </w:rPr>
        <w:t>oświad</w:t>
      </w:r>
      <w:r w:rsidR="008F7718" w:rsidRPr="004A0786">
        <w:rPr>
          <w:rFonts w:ascii="Times New Roman" w:hAnsi="Times New Roman" w:cs="Times New Roman"/>
          <w:sz w:val="24"/>
          <w:szCs w:val="24"/>
        </w:rPr>
        <w:t>czenia</w:t>
      </w:r>
      <w:r w:rsidR="008B2B16" w:rsidRPr="004A0786">
        <w:rPr>
          <w:rFonts w:ascii="Times New Roman" w:hAnsi="Times New Roman" w:cs="Times New Roman"/>
          <w:sz w:val="24"/>
          <w:szCs w:val="24"/>
        </w:rPr>
        <w:t xml:space="preserve"> i/lub dokumentów, wyjaśnień</w:t>
      </w:r>
      <w:r w:rsidR="008F7718" w:rsidRPr="004A0786">
        <w:rPr>
          <w:rFonts w:ascii="Times New Roman" w:hAnsi="Times New Roman" w:cs="Times New Roman"/>
          <w:sz w:val="24"/>
          <w:szCs w:val="24"/>
        </w:rPr>
        <w:t>, o który</w:t>
      </w:r>
      <w:r w:rsidR="008B2B16" w:rsidRPr="004A0786">
        <w:rPr>
          <w:rFonts w:ascii="Times New Roman" w:hAnsi="Times New Roman" w:cs="Times New Roman"/>
          <w:sz w:val="24"/>
          <w:szCs w:val="24"/>
        </w:rPr>
        <w:t>ch</w:t>
      </w:r>
      <w:r w:rsidR="008F7718" w:rsidRPr="004A0786">
        <w:rPr>
          <w:rFonts w:ascii="Times New Roman" w:hAnsi="Times New Roman" w:cs="Times New Roman"/>
          <w:sz w:val="24"/>
          <w:szCs w:val="24"/>
        </w:rPr>
        <w:t xml:space="preserve"> mowa w §2 ust.</w:t>
      </w:r>
      <w:r w:rsidR="00E1548E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8B2B16" w:rsidRPr="004A0786">
        <w:rPr>
          <w:rFonts w:ascii="Times New Roman" w:hAnsi="Times New Roman" w:cs="Times New Roman"/>
          <w:sz w:val="24"/>
          <w:szCs w:val="24"/>
        </w:rPr>
        <w:t>8</w:t>
      </w:r>
      <w:r w:rsidR="00F71EEF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 xml:space="preserve">oraz </w:t>
      </w:r>
      <w:r w:rsidR="008F7718" w:rsidRPr="004A0786">
        <w:rPr>
          <w:rFonts w:ascii="Times New Roman" w:hAnsi="Times New Roman" w:cs="Times New Roman"/>
          <w:sz w:val="24"/>
          <w:szCs w:val="24"/>
        </w:rPr>
        <w:t xml:space="preserve">za </w:t>
      </w:r>
      <w:r w:rsidR="00497E0A" w:rsidRPr="004A0786">
        <w:rPr>
          <w:rFonts w:ascii="Times New Roman" w:hAnsi="Times New Roman" w:cs="Times New Roman"/>
          <w:sz w:val="24"/>
          <w:szCs w:val="24"/>
        </w:rPr>
        <w:t xml:space="preserve">każdorazowe nieprzedłożenie </w:t>
      </w:r>
      <w:r w:rsidR="00F71EEF" w:rsidRPr="004A0786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8B2B16" w:rsidRPr="004A0786">
        <w:rPr>
          <w:rFonts w:ascii="Times New Roman" w:hAnsi="Times New Roman" w:cs="Times New Roman"/>
          <w:sz w:val="24"/>
          <w:szCs w:val="24"/>
        </w:rPr>
        <w:t>dokumentów, oświadczeń i wyjaśnień</w:t>
      </w:r>
      <w:r w:rsidR="00F71EEF" w:rsidRPr="004A0786">
        <w:rPr>
          <w:rFonts w:ascii="Times New Roman" w:hAnsi="Times New Roman" w:cs="Times New Roman"/>
          <w:sz w:val="24"/>
          <w:szCs w:val="24"/>
        </w:rPr>
        <w:t>, o których</w:t>
      </w:r>
      <w:r w:rsidR="008F7718" w:rsidRPr="004A0786">
        <w:rPr>
          <w:rFonts w:ascii="Times New Roman" w:hAnsi="Times New Roman" w:cs="Times New Roman"/>
          <w:sz w:val="24"/>
          <w:szCs w:val="24"/>
        </w:rPr>
        <w:t xml:space="preserve"> mowa w </w:t>
      </w:r>
      <w:r w:rsidR="00E1548E" w:rsidRPr="004A0786">
        <w:rPr>
          <w:rFonts w:ascii="Times New Roman" w:hAnsi="Times New Roman" w:cs="Times New Roman"/>
          <w:sz w:val="24"/>
          <w:szCs w:val="24"/>
        </w:rPr>
        <w:t>§</w:t>
      </w:r>
      <w:r w:rsidR="008F7718" w:rsidRPr="004A0786">
        <w:rPr>
          <w:rFonts w:ascii="Times New Roman" w:hAnsi="Times New Roman" w:cs="Times New Roman"/>
          <w:sz w:val="24"/>
          <w:szCs w:val="24"/>
        </w:rPr>
        <w:t>2 ust.</w:t>
      </w:r>
      <w:r w:rsidR="00E1548E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8B2B16" w:rsidRPr="004A0786">
        <w:rPr>
          <w:rFonts w:ascii="Times New Roman" w:hAnsi="Times New Roman" w:cs="Times New Roman"/>
          <w:sz w:val="24"/>
          <w:szCs w:val="24"/>
        </w:rPr>
        <w:t>9</w:t>
      </w:r>
      <w:r w:rsidRPr="004A0786">
        <w:rPr>
          <w:rFonts w:ascii="Times New Roman" w:hAnsi="Times New Roman" w:cs="Times New Roman"/>
          <w:sz w:val="24"/>
          <w:szCs w:val="24"/>
        </w:rPr>
        <w:t xml:space="preserve">- w wysokości </w:t>
      </w:r>
      <w:r w:rsidR="00C61059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000,00 zł</w:t>
      </w:r>
      <w:r w:rsidR="008B2B16" w:rsidRPr="004A0786">
        <w:rPr>
          <w:rFonts w:ascii="Times New Roman" w:hAnsi="Times New Roman" w:cs="Times New Roman"/>
          <w:sz w:val="24"/>
          <w:szCs w:val="24"/>
        </w:rPr>
        <w:t xml:space="preserve"> za każde naruszenie,</w:t>
      </w:r>
    </w:p>
    <w:p w:rsidR="00747FC8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 zwłokę w usunięciu braków i poprawy błędów i nieścisłości w opracowywanym przedmiocie umowy w przypadku wykazania przez jednostki uzgadniające lub organ wydający decyzję </w:t>
      </w:r>
      <w:r w:rsidR="003A3F3C" w:rsidRPr="004A0786">
        <w:rPr>
          <w:rFonts w:ascii="Times New Roman" w:hAnsi="Times New Roman" w:cs="Times New Roman"/>
          <w:sz w:val="24"/>
          <w:szCs w:val="24"/>
        </w:rPr>
        <w:t xml:space="preserve">ZRID, decyzję </w:t>
      </w:r>
      <w:r w:rsidRPr="004A0786">
        <w:rPr>
          <w:rFonts w:ascii="Times New Roman" w:hAnsi="Times New Roman" w:cs="Times New Roman"/>
          <w:sz w:val="24"/>
          <w:szCs w:val="24"/>
        </w:rPr>
        <w:t>o pozwoleniu na budowę/przyjmujący zgłoszeni</w:t>
      </w:r>
      <w:r w:rsidR="00497E0A" w:rsidRPr="004A0786">
        <w:rPr>
          <w:rFonts w:ascii="Times New Roman" w:hAnsi="Times New Roman" w:cs="Times New Roman"/>
          <w:sz w:val="24"/>
          <w:szCs w:val="24"/>
        </w:rPr>
        <w:t xml:space="preserve">e wykonania robót budowlanych, </w:t>
      </w:r>
      <w:r w:rsidRPr="004A0786">
        <w:rPr>
          <w:rFonts w:ascii="Times New Roman" w:hAnsi="Times New Roman" w:cs="Times New Roman"/>
          <w:sz w:val="24"/>
          <w:szCs w:val="24"/>
        </w:rPr>
        <w:t xml:space="preserve">braków, błędów i nieścisłości </w:t>
      </w:r>
      <w:r w:rsidR="00343F07"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Pr="004A0786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8F032B" w:rsidRPr="004A0786">
        <w:rPr>
          <w:rFonts w:ascii="Times New Roman" w:hAnsi="Times New Roman" w:cs="Times New Roman"/>
          <w:sz w:val="24"/>
          <w:szCs w:val="24"/>
        </w:rPr>
        <w:t>0,</w:t>
      </w:r>
      <w:r w:rsidR="00C61059" w:rsidRPr="004A0786">
        <w:rPr>
          <w:rFonts w:ascii="Times New Roman" w:hAnsi="Times New Roman" w:cs="Times New Roman"/>
          <w:sz w:val="24"/>
          <w:szCs w:val="24"/>
        </w:rPr>
        <w:t>1</w:t>
      </w:r>
      <w:r w:rsidRPr="004A0786">
        <w:rPr>
          <w:rFonts w:ascii="Times New Roman" w:hAnsi="Times New Roman" w:cs="Times New Roman"/>
          <w:sz w:val="24"/>
          <w:szCs w:val="24"/>
        </w:rPr>
        <w:t xml:space="preserve">% wartości wynagrodzenia brutto określonego w §4 ust. 1 umowy, za każdy dzień zwłoki licząc od dnia wyznaczonego przez Zamawiającego na ich usunięcie, do wysokości </w:t>
      </w:r>
      <w:r w:rsidR="00AB137C" w:rsidRPr="004A0786">
        <w:rPr>
          <w:rFonts w:ascii="Times New Roman" w:hAnsi="Times New Roman" w:cs="Times New Roman"/>
          <w:sz w:val="24"/>
          <w:szCs w:val="24"/>
        </w:rPr>
        <w:t>2</w:t>
      </w:r>
      <w:r w:rsidR="002B01E9" w:rsidRPr="004A0786">
        <w:rPr>
          <w:rFonts w:ascii="Times New Roman" w:hAnsi="Times New Roman" w:cs="Times New Roman"/>
          <w:sz w:val="24"/>
          <w:szCs w:val="24"/>
        </w:rPr>
        <w:t>0</w:t>
      </w:r>
      <w:r w:rsidRPr="004A0786">
        <w:rPr>
          <w:rFonts w:ascii="Times New Roman" w:hAnsi="Times New Roman" w:cs="Times New Roman"/>
          <w:sz w:val="24"/>
          <w:szCs w:val="24"/>
        </w:rPr>
        <w:t>% wynagrodzenia umownego brutto.</w:t>
      </w:r>
    </w:p>
    <w:p w:rsidR="00A352D7" w:rsidRPr="004A0786" w:rsidRDefault="00A352D7" w:rsidP="00D9052D">
      <w:pPr>
        <w:pStyle w:val="Akapitzlist"/>
        <w:numPr>
          <w:ilvl w:val="1"/>
          <w:numId w:val="2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razie odstąpienia przez Zamawiającego od Umowy z przyczyn za które odpowiedzialność ponosi Projektant – w wysokości </w:t>
      </w:r>
      <w:r w:rsidR="007340E9" w:rsidRPr="004A0786">
        <w:rPr>
          <w:rFonts w:ascii="Times New Roman" w:hAnsi="Times New Roman" w:cs="Times New Roman"/>
          <w:sz w:val="24"/>
          <w:szCs w:val="24"/>
        </w:rPr>
        <w:t>1</w:t>
      </w:r>
      <w:r w:rsidR="00AB137C" w:rsidRPr="004A0786">
        <w:rPr>
          <w:rFonts w:ascii="Times New Roman" w:hAnsi="Times New Roman" w:cs="Times New Roman"/>
          <w:sz w:val="24"/>
          <w:szCs w:val="24"/>
        </w:rPr>
        <w:t>0</w:t>
      </w:r>
      <w:r w:rsidR="00E855A4" w:rsidRPr="004A0786">
        <w:rPr>
          <w:rFonts w:ascii="Times New Roman" w:hAnsi="Times New Roman" w:cs="Times New Roman"/>
          <w:sz w:val="24"/>
          <w:szCs w:val="24"/>
        </w:rPr>
        <w:t xml:space="preserve">% wynagrodzenia brutto </w:t>
      </w:r>
      <w:r w:rsidRPr="004A0786">
        <w:rPr>
          <w:rFonts w:ascii="Times New Roman" w:hAnsi="Times New Roman" w:cs="Times New Roman"/>
          <w:sz w:val="24"/>
          <w:szCs w:val="24"/>
        </w:rPr>
        <w:t>określonego w § 4 ust. 1 Umowy</w:t>
      </w:r>
      <w:r w:rsidR="007F77D9" w:rsidRPr="004A0786">
        <w:rPr>
          <w:rFonts w:ascii="Times New Roman" w:hAnsi="Times New Roman" w:cs="Times New Roman"/>
          <w:sz w:val="24"/>
          <w:szCs w:val="24"/>
        </w:rPr>
        <w:t>,</w:t>
      </w:r>
      <w:r w:rsidR="007F77D9" w:rsidRPr="004A0786">
        <w:t xml:space="preserve"> </w:t>
      </w:r>
      <w:r w:rsidR="007F77D9" w:rsidRPr="004A0786">
        <w:rPr>
          <w:rFonts w:ascii="Times New Roman" w:hAnsi="Times New Roman" w:cs="Times New Roman"/>
          <w:sz w:val="24"/>
          <w:szCs w:val="24"/>
        </w:rPr>
        <w:t xml:space="preserve">a jeżeli Zamawiający odstąpi od części umowy – </w:t>
      </w:r>
      <w:r w:rsidR="007340E9" w:rsidRPr="004A0786">
        <w:rPr>
          <w:rFonts w:ascii="Times New Roman" w:hAnsi="Times New Roman" w:cs="Times New Roman"/>
          <w:sz w:val="24"/>
          <w:szCs w:val="24"/>
        </w:rPr>
        <w:t>15</w:t>
      </w:r>
      <w:r w:rsidR="007F77D9" w:rsidRPr="004A0786">
        <w:rPr>
          <w:rFonts w:ascii="Times New Roman" w:hAnsi="Times New Roman" w:cs="Times New Roman"/>
          <w:sz w:val="24"/>
          <w:szCs w:val="24"/>
        </w:rPr>
        <w:t xml:space="preserve">% wynagrodzenia umownego brutto, ustalonego w umowie za </w:t>
      </w:r>
      <w:r w:rsidR="007340E9" w:rsidRPr="004A0786">
        <w:rPr>
          <w:rFonts w:ascii="Times New Roman" w:hAnsi="Times New Roman" w:cs="Times New Roman"/>
          <w:sz w:val="24"/>
          <w:szCs w:val="24"/>
        </w:rPr>
        <w:t>tą cześć przedmiotu umowy</w:t>
      </w:r>
      <w:r w:rsidR="001D5697" w:rsidRPr="004A0786">
        <w:rPr>
          <w:rFonts w:ascii="Times New Roman" w:hAnsi="Times New Roman" w:cs="Times New Roman"/>
          <w:sz w:val="24"/>
          <w:szCs w:val="24"/>
        </w:rPr>
        <w:t>,</w:t>
      </w:r>
      <w:r w:rsidR="007F77D9" w:rsidRPr="004A0786">
        <w:rPr>
          <w:rFonts w:ascii="Times New Roman" w:hAnsi="Times New Roman" w:cs="Times New Roman"/>
          <w:sz w:val="24"/>
          <w:szCs w:val="24"/>
        </w:rPr>
        <w:t xml:space="preserve"> którego odstąpienie dotyczy, określonego w § 4 ust. 2.</w:t>
      </w:r>
    </w:p>
    <w:p w:rsidR="008F032B" w:rsidRPr="004A0786" w:rsidRDefault="00A352D7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Zamawiający zapłaci Projektantowi kary umowne w razie odstąpienia przez Projektanta od Umowy z przyczyn za które odpowied</w:t>
      </w:r>
      <w:r w:rsidR="008F032B" w:rsidRPr="004A0786">
        <w:rPr>
          <w:rFonts w:ascii="Times New Roman" w:hAnsi="Times New Roman" w:cs="Times New Roman"/>
          <w:sz w:val="24"/>
          <w:szCs w:val="24"/>
        </w:rPr>
        <w:t xml:space="preserve">zialność ponosi Zamawiający </w:t>
      </w:r>
      <w:r w:rsidRPr="004A0786">
        <w:rPr>
          <w:rFonts w:ascii="Times New Roman" w:hAnsi="Times New Roman" w:cs="Times New Roman"/>
          <w:sz w:val="24"/>
          <w:szCs w:val="24"/>
        </w:rPr>
        <w:t xml:space="preserve">– w wysokości </w:t>
      </w:r>
      <w:r w:rsidR="007340E9" w:rsidRPr="004A0786">
        <w:rPr>
          <w:rFonts w:ascii="Times New Roman" w:hAnsi="Times New Roman" w:cs="Times New Roman"/>
          <w:sz w:val="24"/>
          <w:szCs w:val="24"/>
        </w:rPr>
        <w:t>1</w:t>
      </w:r>
      <w:r w:rsidR="00AB137C" w:rsidRPr="004A0786">
        <w:rPr>
          <w:rFonts w:ascii="Times New Roman" w:hAnsi="Times New Roman" w:cs="Times New Roman"/>
          <w:sz w:val="24"/>
          <w:szCs w:val="24"/>
        </w:rPr>
        <w:t>0</w:t>
      </w:r>
      <w:r w:rsidR="005D5292" w:rsidRPr="004A0786">
        <w:rPr>
          <w:rFonts w:ascii="Times New Roman" w:hAnsi="Times New Roman" w:cs="Times New Roman"/>
          <w:sz w:val="24"/>
          <w:szCs w:val="24"/>
        </w:rPr>
        <w:t xml:space="preserve">% wynagrodzenia </w:t>
      </w:r>
      <w:r w:rsidRPr="004A0786">
        <w:rPr>
          <w:rFonts w:ascii="Times New Roman" w:hAnsi="Times New Roman" w:cs="Times New Roman"/>
          <w:sz w:val="24"/>
          <w:szCs w:val="24"/>
        </w:rPr>
        <w:t>brutto określonego w § 4 ust. 1 Umowy,</w:t>
      </w:r>
      <w:r w:rsidR="001D5697" w:rsidRPr="004A0786">
        <w:rPr>
          <w:rFonts w:ascii="Times New Roman" w:hAnsi="Times New Roman" w:cs="Times New Roman"/>
          <w:sz w:val="24"/>
          <w:szCs w:val="24"/>
        </w:rPr>
        <w:t xml:space="preserve"> a jeżeli Projektant odstąpi od części umowy – </w:t>
      </w:r>
      <w:r w:rsidR="007340E9" w:rsidRPr="004A0786">
        <w:rPr>
          <w:rFonts w:ascii="Times New Roman" w:hAnsi="Times New Roman" w:cs="Times New Roman"/>
          <w:sz w:val="24"/>
          <w:szCs w:val="24"/>
        </w:rPr>
        <w:t>15</w:t>
      </w:r>
      <w:r w:rsidR="001D5697" w:rsidRPr="004A0786">
        <w:rPr>
          <w:rFonts w:ascii="Times New Roman" w:hAnsi="Times New Roman" w:cs="Times New Roman"/>
          <w:sz w:val="24"/>
          <w:szCs w:val="24"/>
        </w:rPr>
        <w:t>% wynagrodzenia umownego br</w:t>
      </w:r>
      <w:r w:rsidR="00AB137C" w:rsidRPr="004A0786">
        <w:rPr>
          <w:rFonts w:ascii="Times New Roman" w:hAnsi="Times New Roman" w:cs="Times New Roman"/>
          <w:sz w:val="24"/>
          <w:szCs w:val="24"/>
        </w:rPr>
        <w:t>utto, ustalonego w umowie za</w:t>
      </w:r>
      <w:r w:rsidR="007340E9" w:rsidRPr="004A0786">
        <w:t xml:space="preserve"> </w:t>
      </w:r>
      <w:r w:rsidR="007340E9" w:rsidRPr="004A0786">
        <w:rPr>
          <w:rFonts w:ascii="Times New Roman" w:hAnsi="Times New Roman" w:cs="Times New Roman"/>
          <w:sz w:val="24"/>
          <w:szCs w:val="24"/>
        </w:rPr>
        <w:t>tą cześć przedmiotu umowy</w:t>
      </w:r>
      <w:r w:rsidR="001D5697" w:rsidRPr="004A0786">
        <w:rPr>
          <w:rFonts w:ascii="Times New Roman" w:hAnsi="Times New Roman" w:cs="Times New Roman"/>
          <w:sz w:val="24"/>
          <w:szCs w:val="24"/>
        </w:rPr>
        <w:t xml:space="preserve">, którego odstąpienie dotyczy, określonego w § 4 ust. 2. </w:t>
      </w:r>
      <w:r w:rsidRPr="004A0786">
        <w:rPr>
          <w:rFonts w:ascii="Times New Roman" w:hAnsi="Times New Roman" w:cs="Times New Roman"/>
          <w:sz w:val="24"/>
          <w:szCs w:val="24"/>
        </w:rPr>
        <w:t>z zastrzeżeniem ust. 6.</w:t>
      </w:r>
    </w:p>
    <w:p w:rsidR="008F032B" w:rsidRPr="004A0786" w:rsidRDefault="008F032B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Kary umowne o których mowa w ust.1 są naliczane niezależnie od siebie i podlegają kumulacji.</w:t>
      </w:r>
    </w:p>
    <w:p w:rsidR="008F032B" w:rsidRPr="004A0786" w:rsidRDefault="008F032B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Zamawiający ma prawo do naliczania kar umownych o których mowa w ust.1 pkt 1) do 6) niezależnie od skorzystania z prawa odstąpienia od umowy z powodu tych samych okoliczności które były podstawą naliczenia kar i niezależnie od naliczenia kary o której mowa w ust.1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7</w:t>
      </w:r>
      <w:r w:rsidR="00343F07" w:rsidRPr="004A0786">
        <w:rPr>
          <w:rFonts w:ascii="Times New Roman" w:hAnsi="Times New Roman" w:cs="Times New Roman"/>
          <w:sz w:val="24"/>
          <w:szCs w:val="24"/>
        </w:rPr>
        <w:t>)</w:t>
      </w:r>
    </w:p>
    <w:p w:rsidR="008F032B" w:rsidRPr="004A0786" w:rsidRDefault="008F032B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upoważnia Zamawiającego do potrącenia naliczonych kar umownych z jego wynagrodzenia bądź z innych należności Projektanta wobec Zamawiającego bez uprzedniego wezwania do zapłaty.</w:t>
      </w:r>
    </w:p>
    <w:p w:rsidR="008F032B" w:rsidRPr="004A0786" w:rsidRDefault="008F032B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Kary umowne określone w § 7 ust. 2 nie będą naliczane w przypadku odstąpienia przez Zamawiającego od umowy z przyczyn</w:t>
      </w:r>
      <w:r w:rsidR="00793649" w:rsidRPr="004A0786">
        <w:rPr>
          <w:rFonts w:ascii="Times New Roman" w:hAnsi="Times New Roman" w:cs="Times New Roman"/>
          <w:sz w:val="24"/>
          <w:szCs w:val="24"/>
        </w:rPr>
        <w:t xml:space="preserve"> określonych w art. 145 Ustawy p</w:t>
      </w:r>
      <w:r w:rsidRPr="004A0786">
        <w:rPr>
          <w:rFonts w:ascii="Times New Roman" w:hAnsi="Times New Roman" w:cs="Times New Roman"/>
          <w:sz w:val="24"/>
          <w:szCs w:val="24"/>
        </w:rPr>
        <w:t>rawo zamówień publicznych</w:t>
      </w:r>
      <w:r w:rsidR="00793649" w:rsidRPr="004A0786">
        <w:rPr>
          <w:rFonts w:ascii="Times New Roman" w:hAnsi="Times New Roman" w:cs="Times New Roman"/>
          <w:sz w:val="24"/>
          <w:szCs w:val="24"/>
        </w:rPr>
        <w:t xml:space="preserve"> oraz §10 ust.1 pkt 4)</w:t>
      </w:r>
    </w:p>
    <w:p w:rsidR="008F032B" w:rsidRPr="004A0786" w:rsidRDefault="008F032B" w:rsidP="00D9052D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Strony zastrzegają sobie prawo do dochodzenia odszkodowania uzupełniającego przenoszącego wysokość kar umownych do wysokości poniesionej  szkody.</w:t>
      </w:r>
    </w:p>
    <w:p w:rsidR="00F90EF6" w:rsidRPr="004A0786" w:rsidRDefault="00F90EF6" w:rsidP="00F90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8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GWARANCJA I RĘKOJMIA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udziela Zamawiającemu gwarancji jakości i rękojmi za wady na wykonaną Dokumentację. Z tytułu udzielonej gwarancji i rękojmi Projektant jest odpowiedzialny wobec Zamawiającego za wady Dokumentacji zmniejszające jej wartość lub użyteczność ze względu na cel w Umowie określony lub wynikający z przeznaczenia Dokumentacji, a w szczególności za rozwiązania niezgodne z obowiązującymi przepisami prawa i normami technicznymi.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ujawnienia się wad Dokumentacji w okresie gwarancji i rękojmi Zamawiający ma prawo żądać ich nieodpłatnego usunięcia w wyznaczonym terminie.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Uprawnienia Zamawiającego z tytułu gwarancji jakości wygasają w stosunku do Projektanta wraz z wygaśnięciem odpowiedzialności </w:t>
      </w:r>
      <w:r w:rsidR="005F3007" w:rsidRPr="004A0786">
        <w:rPr>
          <w:rFonts w:ascii="Times New Roman" w:hAnsi="Times New Roman" w:cs="Times New Roman"/>
          <w:sz w:val="24"/>
          <w:szCs w:val="24"/>
        </w:rPr>
        <w:t>wykonawcy robót</w:t>
      </w:r>
      <w:r w:rsidRPr="004A0786">
        <w:rPr>
          <w:rFonts w:ascii="Times New Roman" w:hAnsi="Times New Roman" w:cs="Times New Roman"/>
          <w:sz w:val="24"/>
          <w:szCs w:val="24"/>
        </w:rPr>
        <w:t xml:space="preserve"> z tytułu rękojmi za wady robót budowlanych wykonanych na podstawie Dokumentacji.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Strony rozszerzają odpowiedzialność Projektanta z tytułu rękojmi za wady Dokumentacji i ustalają, że uprawnienia Zamawiającego z tego tytułu wygasają w stosunku do Projektanta </w:t>
      </w:r>
      <w:r w:rsidRPr="004A0786">
        <w:rPr>
          <w:rFonts w:ascii="Times New Roman" w:hAnsi="Times New Roman" w:cs="Times New Roman"/>
          <w:sz w:val="24"/>
          <w:szCs w:val="24"/>
        </w:rPr>
        <w:lastRenderedPageBreak/>
        <w:t xml:space="preserve">wraz z wygaśnięciem odpowiedzialności </w:t>
      </w:r>
      <w:r w:rsidR="005F3007" w:rsidRPr="004A0786">
        <w:rPr>
          <w:rFonts w:ascii="Times New Roman" w:hAnsi="Times New Roman" w:cs="Times New Roman"/>
          <w:sz w:val="24"/>
          <w:szCs w:val="24"/>
        </w:rPr>
        <w:t>wykonawcy robót</w:t>
      </w:r>
      <w:r w:rsidRPr="004A0786">
        <w:rPr>
          <w:rFonts w:ascii="Times New Roman" w:hAnsi="Times New Roman" w:cs="Times New Roman"/>
          <w:sz w:val="24"/>
          <w:szCs w:val="24"/>
        </w:rPr>
        <w:t xml:space="preserve"> z tytułu rękojmi za wady robót budowlanych wykonanych na podstawie Dokumentacji.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odpowiada za wadę Dokumentacji również po upływi</w:t>
      </w:r>
      <w:r w:rsidR="00793649" w:rsidRPr="004A0786">
        <w:rPr>
          <w:rFonts w:ascii="Times New Roman" w:hAnsi="Times New Roman" w:cs="Times New Roman"/>
          <w:sz w:val="24"/>
          <w:szCs w:val="24"/>
        </w:rPr>
        <w:t xml:space="preserve">e okresu gwarancji i rękojmi,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="00793649" w:rsidRPr="004A0786">
        <w:rPr>
          <w:rFonts w:ascii="Times New Roman" w:hAnsi="Times New Roman" w:cs="Times New Roman"/>
          <w:sz w:val="24"/>
          <w:szCs w:val="24"/>
        </w:rPr>
        <w:t xml:space="preserve">o </w:t>
      </w:r>
      <w:r w:rsidRPr="004A0786">
        <w:rPr>
          <w:rFonts w:ascii="Times New Roman" w:hAnsi="Times New Roman" w:cs="Times New Roman"/>
          <w:sz w:val="24"/>
          <w:szCs w:val="24"/>
        </w:rPr>
        <w:t>ile Zamawiający zawiadomił Projektanta o wadzie przed upływem okresu gwarancji</w:t>
      </w:r>
      <w:r w:rsidR="007C0761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i rękojmi.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Zamawiający w ramach rękojmi ma prawo:</w:t>
      </w:r>
    </w:p>
    <w:p w:rsidR="009952C3" w:rsidRPr="004A0786" w:rsidRDefault="0008090F" w:rsidP="000F557C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żądać usunięcia wad, wyznaczając w tym celu Projektantowi odpowiedni termin z zagrożeniem, że po bezskutecznym jego upływie odstąpi od Umowy – jeżeli wady są istotne, lub obniży wynagrodzenie w odpowiednim stosunku – jeżeli wady nie są istotne,</w:t>
      </w:r>
    </w:p>
    <w:p w:rsidR="009952C3" w:rsidRPr="004A0786" w:rsidRDefault="0008090F" w:rsidP="000F557C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odstąpić od Umowy, gdy wady nie dadzą się usunąć lub gdy z okoliczności wynika, że Projektant nie zdoła ich usunąć w odpowiednim czasie lub Projektant nie usunął wad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terminie wyznaczonym przez Zamawiającego – jeżeli wady są istotne,</w:t>
      </w:r>
    </w:p>
    <w:p w:rsidR="009952C3" w:rsidRPr="004A0786" w:rsidRDefault="00C36DDA" w:rsidP="000F557C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obniżyć wynagrodzenie</w:t>
      </w:r>
      <w:r w:rsidR="0008090F" w:rsidRPr="004A0786">
        <w:rPr>
          <w:rFonts w:ascii="Times New Roman" w:hAnsi="Times New Roman" w:cs="Times New Roman"/>
          <w:sz w:val="24"/>
          <w:szCs w:val="24"/>
        </w:rPr>
        <w:t xml:space="preserve"> w odpowiednim stosunku, gdy wady nie dadzą się usunąć albo gdy z okoliczności wynika, że Projektant nie zdoła ich usunąć w odpowiednim czasie lub Projektant nie usunął wad w terminie wyznaczonym przez Zamawiającego – jeżeli wady nie są istotne.</w:t>
      </w:r>
    </w:p>
    <w:p w:rsidR="009952C3" w:rsidRPr="004A0786" w:rsidRDefault="0008090F" w:rsidP="000F557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nie może odmówić usunięcia wad ze względu na wysokość kosztów usunięcia wad.</w:t>
      </w:r>
    </w:p>
    <w:p w:rsidR="007F77D9" w:rsidRPr="004A0786" w:rsidRDefault="0008090F" w:rsidP="007F77D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Niezależnie od postanowień ust. 6, jeżeli Projektant nie usunie wad projektu w wyznaczonym przez Zamawiającego terminie to Zamawiający może zlecić usunięcie ich stronie trzeciej na koszt Projektanta. Koszt usunięcia wad Zamawiający potrąci z wynagrodzenia Projektanta.</w:t>
      </w:r>
    </w:p>
    <w:p w:rsidR="007F77D9" w:rsidRPr="004A0786" w:rsidRDefault="007F77D9" w:rsidP="00893EB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9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PRZEDSTAWICIELE STRON</w:t>
      </w:r>
    </w:p>
    <w:p w:rsidR="009952C3" w:rsidRPr="004A0786" w:rsidRDefault="0008090F" w:rsidP="000F557C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Projektant wyznacza ………......................................................jako koordynatora prac </w:t>
      </w:r>
      <w:r w:rsidR="00DE070C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zakresie realizacji przedmiotu Umowy.</w:t>
      </w:r>
    </w:p>
    <w:p w:rsidR="007F77D9" w:rsidRPr="004A0786" w:rsidRDefault="0008090F" w:rsidP="00C039A9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Zamawiający wyznacza …………................................................... jako koordynatora prac </w:t>
      </w:r>
      <w:r w:rsidR="00DE070C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w zakresie realizacji przedmiotu Umowy.</w:t>
      </w:r>
    </w:p>
    <w:p w:rsidR="007F77D9" w:rsidRPr="004A0786" w:rsidRDefault="007F77D9" w:rsidP="008F77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10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9952C3" w:rsidRPr="004A0786" w:rsidRDefault="0008090F" w:rsidP="000F557C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Oprócz przypadków określonych w Kodeksie cywilnym Zamawiającemu przysługuje prawo odstąpienia od umowy, w całości bądź w części, w następujących sytuacjach:</w:t>
      </w:r>
    </w:p>
    <w:p w:rsidR="009952C3" w:rsidRPr="004A0786" w:rsidRDefault="0008090F" w:rsidP="00353F07">
      <w:pPr>
        <w:numPr>
          <w:ilvl w:val="0"/>
          <w:numId w:val="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Projektant nie wykonuje przedmiotu Umowy zgodnie z Umową lub pisemnymi zastrzeżeniami Zamawiającego </w:t>
      </w:r>
    </w:p>
    <w:p w:rsidR="009952C3" w:rsidRPr="004A0786" w:rsidRDefault="0008090F" w:rsidP="000F557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nie rozpoczął lub nie kontynuuje wykonania przedmiotu Umowy mimo wezwania złożonego na piśmie przez Zamawiającego.</w:t>
      </w:r>
    </w:p>
    <w:p w:rsidR="00793649" w:rsidRPr="004A0786" w:rsidRDefault="00460971" w:rsidP="000F557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Bez wyznaczania dodatkowego terminu – w przypadku nie wykonania przedmiotu umowy przez </w:t>
      </w:r>
      <w:r w:rsidR="00AC5CAF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w terminie określonym w §</w:t>
      </w:r>
      <w:r w:rsidR="00327D65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475E9A" w:rsidRPr="004A0786">
        <w:rPr>
          <w:rFonts w:ascii="Times New Roman" w:hAnsi="Times New Roman" w:cs="Times New Roman"/>
          <w:sz w:val="24"/>
          <w:szCs w:val="24"/>
        </w:rPr>
        <w:t xml:space="preserve">niniejszej umowy </w:t>
      </w:r>
      <w:r w:rsidRPr="004A0786">
        <w:rPr>
          <w:rFonts w:ascii="Times New Roman" w:hAnsi="Times New Roman" w:cs="Times New Roman"/>
          <w:sz w:val="24"/>
          <w:szCs w:val="24"/>
        </w:rPr>
        <w:t xml:space="preserve">z powodu okoliczności za które odpowiedzialność ponosi </w:t>
      </w:r>
      <w:r w:rsidR="00AC5CAF" w:rsidRPr="004A0786">
        <w:rPr>
          <w:rFonts w:ascii="Times New Roman" w:hAnsi="Times New Roman" w:cs="Times New Roman"/>
          <w:sz w:val="24"/>
          <w:szCs w:val="24"/>
        </w:rPr>
        <w:t>Projektant</w:t>
      </w:r>
      <w:r w:rsidRPr="004A0786">
        <w:rPr>
          <w:rFonts w:ascii="Times New Roman" w:hAnsi="Times New Roman" w:cs="Times New Roman"/>
          <w:sz w:val="24"/>
          <w:szCs w:val="24"/>
        </w:rPr>
        <w:t xml:space="preserve"> (zwłoka w wykonaniu przedmiotu umowy).</w:t>
      </w:r>
    </w:p>
    <w:p w:rsidR="009952C3" w:rsidRPr="004A0786" w:rsidRDefault="00D80E53" w:rsidP="000F557C">
      <w:pPr>
        <w:pStyle w:val="Akapitzlist"/>
        <w:widowControl w:val="0"/>
        <w:numPr>
          <w:ilvl w:val="0"/>
          <w:numId w:val="9"/>
        </w:numPr>
        <w:tabs>
          <w:tab w:val="left" w:pos="510"/>
        </w:tabs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okolicznościach; </w:t>
      </w:r>
      <w:r w:rsidR="0008090F" w:rsidRPr="004A0786">
        <w:rPr>
          <w:rFonts w:ascii="Times New Roman" w:hAnsi="Times New Roman" w:cs="Times New Roman"/>
          <w:sz w:val="24"/>
          <w:szCs w:val="24"/>
        </w:rPr>
        <w:t>W takim przypadku Projektant może żądać wyłącznie wynagrodzenia należnego z tytułu wykonania części Umowy.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2C3" w:rsidRPr="004A0786" w:rsidRDefault="0008090F" w:rsidP="000F55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odst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pienia od umowy Zamawiaj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cy mo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4A0786">
        <w:rPr>
          <w:rFonts w:ascii="Times New Roman" w:hAnsi="Times New Roman" w:cs="Times New Roman"/>
          <w:sz w:val="24"/>
          <w:szCs w:val="24"/>
        </w:rPr>
        <w:t>e dokona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4A0786">
        <w:rPr>
          <w:rFonts w:ascii="Times New Roman" w:hAnsi="Times New Roman" w:cs="Times New Roman"/>
          <w:sz w:val="24"/>
          <w:szCs w:val="24"/>
        </w:rPr>
        <w:t>odbioru wykonanej przez Projektanta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cz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4A0786">
        <w:rPr>
          <w:rFonts w:ascii="Times New Roman" w:hAnsi="Times New Roman" w:cs="Times New Roman"/>
          <w:sz w:val="24"/>
          <w:szCs w:val="24"/>
        </w:rPr>
        <w:t>ci przedmiotu umowy. Oceny stopnia zaawansowania prac projektowych dokona Komisja Odbioru składaj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ca si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4A0786">
        <w:rPr>
          <w:rFonts w:ascii="Times New Roman" w:hAnsi="Times New Roman" w:cs="Times New Roman"/>
          <w:sz w:val="24"/>
          <w:szCs w:val="24"/>
        </w:rPr>
        <w:t>z przedstawicieli Zamawiaj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cego i Projektanta. Komisja Odbioru na podstawie ustalonego stopnia zaawansowania prac okre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4A0786">
        <w:rPr>
          <w:rFonts w:ascii="Times New Roman" w:hAnsi="Times New Roman" w:cs="Times New Roman"/>
          <w:sz w:val="24"/>
          <w:szCs w:val="24"/>
        </w:rPr>
        <w:t>li wysoko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4A0786">
        <w:rPr>
          <w:rFonts w:ascii="Times New Roman" w:hAnsi="Times New Roman" w:cs="Times New Roman"/>
          <w:sz w:val="24"/>
          <w:szCs w:val="24"/>
        </w:rPr>
        <w:t>wynagrodzenia nale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4A0786">
        <w:rPr>
          <w:rFonts w:ascii="Times New Roman" w:hAnsi="Times New Roman" w:cs="Times New Roman"/>
          <w:sz w:val="24"/>
          <w:szCs w:val="24"/>
        </w:rPr>
        <w:t>nego Projektantowi za wykonan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4A0786">
        <w:rPr>
          <w:rFonts w:ascii="Times New Roman" w:hAnsi="Times New Roman" w:cs="Times New Roman"/>
          <w:sz w:val="24"/>
          <w:szCs w:val="24"/>
        </w:rPr>
        <w:t>cz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ęść </w:t>
      </w:r>
      <w:r w:rsidRPr="004A0786">
        <w:rPr>
          <w:rFonts w:ascii="Times New Roman" w:hAnsi="Times New Roman" w:cs="Times New Roman"/>
          <w:sz w:val="24"/>
          <w:szCs w:val="24"/>
        </w:rPr>
        <w:t>przedmiotu umowy. Do odebranej części przedmiotu umowy mają zastosowanie po</w:t>
      </w:r>
      <w:r w:rsidR="00297505" w:rsidRPr="004A0786">
        <w:rPr>
          <w:rFonts w:ascii="Times New Roman" w:hAnsi="Times New Roman" w:cs="Times New Roman"/>
          <w:sz w:val="24"/>
          <w:szCs w:val="24"/>
        </w:rPr>
        <w:t>stanowienia niniejszej Umowy,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297505" w:rsidRPr="004A0786">
        <w:rPr>
          <w:rFonts w:ascii="Times New Roman" w:hAnsi="Times New Roman" w:cs="Times New Roman"/>
          <w:sz w:val="24"/>
          <w:szCs w:val="24"/>
        </w:rPr>
        <w:t xml:space="preserve">a </w:t>
      </w:r>
      <w:r w:rsidRPr="004A0786">
        <w:rPr>
          <w:rFonts w:ascii="Times New Roman" w:hAnsi="Times New Roman" w:cs="Times New Roman"/>
          <w:sz w:val="24"/>
          <w:szCs w:val="24"/>
        </w:rPr>
        <w:t>w</w:t>
      </w:r>
      <w:r w:rsidR="00297505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>szczególności dotyczące rękojmi, gwarancji, kar umownych, praw autorskich.</w:t>
      </w:r>
    </w:p>
    <w:p w:rsidR="009952C3" w:rsidRPr="004A0786" w:rsidRDefault="0008090F" w:rsidP="000F55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lastRenderedPageBreak/>
        <w:t>Odstąpienie od umowy z przyczyn o których mowa w ust.1 pkt.1 i 2 winno nastąpić w terminie 3 miesięcy od powzięcia informacji przez Zamawiającego o okoliczności stanowiącej podstawę odstąpienia od umowy.</w:t>
      </w:r>
    </w:p>
    <w:p w:rsidR="00136598" w:rsidRPr="004A0786" w:rsidRDefault="00136598" w:rsidP="000F55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Odstąpienie od niniejszej umowy przez którąkolwiek ze stron winno być dokonane w formie pisemnej pod rygorem nieważności. </w:t>
      </w:r>
    </w:p>
    <w:p w:rsidR="009952C3" w:rsidRPr="004A0786" w:rsidRDefault="009952C3" w:rsidP="00EF006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11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PRAWA AUTORSKIE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Moc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4A0786">
        <w:rPr>
          <w:rFonts w:ascii="Times New Roman" w:hAnsi="Times New Roman" w:cs="Times New Roman"/>
          <w:sz w:val="24"/>
          <w:szCs w:val="24"/>
        </w:rPr>
        <w:t>niniejszej umowy Projektant przenosi na Zamawiającego autorskie prawa maj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tkowe do opracowanej w ramach Umowy Dokumentacji na wszystkich polach eksploatacji wymienionych w art. 50 ustawy z dnia 4 lutego 1994 r. o prawie autorskim i</w:t>
      </w:r>
      <w:r w:rsidR="00F8331B" w:rsidRPr="004A0786">
        <w:rPr>
          <w:rFonts w:ascii="Times New Roman" w:hAnsi="Times New Roman" w:cs="Times New Roman"/>
          <w:sz w:val="24"/>
          <w:szCs w:val="24"/>
        </w:rPr>
        <w:t xml:space="preserve"> prawach pokrewnych (tj. Dz. U z 201</w:t>
      </w:r>
      <w:r w:rsidRPr="004A0786">
        <w:rPr>
          <w:rFonts w:ascii="Times New Roman" w:hAnsi="Times New Roman" w:cs="Times New Roman"/>
          <w:sz w:val="24"/>
          <w:szCs w:val="24"/>
        </w:rPr>
        <w:t>6</w:t>
      </w:r>
      <w:r w:rsidR="00F8331B" w:rsidRPr="004A0786">
        <w:rPr>
          <w:rFonts w:ascii="Times New Roman" w:hAnsi="Times New Roman" w:cs="Times New Roman"/>
          <w:sz w:val="24"/>
          <w:szCs w:val="24"/>
        </w:rPr>
        <w:t xml:space="preserve"> r. poz. 666</w:t>
      </w:r>
      <w:r w:rsidRPr="004A0786">
        <w:rPr>
          <w:rFonts w:ascii="Times New Roman" w:hAnsi="Times New Roman" w:cs="Times New Roman"/>
          <w:sz w:val="24"/>
          <w:szCs w:val="24"/>
        </w:rPr>
        <w:t>) o ile stanowi on utwór w rozumieniu prawa autorskiego, w dacie protokolarnego odbioru Dokumentacji, a w szczególności w zakresie:</w:t>
      </w:r>
    </w:p>
    <w:p w:rsidR="009952C3" w:rsidRPr="004A0786" w:rsidRDefault="0008090F" w:rsidP="00D9052D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utrwalania i zwielokrotniania utworu – wytwarzanie każdą techniką egzemplarzy utworu, w tym w wersji papierowej (kserowanie, skanowanie), techniką drukarską, reprograficzną, zapisu magnetycznego oraz techniką cyfrową,</w:t>
      </w:r>
    </w:p>
    <w:p w:rsidR="009952C3" w:rsidRPr="004A0786" w:rsidRDefault="0008090F" w:rsidP="00D9052D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zakresie obrotu oryginałem Dokumentacji albo egzemplarzami, na których Dokumentację utrwalono:</w:t>
      </w:r>
    </w:p>
    <w:p w:rsidR="00460971" w:rsidRPr="004A0786" w:rsidRDefault="0008090F" w:rsidP="00D9052D">
      <w:pPr>
        <w:numPr>
          <w:ilvl w:val="0"/>
          <w:numId w:val="18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sprzedaży lub użyczanie, udostępnianie oryginału Dokumentacji albo egzemplarzy, na których Dokumentację utrwalono, w całości lub dowolnej części, do wykorzystania przez wykonawców w postępowaniu o zamówienie publiczne na realizację robót objętych przedmiotem Dokumentacji, innych wykonawców jako podstawę lub materiał wyjściowy do wykonania innych opracowań projektowych, </w:t>
      </w:r>
      <w:r w:rsidR="00AC5CAF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robót budowlanych i innych wykonawców jako podstawę do wykonania lub nadzorowania robót budowlanych, osoby trzecie biorące udział w procesie inwestycyjnym, inne podmioty i jednostki, środki masowego przekazu, w następujących formach: papierowej, elektronicznej, za pośrednictwem Internetu, poczty elektronicznej lub na nośnikach optycznych,</w:t>
      </w:r>
    </w:p>
    <w:p w:rsidR="009952C3" w:rsidRPr="004A0786" w:rsidRDefault="0008090F" w:rsidP="00D9052D">
      <w:pPr>
        <w:numPr>
          <w:ilvl w:val="0"/>
          <w:numId w:val="18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wprowadzanie Dokumentacji lub jej części do pamięci komputerów na dowolnej liczbie stanowisk komputerowych Zamawiającego lub podmiotów wymienionych w pkt 2 lit a oraz sieci multimedialnej, telekomunikacyjnej, w tym do Internetu.</w:t>
      </w:r>
    </w:p>
    <w:p w:rsidR="009952C3" w:rsidRPr="004A0786" w:rsidRDefault="0008090F" w:rsidP="00D9052D">
      <w:pPr>
        <w:numPr>
          <w:ilvl w:val="0"/>
          <w:numId w:val="18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zamieszczanie Dokumentacji na serwerze Zamawiającego w celu wykonywania obowiązków wynikających z ustawy Prawo zamówień publicznych, obligujących Zamawiającego do umożliwienia wykonawcom pobierania materiałów przetargowych w tym dokumentacji za pośrednictwem sieci Internet.</w:t>
      </w:r>
    </w:p>
    <w:p w:rsidR="009952C3" w:rsidRPr="004A0786" w:rsidRDefault="0008090F" w:rsidP="00D9052D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rozpowszechniania utworu w sposób inny niż określony w pkt 2 – publiczne wykonanie, wystawienie, wyświetlenie, odtworzenie oraz nadawanie i remitowanie, a także publiczne udostępnianie utworu w taki sposób, aby każdy mógł mieć do niego dostęp w miejscu i w czasie przez siebie wybranym,</w:t>
      </w:r>
    </w:p>
    <w:p w:rsidR="009952C3" w:rsidRPr="004A0786" w:rsidRDefault="0008090F" w:rsidP="00D9052D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korzystania na własny użytek,</w:t>
      </w:r>
    </w:p>
    <w:p w:rsidR="009952C3" w:rsidRPr="004A0786" w:rsidRDefault="0008090F" w:rsidP="00D9052D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wyrażania zgody na korzystanie i rozporządzanie prawem zależnym.</w:t>
      </w:r>
    </w:p>
    <w:p w:rsidR="00F8331B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Zamawiający nabywa prawo do przeniesienia autorskich praw majątkowych na rzecz osób trzecich.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Zamawiający nabywa prawo do korzystania i rozporządzania prawem wymienionym w ustępach poprzedzających tak w kraju, jak i za granicą.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 oświadcza, że przenosi na Zamawiającego własność wszystkich egzemplarzy Dokumentacji, które zostaną Zamawiającemu wydane w związku z wykonaniem przez Projektanta przedmiotu Umowy.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Przeniesienie praw wymienionych w ust.1 Projektant zrealizuje w ramach wynagrodzenia, wymienionego w § 4 ust. 1</w:t>
      </w:r>
      <w:r w:rsidR="00B05EB4" w:rsidRPr="004A0786">
        <w:rPr>
          <w:rFonts w:ascii="Times New Roman" w:hAnsi="Times New Roman" w:cs="Times New Roman"/>
          <w:sz w:val="24"/>
          <w:szCs w:val="24"/>
        </w:rPr>
        <w:t xml:space="preserve"> i 2</w:t>
      </w:r>
      <w:r w:rsidRPr="004A0786">
        <w:rPr>
          <w:rFonts w:ascii="Times New Roman" w:hAnsi="Times New Roman" w:cs="Times New Roman"/>
          <w:sz w:val="24"/>
          <w:szCs w:val="24"/>
        </w:rPr>
        <w:t>. Zapłata wynagrodzenia określonego w § 4 ust. 1</w:t>
      </w:r>
      <w:r w:rsidR="00B05EB4" w:rsidRPr="004A0786">
        <w:rPr>
          <w:rFonts w:ascii="Times New Roman" w:hAnsi="Times New Roman" w:cs="Times New Roman"/>
          <w:sz w:val="24"/>
          <w:szCs w:val="24"/>
        </w:rPr>
        <w:t xml:space="preserve"> i 2</w:t>
      </w:r>
      <w:r w:rsidRPr="004A0786">
        <w:rPr>
          <w:rFonts w:ascii="Times New Roman" w:hAnsi="Times New Roman" w:cs="Times New Roman"/>
          <w:sz w:val="24"/>
          <w:szCs w:val="24"/>
        </w:rPr>
        <w:t xml:space="preserve"> Umowy wyczerpuje wszelkie roszczenia Projektanta z tytułu przeniesienia na rzecz Zamawiającego autorskich praw majątkowych na wszystkich polach eksploatacji oraz przeniesienia własności egzemplarzy Dokumentacji.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Projektant zobowiązuje się bez dodatkowego wynagrodzenia do niewykonywania przysługujących mu osobistych praw autorskich do opracowanej w ramach Umowy </w:t>
      </w:r>
      <w:r w:rsidRPr="004A0786">
        <w:rPr>
          <w:rFonts w:ascii="Times New Roman" w:hAnsi="Times New Roman" w:cs="Times New Roman"/>
          <w:sz w:val="24"/>
          <w:szCs w:val="24"/>
        </w:rPr>
        <w:lastRenderedPageBreak/>
        <w:t>Dokumentacji w sposób ograniczający Zamawiającego w wykonywaniu jego praw. Jednocześnie Projektant upoważnia nieodwołalnie i bez dodatkowego wynagrodzenia, wybranego przez Zamawiającego, innego projektanta do wykonywania przysługujących Projektantowi autorskich praw osobistych, w tym w zakresie dokonywania twórczych przeróbek, zmian, adaptacji, oraz opracowań Dokumentacji, w tym w zakresie usuwania wad Dokumentacji.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Ponadto Projektant, bez dodatkowego wynagrodzenia, wyraża nieodwołalną zgodę na dokonanie zmian i przeróbek w Dokumentacji przez inne osoby (wykonanie utworu zależnego), jeżeli Zamawiający uzna to za potrzebne dla prawidłowego zaprojektowania lub prawidłowej realizacji inwestycji oraz na korzystanie z takiego utworu zależnego i rozporządzanie nim.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Projektant zobowiązuje się, że wykonując Umowę będzie przestrzegał przepisów ustawy z dnia 4 lutego 1994 roku – o prawie autorskim i prawach pokrewnych </w:t>
      </w:r>
      <w:r w:rsidR="00F8331B" w:rsidRPr="004A0786">
        <w:rPr>
          <w:rFonts w:ascii="Times New Roman" w:hAnsi="Times New Roman" w:cs="Times New Roman"/>
          <w:sz w:val="24"/>
          <w:szCs w:val="24"/>
        </w:rPr>
        <w:t>(tj. Dz. U z 2016 r. poz. 666)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i nie naruszy praw majątkowych osób trzecich, a utwory przekaże Zamawiającemu w stanie wolnym od obciążeń prawami tych osób.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przypadku wystąpienia przeciwko Zamawiającemu przez osobę trzecią z roszczeniami wynikającymi z naruszenia jej praw, </w:t>
      </w:r>
      <w:r w:rsidR="00AC5CAF" w:rsidRPr="004A0786">
        <w:rPr>
          <w:rFonts w:ascii="Times New Roman" w:hAnsi="Times New Roman" w:cs="Times New Roman"/>
          <w:sz w:val="24"/>
          <w:szCs w:val="24"/>
        </w:rPr>
        <w:t>Projektant</w:t>
      </w:r>
      <w:r w:rsidRPr="004A0786">
        <w:rPr>
          <w:rFonts w:ascii="Times New Roman" w:hAnsi="Times New Roman" w:cs="Times New Roman"/>
          <w:sz w:val="24"/>
          <w:szCs w:val="24"/>
        </w:rPr>
        <w:t xml:space="preserve"> zobow</w:t>
      </w:r>
      <w:r w:rsidR="007C0761" w:rsidRPr="004A0786">
        <w:rPr>
          <w:rFonts w:ascii="Times New Roman" w:hAnsi="Times New Roman" w:cs="Times New Roman"/>
          <w:sz w:val="24"/>
          <w:szCs w:val="24"/>
        </w:rPr>
        <w:t>iązany jest do ich zaspokojenia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>i zwolnienia Zamawiającego od obowiązku świadczenia z tego tytułu.</w:t>
      </w:r>
    </w:p>
    <w:p w:rsidR="009952C3" w:rsidRPr="004A0786" w:rsidRDefault="0008090F" w:rsidP="00D9052D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przypadku dochodzenia na drodze sądowej przez osoby trzecie roszczeń wynikających </w:t>
      </w:r>
      <w:r w:rsidR="007C0761" w:rsidRPr="004A0786">
        <w:rPr>
          <w:rFonts w:ascii="Times New Roman" w:hAnsi="Times New Roman" w:cs="Times New Roman"/>
          <w:sz w:val="24"/>
          <w:szCs w:val="24"/>
        </w:rPr>
        <w:br/>
      </w:r>
      <w:r w:rsidRPr="004A0786">
        <w:rPr>
          <w:rFonts w:ascii="Times New Roman" w:hAnsi="Times New Roman" w:cs="Times New Roman"/>
          <w:sz w:val="24"/>
          <w:szCs w:val="24"/>
        </w:rPr>
        <w:t xml:space="preserve">z powyższych tytułów przeciwko Zamawiającemu, </w:t>
      </w:r>
      <w:r w:rsidR="00AC5CAF" w:rsidRPr="004A0786">
        <w:rPr>
          <w:rFonts w:ascii="Times New Roman" w:hAnsi="Times New Roman" w:cs="Times New Roman"/>
          <w:sz w:val="24"/>
          <w:szCs w:val="24"/>
        </w:rPr>
        <w:t>Projektant</w:t>
      </w:r>
      <w:r w:rsidRPr="004A0786">
        <w:rPr>
          <w:rFonts w:ascii="Times New Roman" w:hAnsi="Times New Roman" w:cs="Times New Roman"/>
          <w:sz w:val="24"/>
          <w:szCs w:val="24"/>
        </w:rPr>
        <w:t xml:space="preserve"> będzie zobowiązany do przystąpienia w procesie do Zamawiającego i podjęcia wszelkich czynności w celu jego zwolnienia. </w:t>
      </w:r>
    </w:p>
    <w:p w:rsidR="00605175" w:rsidRPr="004A0786" w:rsidRDefault="00605175" w:rsidP="0089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C3" w:rsidRPr="004A0786" w:rsidRDefault="0008090F" w:rsidP="00E26DA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12</w:t>
      </w:r>
    </w:p>
    <w:p w:rsidR="00353F07" w:rsidRPr="004A0786" w:rsidRDefault="0008090F" w:rsidP="00346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ZMIANY W UMOWIE</w:t>
      </w:r>
    </w:p>
    <w:p w:rsidR="00353F07" w:rsidRPr="004A0786" w:rsidRDefault="00353F07" w:rsidP="00353F07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Zakazana jest zmiana postanowień zawartej umowy w stosunku do treści oferty, na podstawie której dokonano wyboru Wykonawcy, z zastrzeżeniem możliwości dokonania zmian w umowie w przypadkach określonych w art. 144  ust. 1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-6) ustawy Prawo zamówień publicznych oraz zmian o których mowa w § 12 ust. 2 – 8 niniejszej umowy .</w:t>
      </w:r>
    </w:p>
    <w:p w:rsidR="00353F07" w:rsidRPr="004A0786" w:rsidRDefault="00353F07" w:rsidP="00353F07">
      <w:pPr>
        <w:numPr>
          <w:ilvl w:val="0"/>
          <w:numId w:val="10"/>
        </w:numPr>
        <w:spacing w:after="0" w:line="240" w:lineRule="auto"/>
        <w:ind w:left="426" w:hanging="426"/>
        <w:jc w:val="both"/>
      </w:pPr>
      <w:r w:rsidRPr="004A0786">
        <w:rPr>
          <w:rFonts w:ascii="Times New Roman" w:hAnsi="Times New Roman" w:cs="Times New Roman"/>
          <w:sz w:val="24"/>
          <w:szCs w:val="24"/>
        </w:rPr>
        <w:t>Dopuszczalne są następujące rodzaje i warunki istotnej zmiany treści umowy:</w:t>
      </w:r>
    </w:p>
    <w:p w:rsidR="00353F07" w:rsidRPr="004A0786" w:rsidRDefault="00353F07" w:rsidP="00D90B6A">
      <w:pPr>
        <w:pStyle w:val="Akapitzlist"/>
        <w:numPr>
          <w:ilvl w:val="1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zakresie zmiany terminu realizacji przedmiotu Umowy w przypadku:</w:t>
      </w:r>
    </w:p>
    <w:p w:rsidR="00353F07" w:rsidRPr="004A0786" w:rsidRDefault="00353F07" w:rsidP="00353F07">
      <w:pPr>
        <w:numPr>
          <w:ilvl w:val="0"/>
          <w:numId w:val="1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wystąpienia okoliczności niezależnych od Projektanta skutkujących niemożliwością dotrzymania terminu określonego w § 3 Umowy, tj. między innymi: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 uwagi na skomplikowany charakter opracowania tj. brak w dokumentacji uzbrojenia terenu, wszystkich mediów przebiegających pod projektowaną inwestycją,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związku z rozszerzeniem warunków technicznych,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 uwagi na przedłużające się uzgodnienia branżowe, 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związku z przedłużającą się procedurą uzyskania warunków technicznych przebudowy kolidującego uzbrojenia od właścicieli/użytkowników mediów zlokalizowanych na obszarze objętym pracami projektowymi,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 uwagi na konieczność oczekiwania na wydanie właściwych decyzji, opinii lub uzgodnień wymaganych przepisami prawa lub niniejszą umową z przyczyn niezależnych od Projektanta,</w:t>
      </w:r>
    </w:p>
    <w:p w:rsidR="00353F07" w:rsidRPr="004A0786" w:rsidRDefault="00353F07" w:rsidP="00353F07">
      <w:pPr>
        <w:numPr>
          <w:ilvl w:val="0"/>
          <w:numId w:val="1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konieczności koordynacji prac projektowych z innymi pracami projektowymi, działaniami , przedsięwzięciami realizowanymi przez osoby trzecie</w:t>
      </w:r>
    </w:p>
    <w:p w:rsidR="00353F07" w:rsidRPr="004A0786" w:rsidRDefault="00353F07" w:rsidP="00353F07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We wszystkich powyższych przypadkach termin realizacji przedmiotu Umowy może ulec przedłużeniu, nie dłużej jednak niż o czas trwania tych okoliczności, przeszkód,</w:t>
      </w:r>
    </w:p>
    <w:p w:rsidR="00353F07" w:rsidRPr="004A0786" w:rsidRDefault="00353F07" w:rsidP="00353F07">
      <w:pPr>
        <w:pStyle w:val="Akapitzlist"/>
        <w:numPr>
          <w:ilvl w:val="0"/>
          <w:numId w:val="34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działania siły wyższej, uniemożliwiającej wykonanie umowy w określonym pierwotnie terminie – o czas działania siły wyższej oraz czas potrzebny do usunięcia skutków tego działania.</w:t>
      </w:r>
    </w:p>
    <w:p w:rsidR="00353F07" w:rsidRPr="004A0786" w:rsidRDefault="00353F07" w:rsidP="00353F07">
      <w:pPr>
        <w:pStyle w:val="Akapitzlist"/>
        <w:numPr>
          <w:ilvl w:val="0"/>
          <w:numId w:val="34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konieczności wykonania dodatkowych badań i ekspertyz – o czas niezbędny do wykonania dodatkowych badań i ekspertyz,</w:t>
      </w:r>
    </w:p>
    <w:p w:rsidR="00353F07" w:rsidRPr="004A0786" w:rsidRDefault="00353F07" w:rsidP="00353F07">
      <w:pPr>
        <w:pStyle w:val="Akapitzlist"/>
        <w:numPr>
          <w:ilvl w:val="0"/>
          <w:numId w:val="11"/>
        </w:numPr>
        <w:shd w:val="clear" w:color="auto" w:fill="FFFFFF"/>
        <w:spacing w:before="10"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pacing w:val="-1"/>
          <w:sz w:val="24"/>
          <w:szCs w:val="24"/>
        </w:rPr>
        <w:lastRenderedPageBreak/>
        <w:t>realizacji w drodze odrębnej umowy prac projektowych powiązanych z przedmiotem niniejszej umowy, wymuszającej konieczność skoordynowania prac projektowych i uwzg</w:t>
      </w:r>
      <w:r w:rsidR="0034655F" w:rsidRPr="004A0786">
        <w:rPr>
          <w:rFonts w:ascii="Times New Roman" w:hAnsi="Times New Roman" w:cs="Times New Roman"/>
          <w:spacing w:val="-1"/>
          <w:sz w:val="24"/>
          <w:szCs w:val="24"/>
        </w:rPr>
        <w:t xml:space="preserve">lędnienia wzajemnych powiązań, </w:t>
      </w:r>
      <w:r w:rsidRPr="004A0786">
        <w:rPr>
          <w:rFonts w:ascii="Times New Roman" w:hAnsi="Times New Roman" w:cs="Times New Roman"/>
          <w:spacing w:val="-1"/>
          <w:sz w:val="24"/>
          <w:szCs w:val="24"/>
        </w:rPr>
        <w:t>mających wpływ na uzgodniony termin zakończenia jego realizacji (powodujących konieczność jego wydłużenia) – o okres niezbędny do wykonania prac powiązanych z przedmiotem niniejszej umowy, realizowanych w drodze odrębnej umowy,</w:t>
      </w:r>
    </w:p>
    <w:p w:rsidR="00353F07" w:rsidRPr="004A0786" w:rsidRDefault="00D90B6A" w:rsidP="00353F07">
      <w:pPr>
        <w:pStyle w:val="Akapitzlist"/>
        <w:numPr>
          <w:ilvl w:val="0"/>
          <w:numId w:val="11"/>
        </w:numPr>
        <w:shd w:val="clear" w:color="auto" w:fill="FFFFFF"/>
        <w:spacing w:before="10"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zmiany umowy dokonywanej na podstawie art. 144 ust.1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do 6) ustawy Prawo zamówień publicznych powodującej konieczność wydłużenia terminu realizacji przedmiotu umowy - o okres niezbędny do wykonania prac będących przedmiotem aneksu do umowy względnie o czas niezbędny do wykonania przedmiotu umowy przy uwzględnieniu okoliczności które były powodem dokonywania zmian umowy i zakresu zmian.</w:t>
      </w:r>
    </w:p>
    <w:p w:rsidR="00353F07" w:rsidRPr="004A0786" w:rsidRDefault="00353F07" w:rsidP="00D90B6A">
      <w:pPr>
        <w:pStyle w:val="Akapitzlist"/>
        <w:numPr>
          <w:ilvl w:val="1"/>
          <w:numId w:val="21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zmniejszenie zakresu przedmiotu zamówienia w razie zaistnienia istotnej zmiany okoliczności powodującej, że wykonanie umowy w pierwotnym zakresie nie leży w interesie Zamawiającego lub interesie publicznym, – z jednoczesnym zmniejszeniem wynagrodzenia stosownie do postanowień ust. 2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3, przy czym zmniejszenie zakresu przedmiotu zamówienia jest dopuszczalne w granicach uzasadnionego interesu Zamawiającego lub interesu publicznego. </w:t>
      </w:r>
    </w:p>
    <w:p w:rsidR="00353F07" w:rsidRPr="004A0786" w:rsidRDefault="00353F07" w:rsidP="00D90B6A">
      <w:pPr>
        <w:pStyle w:val="Akapitzlist"/>
        <w:numPr>
          <w:ilvl w:val="1"/>
          <w:numId w:val="21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zmniejszenie wysokości wynagrodzenia określonego w </w:t>
      </w:r>
      <w:r w:rsidRPr="004A0786">
        <w:rPr>
          <w:rFonts w:ascii="Times New Roman" w:eastAsia="Lucida Sans Unicode" w:hAnsi="Times New Roman" w:cs="Times New Roman"/>
          <w:sz w:val="24"/>
          <w:szCs w:val="24"/>
        </w:rPr>
        <w:t>§</w:t>
      </w:r>
      <w:r w:rsidRPr="004A0786">
        <w:rPr>
          <w:rFonts w:ascii="Times New Roman" w:hAnsi="Times New Roman" w:cs="Times New Roman"/>
          <w:sz w:val="24"/>
          <w:szCs w:val="24"/>
        </w:rPr>
        <w:t xml:space="preserve">4 ust.1 i 2 umowy w związku z okolicznościami wymienionymi w ust. 2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- o wartość zmniejszonego zakresu przedmiotu zamówienia ustaloną w niniejszej umowie za ten zakres a jeżeli nie jest możliwe ustalenie w ten sposób wartości zmniejszonego zakresu przedmiotu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zamowienia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– o wartość ustaloną przez strony w drodze negocjacji </w:t>
      </w:r>
    </w:p>
    <w:p w:rsidR="00EF01EB" w:rsidRPr="004A0786" w:rsidRDefault="00EF01EB" w:rsidP="00353F0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Oprócz przy</w:t>
      </w:r>
      <w:r w:rsidR="001C7716" w:rsidRPr="004A0786">
        <w:rPr>
          <w:rFonts w:ascii="Times New Roman" w:hAnsi="Times New Roman" w:cs="Times New Roman"/>
          <w:sz w:val="24"/>
          <w:szCs w:val="24"/>
        </w:rPr>
        <w:t xml:space="preserve">padku określonego w ust. 2 </w:t>
      </w:r>
      <w:proofErr w:type="spellStart"/>
      <w:r w:rsidR="001C7716"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C7716" w:rsidRPr="004A0786">
        <w:rPr>
          <w:rFonts w:ascii="Times New Roman" w:hAnsi="Times New Roman" w:cs="Times New Roman"/>
          <w:sz w:val="24"/>
          <w:szCs w:val="24"/>
        </w:rPr>
        <w:t xml:space="preserve"> 3</w:t>
      </w:r>
      <w:r w:rsidRPr="004A0786">
        <w:rPr>
          <w:rFonts w:ascii="Times New Roman" w:hAnsi="Times New Roman" w:cs="Times New Roman"/>
          <w:sz w:val="24"/>
          <w:szCs w:val="24"/>
        </w:rPr>
        <w:t xml:space="preserve">, wynagrodzenie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="0034655F" w:rsidRPr="004A0786">
        <w:rPr>
          <w:rFonts w:ascii="Times New Roman" w:hAnsi="Times New Roman" w:cs="Times New Roman"/>
          <w:sz w:val="24"/>
          <w:szCs w:val="24"/>
        </w:rPr>
        <w:t>§</w:t>
      </w:r>
      <w:r w:rsidR="00B4786A" w:rsidRPr="004A0786">
        <w:rPr>
          <w:rFonts w:ascii="Times New Roman" w:hAnsi="Times New Roman" w:cs="Times New Roman"/>
          <w:sz w:val="24"/>
          <w:szCs w:val="24"/>
        </w:rPr>
        <w:t>4 ust. 1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1C7716" w:rsidRPr="004A0786">
        <w:rPr>
          <w:rFonts w:ascii="Times New Roman" w:hAnsi="Times New Roman" w:cs="Times New Roman"/>
          <w:sz w:val="24"/>
          <w:szCs w:val="24"/>
        </w:rPr>
        <w:t xml:space="preserve">i 2 </w:t>
      </w:r>
      <w:r w:rsidRPr="004A0786">
        <w:rPr>
          <w:rFonts w:ascii="Times New Roman" w:hAnsi="Times New Roman" w:cs="Times New Roman"/>
          <w:sz w:val="24"/>
          <w:szCs w:val="24"/>
        </w:rPr>
        <w:t>może ulec zmianie, tj. obniżeniu lub podwyższeniu w przypadku zmiany:</w:t>
      </w:r>
    </w:p>
    <w:p w:rsidR="00EF01EB" w:rsidRPr="004A0786" w:rsidRDefault="00EF01EB" w:rsidP="00353F07">
      <w:pPr>
        <w:pStyle w:val="Akapitzlist"/>
        <w:numPr>
          <w:ilvl w:val="1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:rsidR="00EF01EB" w:rsidRPr="004A0786" w:rsidRDefault="00EF01EB" w:rsidP="00353F07">
      <w:pPr>
        <w:pStyle w:val="Akapitzlist"/>
        <w:numPr>
          <w:ilvl w:val="1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wysokości minimalnego wynagrodzenia za prace </w:t>
      </w:r>
      <w:r w:rsidR="00B4786A" w:rsidRPr="004A0786">
        <w:rPr>
          <w:rFonts w:ascii="Times New Roman" w:hAnsi="Times New Roman" w:cs="Times New Roman"/>
          <w:sz w:val="24"/>
          <w:szCs w:val="24"/>
        </w:rPr>
        <w:t xml:space="preserve">albo wysokości minimalnej stawki godzinowej, ustalonych na podstawie przepisów ustawy z dnia </w:t>
      </w:r>
      <w:r w:rsidRPr="004A0786">
        <w:rPr>
          <w:rFonts w:ascii="Times New Roman" w:hAnsi="Times New Roman" w:cs="Times New Roman"/>
          <w:sz w:val="24"/>
          <w:szCs w:val="24"/>
        </w:rPr>
        <w:t>a 10 października 2002 roku o minimalnym wynagrodzeniu za pracę,</w:t>
      </w:r>
    </w:p>
    <w:p w:rsidR="00EF01EB" w:rsidRPr="004A0786" w:rsidRDefault="00EF01EB" w:rsidP="00353F07">
      <w:pPr>
        <w:pStyle w:val="Akapitzlist"/>
        <w:numPr>
          <w:ilvl w:val="1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EF01EB" w:rsidRPr="004A0786" w:rsidRDefault="008D0FD2" w:rsidP="008D0F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jeżeli zmiany te będą miały wpływ na koszty wykonania zamówienia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="00EF01EB" w:rsidRPr="004A0786">
        <w:rPr>
          <w:rFonts w:ascii="Times New Roman" w:hAnsi="Times New Roman" w:cs="Times New Roman"/>
          <w:sz w:val="24"/>
          <w:szCs w:val="24"/>
        </w:rPr>
        <w:t>.</w:t>
      </w:r>
    </w:p>
    <w:p w:rsidR="00EF01EB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zmiany o której mowa w ust.</w:t>
      </w:r>
      <w:r w:rsidR="002B1C30" w:rsidRPr="004A0786">
        <w:rPr>
          <w:rFonts w:ascii="Times New Roman" w:hAnsi="Times New Roman" w:cs="Times New Roman"/>
          <w:sz w:val="24"/>
          <w:szCs w:val="24"/>
        </w:rPr>
        <w:t xml:space="preserve"> 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1) wartość netto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nie zmieni się, a określona w aneksie wartość brutto wynagrodzenia zostanie wyliczona na podstawie nowych przepisów. W przypadku zmiany stawki podatku od towarów i usług polegającej na jej podwyższeniu, warunkiem dokonania waloryzacji w tym przypadku będzie skierowanie do Zamawiającego pisemnego wniosku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zawierającego wyczerpujące uzasadnienie faktyczne i prawne oraz szczegółowy sposób wyliczenia nowej kwoty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oraz szczegółowe uzasadnienie wpływu zmiany o której mowa w ust.</w:t>
      </w:r>
      <w:r w:rsidR="0078768A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1) na wynagrodzenie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1EB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zmiany, o której mowa w ust.</w:t>
      </w:r>
      <w:r w:rsidR="0078768A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wynagrodzenie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ulegnie zmianie o wartość wzrostu całkowitego kosztu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wynikającą ze zwiększenia wynagrodzeń osób bezpośrednio wykonujących zamówienie do wysokości aktualnie obowiązującego minimalnego wynagrodzenia</w:t>
      </w:r>
      <w:r w:rsidR="0078768A" w:rsidRPr="004A0786">
        <w:rPr>
          <w:rFonts w:ascii="Times New Roman" w:hAnsi="Times New Roman" w:cs="Times New Roman"/>
          <w:sz w:val="24"/>
          <w:szCs w:val="24"/>
        </w:rPr>
        <w:t xml:space="preserve"> za pracę albo wysokości minimalnej stawki godzinowej</w:t>
      </w:r>
      <w:r w:rsidRPr="004A0786">
        <w:rPr>
          <w:rFonts w:ascii="Times New Roman" w:hAnsi="Times New Roman" w:cs="Times New Roman"/>
          <w:sz w:val="24"/>
          <w:szCs w:val="24"/>
        </w:rPr>
        <w:t>, z uwzględnieniem wszystkich obciążeń publicznoprawnych od kwoty wzrostu minimalnego wynagrodzenia</w:t>
      </w:r>
      <w:r w:rsidR="0078768A" w:rsidRPr="004A0786">
        <w:rPr>
          <w:rFonts w:ascii="Times New Roman" w:hAnsi="Times New Roman" w:cs="Times New Roman"/>
          <w:sz w:val="24"/>
          <w:szCs w:val="24"/>
        </w:rPr>
        <w:t xml:space="preserve"> albo wysokości minimalnej stawki godzinowej</w:t>
      </w:r>
      <w:r w:rsidRPr="004A0786">
        <w:rPr>
          <w:rFonts w:ascii="Times New Roman" w:hAnsi="Times New Roman" w:cs="Times New Roman"/>
          <w:sz w:val="24"/>
          <w:szCs w:val="24"/>
        </w:rPr>
        <w:t>. Warunki dokonania waloryzacji wynagrodzeni</w:t>
      </w:r>
      <w:r w:rsidR="0078768A" w:rsidRPr="004A0786">
        <w:rPr>
          <w:rFonts w:ascii="Times New Roman" w:hAnsi="Times New Roman" w:cs="Times New Roman"/>
          <w:sz w:val="24"/>
          <w:szCs w:val="24"/>
        </w:rPr>
        <w:t>a określają postanowienia ust. 7</w:t>
      </w:r>
      <w:r w:rsidRPr="004A0786">
        <w:rPr>
          <w:rFonts w:ascii="Times New Roman" w:hAnsi="Times New Roman" w:cs="Times New Roman"/>
          <w:sz w:val="24"/>
          <w:szCs w:val="24"/>
        </w:rPr>
        <w:t>.</w:t>
      </w:r>
    </w:p>
    <w:p w:rsidR="00EF01EB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przypadku zmiany, o której mowa w ust.</w:t>
      </w:r>
      <w:r w:rsidR="0078768A" w:rsidRPr="004A0786">
        <w:rPr>
          <w:rFonts w:ascii="Times New Roman" w:hAnsi="Times New Roman" w:cs="Times New Roman"/>
          <w:sz w:val="24"/>
          <w:szCs w:val="24"/>
        </w:rPr>
        <w:t xml:space="preserve"> 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3) wynagrodzenie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ulegnie zmianie o wartość wzrostu całkowitego kosztu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, jaki będzie on zobowiązany dodatkowo ponieść w celu uwzględnienia tej zmiany, przy zachowaniu dotychczasowej kwoty netto wynagrodzenia osób bezpośrednio wykonujących zamówienie na rzecz Zamawiającego. Warunki dokonania waloryzacji wynagrodzenia określają postanowienia ust. </w:t>
      </w:r>
      <w:r w:rsidR="0078768A" w:rsidRPr="004A0786">
        <w:rPr>
          <w:rFonts w:ascii="Times New Roman" w:hAnsi="Times New Roman" w:cs="Times New Roman"/>
          <w:sz w:val="24"/>
          <w:szCs w:val="24"/>
        </w:rPr>
        <w:t>7</w:t>
      </w:r>
    </w:p>
    <w:p w:rsidR="000054F5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</w:t>
      </w:r>
      <w:r w:rsidR="0078768A" w:rsidRPr="004A0786">
        <w:rPr>
          <w:rFonts w:ascii="Times New Roman" w:hAnsi="Times New Roman" w:cs="Times New Roman"/>
          <w:sz w:val="24"/>
          <w:szCs w:val="24"/>
        </w:rPr>
        <w:t>przypadkach określonych w ust. 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i 3) warunkiem dokonania waloryzacji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będzie skierowanie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do Zamawiającego </w:t>
      </w:r>
      <w:r w:rsidRPr="004A0786">
        <w:rPr>
          <w:rFonts w:ascii="Times New Roman" w:hAnsi="Times New Roman" w:cs="Times New Roman"/>
          <w:sz w:val="24"/>
          <w:szCs w:val="24"/>
        </w:rPr>
        <w:lastRenderedPageBreak/>
        <w:t xml:space="preserve">pisemnego wniosku zawierającego wyczerpujące uzasadnienie faktyczne i prawne oraz szczegółowy sposób wyliczenia nowej kwoty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oraz szczegółowe uzasadnienie wpływu zmian o których mowa </w:t>
      </w:r>
      <w:r w:rsidR="000054F5" w:rsidRPr="004A0786">
        <w:rPr>
          <w:rFonts w:ascii="Times New Roman" w:hAnsi="Times New Roman" w:cs="Times New Roman"/>
          <w:sz w:val="24"/>
          <w:szCs w:val="24"/>
        </w:rPr>
        <w:t>w ust.</w:t>
      </w:r>
      <w:r w:rsidR="0078768A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odpowiednio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lub 3) na koszty wykonania zamówienia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4F5" w:rsidRPr="004A0786" w:rsidRDefault="00BC10D3" w:rsidP="000054F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Projektant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 zobowiązany będzie udowodnić, że zmiana wysokości minimalnego wynagrodzenia za pracę </w:t>
      </w:r>
      <w:r w:rsidR="0078768A" w:rsidRPr="004A0786">
        <w:rPr>
          <w:rFonts w:ascii="Times New Roman" w:hAnsi="Times New Roman" w:cs="Times New Roman"/>
          <w:sz w:val="24"/>
          <w:szCs w:val="24"/>
        </w:rPr>
        <w:t xml:space="preserve">albo wysokości minimalnej stawki godzinowej </w:t>
      </w:r>
      <w:r w:rsidR="00EF01EB" w:rsidRPr="004A0786">
        <w:rPr>
          <w:rFonts w:ascii="Times New Roman" w:hAnsi="Times New Roman" w:cs="Times New Roman"/>
          <w:sz w:val="24"/>
          <w:szCs w:val="24"/>
        </w:rPr>
        <w:t>lub zmiana zasad podlegania ubezpieczeniom społecznym lub ubezpieczeniu zdrowotnemu lub wysokości stawki składki na ubezpieczenia społeczne lub zdrowotne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, ustalona na podstawie 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ustawy, przy tych samych założeniach przy których </w:t>
      </w:r>
      <w:r w:rsidRPr="004A0786">
        <w:rPr>
          <w:rFonts w:ascii="Times New Roman" w:hAnsi="Times New Roman" w:cs="Times New Roman"/>
          <w:sz w:val="24"/>
          <w:szCs w:val="24"/>
        </w:rPr>
        <w:t>Projektant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 wyliczył cenę oferty netto, wpłynęła na zmianę tej ceny.</w:t>
      </w:r>
    </w:p>
    <w:p w:rsidR="000054F5" w:rsidRPr="004A0786" w:rsidRDefault="00EF01EB" w:rsidP="00E257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Do wniosku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</w:t>
      </w:r>
      <w:r w:rsidRPr="004A0786">
        <w:rPr>
          <w:rFonts w:ascii="Times New Roman" w:hAnsi="Times New Roman" w:cs="Times New Roman"/>
          <w:sz w:val="24"/>
          <w:szCs w:val="24"/>
        </w:rPr>
        <w:t xml:space="preserve"> zobowiązany jest prz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edłożyć odpowiednie dokumenty </w:t>
      </w:r>
      <w:r w:rsidRPr="004A0786">
        <w:rPr>
          <w:rFonts w:ascii="Times New Roman" w:hAnsi="Times New Roman" w:cs="Times New Roman"/>
          <w:sz w:val="24"/>
          <w:szCs w:val="24"/>
        </w:rPr>
        <w:t>potwierdzające zasadność złożenia takiego wnios</w:t>
      </w:r>
      <w:r w:rsidR="000054F5" w:rsidRPr="004A0786">
        <w:rPr>
          <w:rFonts w:ascii="Times New Roman" w:hAnsi="Times New Roman" w:cs="Times New Roman"/>
          <w:sz w:val="24"/>
          <w:szCs w:val="24"/>
        </w:rPr>
        <w:t>ku i przedstawionych wyliczeń.</w:t>
      </w:r>
    </w:p>
    <w:p w:rsidR="000054F5" w:rsidRPr="004A0786" w:rsidRDefault="000054F5" w:rsidP="000054F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w celu udowodnienia zmiany ceny oferty netto,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 będzie zobowiązany przedstawić porównanie kalkulacji ceny wyliczonej z oferty i kalkulacji ceny ofertowej netto wynikającej ze zmiany przepisów prawa. Przedstawienie porównania kalkulacji ceny ofertowej netto musi w sposób nie budzący wątpliwości wykazywać  wpływ zmiany przepisów prawa na wysokość ceny w stosunku do ceny z oferty. Do przedstawionego porównania kalkulacji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 jest zobowiązany przedstawić dowody potwierdzające ponoszenie poszczególnych kosztów przy cenie ofertowej netto oraz ceny której zmiana wynika z przep</w:t>
      </w:r>
      <w:r w:rsidRPr="004A0786">
        <w:rPr>
          <w:rFonts w:ascii="Times New Roman" w:hAnsi="Times New Roman" w:cs="Times New Roman"/>
          <w:sz w:val="24"/>
          <w:szCs w:val="24"/>
        </w:rPr>
        <w:t>isów prawa.</w:t>
      </w:r>
    </w:p>
    <w:p w:rsidR="000054F5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przypadku uwzględnienia wniosku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o którym mowa w ust. </w:t>
      </w:r>
      <w:r w:rsidR="00E2574C" w:rsidRPr="004A0786">
        <w:rPr>
          <w:rFonts w:ascii="Times New Roman" w:hAnsi="Times New Roman" w:cs="Times New Roman"/>
          <w:sz w:val="24"/>
          <w:szCs w:val="24"/>
        </w:rPr>
        <w:t>7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, </w:t>
      </w:r>
      <w:r w:rsidRPr="004A0786">
        <w:rPr>
          <w:rFonts w:ascii="Times New Roman" w:hAnsi="Times New Roman" w:cs="Times New Roman"/>
          <w:sz w:val="24"/>
          <w:szCs w:val="24"/>
        </w:rPr>
        <w:t xml:space="preserve">zmiana wysokości wynagrodzenia obowiązywać będzie 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od dnia wejścia w życie zmian, o których mowa w ust. </w:t>
      </w:r>
      <w:r w:rsidR="00E2574C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2) i 3), pod warunkiem złożenia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pisemnego wniosku w terminie 30 dni od dnia wejścia przepisów dokonujących tych zmian, a 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jeżeli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złoży wniosek </w:t>
      </w:r>
      <w:r w:rsidRPr="004A0786">
        <w:rPr>
          <w:rFonts w:ascii="Times New Roman" w:hAnsi="Times New Roman" w:cs="Times New Roman"/>
          <w:sz w:val="24"/>
          <w:szCs w:val="24"/>
        </w:rPr>
        <w:t>po tym terminie - od chwili jego złożenia.</w:t>
      </w:r>
    </w:p>
    <w:p w:rsidR="000054F5" w:rsidRPr="004A0786" w:rsidRDefault="00EF01EB" w:rsidP="00E257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przypad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ku zmiany o której mowa w ust. </w:t>
      </w:r>
      <w:r w:rsidR="00E2574C" w:rsidRPr="004A0786">
        <w:rPr>
          <w:rFonts w:ascii="Times New Roman" w:hAnsi="Times New Roman" w:cs="Times New Roman"/>
          <w:sz w:val="24"/>
          <w:szCs w:val="24"/>
        </w:rPr>
        <w:t>4</w:t>
      </w:r>
      <w:r w:rsidRPr="004A0786">
        <w:rPr>
          <w:rFonts w:ascii="Times New Roman" w:hAnsi="Times New Roman" w:cs="Times New Roman"/>
          <w:sz w:val="24"/>
          <w:szCs w:val="24"/>
        </w:rPr>
        <w:t xml:space="preserve">, a 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w przypadku gdy zgodnie z ust. </w:t>
      </w:r>
      <w:r w:rsidR="00917FDB" w:rsidRPr="004A0786">
        <w:rPr>
          <w:rFonts w:ascii="Times New Roman" w:hAnsi="Times New Roman" w:cs="Times New Roman"/>
          <w:sz w:val="24"/>
          <w:szCs w:val="24"/>
        </w:rPr>
        <w:t>4</w:t>
      </w:r>
      <w:r w:rsidRPr="004A0786">
        <w:rPr>
          <w:rFonts w:ascii="Times New Roman" w:hAnsi="Times New Roman" w:cs="Times New Roman"/>
          <w:sz w:val="24"/>
          <w:szCs w:val="24"/>
        </w:rPr>
        <w:t xml:space="preserve"> wymagane jest złożenie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wniosku - w przypadku uwzględnienia tego wniosku przez Zamawiającego, zmiana wysokości wynagrodzenia obowiązywać będzie od dnia wejścia w życie przepisów dokonujących tych zmian. </w:t>
      </w:r>
    </w:p>
    <w:p w:rsidR="000054F5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 przypadku niewykazania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wpływu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zmian, o których mowa w ust. </w:t>
      </w:r>
      <w:r w:rsidR="00917FDB" w:rsidRPr="004A0786">
        <w:rPr>
          <w:rFonts w:ascii="Times New Roman" w:hAnsi="Times New Roman" w:cs="Times New Roman"/>
          <w:sz w:val="24"/>
          <w:szCs w:val="24"/>
        </w:rPr>
        <w:t>3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 xml:space="preserve">na wzrost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, Zamawiający ma prawo odmówić waloryzacji wynagrodzenia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do czasu przedstawienia wymaganego uzasadnienia oraz dokumentów potwierdzających żądania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1EB" w:rsidRPr="004A0786" w:rsidRDefault="00EF01EB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związk</w:t>
      </w:r>
      <w:r w:rsidR="000054F5" w:rsidRPr="004A0786">
        <w:rPr>
          <w:rFonts w:ascii="Times New Roman" w:hAnsi="Times New Roman" w:cs="Times New Roman"/>
          <w:sz w:val="24"/>
          <w:szCs w:val="24"/>
        </w:rPr>
        <w:t>u z postanowieniami ust.</w:t>
      </w:r>
      <w:r w:rsidR="00917FDB" w:rsidRPr="004A0786">
        <w:rPr>
          <w:rFonts w:ascii="Times New Roman" w:hAnsi="Times New Roman" w:cs="Times New Roman"/>
          <w:sz w:val="24"/>
          <w:szCs w:val="24"/>
        </w:rPr>
        <w:t>3</w:t>
      </w:r>
      <w:r w:rsidRPr="004A0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2</w:t>
      </w:r>
      <w:r w:rsidR="000054F5" w:rsidRPr="004A0786">
        <w:rPr>
          <w:rFonts w:ascii="Times New Roman" w:hAnsi="Times New Roman" w:cs="Times New Roman"/>
          <w:sz w:val="24"/>
          <w:szCs w:val="24"/>
        </w:rPr>
        <w:t>)</w:t>
      </w:r>
      <w:r w:rsidRPr="004A0786">
        <w:rPr>
          <w:rFonts w:ascii="Times New Roman" w:hAnsi="Times New Roman" w:cs="Times New Roman"/>
          <w:sz w:val="24"/>
          <w:szCs w:val="24"/>
        </w:rPr>
        <w:t xml:space="preserve"> i 3</w:t>
      </w:r>
      <w:r w:rsidR="000054F5" w:rsidRPr="004A0786">
        <w:rPr>
          <w:rFonts w:ascii="Times New Roman" w:hAnsi="Times New Roman" w:cs="Times New Roman"/>
          <w:sz w:val="24"/>
          <w:szCs w:val="24"/>
        </w:rPr>
        <w:t>) oraz postanowieniami ust.</w:t>
      </w:r>
      <w:r w:rsidR="00917FDB" w:rsidRPr="004A0786">
        <w:rPr>
          <w:rFonts w:ascii="Times New Roman" w:hAnsi="Times New Roman" w:cs="Times New Roman"/>
          <w:sz w:val="24"/>
          <w:szCs w:val="24"/>
        </w:rPr>
        <w:t>5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- ust.</w:t>
      </w:r>
      <w:r w:rsidR="00917FDB" w:rsidRPr="004A0786">
        <w:rPr>
          <w:rFonts w:ascii="Times New Roman" w:hAnsi="Times New Roman" w:cs="Times New Roman"/>
          <w:sz w:val="24"/>
          <w:szCs w:val="24"/>
        </w:rPr>
        <w:t>7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,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</w:t>
      </w:r>
      <w:r w:rsidR="000054F5" w:rsidRPr="004A0786">
        <w:rPr>
          <w:rFonts w:ascii="Times New Roman" w:hAnsi="Times New Roman" w:cs="Times New Roman"/>
          <w:sz w:val="24"/>
          <w:szCs w:val="24"/>
        </w:rPr>
        <w:t xml:space="preserve"> obowiązany jest </w:t>
      </w:r>
      <w:r w:rsidRPr="004A0786">
        <w:rPr>
          <w:rFonts w:ascii="Times New Roman" w:hAnsi="Times New Roman" w:cs="Times New Roman"/>
          <w:sz w:val="24"/>
          <w:szCs w:val="24"/>
        </w:rPr>
        <w:t>w terminie do 14 dni od daty zawarcia niniejszej umowy do przedstawienia Zamawiającemu na piśmie następujących informacji:</w:t>
      </w:r>
    </w:p>
    <w:p w:rsidR="000054F5" w:rsidRPr="004A0786" w:rsidRDefault="00EF01EB" w:rsidP="00D9052D">
      <w:pPr>
        <w:pStyle w:val="Akapitzlist"/>
        <w:numPr>
          <w:ilvl w:val="0"/>
          <w:numId w:val="2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Ilość osób ujętych w kalkulacji ceny ofertowej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do bezpośredniego wykonywania  przedmiotu niniejszej umowy, w tym osobno: </w:t>
      </w:r>
    </w:p>
    <w:p w:rsidR="00DF3F2A" w:rsidRPr="004A0786" w:rsidRDefault="00C626D1" w:rsidP="00DF3F2A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="000054F5" w:rsidRPr="004A0786">
        <w:rPr>
          <w:rFonts w:ascii="Times New Roman" w:hAnsi="Times New Roman" w:cs="Times New Roman"/>
          <w:sz w:val="24"/>
          <w:szCs w:val="24"/>
        </w:rPr>
        <w:t>I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lość osób zatrudnionych na podstawie umowy o pracę uzyskujących minimalne wynagrodzenie za pracę ustalone na podstawie art. 2 ust. 3 – 5 ustawy z dnia 10 października 2002 roku o minimalnym wynagrodzeniu za pracę, </w:t>
      </w:r>
    </w:p>
    <w:p w:rsidR="00DF3F2A" w:rsidRPr="004A0786" w:rsidRDefault="00C626D1" w:rsidP="00DF3F2A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="000054F5" w:rsidRPr="004A0786">
        <w:rPr>
          <w:rFonts w:ascii="Times New Roman" w:hAnsi="Times New Roman" w:cs="Times New Roman"/>
          <w:sz w:val="24"/>
          <w:szCs w:val="24"/>
        </w:rPr>
        <w:t>I</w:t>
      </w:r>
      <w:r w:rsidR="00EF01EB" w:rsidRPr="004A0786">
        <w:rPr>
          <w:rFonts w:ascii="Times New Roman" w:hAnsi="Times New Roman" w:cs="Times New Roman"/>
          <w:sz w:val="24"/>
          <w:szCs w:val="24"/>
        </w:rPr>
        <w:t>lość osób zatrudnionych na podstawie umowy o pracę uzyskujących wynagrodzenie wyższe niż minimalne wynagrodzenie za pracę ustalone na podstawie art. 2 ust. 3 – 5 ustawy z dnia 10 października 2002 roku</w:t>
      </w:r>
      <w:r w:rsidR="006F521A" w:rsidRPr="004A0786">
        <w:rPr>
          <w:rFonts w:ascii="Times New Roman" w:hAnsi="Times New Roman" w:cs="Times New Roman"/>
          <w:sz w:val="24"/>
          <w:szCs w:val="24"/>
        </w:rPr>
        <w:t xml:space="preserve"> o minimalnym wynagrodzeniu za </w:t>
      </w:r>
      <w:r w:rsidR="00EF01EB" w:rsidRPr="004A0786">
        <w:rPr>
          <w:rFonts w:ascii="Times New Roman" w:hAnsi="Times New Roman" w:cs="Times New Roman"/>
          <w:sz w:val="24"/>
          <w:szCs w:val="24"/>
        </w:rPr>
        <w:t xml:space="preserve">pracę, </w:t>
      </w:r>
    </w:p>
    <w:p w:rsidR="00DF3F2A" w:rsidRPr="004A0786" w:rsidRDefault="00C626D1" w:rsidP="00DF3F2A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- </w:t>
      </w:r>
      <w:r w:rsidR="00DF3F2A" w:rsidRPr="004A0786">
        <w:rPr>
          <w:rFonts w:ascii="Times New Roman" w:hAnsi="Times New Roman" w:cs="Times New Roman"/>
          <w:sz w:val="24"/>
          <w:szCs w:val="24"/>
        </w:rPr>
        <w:t>I</w:t>
      </w:r>
      <w:r w:rsidR="00EF01EB" w:rsidRPr="004A0786">
        <w:rPr>
          <w:rFonts w:ascii="Times New Roman" w:hAnsi="Times New Roman" w:cs="Times New Roman"/>
          <w:sz w:val="24"/>
          <w:szCs w:val="24"/>
        </w:rPr>
        <w:t>lość osób zatrudnionych na podstawie umowy cywilnoprawnej ze wskazaniem rodzaju umowy (np. umowa zlecenia, umowa o dzieło),</w:t>
      </w:r>
      <w:r w:rsidR="00917FDB" w:rsidRPr="004A0786">
        <w:rPr>
          <w:rFonts w:ascii="Times New Roman" w:hAnsi="Times New Roman" w:cs="Times New Roman"/>
          <w:sz w:val="24"/>
          <w:szCs w:val="24"/>
        </w:rPr>
        <w:t xml:space="preserve"> uzyskujących minimalną stawkę godzinową</w:t>
      </w:r>
      <w:r w:rsidRPr="004A0786">
        <w:rPr>
          <w:rFonts w:ascii="Times New Roman" w:hAnsi="Times New Roman" w:cs="Times New Roman"/>
          <w:sz w:val="24"/>
          <w:szCs w:val="24"/>
        </w:rPr>
        <w:t xml:space="preserve"> ustaloną na podstawie ustawy z dnia 10 października 2002 roku o minimalnym wynagrodzeniu za  pracę, ze wskazaniem ilości godzin przewidzianych do wykonania przez te osoby,</w:t>
      </w:r>
    </w:p>
    <w:p w:rsidR="00C626D1" w:rsidRPr="004A0786" w:rsidRDefault="00C626D1" w:rsidP="00DF3F2A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- Ilość osób zatrudnionych na podstawie umowy cywilnoprawnej uzyskujących wynagrodzenie wyższe niż minimalna stawka godzinowa ustalona na podstawie ustawy z dnia 10 października 2002 roku o minimalnym wynagrodzeniu za  pracę</w:t>
      </w:r>
    </w:p>
    <w:p w:rsidR="00DF3F2A" w:rsidRPr="004A0786" w:rsidRDefault="00EF01EB" w:rsidP="00D9052D">
      <w:pPr>
        <w:pStyle w:val="Akapitzlist"/>
        <w:numPr>
          <w:ilvl w:val="0"/>
          <w:numId w:val="2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Wskazanie czy osoby zatrudnione na podstawie umowy o pracę, wymienione w </w:t>
      </w:r>
      <w:r w:rsidR="00DF3F2A" w:rsidRPr="004A0786">
        <w:rPr>
          <w:rFonts w:ascii="Times New Roman" w:hAnsi="Times New Roman" w:cs="Times New Roman"/>
          <w:sz w:val="24"/>
          <w:szCs w:val="24"/>
        </w:rPr>
        <w:t xml:space="preserve">pkt 1, zatrudnione są w pełnym </w:t>
      </w:r>
      <w:r w:rsidRPr="004A0786">
        <w:rPr>
          <w:rFonts w:ascii="Times New Roman" w:hAnsi="Times New Roman" w:cs="Times New Roman"/>
          <w:sz w:val="24"/>
          <w:szCs w:val="24"/>
        </w:rPr>
        <w:t>czy w n</w:t>
      </w:r>
      <w:r w:rsidR="00DF3F2A" w:rsidRPr="004A0786">
        <w:rPr>
          <w:rFonts w:ascii="Times New Roman" w:hAnsi="Times New Roman" w:cs="Times New Roman"/>
          <w:sz w:val="24"/>
          <w:szCs w:val="24"/>
        </w:rPr>
        <w:t xml:space="preserve">iepełnym wymiarze czasu pracy; </w:t>
      </w:r>
      <w:r w:rsidRPr="004A0786">
        <w:rPr>
          <w:rFonts w:ascii="Times New Roman" w:hAnsi="Times New Roman" w:cs="Times New Roman"/>
          <w:sz w:val="24"/>
          <w:szCs w:val="24"/>
        </w:rPr>
        <w:t>w przypadku niepełnego wymiaru czasu pracy należy podać wymiar czasu pracy poszczególnych osób,</w:t>
      </w:r>
    </w:p>
    <w:p w:rsidR="00DF3F2A" w:rsidRPr="004A0786" w:rsidRDefault="00EF01EB" w:rsidP="00DF3F2A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lastRenderedPageBreak/>
        <w:t xml:space="preserve">Wskazanie kwoty wynagrodzenia brutto każdej z osób wymienionych w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1 (bez podawania danych osobowych) oraz w</w:t>
      </w:r>
      <w:r w:rsidR="00DF3F2A" w:rsidRPr="004A0786">
        <w:rPr>
          <w:rFonts w:ascii="Times New Roman" w:hAnsi="Times New Roman" w:cs="Times New Roman"/>
          <w:sz w:val="24"/>
          <w:szCs w:val="24"/>
        </w:rPr>
        <w:t xml:space="preserve">ysokości obowiązkowych obciążeń </w:t>
      </w:r>
      <w:r w:rsidRPr="004A0786">
        <w:rPr>
          <w:rFonts w:ascii="Times New Roman" w:hAnsi="Times New Roman" w:cs="Times New Roman"/>
          <w:sz w:val="24"/>
          <w:szCs w:val="24"/>
        </w:rPr>
        <w:t>publicznoprawnych obciążających te osoby (skł</w:t>
      </w:r>
      <w:r w:rsidR="00DF3F2A" w:rsidRPr="004A0786">
        <w:rPr>
          <w:rFonts w:ascii="Times New Roman" w:hAnsi="Times New Roman" w:cs="Times New Roman"/>
          <w:sz w:val="24"/>
          <w:szCs w:val="24"/>
        </w:rPr>
        <w:t>adek na ubezpieczenia społeczne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 xml:space="preserve">i zdrowotne, podatek dochodowy od osób fizycznych), z wyszczególnieniem wysokości każdej ze składek z osobna i podatku jak również podanie kwoty netto wynagrodzenia. </w:t>
      </w:r>
    </w:p>
    <w:p w:rsidR="00EF01EB" w:rsidRPr="004A0786" w:rsidRDefault="00EF01EB" w:rsidP="00D9052D">
      <w:pPr>
        <w:pStyle w:val="Akapitzlist"/>
        <w:numPr>
          <w:ilvl w:val="0"/>
          <w:numId w:val="2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Wskazanie kwoty obciążeń publicznoprawnych obciążających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i będących jego kosztem od wynagrodzeń poszczególnych osób wymienionych w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1,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="007340E9" w:rsidRPr="004A0786">
        <w:rPr>
          <w:rFonts w:ascii="Times New Roman" w:hAnsi="Times New Roman" w:cs="Times New Roman"/>
          <w:sz w:val="24"/>
          <w:szCs w:val="24"/>
        </w:rPr>
        <w:t xml:space="preserve">z </w:t>
      </w:r>
      <w:r w:rsidRPr="004A0786">
        <w:rPr>
          <w:rFonts w:ascii="Times New Roman" w:hAnsi="Times New Roman" w:cs="Times New Roman"/>
          <w:sz w:val="24"/>
          <w:szCs w:val="24"/>
        </w:rPr>
        <w:t xml:space="preserve">wyszczególnieniem kwot poszczególnych obciążeń publicznoprawnych, w tym składek na ubezpieczenia społeczne. </w:t>
      </w:r>
    </w:p>
    <w:p w:rsidR="00353F07" w:rsidRPr="004A0786" w:rsidRDefault="00EF01EB" w:rsidP="00353F0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Nie przedstawienie przez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informacji o kt</w:t>
      </w:r>
      <w:r w:rsidR="007C0761" w:rsidRPr="004A0786">
        <w:rPr>
          <w:rFonts w:ascii="Times New Roman" w:hAnsi="Times New Roman" w:cs="Times New Roman"/>
          <w:sz w:val="24"/>
          <w:szCs w:val="24"/>
        </w:rPr>
        <w:t>órej mowa w ust.10 we wskazanym</w:t>
      </w:r>
      <w:r w:rsidR="00F90EF6" w:rsidRPr="004A0786">
        <w:rPr>
          <w:rFonts w:ascii="Times New Roman" w:hAnsi="Times New Roman" w:cs="Times New Roman"/>
          <w:sz w:val="24"/>
          <w:szCs w:val="24"/>
        </w:rPr>
        <w:t xml:space="preserve"> </w:t>
      </w:r>
      <w:r w:rsidRPr="004A0786">
        <w:rPr>
          <w:rFonts w:ascii="Times New Roman" w:hAnsi="Times New Roman" w:cs="Times New Roman"/>
          <w:sz w:val="24"/>
          <w:szCs w:val="24"/>
        </w:rPr>
        <w:t xml:space="preserve">w ust. 10 terminie skutkować będzie odmową przez Zamawiającego uwzględnienia wniosku </w:t>
      </w:r>
      <w:r w:rsidR="00BC10D3" w:rsidRPr="004A0786">
        <w:rPr>
          <w:rFonts w:ascii="Times New Roman" w:hAnsi="Times New Roman" w:cs="Times New Roman"/>
          <w:sz w:val="24"/>
          <w:szCs w:val="24"/>
        </w:rPr>
        <w:t>Projektanta</w:t>
      </w:r>
      <w:r w:rsidRPr="004A0786">
        <w:rPr>
          <w:rFonts w:ascii="Times New Roman" w:hAnsi="Times New Roman" w:cs="Times New Roman"/>
          <w:sz w:val="24"/>
          <w:szCs w:val="24"/>
        </w:rPr>
        <w:t xml:space="preserve"> o waloryzację wynagrodzenia o którym mowa w ust. 7.</w:t>
      </w:r>
    </w:p>
    <w:p w:rsidR="00353F07" w:rsidRPr="004A0786" w:rsidRDefault="00D90B6A" w:rsidP="00353F0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 xml:space="preserve">Wniosek o zmianę postanowień umowy musi być złożony na piśmie. W przypadku gdy wniosek o zmianę umowy dotyczy zmiany terminu realizacji przedmiotu umowy, z przyczyn określonych w § 12 ust.2 </w:t>
      </w:r>
      <w:proofErr w:type="spellStart"/>
      <w:r w:rsidRPr="004A078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0786">
        <w:rPr>
          <w:rFonts w:ascii="Times New Roman" w:hAnsi="Times New Roman" w:cs="Times New Roman"/>
          <w:sz w:val="24"/>
          <w:szCs w:val="24"/>
        </w:rPr>
        <w:t xml:space="preserve"> 1 umowy, Projektant zobowiązany jest we wniosku o zmianę terminu wykazać zaistnienie okoliczności stanowiących  podstawę  zmiany terminu.</w:t>
      </w:r>
    </w:p>
    <w:p w:rsidR="00407BF0" w:rsidRPr="004A0786" w:rsidRDefault="00407BF0" w:rsidP="001C7716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Wszelkie zmiany niniejszej umowy wymagają zgody obu stron wyra</w:t>
      </w:r>
      <w:r w:rsidR="00DA5537" w:rsidRPr="004A0786">
        <w:rPr>
          <w:rFonts w:ascii="Times New Roman" w:hAnsi="Times New Roman" w:cs="Times New Roman"/>
          <w:sz w:val="24"/>
          <w:szCs w:val="24"/>
        </w:rPr>
        <w:t xml:space="preserve">żonej w formie pisemnego </w:t>
      </w:r>
      <w:r w:rsidRPr="004A0786">
        <w:rPr>
          <w:rFonts w:ascii="Times New Roman" w:hAnsi="Times New Roman" w:cs="Times New Roman"/>
          <w:sz w:val="24"/>
          <w:szCs w:val="24"/>
        </w:rPr>
        <w:t xml:space="preserve">aneksu do umowy pod rygorem nieważności. </w:t>
      </w:r>
    </w:p>
    <w:p w:rsidR="00407BF0" w:rsidRPr="004A0786" w:rsidRDefault="00407BF0" w:rsidP="00E26DA4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shd w:val="clear" w:color="auto" w:fill="FFFF00"/>
          <w:lang w:eastAsia="ar-SA"/>
        </w:rPr>
      </w:pPr>
    </w:p>
    <w:p w:rsidR="009952C3" w:rsidRPr="004A0786" w:rsidRDefault="0008090F" w:rsidP="00EF0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§ 13</w:t>
      </w:r>
    </w:p>
    <w:p w:rsidR="009952C3" w:rsidRPr="004A0786" w:rsidRDefault="0008090F" w:rsidP="007F77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8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9952C3" w:rsidRPr="004A0786" w:rsidRDefault="0008090F" w:rsidP="00D905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Spory wynikłe w trakcie wykonywania umowy rozstrzygał będzie sąd właściwy dla siedziby Zamawiającego.</w:t>
      </w:r>
    </w:p>
    <w:p w:rsidR="009952C3" w:rsidRPr="004A0786" w:rsidRDefault="0008090F" w:rsidP="00D905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W sprawach nieuregulowanych w Umowie będą miały zastosowanie przepisy prawa polskiego, a w szczególności ustawy Prawo zamówień publicznych wraz z przepisami wykonawczymi, Kodeksu cywilnego oraz inne odpowiednie przepisy prawa.</w:t>
      </w:r>
    </w:p>
    <w:p w:rsidR="009952C3" w:rsidRPr="004A0786" w:rsidRDefault="0008090F" w:rsidP="00D905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Integralną część Umowy stanowią:</w:t>
      </w:r>
    </w:p>
    <w:p w:rsidR="007340E9" w:rsidRPr="004A0786" w:rsidRDefault="0008090F" w:rsidP="00D905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0786">
        <w:rPr>
          <w:rFonts w:ascii="Times New Roman" w:hAnsi="Times New Roman" w:cs="Times New Roman"/>
          <w:sz w:val="24"/>
          <w:szCs w:val="24"/>
        </w:rPr>
        <w:t>dokumentacja przetargowa, w tym SIWZ z załącznikami,</w:t>
      </w:r>
      <w:r w:rsidR="007340E9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2C3" w:rsidRPr="004A0786" w:rsidRDefault="0008090F" w:rsidP="00D905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oferta Projektanta,</w:t>
      </w:r>
    </w:p>
    <w:p w:rsidR="006F521A" w:rsidRPr="004A0786" w:rsidRDefault="0008090F" w:rsidP="00D905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Umow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4A0786">
        <w:rPr>
          <w:rFonts w:ascii="Times New Roman" w:hAnsi="Times New Roman" w:cs="Times New Roman"/>
          <w:sz w:val="24"/>
          <w:szCs w:val="24"/>
        </w:rPr>
        <w:t>sporz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dzono w 4 jednobrzmi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cych egzemplarzach</w:t>
      </w:r>
      <w:r w:rsidR="005775ED" w:rsidRPr="004A0786">
        <w:rPr>
          <w:rFonts w:ascii="Times New Roman" w:hAnsi="Times New Roman" w:cs="Times New Roman"/>
          <w:sz w:val="24"/>
          <w:szCs w:val="24"/>
        </w:rPr>
        <w:t>, z przeznaczeniem</w:t>
      </w:r>
      <w:r w:rsidRPr="004A0786">
        <w:rPr>
          <w:rFonts w:ascii="Times New Roman" w:hAnsi="Times New Roman" w:cs="Times New Roman"/>
          <w:sz w:val="24"/>
          <w:szCs w:val="24"/>
        </w:rPr>
        <w:t>:</w:t>
      </w:r>
      <w:r w:rsidR="005775ED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21A" w:rsidRPr="004A0786" w:rsidRDefault="0008090F" w:rsidP="00D9052D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3 egzemplarze dla Zamawiaj</w:t>
      </w:r>
      <w:r w:rsidRPr="004A078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A0786">
        <w:rPr>
          <w:rFonts w:ascii="Times New Roman" w:hAnsi="Times New Roman" w:cs="Times New Roman"/>
          <w:sz w:val="24"/>
          <w:szCs w:val="24"/>
        </w:rPr>
        <w:t>cego,</w:t>
      </w:r>
      <w:r w:rsidR="005775ED" w:rsidRPr="004A07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2C3" w:rsidRPr="004A0786" w:rsidRDefault="0008090F" w:rsidP="00D9052D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0786">
        <w:rPr>
          <w:rFonts w:ascii="Times New Roman" w:hAnsi="Times New Roman" w:cs="Times New Roman"/>
          <w:sz w:val="24"/>
          <w:szCs w:val="24"/>
        </w:rPr>
        <w:t>1 egzemplarz dla Projektanta.</w:t>
      </w:r>
    </w:p>
    <w:p w:rsidR="009952C3" w:rsidRPr="004A0786" w:rsidRDefault="009952C3" w:rsidP="004626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52C3" w:rsidRPr="005775ED" w:rsidRDefault="0008090F" w:rsidP="005775ED">
      <w:pPr>
        <w:widowControl w:val="0"/>
        <w:tabs>
          <w:tab w:val="left" w:pos="0"/>
          <w:tab w:val="left" w:pos="720"/>
          <w:tab w:val="left" w:pos="75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0786">
        <w:rPr>
          <w:rFonts w:ascii="Times New Roman" w:hAnsi="Times New Roman" w:cs="Times New Roman"/>
          <w:b/>
          <w:sz w:val="24"/>
          <w:szCs w:val="24"/>
        </w:rPr>
        <w:t>PROJEKTANT:</w:t>
      </w:r>
      <w:r w:rsidR="005775ED" w:rsidRPr="004A0786">
        <w:rPr>
          <w:rFonts w:ascii="Times New Roman" w:hAnsi="Times New Roman" w:cs="Times New Roman"/>
          <w:b/>
          <w:sz w:val="24"/>
          <w:szCs w:val="24"/>
        </w:rPr>
        <w:tab/>
      </w:r>
      <w:r w:rsidRPr="004A078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sectPr w:rsidR="009952C3" w:rsidRPr="005775ED" w:rsidSect="009952C3">
      <w:footerReference w:type="default" r:id="rId8"/>
      <w:pgSz w:w="11906" w:h="16838"/>
      <w:pgMar w:top="851" w:right="1134" w:bottom="851" w:left="1134" w:header="0" w:footer="265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EA1" w:rsidRDefault="00434EA1" w:rsidP="009952C3">
      <w:pPr>
        <w:spacing w:after="0" w:line="240" w:lineRule="auto"/>
      </w:pPr>
      <w:r>
        <w:separator/>
      </w:r>
    </w:p>
  </w:endnote>
  <w:endnote w:type="continuationSeparator" w:id="0">
    <w:p w:rsidR="00434EA1" w:rsidRDefault="00434EA1" w:rsidP="00995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954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917FDB" w:rsidRDefault="00917FDB">
            <w:pPr>
              <w:pStyle w:val="Stopka"/>
              <w:jc w:val="right"/>
            </w:pPr>
            <w:r>
              <w:t xml:space="preserve">Strona </w:t>
            </w:r>
            <w:r w:rsidR="002C7F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C7F63">
              <w:rPr>
                <w:b/>
                <w:sz w:val="24"/>
                <w:szCs w:val="24"/>
              </w:rPr>
              <w:fldChar w:fldCharType="separate"/>
            </w:r>
            <w:r w:rsidR="005E0F1E">
              <w:rPr>
                <w:b/>
                <w:noProof/>
              </w:rPr>
              <w:t>2</w:t>
            </w:r>
            <w:r w:rsidR="002C7F6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C7F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C7F63">
              <w:rPr>
                <w:b/>
                <w:sz w:val="24"/>
                <w:szCs w:val="24"/>
              </w:rPr>
              <w:fldChar w:fldCharType="separate"/>
            </w:r>
            <w:r w:rsidR="005E0F1E">
              <w:rPr>
                <w:b/>
                <w:noProof/>
              </w:rPr>
              <w:t>14</w:t>
            </w:r>
            <w:r w:rsidR="002C7F6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17FDB" w:rsidRDefault="00917FDB">
    <w:pPr>
      <w:tabs>
        <w:tab w:val="center" w:pos="4818"/>
      </w:tabs>
      <w:ind w:right="360"/>
      <w:rPr>
        <w:b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EA1" w:rsidRDefault="00434EA1" w:rsidP="009952C3">
      <w:pPr>
        <w:spacing w:after="0" w:line="240" w:lineRule="auto"/>
      </w:pPr>
      <w:r>
        <w:separator/>
      </w:r>
    </w:p>
  </w:footnote>
  <w:footnote w:type="continuationSeparator" w:id="0">
    <w:p w:rsidR="00434EA1" w:rsidRDefault="00434EA1" w:rsidP="00995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8"/>
    <w:multiLevelType w:val="singleLevel"/>
    <w:tmpl w:val="00000018"/>
    <w:name w:val="WW8Num24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3">
    <w:nsid w:val="07267177"/>
    <w:multiLevelType w:val="multilevel"/>
    <w:tmpl w:val="68F888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A493652"/>
    <w:multiLevelType w:val="multilevel"/>
    <w:tmpl w:val="50ECF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6905B5"/>
    <w:multiLevelType w:val="multilevel"/>
    <w:tmpl w:val="A8C4E7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ED1A14"/>
    <w:multiLevelType w:val="hybridMultilevel"/>
    <w:tmpl w:val="7388BF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5162B19"/>
    <w:multiLevelType w:val="hybridMultilevel"/>
    <w:tmpl w:val="98768AC4"/>
    <w:lvl w:ilvl="0" w:tplc="9DDEE7B0">
      <w:start w:val="3"/>
      <w:numFmt w:val="decimal"/>
      <w:lvlText w:val="%1"/>
      <w:lvlJc w:val="left"/>
      <w:pPr>
        <w:ind w:left="720" w:hanging="360"/>
      </w:pPr>
      <w:rPr>
        <w:rFonts w:eastAsiaTheme="minorEastAsia" w:hint="default"/>
        <w:b w:val="0"/>
        <w:strike w:val="0"/>
      </w:rPr>
    </w:lvl>
    <w:lvl w:ilvl="1" w:tplc="02560FB4">
      <w:start w:val="1"/>
      <w:numFmt w:val="decimal"/>
      <w:lvlText w:val="%2)"/>
      <w:lvlJc w:val="left"/>
      <w:pPr>
        <w:ind w:left="1131" w:hanging="705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37609"/>
    <w:multiLevelType w:val="hybridMultilevel"/>
    <w:tmpl w:val="EED2B1D6"/>
    <w:lvl w:ilvl="0" w:tplc="06B6DD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3347B9"/>
    <w:multiLevelType w:val="hybridMultilevel"/>
    <w:tmpl w:val="73E0F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EED272"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34F4F"/>
    <w:multiLevelType w:val="multilevel"/>
    <w:tmpl w:val="9AAC24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489A"/>
    <w:multiLevelType w:val="hybridMultilevel"/>
    <w:tmpl w:val="F932B79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A6D60BF"/>
    <w:multiLevelType w:val="multilevel"/>
    <w:tmpl w:val="DEAC0A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A74876"/>
    <w:multiLevelType w:val="multilevel"/>
    <w:tmpl w:val="775EB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F75C85"/>
    <w:multiLevelType w:val="hybridMultilevel"/>
    <w:tmpl w:val="23CEE078"/>
    <w:lvl w:ilvl="0" w:tplc="5B0662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D53CB"/>
    <w:multiLevelType w:val="multilevel"/>
    <w:tmpl w:val="98F46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DB5C87"/>
    <w:multiLevelType w:val="multilevel"/>
    <w:tmpl w:val="ED22E2C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DD280E"/>
    <w:multiLevelType w:val="hybridMultilevel"/>
    <w:tmpl w:val="C20CD68A"/>
    <w:lvl w:ilvl="0" w:tplc="21A89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B4F59"/>
    <w:multiLevelType w:val="hybridMultilevel"/>
    <w:tmpl w:val="92D6A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26EEC"/>
    <w:multiLevelType w:val="multilevel"/>
    <w:tmpl w:val="56DA39B8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5E81300"/>
    <w:multiLevelType w:val="multilevel"/>
    <w:tmpl w:val="22DA7B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F3578C"/>
    <w:multiLevelType w:val="hybridMultilevel"/>
    <w:tmpl w:val="1B40E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D06A9"/>
    <w:multiLevelType w:val="hybridMultilevel"/>
    <w:tmpl w:val="72A2209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513F116F"/>
    <w:multiLevelType w:val="multilevel"/>
    <w:tmpl w:val="EA6267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00A39"/>
    <w:multiLevelType w:val="hybridMultilevel"/>
    <w:tmpl w:val="B3F8B884"/>
    <w:lvl w:ilvl="0" w:tplc="FEC22188">
      <w:start w:val="1"/>
      <w:numFmt w:val="bullet"/>
      <w:lvlText w:val=""/>
      <w:lvlJc w:val="left"/>
      <w:pPr>
        <w:ind w:left="1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26">
    <w:nsid w:val="55A55349"/>
    <w:multiLevelType w:val="multilevel"/>
    <w:tmpl w:val="DC762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2C18F2"/>
    <w:multiLevelType w:val="hybridMultilevel"/>
    <w:tmpl w:val="B1CEBD50"/>
    <w:lvl w:ilvl="0" w:tplc="47AE670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BC6178"/>
    <w:multiLevelType w:val="multilevel"/>
    <w:tmpl w:val="E8BAA41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2516E"/>
    <w:multiLevelType w:val="multilevel"/>
    <w:tmpl w:val="713C9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C0A3ED8"/>
    <w:multiLevelType w:val="multilevel"/>
    <w:tmpl w:val="60609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2291215"/>
    <w:multiLevelType w:val="multilevel"/>
    <w:tmpl w:val="CAC6C14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2">
    <w:nsid w:val="65314BE7"/>
    <w:multiLevelType w:val="multilevel"/>
    <w:tmpl w:val="1E68C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B8667C"/>
    <w:multiLevelType w:val="hybridMultilevel"/>
    <w:tmpl w:val="D1F89BBA"/>
    <w:name w:val="WW8Num33"/>
    <w:lvl w:ilvl="0" w:tplc="8D0ED116">
      <w:start w:val="3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8F71C7"/>
    <w:multiLevelType w:val="multilevel"/>
    <w:tmpl w:val="838646B6"/>
    <w:lvl w:ilvl="0">
      <w:start w:val="3"/>
      <w:numFmt w:val="decimal"/>
      <w:pStyle w:val="Nagwek31"/>
      <w:lvlText w:val="%1."/>
      <w:lvlJc w:val="left"/>
      <w:pPr>
        <w:ind w:left="1068" w:hanging="360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gwek71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Nagwek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Nagwek91"/>
      <w:suff w:val="nothing"/>
      <w:lvlText w:val=""/>
      <w:lvlJc w:val="left"/>
      <w:pPr>
        <w:ind w:left="1584" w:hanging="1584"/>
      </w:pPr>
    </w:lvl>
  </w:abstractNum>
  <w:abstractNum w:abstractNumId="35">
    <w:nsid w:val="6F8D3A59"/>
    <w:multiLevelType w:val="hybridMultilevel"/>
    <w:tmpl w:val="63AC2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81B88"/>
    <w:multiLevelType w:val="multilevel"/>
    <w:tmpl w:val="B13A8C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7">
    <w:nsid w:val="73FB3759"/>
    <w:multiLevelType w:val="multilevel"/>
    <w:tmpl w:val="1C4E40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427F19"/>
    <w:multiLevelType w:val="multilevel"/>
    <w:tmpl w:val="3E688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5"/>
  </w:num>
  <w:num w:numId="4">
    <w:abstractNumId w:val="4"/>
  </w:num>
  <w:num w:numId="5">
    <w:abstractNumId w:val="29"/>
  </w:num>
  <w:num w:numId="6">
    <w:abstractNumId w:val="10"/>
  </w:num>
  <w:num w:numId="7">
    <w:abstractNumId w:val="32"/>
  </w:num>
  <w:num w:numId="8">
    <w:abstractNumId w:val="16"/>
  </w:num>
  <w:num w:numId="9">
    <w:abstractNumId w:val="24"/>
  </w:num>
  <w:num w:numId="10">
    <w:abstractNumId w:val="12"/>
  </w:num>
  <w:num w:numId="11">
    <w:abstractNumId w:val="20"/>
  </w:num>
  <w:num w:numId="12">
    <w:abstractNumId w:val="31"/>
  </w:num>
  <w:num w:numId="13">
    <w:abstractNumId w:val="36"/>
  </w:num>
  <w:num w:numId="14">
    <w:abstractNumId w:val="13"/>
  </w:num>
  <w:num w:numId="15">
    <w:abstractNumId w:val="37"/>
  </w:num>
  <w:num w:numId="16">
    <w:abstractNumId w:val="30"/>
  </w:num>
  <w:num w:numId="17">
    <w:abstractNumId w:val="21"/>
  </w:num>
  <w:num w:numId="18">
    <w:abstractNumId w:val="17"/>
  </w:num>
  <w:num w:numId="19">
    <w:abstractNumId w:val="38"/>
  </w:num>
  <w:num w:numId="20">
    <w:abstractNumId w:val="26"/>
  </w:num>
  <w:num w:numId="21">
    <w:abstractNumId w:val="8"/>
  </w:num>
  <w:num w:numId="22">
    <w:abstractNumId w:val="7"/>
  </w:num>
  <w:num w:numId="23">
    <w:abstractNumId w:val="28"/>
  </w:num>
  <w:num w:numId="24">
    <w:abstractNumId w:val="22"/>
  </w:num>
  <w:num w:numId="25">
    <w:abstractNumId w:val="19"/>
  </w:num>
  <w:num w:numId="26">
    <w:abstractNumId w:val="35"/>
  </w:num>
  <w:num w:numId="27">
    <w:abstractNumId w:val="18"/>
  </w:num>
  <w:num w:numId="28">
    <w:abstractNumId w:val="15"/>
  </w:num>
  <w:num w:numId="29">
    <w:abstractNumId w:val="23"/>
  </w:num>
  <w:num w:numId="30">
    <w:abstractNumId w:val="9"/>
  </w:num>
  <w:num w:numId="31">
    <w:abstractNumId w:val="6"/>
  </w:num>
  <w:num w:numId="32">
    <w:abstractNumId w:val="14"/>
  </w:num>
  <w:num w:numId="33">
    <w:abstractNumId w:val="27"/>
  </w:num>
  <w:num w:numId="34">
    <w:abstractNumId w:val="25"/>
  </w:num>
  <w:num w:numId="35">
    <w:abstractNumId w:val="1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52C3"/>
    <w:rsid w:val="000054F5"/>
    <w:rsid w:val="00031BC5"/>
    <w:rsid w:val="000342A0"/>
    <w:rsid w:val="00043CD6"/>
    <w:rsid w:val="00043D56"/>
    <w:rsid w:val="00050CEC"/>
    <w:rsid w:val="000551F3"/>
    <w:rsid w:val="00063F2D"/>
    <w:rsid w:val="00064B9E"/>
    <w:rsid w:val="00067F90"/>
    <w:rsid w:val="0007354D"/>
    <w:rsid w:val="0008090F"/>
    <w:rsid w:val="000A1565"/>
    <w:rsid w:val="000A4C3A"/>
    <w:rsid w:val="000A5A41"/>
    <w:rsid w:val="000A5D13"/>
    <w:rsid w:val="000A6D74"/>
    <w:rsid w:val="000D47FD"/>
    <w:rsid w:val="000D498D"/>
    <w:rsid w:val="000E5C87"/>
    <w:rsid w:val="000F019A"/>
    <w:rsid w:val="000F1F26"/>
    <w:rsid w:val="000F557C"/>
    <w:rsid w:val="00103E6F"/>
    <w:rsid w:val="001065E0"/>
    <w:rsid w:val="00110924"/>
    <w:rsid w:val="00122AA6"/>
    <w:rsid w:val="00130042"/>
    <w:rsid w:val="001358B3"/>
    <w:rsid w:val="00136598"/>
    <w:rsid w:val="00143623"/>
    <w:rsid w:val="0015202D"/>
    <w:rsid w:val="00153917"/>
    <w:rsid w:val="00156973"/>
    <w:rsid w:val="00157DA4"/>
    <w:rsid w:val="0017262B"/>
    <w:rsid w:val="00172999"/>
    <w:rsid w:val="0018728D"/>
    <w:rsid w:val="0019512C"/>
    <w:rsid w:val="001960CE"/>
    <w:rsid w:val="001A1599"/>
    <w:rsid w:val="001A657B"/>
    <w:rsid w:val="001B4FBD"/>
    <w:rsid w:val="001C14A5"/>
    <w:rsid w:val="001C3812"/>
    <w:rsid w:val="001C7716"/>
    <w:rsid w:val="001D09E8"/>
    <w:rsid w:val="001D20B9"/>
    <w:rsid w:val="001D5697"/>
    <w:rsid w:val="00200622"/>
    <w:rsid w:val="002107E3"/>
    <w:rsid w:val="00212C6C"/>
    <w:rsid w:val="002200B1"/>
    <w:rsid w:val="00221717"/>
    <w:rsid w:val="002311EB"/>
    <w:rsid w:val="002351E6"/>
    <w:rsid w:val="0026120F"/>
    <w:rsid w:val="002724CB"/>
    <w:rsid w:val="00272B7B"/>
    <w:rsid w:val="0027344D"/>
    <w:rsid w:val="00275371"/>
    <w:rsid w:val="002806E3"/>
    <w:rsid w:val="002842F5"/>
    <w:rsid w:val="0028717F"/>
    <w:rsid w:val="002926FC"/>
    <w:rsid w:val="00296E18"/>
    <w:rsid w:val="00297505"/>
    <w:rsid w:val="002A4695"/>
    <w:rsid w:val="002B01E9"/>
    <w:rsid w:val="002B10FC"/>
    <w:rsid w:val="002B1C30"/>
    <w:rsid w:val="002B2AC5"/>
    <w:rsid w:val="002C3C58"/>
    <w:rsid w:val="002C417D"/>
    <w:rsid w:val="002C478D"/>
    <w:rsid w:val="002C5E63"/>
    <w:rsid w:val="002C7F63"/>
    <w:rsid w:val="002D604B"/>
    <w:rsid w:val="002D7A25"/>
    <w:rsid w:val="002E6659"/>
    <w:rsid w:val="002F7CF3"/>
    <w:rsid w:val="003044E5"/>
    <w:rsid w:val="003049B1"/>
    <w:rsid w:val="0030587A"/>
    <w:rsid w:val="0031607A"/>
    <w:rsid w:val="0031716F"/>
    <w:rsid w:val="003206DF"/>
    <w:rsid w:val="00327D65"/>
    <w:rsid w:val="00331CA0"/>
    <w:rsid w:val="0033407F"/>
    <w:rsid w:val="00343F07"/>
    <w:rsid w:val="0034655F"/>
    <w:rsid w:val="00351281"/>
    <w:rsid w:val="00353F07"/>
    <w:rsid w:val="00355EF8"/>
    <w:rsid w:val="00362700"/>
    <w:rsid w:val="00364124"/>
    <w:rsid w:val="00366942"/>
    <w:rsid w:val="00394F9D"/>
    <w:rsid w:val="00396FAC"/>
    <w:rsid w:val="003A0B1C"/>
    <w:rsid w:val="003A30DE"/>
    <w:rsid w:val="003A3F3C"/>
    <w:rsid w:val="003B5ACD"/>
    <w:rsid w:val="003B5D3A"/>
    <w:rsid w:val="003D25EB"/>
    <w:rsid w:val="003E2FF6"/>
    <w:rsid w:val="003E7F55"/>
    <w:rsid w:val="003F5CB5"/>
    <w:rsid w:val="00402BDA"/>
    <w:rsid w:val="00406685"/>
    <w:rsid w:val="00407BF0"/>
    <w:rsid w:val="0041175E"/>
    <w:rsid w:val="00411F02"/>
    <w:rsid w:val="004228BC"/>
    <w:rsid w:val="00430842"/>
    <w:rsid w:val="00434EA1"/>
    <w:rsid w:val="0043572E"/>
    <w:rsid w:val="00441CEC"/>
    <w:rsid w:val="00447E02"/>
    <w:rsid w:val="00460971"/>
    <w:rsid w:val="00462644"/>
    <w:rsid w:val="00475E9A"/>
    <w:rsid w:val="0049205B"/>
    <w:rsid w:val="00497E0A"/>
    <w:rsid w:val="004A0786"/>
    <w:rsid w:val="004A0848"/>
    <w:rsid w:val="004B43D5"/>
    <w:rsid w:val="004F1252"/>
    <w:rsid w:val="00501510"/>
    <w:rsid w:val="00520E39"/>
    <w:rsid w:val="00521D4D"/>
    <w:rsid w:val="00531AFC"/>
    <w:rsid w:val="00541426"/>
    <w:rsid w:val="00543A18"/>
    <w:rsid w:val="00544191"/>
    <w:rsid w:val="005461AC"/>
    <w:rsid w:val="0055598F"/>
    <w:rsid w:val="00562E31"/>
    <w:rsid w:val="00565317"/>
    <w:rsid w:val="005661BC"/>
    <w:rsid w:val="00573A30"/>
    <w:rsid w:val="005775ED"/>
    <w:rsid w:val="00583616"/>
    <w:rsid w:val="00595221"/>
    <w:rsid w:val="005A29AD"/>
    <w:rsid w:val="005B09DE"/>
    <w:rsid w:val="005B4576"/>
    <w:rsid w:val="005D375D"/>
    <w:rsid w:val="005D5292"/>
    <w:rsid w:val="005E0F1E"/>
    <w:rsid w:val="005E104C"/>
    <w:rsid w:val="005F0B6E"/>
    <w:rsid w:val="005F2629"/>
    <w:rsid w:val="005F27A7"/>
    <w:rsid w:val="005F3007"/>
    <w:rsid w:val="00601C2D"/>
    <w:rsid w:val="00605175"/>
    <w:rsid w:val="00607A38"/>
    <w:rsid w:val="006138D6"/>
    <w:rsid w:val="0061470C"/>
    <w:rsid w:val="00620D33"/>
    <w:rsid w:val="00621738"/>
    <w:rsid w:val="00621A3D"/>
    <w:rsid w:val="00644567"/>
    <w:rsid w:val="00663BC6"/>
    <w:rsid w:val="00667DAD"/>
    <w:rsid w:val="0067009D"/>
    <w:rsid w:val="00677139"/>
    <w:rsid w:val="00680598"/>
    <w:rsid w:val="00694533"/>
    <w:rsid w:val="0069646C"/>
    <w:rsid w:val="00697B41"/>
    <w:rsid w:val="00697B82"/>
    <w:rsid w:val="006A0B14"/>
    <w:rsid w:val="006A1AAD"/>
    <w:rsid w:val="006A1F36"/>
    <w:rsid w:val="006A6CE8"/>
    <w:rsid w:val="006B1E52"/>
    <w:rsid w:val="006C2817"/>
    <w:rsid w:val="006C32D8"/>
    <w:rsid w:val="006C5793"/>
    <w:rsid w:val="006D3D35"/>
    <w:rsid w:val="006E51C5"/>
    <w:rsid w:val="006F521A"/>
    <w:rsid w:val="007039D5"/>
    <w:rsid w:val="00705026"/>
    <w:rsid w:val="00705419"/>
    <w:rsid w:val="00711039"/>
    <w:rsid w:val="007144F4"/>
    <w:rsid w:val="00714ACE"/>
    <w:rsid w:val="00714D85"/>
    <w:rsid w:val="007340E9"/>
    <w:rsid w:val="0074034B"/>
    <w:rsid w:val="007417A8"/>
    <w:rsid w:val="00747FC8"/>
    <w:rsid w:val="0075099D"/>
    <w:rsid w:val="0076147A"/>
    <w:rsid w:val="007626FA"/>
    <w:rsid w:val="00777B24"/>
    <w:rsid w:val="007823B6"/>
    <w:rsid w:val="00782584"/>
    <w:rsid w:val="0078768A"/>
    <w:rsid w:val="0079343C"/>
    <w:rsid w:val="00793649"/>
    <w:rsid w:val="007A3F46"/>
    <w:rsid w:val="007A6551"/>
    <w:rsid w:val="007A78D6"/>
    <w:rsid w:val="007C0761"/>
    <w:rsid w:val="007D0468"/>
    <w:rsid w:val="007F3052"/>
    <w:rsid w:val="007F77D9"/>
    <w:rsid w:val="0080030A"/>
    <w:rsid w:val="00812E39"/>
    <w:rsid w:val="008209CF"/>
    <w:rsid w:val="00821625"/>
    <w:rsid w:val="00823757"/>
    <w:rsid w:val="00837FCB"/>
    <w:rsid w:val="008500F5"/>
    <w:rsid w:val="008537FF"/>
    <w:rsid w:val="00865907"/>
    <w:rsid w:val="00876221"/>
    <w:rsid w:val="00880951"/>
    <w:rsid w:val="00893EB3"/>
    <w:rsid w:val="00894A76"/>
    <w:rsid w:val="008B2B16"/>
    <w:rsid w:val="008C08F6"/>
    <w:rsid w:val="008D0FD2"/>
    <w:rsid w:val="008E1EEC"/>
    <w:rsid w:val="008F032B"/>
    <w:rsid w:val="008F7718"/>
    <w:rsid w:val="00901B16"/>
    <w:rsid w:val="00902C98"/>
    <w:rsid w:val="00915141"/>
    <w:rsid w:val="00917FDB"/>
    <w:rsid w:val="00930102"/>
    <w:rsid w:val="00933827"/>
    <w:rsid w:val="009338F3"/>
    <w:rsid w:val="00936FC7"/>
    <w:rsid w:val="00944197"/>
    <w:rsid w:val="00961B16"/>
    <w:rsid w:val="00962B58"/>
    <w:rsid w:val="00966305"/>
    <w:rsid w:val="0097105D"/>
    <w:rsid w:val="00972778"/>
    <w:rsid w:val="009728B5"/>
    <w:rsid w:val="0098047D"/>
    <w:rsid w:val="00992BDE"/>
    <w:rsid w:val="009952C3"/>
    <w:rsid w:val="0099617B"/>
    <w:rsid w:val="009A1AEA"/>
    <w:rsid w:val="009A1DAE"/>
    <w:rsid w:val="009A202C"/>
    <w:rsid w:val="009B4D7E"/>
    <w:rsid w:val="009B5812"/>
    <w:rsid w:val="009B69D2"/>
    <w:rsid w:val="009C1240"/>
    <w:rsid w:val="009C2905"/>
    <w:rsid w:val="009C2B5A"/>
    <w:rsid w:val="009C59B9"/>
    <w:rsid w:val="009C620E"/>
    <w:rsid w:val="009E5B0C"/>
    <w:rsid w:val="009E6B20"/>
    <w:rsid w:val="00A10383"/>
    <w:rsid w:val="00A13175"/>
    <w:rsid w:val="00A20F6B"/>
    <w:rsid w:val="00A22D96"/>
    <w:rsid w:val="00A269FB"/>
    <w:rsid w:val="00A311EB"/>
    <w:rsid w:val="00A35065"/>
    <w:rsid w:val="00A352D7"/>
    <w:rsid w:val="00A4095D"/>
    <w:rsid w:val="00A4101A"/>
    <w:rsid w:val="00A51301"/>
    <w:rsid w:val="00A63B3A"/>
    <w:rsid w:val="00A64C65"/>
    <w:rsid w:val="00A767EE"/>
    <w:rsid w:val="00A77E94"/>
    <w:rsid w:val="00A874A4"/>
    <w:rsid w:val="00A95EE8"/>
    <w:rsid w:val="00AB137C"/>
    <w:rsid w:val="00AB6DFA"/>
    <w:rsid w:val="00AC3F93"/>
    <w:rsid w:val="00AC5CAF"/>
    <w:rsid w:val="00AD067F"/>
    <w:rsid w:val="00AE042F"/>
    <w:rsid w:val="00AE558C"/>
    <w:rsid w:val="00AF1B79"/>
    <w:rsid w:val="00B04DA1"/>
    <w:rsid w:val="00B05EB4"/>
    <w:rsid w:val="00B0711C"/>
    <w:rsid w:val="00B07528"/>
    <w:rsid w:val="00B11050"/>
    <w:rsid w:val="00B21714"/>
    <w:rsid w:val="00B43122"/>
    <w:rsid w:val="00B4786A"/>
    <w:rsid w:val="00B605EB"/>
    <w:rsid w:val="00B66E9C"/>
    <w:rsid w:val="00B702ED"/>
    <w:rsid w:val="00B81FB5"/>
    <w:rsid w:val="00B90FB5"/>
    <w:rsid w:val="00B91296"/>
    <w:rsid w:val="00B96479"/>
    <w:rsid w:val="00BA1151"/>
    <w:rsid w:val="00BA13E8"/>
    <w:rsid w:val="00BA39C2"/>
    <w:rsid w:val="00BA6EC2"/>
    <w:rsid w:val="00BB06C6"/>
    <w:rsid w:val="00BB0A07"/>
    <w:rsid w:val="00BB5EEA"/>
    <w:rsid w:val="00BC10D3"/>
    <w:rsid w:val="00BC24B2"/>
    <w:rsid w:val="00BD10CB"/>
    <w:rsid w:val="00BD3963"/>
    <w:rsid w:val="00BE5713"/>
    <w:rsid w:val="00BF4969"/>
    <w:rsid w:val="00C039A9"/>
    <w:rsid w:val="00C36DDA"/>
    <w:rsid w:val="00C4444D"/>
    <w:rsid w:val="00C46161"/>
    <w:rsid w:val="00C47534"/>
    <w:rsid w:val="00C53AFA"/>
    <w:rsid w:val="00C5488A"/>
    <w:rsid w:val="00C609B6"/>
    <w:rsid w:val="00C61059"/>
    <w:rsid w:val="00C626D1"/>
    <w:rsid w:val="00C75BDF"/>
    <w:rsid w:val="00CA3C04"/>
    <w:rsid w:val="00CB4867"/>
    <w:rsid w:val="00CB5AF5"/>
    <w:rsid w:val="00CC72AE"/>
    <w:rsid w:val="00CD1045"/>
    <w:rsid w:val="00CD4C57"/>
    <w:rsid w:val="00CD7F6A"/>
    <w:rsid w:val="00D20FBF"/>
    <w:rsid w:val="00D21DC8"/>
    <w:rsid w:val="00D461C6"/>
    <w:rsid w:val="00D523C8"/>
    <w:rsid w:val="00D52456"/>
    <w:rsid w:val="00D52B0F"/>
    <w:rsid w:val="00D55746"/>
    <w:rsid w:val="00D5668B"/>
    <w:rsid w:val="00D57967"/>
    <w:rsid w:val="00D76549"/>
    <w:rsid w:val="00D77754"/>
    <w:rsid w:val="00D80E53"/>
    <w:rsid w:val="00D84804"/>
    <w:rsid w:val="00D9052D"/>
    <w:rsid w:val="00D90B6A"/>
    <w:rsid w:val="00DA0D81"/>
    <w:rsid w:val="00DA160C"/>
    <w:rsid w:val="00DA2593"/>
    <w:rsid w:val="00DA5537"/>
    <w:rsid w:val="00DE070C"/>
    <w:rsid w:val="00DE2363"/>
    <w:rsid w:val="00DF012D"/>
    <w:rsid w:val="00DF3F2A"/>
    <w:rsid w:val="00DF4592"/>
    <w:rsid w:val="00DF56BC"/>
    <w:rsid w:val="00E0090D"/>
    <w:rsid w:val="00E058D8"/>
    <w:rsid w:val="00E1548E"/>
    <w:rsid w:val="00E2574C"/>
    <w:rsid w:val="00E26DA4"/>
    <w:rsid w:val="00E31B54"/>
    <w:rsid w:val="00E417D0"/>
    <w:rsid w:val="00E46BE8"/>
    <w:rsid w:val="00E52D0A"/>
    <w:rsid w:val="00E52EC3"/>
    <w:rsid w:val="00E57214"/>
    <w:rsid w:val="00E57619"/>
    <w:rsid w:val="00E61387"/>
    <w:rsid w:val="00E71242"/>
    <w:rsid w:val="00E855A4"/>
    <w:rsid w:val="00E95A18"/>
    <w:rsid w:val="00E96C82"/>
    <w:rsid w:val="00EA3871"/>
    <w:rsid w:val="00EA666C"/>
    <w:rsid w:val="00EC7780"/>
    <w:rsid w:val="00EC7D0B"/>
    <w:rsid w:val="00EC7F99"/>
    <w:rsid w:val="00ED1600"/>
    <w:rsid w:val="00ED596D"/>
    <w:rsid w:val="00EE15E0"/>
    <w:rsid w:val="00EE6635"/>
    <w:rsid w:val="00EF0068"/>
    <w:rsid w:val="00EF01EB"/>
    <w:rsid w:val="00EF1F9F"/>
    <w:rsid w:val="00EF5AB4"/>
    <w:rsid w:val="00F24A7B"/>
    <w:rsid w:val="00F6289F"/>
    <w:rsid w:val="00F6376C"/>
    <w:rsid w:val="00F71EEF"/>
    <w:rsid w:val="00F8331B"/>
    <w:rsid w:val="00F90EF6"/>
    <w:rsid w:val="00F93830"/>
    <w:rsid w:val="00FB090B"/>
    <w:rsid w:val="00FB11FC"/>
    <w:rsid w:val="00FB49C0"/>
    <w:rsid w:val="00FE3EAB"/>
    <w:rsid w:val="00FE3FFA"/>
    <w:rsid w:val="00FF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50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126C58"/>
    <w:pPr>
      <w:numPr>
        <w:ilvl w:val="1"/>
        <w:numId w:val="1"/>
      </w:numPr>
      <w:suppressAutoHyphens/>
      <w:spacing w:before="60" w:after="120" w:line="240" w:lineRule="auto"/>
      <w:jc w:val="both"/>
      <w:outlineLvl w:val="1"/>
    </w:pPr>
    <w:rPr>
      <w:rFonts w:ascii="Times New Roman" w:eastAsia="Lucida Sans Unicode" w:hAnsi="Times New Roman" w:cs="Mangal"/>
      <w:bCs/>
      <w:iCs/>
      <w:color w:val="000000"/>
      <w:sz w:val="24"/>
      <w:szCs w:val="24"/>
      <w:lang w:eastAsia="hi-IN" w:bidi="hi-IN"/>
    </w:rPr>
  </w:style>
  <w:style w:type="paragraph" w:customStyle="1" w:styleId="Nagwek31">
    <w:name w:val="Nagłówek 31"/>
    <w:basedOn w:val="Normalny"/>
    <w:link w:val="Nagwek3Znak"/>
    <w:qFormat/>
    <w:rsid w:val="00126C58"/>
    <w:pPr>
      <w:numPr>
        <w:numId w:val="1"/>
      </w:numPr>
      <w:tabs>
        <w:tab w:val="left" w:pos="720"/>
      </w:tabs>
      <w:suppressAutoHyphens/>
      <w:spacing w:before="60" w:after="120" w:line="240" w:lineRule="auto"/>
      <w:jc w:val="both"/>
      <w:outlineLvl w:val="0"/>
    </w:pPr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paragraph" w:customStyle="1" w:styleId="Nagwek41">
    <w:name w:val="Nagłówek 41"/>
    <w:basedOn w:val="Normalny"/>
    <w:link w:val="Nagwek4Znak"/>
    <w:qFormat/>
    <w:rsid w:val="00126C58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paragraph" w:customStyle="1" w:styleId="Nagwek51">
    <w:name w:val="Nagłówek 51"/>
    <w:basedOn w:val="Normalny"/>
    <w:link w:val="Nagwek5Znak"/>
    <w:qFormat/>
    <w:rsid w:val="00126C58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Mangal"/>
      <w:b/>
      <w:bCs/>
      <w:i/>
      <w:iCs/>
      <w:sz w:val="26"/>
      <w:szCs w:val="26"/>
      <w:lang w:eastAsia="hi-IN" w:bidi="hi-IN"/>
    </w:rPr>
  </w:style>
  <w:style w:type="paragraph" w:customStyle="1" w:styleId="Nagwek61">
    <w:name w:val="Nagłówek 61"/>
    <w:basedOn w:val="Normalny"/>
    <w:link w:val="Nagwek6Znak"/>
    <w:qFormat/>
    <w:rsid w:val="00126C58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Mangal"/>
      <w:b/>
      <w:bCs/>
      <w:lang w:eastAsia="hi-IN" w:bidi="hi-IN"/>
    </w:rPr>
  </w:style>
  <w:style w:type="paragraph" w:customStyle="1" w:styleId="Nagwek71">
    <w:name w:val="Nagłówek 71"/>
    <w:basedOn w:val="Normalny"/>
    <w:link w:val="Nagwek7Znak"/>
    <w:qFormat/>
    <w:rsid w:val="00126C58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Nagwek81">
    <w:name w:val="Nagłówek 81"/>
    <w:basedOn w:val="Normalny"/>
    <w:link w:val="Nagwek8Znak"/>
    <w:qFormat/>
    <w:rsid w:val="00126C5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Lucida Sans Unicode" w:hAnsi="Times New Roman" w:cs="Mangal"/>
      <w:i/>
      <w:iCs/>
      <w:sz w:val="24"/>
      <w:szCs w:val="24"/>
      <w:lang w:eastAsia="hi-IN" w:bidi="hi-IN"/>
    </w:rPr>
  </w:style>
  <w:style w:type="paragraph" w:customStyle="1" w:styleId="Nagwek91">
    <w:name w:val="Nagłówek 91"/>
    <w:basedOn w:val="Normalny"/>
    <w:link w:val="Nagwek9Znak"/>
    <w:qFormat/>
    <w:rsid w:val="00126C58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Lucida Sans Unicode" w:hAnsi="Arial" w:cs="Arial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17D75"/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C17D75"/>
    <w:rPr>
      <w:rFonts w:ascii="Times New Roman" w:eastAsia="Times New Roman" w:hAnsi="Times New Roman" w:cs="Garamond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C17D75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C17D75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B1D9C"/>
  </w:style>
  <w:style w:type="character" w:customStyle="1" w:styleId="Nagwek2Znak">
    <w:name w:val="Nagłówek 2 Znak"/>
    <w:basedOn w:val="Domylnaczcionkaakapitu"/>
    <w:link w:val="Nagwek21"/>
    <w:qFormat/>
    <w:rsid w:val="00126C58"/>
    <w:rPr>
      <w:rFonts w:ascii="Times New Roman" w:eastAsia="Lucida Sans Unicode" w:hAnsi="Times New Roman" w:cs="Mangal"/>
      <w:bCs/>
      <w:iCs/>
      <w:color w:val="000000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1"/>
    <w:qFormat/>
    <w:rsid w:val="00126C58"/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1"/>
    <w:qFormat/>
    <w:rsid w:val="00126C58"/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1"/>
    <w:qFormat/>
    <w:rsid w:val="00126C58"/>
    <w:rPr>
      <w:rFonts w:ascii="Times New Roman" w:eastAsia="Lucida Sans Unicode" w:hAnsi="Times New Roman" w:cs="Mangal"/>
      <w:b/>
      <w:bCs/>
      <w:i/>
      <w:iCs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1"/>
    <w:qFormat/>
    <w:rsid w:val="00126C58"/>
    <w:rPr>
      <w:rFonts w:ascii="Times New Roman" w:eastAsia="Lucida Sans Unicode" w:hAnsi="Times New Roman" w:cs="Mangal"/>
      <w:b/>
      <w:bCs/>
      <w:lang w:eastAsia="hi-IN" w:bidi="hi-IN"/>
    </w:rPr>
  </w:style>
  <w:style w:type="character" w:customStyle="1" w:styleId="Nagwek7Znak">
    <w:name w:val="Nagłówek 7 Znak"/>
    <w:basedOn w:val="Domylnaczcionkaakapitu"/>
    <w:link w:val="Nagwek71"/>
    <w:qFormat/>
    <w:rsid w:val="00126C58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1"/>
    <w:qFormat/>
    <w:rsid w:val="00126C58"/>
    <w:rPr>
      <w:rFonts w:ascii="Times New Roman" w:eastAsia="Lucida Sans Unicode" w:hAnsi="Times New Roman" w:cs="Mangal"/>
      <w:i/>
      <w:iCs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1"/>
    <w:qFormat/>
    <w:rsid w:val="00126C58"/>
    <w:rPr>
      <w:rFonts w:ascii="Arial" w:eastAsia="Lucida Sans Unicode" w:hAnsi="Arial" w:cs="Arial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4450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9952C3"/>
    <w:rPr>
      <w:rFonts w:ascii="Times New Roman" w:hAnsi="Times New Roman"/>
      <w:i w:val="0"/>
      <w:sz w:val="24"/>
    </w:rPr>
  </w:style>
  <w:style w:type="character" w:customStyle="1" w:styleId="ListLabel2">
    <w:name w:val="ListLabel 2"/>
    <w:qFormat/>
    <w:rsid w:val="009952C3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9952C3"/>
    <w:rPr>
      <w:rFonts w:cs="Courier New"/>
    </w:rPr>
  </w:style>
  <w:style w:type="character" w:customStyle="1" w:styleId="ListLabel4">
    <w:name w:val="ListLabel 4"/>
    <w:qFormat/>
    <w:rsid w:val="009952C3"/>
    <w:rPr>
      <w:rFonts w:cs="Courier New"/>
    </w:rPr>
  </w:style>
  <w:style w:type="character" w:customStyle="1" w:styleId="ListLabel5">
    <w:name w:val="ListLabel 5"/>
    <w:qFormat/>
    <w:rsid w:val="009952C3"/>
    <w:rPr>
      <w:rFonts w:cs="Courier New"/>
    </w:rPr>
  </w:style>
  <w:style w:type="character" w:customStyle="1" w:styleId="ListLabel6">
    <w:name w:val="ListLabel 6"/>
    <w:qFormat/>
    <w:rsid w:val="009952C3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9952C3"/>
    <w:rPr>
      <w:rFonts w:cs="Courier New"/>
    </w:rPr>
  </w:style>
  <w:style w:type="character" w:customStyle="1" w:styleId="ListLabel8">
    <w:name w:val="ListLabel 8"/>
    <w:qFormat/>
    <w:rsid w:val="009952C3"/>
    <w:rPr>
      <w:rFonts w:cs="Courier New"/>
    </w:rPr>
  </w:style>
  <w:style w:type="character" w:customStyle="1" w:styleId="ListLabel9">
    <w:name w:val="ListLabel 9"/>
    <w:qFormat/>
    <w:rsid w:val="009952C3"/>
    <w:rPr>
      <w:rFonts w:cs="Courier New"/>
    </w:rPr>
  </w:style>
  <w:style w:type="character" w:customStyle="1" w:styleId="ListLabel10">
    <w:name w:val="ListLabel 10"/>
    <w:qFormat/>
    <w:rsid w:val="009952C3"/>
    <w:rPr>
      <w:rFonts w:cs="Times New Roman"/>
      <w:b w:val="0"/>
    </w:rPr>
  </w:style>
  <w:style w:type="character" w:customStyle="1" w:styleId="ListLabel11">
    <w:name w:val="ListLabel 11"/>
    <w:qFormat/>
    <w:rsid w:val="009952C3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9952C3"/>
    <w:rPr>
      <w:rFonts w:cs="Courier New"/>
    </w:rPr>
  </w:style>
  <w:style w:type="character" w:customStyle="1" w:styleId="ListLabel13">
    <w:name w:val="ListLabel 13"/>
    <w:qFormat/>
    <w:rsid w:val="009952C3"/>
    <w:rPr>
      <w:rFonts w:cs="Courier New"/>
    </w:rPr>
  </w:style>
  <w:style w:type="character" w:customStyle="1" w:styleId="ListLabel14">
    <w:name w:val="ListLabel 14"/>
    <w:qFormat/>
    <w:rsid w:val="009952C3"/>
    <w:rPr>
      <w:rFonts w:cs="Courier New"/>
    </w:rPr>
  </w:style>
  <w:style w:type="character" w:customStyle="1" w:styleId="ListLabel15">
    <w:name w:val="ListLabel 15"/>
    <w:qFormat/>
    <w:rsid w:val="009952C3"/>
    <w:rPr>
      <w:rFonts w:cs="Symbol"/>
    </w:rPr>
  </w:style>
  <w:style w:type="character" w:customStyle="1" w:styleId="ListLabel16">
    <w:name w:val="ListLabel 16"/>
    <w:qFormat/>
    <w:rsid w:val="009952C3"/>
    <w:rPr>
      <w:rFonts w:cs="Courier New"/>
    </w:rPr>
  </w:style>
  <w:style w:type="character" w:customStyle="1" w:styleId="ListLabel17">
    <w:name w:val="ListLabel 17"/>
    <w:qFormat/>
    <w:rsid w:val="009952C3"/>
    <w:rPr>
      <w:rFonts w:cs="Courier New"/>
    </w:rPr>
  </w:style>
  <w:style w:type="character" w:customStyle="1" w:styleId="ListLabel18">
    <w:name w:val="ListLabel 18"/>
    <w:qFormat/>
    <w:rsid w:val="009952C3"/>
    <w:rPr>
      <w:rFonts w:cs="Courier New"/>
    </w:rPr>
  </w:style>
  <w:style w:type="character" w:customStyle="1" w:styleId="ListLabel19">
    <w:name w:val="ListLabel 19"/>
    <w:qFormat/>
    <w:rsid w:val="009952C3"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sid w:val="009952C3"/>
    <w:rPr>
      <w:rFonts w:cs="Courier New"/>
    </w:rPr>
  </w:style>
  <w:style w:type="character" w:customStyle="1" w:styleId="ListLabel21">
    <w:name w:val="ListLabel 21"/>
    <w:qFormat/>
    <w:rsid w:val="009952C3"/>
    <w:rPr>
      <w:rFonts w:cs="Courier New"/>
    </w:rPr>
  </w:style>
  <w:style w:type="character" w:customStyle="1" w:styleId="ListLabel22">
    <w:name w:val="ListLabel 22"/>
    <w:qFormat/>
    <w:rsid w:val="009952C3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9952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C17D75"/>
    <w:pPr>
      <w:suppressAutoHyphens/>
      <w:spacing w:after="0" w:line="240" w:lineRule="auto"/>
      <w:jc w:val="both"/>
    </w:pPr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paragraph" w:styleId="Lista">
    <w:name w:val="List"/>
    <w:basedOn w:val="Tekstpodstawowy"/>
    <w:rsid w:val="009952C3"/>
    <w:rPr>
      <w:rFonts w:cs="Arial"/>
    </w:rPr>
  </w:style>
  <w:style w:type="paragraph" w:customStyle="1" w:styleId="Legenda1">
    <w:name w:val="Legenda1"/>
    <w:basedOn w:val="Normalny"/>
    <w:qFormat/>
    <w:rsid w:val="009952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952C3"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Znak"/>
    <w:uiPriority w:val="99"/>
    <w:rsid w:val="00C17D75"/>
    <w:pPr>
      <w:suppressLineNumbers/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Garamond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C17D7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Podtytu">
    <w:name w:val="Subtitle"/>
    <w:basedOn w:val="Normalny"/>
    <w:link w:val="PodtytuZnak"/>
    <w:qFormat/>
    <w:rsid w:val="00C17D75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qFormat/>
    <w:rsid w:val="00C17D7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qFormat/>
    <w:rsid w:val="00C17D75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qFormat/>
    <w:rsid w:val="00C17D7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CC1EB2"/>
    <w:pPr>
      <w:ind w:left="720"/>
      <w:contextualSpacing/>
    </w:pPr>
  </w:style>
  <w:style w:type="paragraph" w:customStyle="1" w:styleId="Default">
    <w:name w:val="Default"/>
    <w:qFormat/>
    <w:rsid w:val="00064D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1">
    <w:name w:val="Nagłówek1"/>
    <w:basedOn w:val="Normalny"/>
    <w:uiPriority w:val="99"/>
    <w:semiHidden/>
    <w:unhideWhenUsed/>
    <w:rsid w:val="001B1D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445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8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93EB3"/>
  </w:style>
  <w:style w:type="paragraph" w:customStyle="1" w:styleId="Tekstpodstawowywcity21">
    <w:name w:val="Tekst podstawowy wcięty 21"/>
    <w:basedOn w:val="Normalny"/>
    <w:rsid w:val="00407BF0"/>
    <w:pPr>
      <w:tabs>
        <w:tab w:val="left" w:pos="261"/>
      </w:tabs>
      <w:suppressAutoHyphens/>
      <w:autoSpaceDE w:val="0"/>
      <w:spacing w:after="0" w:line="240" w:lineRule="auto"/>
      <w:ind w:left="287" w:hanging="287"/>
      <w:jc w:val="both"/>
    </w:pPr>
    <w:rPr>
      <w:rFonts w:ascii="Times New Roman" w:eastAsia="Times New Roman" w:hAnsi="Times New Roman" w:cs="Times New Roman"/>
      <w:b/>
      <w:bCs/>
      <w:i/>
      <w:iCs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50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126C58"/>
    <w:pPr>
      <w:numPr>
        <w:ilvl w:val="1"/>
        <w:numId w:val="1"/>
      </w:numPr>
      <w:suppressAutoHyphens/>
      <w:spacing w:before="60" w:after="120" w:line="240" w:lineRule="auto"/>
      <w:jc w:val="both"/>
      <w:outlineLvl w:val="1"/>
    </w:pPr>
    <w:rPr>
      <w:rFonts w:ascii="Times New Roman" w:eastAsia="Lucida Sans Unicode" w:hAnsi="Times New Roman" w:cs="Mangal"/>
      <w:bCs/>
      <w:iCs/>
      <w:color w:val="000000"/>
      <w:sz w:val="24"/>
      <w:szCs w:val="24"/>
      <w:lang w:eastAsia="hi-IN" w:bidi="hi-IN"/>
    </w:rPr>
  </w:style>
  <w:style w:type="paragraph" w:customStyle="1" w:styleId="Nagwek31">
    <w:name w:val="Nagłówek 31"/>
    <w:basedOn w:val="Normalny"/>
    <w:link w:val="Nagwek3Znak"/>
    <w:qFormat/>
    <w:rsid w:val="00126C58"/>
    <w:pPr>
      <w:numPr>
        <w:numId w:val="1"/>
      </w:numPr>
      <w:tabs>
        <w:tab w:val="left" w:pos="720"/>
      </w:tabs>
      <w:suppressAutoHyphens/>
      <w:spacing w:before="60" w:after="120" w:line="240" w:lineRule="auto"/>
      <w:jc w:val="both"/>
      <w:outlineLvl w:val="0"/>
    </w:pPr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paragraph" w:customStyle="1" w:styleId="Nagwek41">
    <w:name w:val="Nagłówek 41"/>
    <w:basedOn w:val="Normalny"/>
    <w:link w:val="Nagwek4Znak"/>
    <w:qFormat/>
    <w:rsid w:val="00126C58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paragraph" w:customStyle="1" w:styleId="Nagwek51">
    <w:name w:val="Nagłówek 51"/>
    <w:basedOn w:val="Normalny"/>
    <w:link w:val="Nagwek5Znak"/>
    <w:qFormat/>
    <w:rsid w:val="00126C58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Mangal"/>
      <w:b/>
      <w:bCs/>
      <w:i/>
      <w:iCs/>
      <w:sz w:val="26"/>
      <w:szCs w:val="26"/>
      <w:lang w:eastAsia="hi-IN" w:bidi="hi-IN"/>
    </w:rPr>
  </w:style>
  <w:style w:type="paragraph" w:customStyle="1" w:styleId="Nagwek61">
    <w:name w:val="Nagłówek 61"/>
    <w:basedOn w:val="Normalny"/>
    <w:link w:val="Nagwek6Znak"/>
    <w:qFormat/>
    <w:rsid w:val="00126C58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Mangal"/>
      <w:b/>
      <w:bCs/>
      <w:lang w:eastAsia="hi-IN" w:bidi="hi-IN"/>
    </w:rPr>
  </w:style>
  <w:style w:type="paragraph" w:customStyle="1" w:styleId="Nagwek71">
    <w:name w:val="Nagłówek 71"/>
    <w:basedOn w:val="Normalny"/>
    <w:link w:val="Nagwek7Znak"/>
    <w:qFormat/>
    <w:rsid w:val="00126C58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Nagwek81">
    <w:name w:val="Nagłówek 81"/>
    <w:basedOn w:val="Normalny"/>
    <w:link w:val="Nagwek8Znak"/>
    <w:qFormat/>
    <w:rsid w:val="00126C5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Lucida Sans Unicode" w:hAnsi="Times New Roman" w:cs="Mangal"/>
      <w:i/>
      <w:iCs/>
      <w:sz w:val="24"/>
      <w:szCs w:val="24"/>
      <w:lang w:eastAsia="hi-IN" w:bidi="hi-IN"/>
    </w:rPr>
  </w:style>
  <w:style w:type="paragraph" w:customStyle="1" w:styleId="Nagwek91">
    <w:name w:val="Nagłówek 91"/>
    <w:basedOn w:val="Normalny"/>
    <w:link w:val="Nagwek9Znak"/>
    <w:qFormat/>
    <w:rsid w:val="00126C58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Lucida Sans Unicode" w:hAnsi="Arial" w:cs="Arial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17D75"/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C17D75"/>
    <w:rPr>
      <w:rFonts w:ascii="Times New Roman" w:eastAsia="Times New Roman" w:hAnsi="Times New Roman" w:cs="Garamond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C17D75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C17D75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B1D9C"/>
  </w:style>
  <w:style w:type="character" w:customStyle="1" w:styleId="Nagwek2Znak">
    <w:name w:val="Nagłówek 2 Znak"/>
    <w:basedOn w:val="Domylnaczcionkaakapitu"/>
    <w:link w:val="Nagwek21"/>
    <w:qFormat/>
    <w:rsid w:val="00126C58"/>
    <w:rPr>
      <w:rFonts w:ascii="Times New Roman" w:eastAsia="Lucida Sans Unicode" w:hAnsi="Times New Roman" w:cs="Mangal"/>
      <w:bCs/>
      <w:iCs/>
      <w:color w:val="000000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1"/>
    <w:qFormat/>
    <w:rsid w:val="00126C58"/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1"/>
    <w:qFormat/>
    <w:rsid w:val="00126C58"/>
    <w:rPr>
      <w:rFonts w:ascii="Times New Roman" w:eastAsia="Lucida Sans Unicode" w:hAnsi="Times New Roman" w:cs="Mangal"/>
      <w:bCs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1"/>
    <w:qFormat/>
    <w:rsid w:val="00126C58"/>
    <w:rPr>
      <w:rFonts w:ascii="Times New Roman" w:eastAsia="Lucida Sans Unicode" w:hAnsi="Times New Roman" w:cs="Mangal"/>
      <w:b/>
      <w:bCs/>
      <w:i/>
      <w:iCs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1"/>
    <w:qFormat/>
    <w:rsid w:val="00126C58"/>
    <w:rPr>
      <w:rFonts w:ascii="Times New Roman" w:eastAsia="Lucida Sans Unicode" w:hAnsi="Times New Roman" w:cs="Mangal"/>
      <w:b/>
      <w:bCs/>
      <w:lang w:eastAsia="hi-IN" w:bidi="hi-IN"/>
    </w:rPr>
  </w:style>
  <w:style w:type="character" w:customStyle="1" w:styleId="Nagwek7Znak">
    <w:name w:val="Nagłówek 7 Znak"/>
    <w:basedOn w:val="Domylnaczcionkaakapitu"/>
    <w:link w:val="Nagwek71"/>
    <w:qFormat/>
    <w:rsid w:val="00126C58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1"/>
    <w:qFormat/>
    <w:rsid w:val="00126C58"/>
    <w:rPr>
      <w:rFonts w:ascii="Times New Roman" w:eastAsia="Lucida Sans Unicode" w:hAnsi="Times New Roman" w:cs="Mangal"/>
      <w:i/>
      <w:iCs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1"/>
    <w:qFormat/>
    <w:rsid w:val="00126C58"/>
    <w:rPr>
      <w:rFonts w:ascii="Arial" w:eastAsia="Lucida Sans Unicode" w:hAnsi="Arial" w:cs="Arial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4450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9952C3"/>
    <w:rPr>
      <w:rFonts w:ascii="Times New Roman" w:hAnsi="Times New Roman"/>
      <w:i w:val="0"/>
      <w:sz w:val="24"/>
    </w:rPr>
  </w:style>
  <w:style w:type="character" w:customStyle="1" w:styleId="ListLabel2">
    <w:name w:val="ListLabel 2"/>
    <w:qFormat/>
    <w:rsid w:val="009952C3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9952C3"/>
    <w:rPr>
      <w:rFonts w:cs="Courier New"/>
    </w:rPr>
  </w:style>
  <w:style w:type="character" w:customStyle="1" w:styleId="ListLabel4">
    <w:name w:val="ListLabel 4"/>
    <w:qFormat/>
    <w:rsid w:val="009952C3"/>
    <w:rPr>
      <w:rFonts w:cs="Courier New"/>
    </w:rPr>
  </w:style>
  <w:style w:type="character" w:customStyle="1" w:styleId="ListLabel5">
    <w:name w:val="ListLabel 5"/>
    <w:qFormat/>
    <w:rsid w:val="009952C3"/>
    <w:rPr>
      <w:rFonts w:cs="Courier New"/>
    </w:rPr>
  </w:style>
  <w:style w:type="character" w:customStyle="1" w:styleId="ListLabel6">
    <w:name w:val="ListLabel 6"/>
    <w:qFormat/>
    <w:rsid w:val="009952C3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9952C3"/>
    <w:rPr>
      <w:rFonts w:cs="Courier New"/>
    </w:rPr>
  </w:style>
  <w:style w:type="character" w:customStyle="1" w:styleId="ListLabel8">
    <w:name w:val="ListLabel 8"/>
    <w:qFormat/>
    <w:rsid w:val="009952C3"/>
    <w:rPr>
      <w:rFonts w:cs="Courier New"/>
    </w:rPr>
  </w:style>
  <w:style w:type="character" w:customStyle="1" w:styleId="ListLabel9">
    <w:name w:val="ListLabel 9"/>
    <w:qFormat/>
    <w:rsid w:val="009952C3"/>
    <w:rPr>
      <w:rFonts w:cs="Courier New"/>
    </w:rPr>
  </w:style>
  <w:style w:type="character" w:customStyle="1" w:styleId="ListLabel10">
    <w:name w:val="ListLabel 10"/>
    <w:qFormat/>
    <w:rsid w:val="009952C3"/>
    <w:rPr>
      <w:rFonts w:cs="Times New Roman"/>
      <w:b w:val="0"/>
    </w:rPr>
  </w:style>
  <w:style w:type="character" w:customStyle="1" w:styleId="ListLabel11">
    <w:name w:val="ListLabel 11"/>
    <w:qFormat/>
    <w:rsid w:val="009952C3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9952C3"/>
    <w:rPr>
      <w:rFonts w:cs="Courier New"/>
    </w:rPr>
  </w:style>
  <w:style w:type="character" w:customStyle="1" w:styleId="ListLabel13">
    <w:name w:val="ListLabel 13"/>
    <w:qFormat/>
    <w:rsid w:val="009952C3"/>
    <w:rPr>
      <w:rFonts w:cs="Courier New"/>
    </w:rPr>
  </w:style>
  <w:style w:type="character" w:customStyle="1" w:styleId="ListLabel14">
    <w:name w:val="ListLabel 14"/>
    <w:qFormat/>
    <w:rsid w:val="009952C3"/>
    <w:rPr>
      <w:rFonts w:cs="Courier New"/>
    </w:rPr>
  </w:style>
  <w:style w:type="character" w:customStyle="1" w:styleId="ListLabel15">
    <w:name w:val="ListLabel 15"/>
    <w:qFormat/>
    <w:rsid w:val="009952C3"/>
    <w:rPr>
      <w:rFonts w:cs="Symbol"/>
    </w:rPr>
  </w:style>
  <w:style w:type="character" w:customStyle="1" w:styleId="ListLabel16">
    <w:name w:val="ListLabel 16"/>
    <w:qFormat/>
    <w:rsid w:val="009952C3"/>
    <w:rPr>
      <w:rFonts w:cs="Courier New"/>
    </w:rPr>
  </w:style>
  <w:style w:type="character" w:customStyle="1" w:styleId="ListLabel17">
    <w:name w:val="ListLabel 17"/>
    <w:qFormat/>
    <w:rsid w:val="009952C3"/>
    <w:rPr>
      <w:rFonts w:cs="Courier New"/>
    </w:rPr>
  </w:style>
  <w:style w:type="character" w:customStyle="1" w:styleId="ListLabel18">
    <w:name w:val="ListLabel 18"/>
    <w:qFormat/>
    <w:rsid w:val="009952C3"/>
    <w:rPr>
      <w:rFonts w:cs="Courier New"/>
    </w:rPr>
  </w:style>
  <w:style w:type="character" w:customStyle="1" w:styleId="ListLabel19">
    <w:name w:val="ListLabel 19"/>
    <w:qFormat/>
    <w:rsid w:val="009952C3"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sid w:val="009952C3"/>
    <w:rPr>
      <w:rFonts w:cs="Courier New"/>
    </w:rPr>
  </w:style>
  <w:style w:type="character" w:customStyle="1" w:styleId="ListLabel21">
    <w:name w:val="ListLabel 21"/>
    <w:qFormat/>
    <w:rsid w:val="009952C3"/>
    <w:rPr>
      <w:rFonts w:cs="Courier New"/>
    </w:rPr>
  </w:style>
  <w:style w:type="character" w:customStyle="1" w:styleId="ListLabel22">
    <w:name w:val="ListLabel 22"/>
    <w:qFormat/>
    <w:rsid w:val="009952C3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9952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C17D75"/>
    <w:pPr>
      <w:suppressAutoHyphens/>
      <w:spacing w:after="0" w:line="240" w:lineRule="auto"/>
      <w:jc w:val="both"/>
    </w:pPr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paragraph" w:styleId="Lista">
    <w:name w:val="List"/>
    <w:basedOn w:val="Tekstpodstawowy"/>
    <w:rsid w:val="009952C3"/>
    <w:rPr>
      <w:rFonts w:cs="Arial"/>
    </w:rPr>
  </w:style>
  <w:style w:type="paragraph" w:customStyle="1" w:styleId="Legenda1">
    <w:name w:val="Legenda1"/>
    <w:basedOn w:val="Normalny"/>
    <w:qFormat/>
    <w:rsid w:val="009952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952C3"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Znak"/>
    <w:uiPriority w:val="99"/>
    <w:rsid w:val="00C17D75"/>
    <w:pPr>
      <w:suppressLineNumbers/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Garamond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C17D7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Podtytu">
    <w:name w:val="Subtitle"/>
    <w:basedOn w:val="Normalny"/>
    <w:link w:val="PodtytuZnak"/>
    <w:qFormat/>
    <w:rsid w:val="00C17D75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qFormat/>
    <w:rsid w:val="00C17D7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qFormat/>
    <w:rsid w:val="00C17D75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qFormat/>
    <w:rsid w:val="00C17D7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CC1EB2"/>
    <w:pPr>
      <w:ind w:left="720"/>
      <w:contextualSpacing/>
    </w:pPr>
  </w:style>
  <w:style w:type="paragraph" w:customStyle="1" w:styleId="Default">
    <w:name w:val="Default"/>
    <w:qFormat/>
    <w:rsid w:val="00064D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1">
    <w:name w:val="Nagłówek1"/>
    <w:basedOn w:val="Normalny"/>
    <w:uiPriority w:val="99"/>
    <w:semiHidden/>
    <w:unhideWhenUsed/>
    <w:rsid w:val="001B1D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445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8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93EB3"/>
  </w:style>
  <w:style w:type="paragraph" w:customStyle="1" w:styleId="Tekstpodstawowywcity21">
    <w:name w:val="Tekst podstawowy wcięty 21"/>
    <w:basedOn w:val="Normalny"/>
    <w:rsid w:val="00407BF0"/>
    <w:pPr>
      <w:tabs>
        <w:tab w:val="left" w:pos="261"/>
      </w:tabs>
      <w:suppressAutoHyphens/>
      <w:autoSpaceDE w:val="0"/>
      <w:spacing w:after="0" w:line="240" w:lineRule="auto"/>
      <w:ind w:left="287" w:hanging="287"/>
      <w:jc w:val="both"/>
    </w:pPr>
    <w:rPr>
      <w:rFonts w:ascii="Times New Roman" w:eastAsia="Times New Roman" w:hAnsi="Times New Roman" w:cs="Times New Roman"/>
      <w:b/>
      <w:bCs/>
      <w:i/>
      <w:iCs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8C88F-9019-4534-B098-36DC27FE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7102</Words>
  <Characters>42615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6</cp:revision>
  <cp:lastPrinted>2017-04-06T08:49:00Z</cp:lastPrinted>
  <dcterms:created xsi:type="dcterms:W3CDTF">2017-04-03T12:47:00Z</dcterms:created>
  <dcterms:modified xsi:type="dcterms:W3CDTF">2017-04-06T08:50:00Z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