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EF" w:rsidRDefault="005E38EF" w:rsidP="005E38EF">
      <w:pPr>
        <w:spacing w:after="0" w:line="240" w:lineRule="auto"/>
        <w:rPr>
          <w:rFonts w:ascii="Times New Roman" w:hAnsi="Times New Roman" w:cs="Times New Roman"/>
        </w:rPr>
      </w:pPr>
      <w:r w:rsidRPr="000F0CE4">
        <w:rPr>
          <w:rFonts w:ascii="Times New Roman" w:hAnsi="Times New Roman" w:cs="Times New Roman"/>
        </w:rPr>
        <w:t xml:space="preserve">Centrum </w:t>
      </w:r>
      <w:r>
        <w:rPr>
          <w:rFonts w:ascii="Times New Roman" w:hAnsi="Times New Roman" w:cs="Times New Roman"/>
        </w:rPr>
        <w:t>Usług Wspólnych</w:t>
      </w:r>
    </w:p>
    <w:p w:rsidR="005E38EF" w:rsidRDefault="005E38EF" w:rsidP="005E38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Powiatu Płockiego</w:t>
      </w:r>
    </w:p>
    <w:p w:rsidR="005E38EF" w:rsidRPr="000F0CE4" w:rsidRDefault="005E38EF" w:rsidP="005E38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F0CE4">
        <w:rPr>
          <w:rFonts w:ascii="Times New Roman" w:hAnsi="Times New Roman" w:cs="Times New Roman"/>
          <w:sz w:val="18"/>
          <w:szCs w:val="18"/>
        </w:rPr>
        <w:t>09-400 Płock, ul. Bielska 59</w:t>
      </w:r>
    </w:p>
    <w:p w:rsidR="005E38EF" w:rsidRPr="000F0CE4" w:rsidRDefault="005E38EF" w:rsidP="005E38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0CE4">
        <w:rPr>
          <w:rFonts w:ascii="Times New Roman" w:hAnsi="Times New Roman" w:cs="Times New Roman"/>
          <w:sz w:val="18"/>
          <w:szCs w:val="18"/>
        </w:rPr>
        <w:t>NIP 774-322-88-91, REGON 364496140</w:t>
      </w:r>
    </w:p>
    <w:p w:rsidR="005E38EF" w:rsidRPr="000F0CE4" w:rsidRDefault="005E38EF" w:rsidP="005E38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0CE4">
        <w:rPr>
          <w:rFonts w:ascii="Times New Roman" w:hAnsi="Times New Roman" w:cs="Times New Roman"/>
          <w:sz w:val="18"/>
          <w:szCs w:val="18"/>
        </w:rPr>
        <w:t>tel. (24) 267-68-72, fax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F0CE4">
        <w:rPr>
          <w:rFonts w:ascii="Times New Roman" w:hAnsi="Times New Roman" w:cs="Times New Roman"/>
          <w:sz w:val="18"/>
          <w:szCs w:val="18"/>
        </w:rPr>
        <w:t xml:space="preserve"> (24) 267-68-79</w:t>
      </w:r>
    </w:p>
    <w:p w:rsidR="00661955" w:rsidRPr="00D82A5F" w:rsidRDefault="00CF20B6" w:rsidP="00D82A5F">
      <w:pPr>
        <w:pStyle w:val="NormalnyWeb"/>
        <w:spacing w:before="0" w:beforeAutospacing="0" w:after="0" w:line="240" w:lineRule="auto"/>
        <w:jc w:val="right"/>
      </w:pPr>
      <w:r w:rsidRPr="00D82A5F">
        <w:t xml:space="preserve">                                                                     </w:t>
      </w:r>
      <w:r w:rsidR="00661955" w:rsidRPr="00D82A5F">
        <w:t>Płock, dnia 08.12.2020 roku</w:t>
      </w:r>
    </w:p>
    <w:p w:rsidR="00661955" w:rsidRPr="00D82A5F" w:rsidRDefault="00661955" w:rsidP="00D82A5F">
      <w:pPr>
        <w:pStyle w:val="NormalnyWeb"/>
        <w:spacing w:before="0" w:beforeAutospacing="0" w:after="0" w:line="240" w:lineRule="auto"/>
      </w:pPr>
      <w:r w:rsidRPr="00D82A5F">
        <w:t>CUW.DZP.262.36.2020</w:t>
      </w:r>
    </w:p>
    <w:p w:rsidR="00661955" w:rsidRPr="00D82A5F" w:rsidRDefault="00661955" w:rsidP="00D82A5F">
      <w:pPr>
        <w:pStyle w:val="NormalnyWeb"/>
        <w:spacing w:before="0" w:beforeAutospacing="0" w:after="0" w:line="240" w:lineRule="auto"/>
      </w:pPr>
    </w:p>
    <w:p w:rsidR="00661955" w:rsidRPr="00D82A5F" w:rsidRDefault="00661955" w:rsidP="00D82A5F">
      <w:pPr>
        <w:pStyle w:val="NormalnyWeb"/>
        <w:spacing w:before="0" w:beforeAutospacing="0" w:after="0" w:line="240" w:lineRule="auto"/>
        <w:jc w:val="center"/>
        <w:rPr>
          <w:b/>
          <w:bCs/>
        </w:rPr>
      </w:pPr>
      <w:r w:rsidRPr="00D82A5F">
        <w:rPr>
          <w:b/>
          <w:bCs/>
        </w:rPr>
        <w:t xml:space="preserve">INFORMACJA O WYBORZE NAJKORZYSTNIEJSZEJ OFERTY </w:t>
      </w:r>
    </w:p>
    <w:p w:rsidR="00661955" w:rsidRPr="00D82A5F" w:rsidRDefault="00661955" w:rsidP="00D82A5F">
      <w:pPr>
        <w:pStyle w:val="NormalnyWeb"/>
        <w:spacing w:before="0" w:beforeAutospacing="0" w:after="0" w:line="240" w:lineRule="auto"/>
      </w:pPr>
    </w:p>
    <w:p w:rsidR="00661955" w:rsidRPr="002247D6" w:rsidRDefault="00661955" w:rsidP="00D8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5F">
        <w:rPr>
          <w:rFonts w:ascii="Times New Roman" w:eastAsia="Times New Roman CE" w:hAnsi="Times New Roman" w:cs="Times New Roman"/>
          <w:b/>
          <w:bCs/>
          <w:kern w:val="3"/>
          <w:sz w:val="24"/>
          <w:szCs w:val="24"/>
          <w:lang w:eastAsia="zh-CN" w:bidi="hi-IN"/>
        </w:rPr>
        <w:t>Dotyczy</w:t>
      </w:r>
      <w:r w:rsidRPr="00D82A5F">
        <w:rPr>
          <w:rFonts w:ascii="Times New Roman" w:eastAsia="Times New Roman CE" w:hAnsi="Times New Roman" w:cs="Times New Roman"/>
          <w:bCs/>
          <w:kern w:val="3"/>
          <w:sz w:val="24"/>
          <w:szCs w:val="24"/>
          <w:lang w:eastAsia="zh-CN" w:bidi="hi-IN"/>
        </w:rPr>
        <w:t>: przetargu nieograniczonego pn.:</w:t>
      </w:r>
      <w:r w:rsidRPr="00D82A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247D6">
        <w:rPr>
          <w:rFonts w:ascii="Times New Roman" w:hAnsi="Times New Roman" w:cs="Times New Roman"/>
          <w:b/>
          <w:sz w:val="24"/>
          <w:szCs w:val="24"/>
        </w:rPr>
        <w:t>„Dostawa artykułów biurowych i papierniczych dla potrzeb Starostwa Powiatowego w Płocku oraz jednostek organizacyjnych powiatu płockiego w 2021 roku”.</w:t>
      </w:r>
    </w:p>
    <w:p w:rsidR="00D82A5F" w:rsidRPr="00D82A5F" w:rsidRDefault="00D82A5F" w:rsidP="00D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B1" w:rsidRPr="00D82A5F" w:rsidRDefault="007417B1" w:rsidP="00D82A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A5F">
        <w:rPr>
          <w:rFonts w:ascii="Times New Roman" w:hAnsi="Times New Roman" w:cs="Times New Roman"/>
          <w:sz w:val="24"/>
          <w:szCs w:val="24"/>
        </w:rPr>
        <w:t xml:space="preserve">Na podstawie art. 92 ust. </w:t>
      </w:r>
      <w:r w:rsidR="009813CD" w:rsidRPr="00D82A5F">
        <w:rPr>
          <w:rFonts w:ascii="Times New Roman" w:hAnsi="Times New Roman" w:cs="Times New Roman"/>
          <w:sz w:val="24"/>
          <w:szCs w:val="24"/>
        </w:rPr>
        <w:t>2</w:t>
      </w:r>
      <w:r w:rsidRPr="00D82A5F">
        <w:rPr>
          <w:rFonts w:ascii="Times New Roman" w:hAnsi="Times New Roman" w:cs="Times New Roman"/>
          <w:sz w:val="24"/>
          <w:szCs w:val="24"/>
        </w:rPr>
        <w:t xml:space="preserve"> ustawy z dnia 29 stycznia 2004 r. Prawo zamówień publicznych (</w:t>
      </w:r>
      <w:proofErr w:type="spellStart"/>
      <w:r w:rsidR="00857A06" w:rsidRPr="00D82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7A06" w:rsidRPr="00D82A5F">
        <w:rPr>
          <w:rFonts w:ascii="Times New Roman" w:hAnsi="Times New Roman" w:cs="Times New Roman"/>
          <w:sz w:val="24"/>
          <w:szCs w:val="24"/>
        </w:rPr>
        <w:t>.</w:t>
      </w:r>
      <w:r w:rsidRPr="00D82A5F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857A06" w:rsidRPr="00D82A5F">
        <w:rPr>
          <w:rFonts w:ascii="Times New Roman" w:hAnsi="Times New Roman" w:cs="Times New Roman"/>
          <w:sz w:val="24"/>
          <w:szCs w:val="24"/>
        </w:rPr>
        <w:t>9</w:t>
      </w:r>
      <w:r w:rsidRPr="00D82A5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57A06" w:rsidRPr="00D82A5F">
        <w:rPr>
          <w:rFonts w:ascii="Times New Roman" w:hAnsi="Times New Roman" w:cs="Times New Roman"/>
          <w:sz w:val="24"/>
          <w:szCs w:val="24"/>
        </w:rPr>
        <w:t>843</w:t>
      </w:r>
      <w:r w:rsidRPr="00D82A5F">
        <w:rPr>
          <w:rFonts w:ascii="Times New Roman" w:hAnsi="Times New Roman" w:cs="Times New Roman"/>
          <w:sz w:val="24"/>
          <w:szCs w:val="24"/>
        </w:rPr>
        <w:t xml:space="preserve"> ze zm.), Zamawiający informuje, iż w ww. postępowaniu prowadzonym w trybie przetargu nieograniczonego, za najkorzystniejsz</w:t>
      </w:r>
      <w:r w:rsidR="0010522E" w:rsidRPr="00D82A5F">
        <w:rPr>
          <w:rFonts w:ascii="Times New Roman" w:hAnsi="Times New Roman" w:cs="Times New Roman"/>
          <w:sz w:val="24"/>
          <w:szCs w:val="24"/>
        </w:rPr>
        <w:t>e</w:t>
      </w:r>
      <w:r w:rsidRPr="00D82A5F">
        <w:rPr>
          <w:rFonts w:ascii="Times New Roman" w:hAnsi="Times New Roman" w:cs="Times New Roman"/>
          <w:sz w:val="24"/>
          <w:szCs w:val="24"/>
        </w:rPr>
        <w:t xml:space="preserve"> został</w:t>
      </w:r>
      <w:r w:rsidR="0010522E" w:rsidRPr="00D82A5F">
        <w:rPr>
          <w:rFonts w:ascii="Times New Roman" w:hAnsi="Times New Roman" w:cs="Times New Roman"/>
          <w:sz w:val="24"/>
          <w:szCs w:val="24"/>
        </w:rPr>
        <w:t>y</w:t>
      </w:r>
      <w:r w:rsidRPr="00D82A5F">
        <w:rPr>
          <w:rFonts w:ascii="Times New Roman" w:hAnsi="Times New Roman" w:cs="Times New Roman"/>
          <w:sz w:val="24"/>
          <w:szCs w:val="24"/>
        </w:rPr>
        <w:t xml:space="preserve"> uznan</w:t>
      </w:r>
      <w:r w:rsidR="0010522E" w:rsidRPr="00D82A5F">
        <w:rPr>
          <w:rFonts w:ascii="Times New Roman" w:hAnsi="Times New Roman" w:cs="Times New Roman"/>
          <w:sz w:val="24"/>
          <w:szCs w:val="24"/>
        </w:rPr>
        <w:t>e</w:t>
      </w:r>
      <w:r w:rsidRPr="00D82A5F">
        <w:rPr>
          <w:rFonts w:ascii="Times New Roman" w:hAnsi="Times New Roman" w:cs="Times New Roman"/>
          <w:sz w:val="24"/>
          <w:szCs w:val="24"/>
        </w:rPr>
        <w:t xml:space="preserve"> 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10522E"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</w:t>
      </w:r>
      <w:r w:rsidR="00857A06"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417B1" w:rsidRPr="00D82A5F" w:rsidRDefault="007417B1" w:rsidP="00D8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1955" w:rsidRPr="00D82A5F" w:rsidRDefault="00661955" w:rsidP="00D82A5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82A5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Część I - </w:t>
      </w:r>
      <w:r w:rsidRPr="00D82A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Dostawa papieru kserograficznego</w:t>
      </w:r>
      <w:r w:rsidRPr="00D82A5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Partner Premium Salata Spółka Jawna, 09-407 Płock, ul. Graniczna 46, 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zaoferowała:</w:t>
      </w:r>
      <w:r w:rsidRP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- w kryterium cena ofertowa brutto: 110 003,32 zł (60 pkt),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kryterium 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dostawy poszczególnej partii artykułów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: 2 dni od daty otrzymania zlecenia (40 pkt).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Łącznie: 100 pkt;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D82A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Część II</w:t>
      </w:r>
      <w:r w:rsidR="00D82A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</w:t>
      </w:r>
      <w:r w:rsidRPr="00D82A5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- Dostawa artykułów biurowych i piśmienniczych.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Partner Premium Salata Spółka Jawna, 09-407 Płock, ul. Graniczna 46, 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zaoferowała:</w:t>
      </w:r>
      <w:r w:rsidRP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- w kryterium cena ofertowa brutto: 217 702,05 zł (60 pkt),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 kryterium 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dostawy poszczególnej partii artykułów</w:t>
      </w: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: 4 dni od daty otrzymania zlecenia (20 pkt).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Łącznie: 80 pkt.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A5F" w:rsidRPr="00D82A5F" w:rsidRDefault="00661955" w:rsidP="00D82A5F">
      <w:pPr>
        <w:pStyle w:val="Akapitzlist"/>
        <w:suppressLineNumbers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A5F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Ww. oferty były jedynymi </w:t>
      </w:r>
      <w:r w:rsidR="00D82A5F" w:rsidRPr="00D82A5F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>jakie wpłynęły do Zamawiającego.</w:t>
      </w:r>
      <w:r w:rsidRPr="00D82A5F"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  <w:t xml:space="preserve"> </w:t>
      </w:r>
      <w:r w:rsidR="00D82A5F"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O</w:t>
      </w:r>
      <w:r w:rsidR="00D82A5F" w:rsidRPr="00D82A5F">
        <w:rPr>
          <w:rFonts w:ascii="Times New Roman" w:hAnsi="Times New Roman" w:cs="Times New Roman"/>
          <w:b/>
          <w:sz w:val="24"/>
          <w:szCs w:val="24"/>
        </w:rPr>
        <w:t xml:space="preserve">ferty są zgodne </w:t>
      </w:r>
      <w:r w:rsidR="00D82A5F" w:rsidRPr="00D82A5F">
        <w:rPr>
          <w:rFonts w:ascii="Times New Roman" w:hAnsi="Times New Roman" w:cs="Times New Roman"/>
          <w:b/>
          <w:sz w:val="24"/>
          <w:szCs w:val="24"/>
        </w:rPr>
        <w:br/>
        <w:t>z SIWZ i ustawą Prawo zamówień publicznych. Zamawiający w Części II zwiększył środki do kwoty oferty Wykonawcy.</w:t>
      </w:r>
    </w:p>
    <w:p w:rsidR="00661955" w:rsidRPr="00D82A5F" w:rsidRDefault="00661955" w:rsidP="00D82A5F">
      <w:pPr>
        <w:pStyle w:val="Akapitzlist"/>
        <w:suppressLineNumbers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w w:val="103"/>
          <w:sz w:val="24"/>
          <w:szCs w:val="24"/>
          <w:lang w:eastAsia="ar-SA"/>
        </w:rPr>
      </w:pPr>
    </w:p>
    <w:p w:rsidR="00661955" w:rsidRPr="00D82A5F" w:rsidRDefault="00661955" w:rsidP="00D82A5F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sz w:val="24"/>
          <w:szCs w:val="24"/>
        </w:rPr>
        <w:t xml:space="preserve">W postępowaniu na wykonanie zamówienia publicznego wpłynęły następujące oferty Wykonawcy:  </w:t>
      </w:r>
    </w:p>
    <w:p w:rsidR="00661955" w:rsidRPr="00D82A5F" w:rsidRDefault="00661955" w:rsidP="00D82A5F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955" w:rsidRPr="00D82A5F" w:rsidRDefault="00661955" w:rsidP="00D82A5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 Premium Salata Spółka Jawna,</w:t>
      </w:r>
      <w:r w:rsidR="00D82A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09-407 Płock, ul. Graniczna 46:</w:t>
      </w:r>
    </w:p>
    <w:p w:rsidR="00D82A5F" w:rsidRDefault="00661955" w:rsidP="00D82A5F">
      <w:pPr>
        <w:widowControl w:val="0"/>
        <w:tabs>
          <w:tab w:val="left" w:pos="284"/>
          <w:tab w:val="left" w:pos="595"/>
          <w:tab w:val="left" w:pos="878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661955" w:rsidRPr="00D82A5F" w:rsidRDefault="00D82A5F" w:rsidP="00D82A5F">
      <w:pPr>
        <w:widowControl w:val="0"/>
        <w:suppressAutoHyphens/>
        <w:autoSpaceDN w:val="0"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d</w:t>
      </w:r>
      <w:r w:rsidR="00661955"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la części I. </w:t>
      </w:r>
      <w:r w:rsidR="00661955" w:rsidRPr="00D82A5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papieru kserograficznego</w:t>
      </w:r>
      <w:r w:rsidR="00661955"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61955" w:rsidRPr="00D82A5F" w:rsidRDefault="00661955" w:rsidP="00D82A5F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sz w:val="24"/>
          <w:szCs w:val="24"/>
          <w:lang w:eastAsia="ar-SA"/>
        </w:rPr>
        <w:t>Cena brutto: 110 003,32 zł (60 pkt),</w:t>
      </w:r>
    </w:p>
    <w:p w:rsidR="00661955" w:rsidRPr="00D82A5F" w:rsidRDefault="00661955" w:rsidP="00D82A5F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sz w:val="24"/>
          <w:szCs w:val="24"/>
        </w:rPr>
        <w:t>Czas realizacji dostawy poszczególnej partii artykułów</w:t>
      </w:r>
      <w:r w:rsidRPr="00D82A5F">
        <w:rPr>
          <w:rFonts w:ascii="Times New Roman" w:hAnsi="Times New Roman" w:cs="Times New Roman"/>
          <w:sz w:val="24"/>
          <w:szCs w:val="24"/>
          <w:lang w:eastAsia="ar-SA"/>
        </w:rPr>
        <w:t>: 2 dni od daty otrzymania zlecenia (40 pkt).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Łącznie: 100 pkt;</w:t>
      </w:r>
    </w:p>
    <w:p w:rsidR="00661955" w:rsidRPr="00D82A5F" w:rsidRDefault="00661955" w:rsidP="00D82A5F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na podstawie art. 87 ust. pkt 2 ustawy </w:t>
      </w:r>
      <w:proofErr w:type="spellStart"/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poprawił w ofercie oczywiste omyłki rachunkowe, z uwzględnieniem konsekwencji rachunkowych dokonanych poprawek. Zmianie ulega</w:t>
      </w:r>
      <w:r w:rsidRPr="00D82A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82A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łączna cena realizacji zamówienia z wartości: „110 009,32” na wartość: „110 003,32”.</w:t>
      </w:r>
    </w:p>
    <w:p w:rsidR="00D82A5F" w:rsidRDefault="00D82A5F" w:rsidP="00D82A5F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82A5F" w:rsidRDefault="00D82A5F" w:rsidP="00D82A5F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61955" w:rsidRPr="00D82A5F" w:rsidRDefault="00D82A5F" w:rsidP="00D82A5F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d</w:t>
      </w:r>
      <w:r w:rsidR="00661955"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la części II. </w:t>
      </w:r>
      <w:r w:rsidR="00661955" w:rsidRPr="00D82A5F">
        <w:rPr>
          <w:rFonts w:ascii="Times New Roman" w:eastAsia="Lucida Sans Unicode" w:hAnsi="Times New Roman" w:cs="Times New Roman"/>
          <w:b/>
          <w:kern w:val="3"/>
          <w:sz w:val="24"/>
          <w:szCs w:val="24"/>
          <w:shd w:val="clear" w:color="auto" w:fill="FFFFFF"/>
          <w:lang w:eastAsia="zh-CN" w:bidi="hi-IN"/>
        </w:rPr>
        <w:t>Dostawa artykułów biurowych i piśmienniczych</w:t>
      </w:r>
      <w:r w:rsidR="00661955"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661955" w:rsidRPr="00D82A5F" w:rsidRDefault="00661955" w:rsidP="00D82A5F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sz w:val="24"/>
          <w:szCs w:val="24"/>
          <w:lang w:eastAsia="ar-SA"/>
        </w:rPr>
        <w:t>Cena brutto: 217 702,05 zł (60 pkt),</w:t>
      </w:r>
    </w:p>
    <w:p w:rsidR="00661955" w:rsidRPr="00D82A5F" w:rsidRDefault="00661955" w:rsidP="00D82A5F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sz w:val="24"/>
          <w:szCs w:val="24"/>
        </w:rPr>
        <w:t>Czas realizacji dostawy poszczególnej partii artykułów</w:t>
      </w:r>
      <w:r w:rsidRPr="00D82A5F">
        <w:rPr>
          <w:rFonts w:ascii="Times New Roman" w:hAnsi="Times New Roman" w:cs="Times New Roman"/>
          <w:sz w:val="24"/>
          <w:szCs w:val="24"/>
          <w:lang w:eastAsia="ar-SA"/>
        </w:rPr>
        <w:t>: 4 dni od daty otrzymania zlecenia (20 pkt).</w:t>
      </w:r>
    </w:p>
    <w:p w:rsidR="00661955" w:rsidRPr="00D82A5F" w:rsidRDefault="00661955" w:rsidP="00D82A5F">
      <w:pPr>
        <w:tabs>
          <w:tab w:val="left" w:pos="1134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A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Łącznie: 80 pkt;</w:t>
      </w:r>
    </w:p>
    <w:p w:rsidR="00661955" w:rsidRPr="00D82A5F" w:rsidRDefault="00661955" w:rsidP="00D82A5F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Zamawiający na podstawie art. 87 ust. pkt 2 ustawy </w:t>
      </w:r>
      <w:proofErr w:type="spellStart"/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poprawił w ofercie oczywiste omyłki rachunkowe, z uwzględnieniem konsekwencji rachunkowych dokonanych poprawek. Zmianie ulega</w:t>
      </w:r>
      <w:r w:rsidRPr="00D82A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82A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łączna cena realizacji zamówienia z wartości: „</w:t>
      </w:r>
      <w:r w:rsidRPr="00D82A5F">
        <w:rPr>
          <w:rFonts w:ascii="Times New Roman" w:hAnsi="Times New Roman" w:cs="Times New Roman"/>
          <w:b/>
          <w:sz w:val="24"/>
          <w:szCs w:val="24"/>
          <w:lang w:eastAsia="ar-SA"/>
        </w:rPr>
        <w:t>217 711,97</w:t>
      </w:r>
      <w:r w:rsidRPr="00D82A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” na wartość: „217 702,05”.</w:t>
      </w:r>
    </w:p>
    <w:p w:rsidR="005E38EF" w:rsidRP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DYREKTOR</w:t>
      </w:r>
    </w:p>
    <w:p w:rsidR="005E38EF" w:rsidRDefault="005E38EF" w:rsidP="005E38E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Usług Wspólnych</w:t>
      </w:r>
    </w:p>
    <w:p w:rsidR="005E38EF" w:rsidRDefault="005E38EF" w:rsidP="005E3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Powiatu Płockiego</w:t>
      </w: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 inż.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Wachaczyk</w:t>
      </w:r>
      <w:proofErr w:type="spellEnd"/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38EF" w:rsidRPr="00D82A5F" w:rsidRDefault="005E38EF" w:rsidP="005E38EF">
      <w:pPr>
        <w:pStyle w:val="Akapitzlist"/>
        <w:tabs>
          <w:tab w:val="left" w:pos="519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5E38EF" w:rsidRPr="00D82A5F" w:rsidSect="00857A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B5" w:rsidRDefault="008A5FB5" w:rsidP="00F31BFF">
      <w:pPr>
        <w:spacing w:after="0" w:line="240" w:lineRule="auto"/>
      </w:pPr>
      <w:r>
        <w:separator/>
      </w:r>
    </w:p>
  </w:endnote>
  <w:endnote w:type="continuationSeparator" w:id="0">
    <w:p w:rsidR="008A5FB5" w:rsidRDefault="008A5FB5" w:rsidP="00F3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9683256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1955" w:rsidRPr="00661955" w:rsidRDefault="0066195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1955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E3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195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E3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661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A5FB5" w:rsidRDefault="008A5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B5" w:rsidRDefault="008A5FB5" w:rsidP="00F31BFF">
      <w:pPr>
        <w:spacing w:after="0" w:line="240" w:lineRule="auto"/>
      </w:pPr>
      <w:r>
        <w:separator/>
      </w:r>
    </w:p>
  </w:footnote>
  <w:footnote w:type="continuationSeparator" w:id="0">
    <w:p w:rsidR="008A5FB5" w:rsidRDefault="008A5FB5" w:rsidP="00F3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0FDA"/>
    <w:multiLevelType w:val="hybridMultilevel"/>
    <w:tmpl w:val="0182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7ED6"/>
    <w:multiLevelType w:val="hybridMultilevel"/>
    <w:tmpl w:val="0CBA9AD8"/>
    <w:lvl w:ilvl="0" w:tplc="C71E7FC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402E5"/>
    <w:multiLevelType w:val="hybridMultilevel"/>
    <w:tmpl w:val="9B048224"/>
    <w:lvl w:ilvl="0" w:tplc="3F1A526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EBE"/>
    <w:multiLevelType w:val="hybridMultilevel"/>
    <w:tmpl w:val="65721BFC"/>
    <w:lvl w:ilvl="0" w:tplc="EE665B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DA6B87"/>
    <w:multiLevelType w:val="hybridMultilevel"/>
    <w:tmpl w:val="C81EBF48"/>
    <w:lvl w:ilvl="0" w:tplc="9642EC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226B"/>
    <w:multiLevelType w:val="hybridMultilevel"/>
    <w:tmpl w:val="EF9E1AE6"/>
    <w:lvl w:ilvl="0" w:tplc="5B16C1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5AE"/>
    <w:multiLevelType w:val="hybridMultilevel"/>
    <w:tmpl w:val="6A8CD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0FB6"/>
    <w:multiLevelType w:val="hybridMultilevel"/>
    <w:tmpl w:val="CC10FC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1D458C"/>
    <w:multiLevelType w:val="hybridMultilevel"/>
    <w:tmpl w:val="44B65CFE"/>
    <w:lvl w:ilvl="0" w:tplc="A91072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2B08"/>
    <w:multiLevelType w:val="hybridMultilevel"/>
    <w:tmpl w:val="759A2692"/>
    <w:lvl w:ilvl="0" w:tplc="487C4CBE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w w:val="103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E817560"/>
    <w:multiLevelType w:val="hybridMultilevel"/>
    <w:tmpl w:val="B5A4F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92578C"/>
    <w:multiLevelType w:val="hybridMultilevel"/>
    <w:tmpl w:val="F18ABA64"/>
    <w:lvl w:ilvl="0" w:tplc="00622C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40560"/>
    <w:multiLevelType w:val="hybridMultilevel"/>
    <w:tmpl w:val="66CC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BDA"/>
    <w:multiLevelType w:val="hybridMultilevel"/>
    <w:tmpl w:val="E28CD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A11E8"/>
    <w:multiLevelType w:val="hybridMultilevel"/>
    <w:tmpl w:val="A13279E8"/>
    <w:lvl w:ilvl="0" w:tplc="711A8E4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098B"/>
    <w:multiLevelType w:val="hybridMultilevel"/>
    <w:tmpl w:val="973C822A"/>
    <w:lvl w:ilvl="0" w:tplc="C122B8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333333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044CF"/>
    <w:multiLevelType w:val="hybridMultilevel"/>
    <w:tmpl w:val="ED821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601A"/>
    <w:multiLevelType w:val="hybridMultilevel"/>
    <w:tmpl w:val="59348174"/>
    <w:lvl w:ilvl="0" w:tplc="161EC6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dstrike w:val="0"/>
        <w:color w:val="000000" w:themeColor="text1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5D3"/>
    <w:multiLevelType w:val="hybridMultilevel"/>
    <w:tmpl w:val="AA40E9A4"/>
    <w:lvl w:ilvl="0" w:tplc="593CEC8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768FC"/>
    <w:multiLevelType w:val="hybridMultilevel"/>
    <w:tmpl w:val="517A433C"/>
    <w:lvl w:ilvl="0" w:tplc="BEB223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3FD0"/>
    <w:multiLevelType w:val="hybridMultilevel"/>
    <w:tmpl w:val="4EFA65E2"/>
    <w:lvl w:ilvl="0" w:tplc="14E04F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823D3"/>
    <w:multiLevelType w:val="hybridMultilevel"/>
    <w:tmpl w:val="0E289842"/>
    <w:lvl w:ilvl="0" w:tplc="A538DE6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/>
        <w:w w:val="10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A5524"/>
    <w:multiLevelType w:val="hybridMultilevel"/>
    <w:tmpl w:val="8BB41DB0"/>
    <w:lvl w:ilvl="0" w:tplc="36F849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D1014"/>
    <w:multiLevelType w:val="hybridMultilevel"/>
    <w:tmpl w:val="05E805B2"/>
    <w:lvl w:ilvl="0" w:tplc="4CEA356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3F6E73"/>
    <w:multiLevelType w:val="hybridMultilevel"/>
    <w:tmpl w:val="A13279E8"/>
    <w:lvl w:ilvl="0" w:tplc="711A8E4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07F3D"/>
    <w:multiLevelType w:val="hybridMultilevel"/>
    <w:tmpl w:val="6AA47C58"/>
    <w:lvl w:ilvl="0" w:tplc="B8541C1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B6282"/>
    <w:multiLevelType w:val="hybridMultilevel"/>
    <w:tmpl w:val="A74ECCBE"/>
    <w:lvl w:ilvl="0" w:tplc="E8164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365B23"/>
    <w:multiLevelType w:val="hybridMultilevel"/>
    <w:tmpl w:val="EB50F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6534"/>
    <w:multiLevelType w:val="hybridMultilevel"/>
    <w:tmpl w:val="075A6826"/>
    <w:lvl w:ilvl="0" w:tplc="ED241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B33C5"/>
    <w:multiLevelType w:val="hybridMultilevel"/>
    <w:tmpl w:val="01B4A69C"/>
    <w:lvl w:ilvl="0" w:tplc="FD847AD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B2709C"/>
    <w:multiLevelType w:val="hybridMultilevel"/>
    <w:tmpl w:val="E8442CEA"/>
    <w:lvl w:ilvl="0" w:tplc="1214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66E04"/>
    <w:multiLevelType w:val="hybridMultilevel"/>
    <w:tmpl w:val="D7FA2A10"/>
    <w:lvl w:ilvl="0" w:tplc="10F00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54CFD"/>
    <w:multiLevelType w:val="hybridMultilevel"/>
    <w:tmpl w:val="AE406CAA"/>
    <w:lvl w:ilvl="0" w:tplc="0F164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D4957"/>
    <w:multiLevelType w:val="hybridMultilevel"/>
    <w:tmpl w:val="E5EC382E"/>
    <w:lvl w:ilvl="0" w:tplc="91DE66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17F86"/>
    <w:multiLevelType w:val="hybridMultilevel"/>
    <w:tmpl w:val="03727768"/>
    <w:lvl w:ilvl="0" w:tplc="125CCC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E26"/>
    <w:multiLevelType w:val="hybridMultilevel"/>
    <w:tmpl w:val="B220F386"/>
    <w:lvl w:ilvl="0" w:tplc="A3464D7E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42B5E28"/>
    <w:multiLevelType w:val="hybridMultilevel"/>
    <w:tmpl w:val="B220F386"/>
    <w:lvl w:ilvl="0" w:tplc="A3464D7E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6C95B35"/>
    <w:multiLevelType w:val="hybridMultilevel"/>
    <w:tmpl w:val="D40E9CFC"/>
    <w:lvl w:ilvl="0" w:tplc="77660E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/>
        <w:w w:val="10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664D1"/>
    <w:multiLevelType w:val="hybridMultilevel"/>
    <w:tmpl w:val="F9222B92"/>
    <w:lvl w:ilvl="0" w:tplc="4FA49D1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  <w:i/>
        <w:w w:val="103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A37F90"/>
    <w:multiLevelType w:val="hybridMultilevel"/>
    <w:tmpl w:val="3104D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051"/>
    <w:multiLevelType w:val="hybridMultilevel"/>
    <w:tmpl w:val="48B6CA88"/>
    <w:lvl w:ilvl="0" w:tplc="6F823B82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26"/>
  </w:num>
  <w:num w:numId="7">
    <w:abstractNumId w:val="9"/>
  </w:num>
  <w:num w:numId="8">
    <w:abstractNumId w:val="30"/>
  </w:num>
  <w:num w:numId="9">
    <w:abstractNumId w:val="34"/>
  </w:num>
  <w:num w:numId="10">
    <w:abstractNumId w:val="24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 w:numId="15">
    <w:abstractNumId w:val="32"/>
  </w:num>
  <w:num w:numId="16">
    <w:abstractNumId w:val="38"/>
  </w:num>
  <w:num w:numId="17">
    <w:abstractNumId w:val="37"/>
  </w:num>
  <w:num w:numId="18">
    <w:abstractNumId w:val="19"/>
  </w:num>
  <w:num w:numId="19">
    <w:abstractNumId w:val="33"/>
  </w:num>
  <w:num w:numId="20">
    <w:abstractNumId w:val="1"/>
  </w:num>
  <w:num w:numId="21">
    <w:abstractNumId w:val="21"/>
  </w:num>
  <w:num w:numId="22">
    <w:abstractNumId w:val="40"/>
  </w:num>
  <w:num w:numId="23">
    <w:abstractNumId w:val="15"/>
  </w:num>
  <w:num w:numId="24">
    <w:abstractNumId w:val="0"/>
  </w:num>
  <w:num w:numId="25">
    <w:abstractNumId w:val="27"/>
  </w:num>
  <w:num w:numId="26">
    <w:abstractNumId w:val="3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1"/>
  </w:num>
  <w:num w:numId="37">
    <w:abstractNumId w:val="11"/>
  </w:num>
  <w:num w:numId="38">
    <w:abstractNumId w:val="17"/>
  </w:num>
  <w:num w:numId="39">
    <w:abstractNumId w:val="20"/>
  </w:num>
  <w:num w:numId="40">
    <w:abstractNumId w:val="25"/>
  </w:num>
  <w:num w:numId="41">
    <w:abstractNumId w:val="1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F6"/>
    <w:rsid w:val="00037D6B"/>
    <w:rsid w:val="00056C1E"/>
    <w:rsid w:val="000A255F"/>
    <w:rsid w:val="0010522E"/>
    <w:rsid w:val="00161A5B"/>
    <w:rsid w:val="002247D6"/>
    <w:rsid w:val="002F10D5"/>
    <w:rsid w:val="002F3073"/>
    <w:rsid w:val="003636E7"/>
    <w:rsid w:val="00386311"/>
    <w:rsid w:val="003E658B"/>
    <w:rsid w:val="00444449"/>
    <w:rsid w:val="00574B2B"/>
    <w:rsid w:val="00576DC1"/>
    <w:rsid w:val="0058205B"/>
    <w:rsid w:val="005E38EF"/>
    <w:rsid w:val="00632FCE"/>
    <w:rsid w:val="00661955"/>
    <w:rsid w:val="00670AD2"/>
    <w:rsid w:val="0067307F"/>
    <w:rsid w:val="0069792B"/>
    <w:rsid w:val="006D0B17"/>
    <w:rsid w:val="007074E4"/>
    <w:rsid w:val="00717901"/>
    <w:rsid w:val="007417B1"/>
    <w:rsid w:val="007504B2"/>
    <w:rsid w:val="0076295B"/>
    <w:rsid w:val="00765C46"/>
    <w:rsid w:val="007B45DF"/>
    <w:rsid w:val="007E6EEE"/>
    <w:rsid w:val="00857A06"/>
    <w:rsid w:val="0087554A"/>
    <w:rsid w:val="00896D56"/>
    <w:rsid w:val="008A5FB5"/>
    <w:rsid w:val="008E533D"/>
    <w:rsid w:val="008F1007"/>
    <w:rsid w:val="009453A9"/>
    <w:rsid w:val="009813CD"/>
    <w:rsid w:val="00A0467C"/>
    <w:rsid w:val="00A61517"/>
    <w:rsid w:val="00AA7070"/>
    <w:rsid w:val="00AB3C4F"/>
    <w:rsid w:val="00AD5F5E"/>
    <w:rsid w:val="00B1574E"/>
    <w:rsid w:val="00B53CEA"/>
    <w:rsid w:val="00B72910"/>
    <w:rsid w:val="00BC22EF"/>
    <w:rsid w:val="00C867F6"/>
    <w:rsid w:val="00C94833"/>
    <w:rsid w:val="00CC2F9A"/>
    <w:rsid w:val="00CE30CA"/>
    <w:rsid w:val="00CF20B6"/>
    <w:rsid w:val="00D12F89"/>
    <w:rsid w:val="00D646CA"/>
    <w:rsid w:val="00D82A5F"/>
    <w:rsid w:val="00D907DD"/>
    <w:rsid w:val="00DC15A4"/>
    <w:rsid w:val="00E1190B"/>
    <w:rsid w:val="00E433CB"/>
    <w:rsid w:val="00E82A2C"/>
    <w:rsid w:val="00F31BFF"/>
    <w:rsid w:val="00F47B7F"/>
    <w:rsid w:val="00F51EAD"/>
    <w:rsid w:val="00F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BE09A4F-84A3-48F3-ABDE-C8DD2A9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20B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F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F2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BFF"/>
  </w:style>
  <w:style w:type="paragraph" w:styleId="Stopka">
    <w:name w:val="footer"/>
    <w:basedOn w:val="Normalny"/>
    <w:link w:val="StopkaZnak"/>
    <w:uiPriority w:val="99"/>
    <w:unhideWhenUsed/>
    <w:rsid w:val="00F3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BFF"/>
  </w:style>
  <w:style w:type="character" w:customStyle="1" w:styleId="AkapitzlistZnak">
    <w:name w:val="Akapit z listą Znak"/>
    <w:aliases w:val="CW_Lista Znak"/>
    <w:link w:val="Akapitzlist"/>
    <w:uiPriority w:val="34"/>
    <w:rsid w:val="00444449"/>
  </w:style>
  <w:style w:type="paragraph" w:styleId="Tekstpodstawowy2">
    <w:name w:val="Body Text 2"/>
    <w:basedOn w:val="Normalny"/>
    <w:link w:val="Tekstpodstawowy2Znak"/>
    <w:unhideWhenUsed/>
    <w:rsid w:val="007504B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04B2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42DC-5A60-4370-B0B0-3D6F1ABA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Regulińska</dc:creator>
  <cp:keywords/>
  <dc:description/>
  <cp:lastModifiedBy>Agnieszka Regulińska</cp:lastModifiedBy>
  <cp:revision>35</cp:revision>
  <cp:lastPrinted>2020-12-08T06:48:00Z</cp:lastPrinted>
  <dcterms:created xsi:type="dcterms:W3CDTF">2018-08-29T10:46:00Z</dcterms:created>
  <dcterms:modified xsi:type="dcterms:W3CDTF">2020-12-08T09:35:00Z</dcterms:modified>
</cp:coreProperties>
</file>