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E32FC">
      <w:pPr>
        <w:pStyle w:val="NormalnyWeb"/>
        <w:spacing w:before="0" w:beforeAutospacing="0" w:after="0" w:line="276" w:lineRule="auto"/>
        <w:jc w:val="both"/>
      </w:pPr>
      <w:r w:rsidRPr="00AF2AFC">
        <w:t xml:space="preserve">Przystępując do przetargu nieograniczonego na: </w:t>
      </w:r>
      <w:r w:rsidR="000E32FC" w:rsidRPr="00AD6773">
        <w:rPr>
          <w:b/>
        </w:rPr>
        <w:t>„Drugi etap m</w:t>
      </w:r>
      <w:r w:rsidR="000E32FC">
        <w:rPr>
          <w:b/>
          <w:color w:val="000000"/>
        </w:rPr>
        <w:t xml:space="preserve">odernizacji </w:t>
      </w:r>
      <w:r w:rsidR="000E32FC" w:rsidRPr="00B2601B">
        <w:rPr>
          <w:b/>
          <w:color w:val="000000"/>
        </w:rPr>
        <w:t>dachu budynku mieszkalnego D</w:t>
      </w:r>
      <w:r w:rsidR="000E32FC">
        <w:rPr>
          <w:b/>
          <w:color w:val="000000"/>
        </w:rPr>
        <w:t xml:space="preserve">omu </w:t>
      </w:r>
      <w:r w:rsidR="000E32FC" w:rsidRPr="00B2601B">
        <w:rPr>
          <w:b/>
          <w:color w:val="000000"/>
        </w:rPr>
        <w:t>P</w:t>
      </w:r>
      <w:r w:rsidR="000E32FC">
        <w:rPr>
          <w:b/>
          <w:color w:val="000000"/>
        </w:rPr>
        <w:t xml:space="preserve">omocy </w:t>
      </w:r>
      <w:r w:rsidR="000E32FC" w:rsidRPr="00B2601B">
        <w:rPr>
          <w:b/>
          <w:color w:val="000000"/>
        </w:rPr>
        <w:t>S</w:t>
      </w:r>
      <w:r w:rsidR="000E32FC">
        <w:rPr>
          <w:b/>
          <w:color w:val="000000"/>
        </w:rPr>
        <w:t xml:space="preserve">połecznej </w:t>
      </w:r>
      <w:r w:rsidR="000E32FC">
        <w:rPr>
          <w:b/>
          <w:color w:val="000000"/>
        </w:rPr>
        <w:t>w  Brwilnie</w:t>
      </w:r>
      <w:r w:rsidR="000E32FC" w:rsidRPr="00B2601B">
        <w:rPr>
          <w:b/>
          <w:color w:val="000000"/>
        </w:rPr>
        <w:t xml:space="preserve"> z wyłączeniem nowej części</w:t>
      </w:r>
      <w:r w:rsidR="000E32FC">
        <w:rPr>
          <w:b/>
          <w:color w:val="000000"/>
        </w:rPr>
        <w:t xml:space="preserve">”, </w:t>
      </w:r>
      <w:bookmarkStart w:id="0" w:name="_GoBack"/>
      <w:bookmarkEnd w:id="0"/>
      <w:r w:rsidRPr="00AF2AFC"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Zgodnie z art. 24 ust. 11 ustawy </w:t>
      </w:r>
      <w:proofErr w:type="spellStart"/>
      <w:r w:rsidRPr="00AF2AFC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Wykonawca,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terminie 3 dni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8F36B6" w:rsidRDefault="008F36B6"/>
    <w:sectPr w:rsidR="008F36B6" w:rsidSect="00E072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E32FC"/>
    <w:rsid w:val="00147E63"/>
    <w:rsid w:val="00604E53"/>
    <w:rsid w:val="00693452"/>
    <w:rsid w:val="008F36B6"/>
    <w:rsid w:val="00BA62F1"/>
    <w:rsid w:val="00E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ormalnyWeb">
    <w:name w:val="Normal (Web)"/>
    <w:basedOn w:val="Normalny"/>
    <w:uiPriority w:val="99"/>
    <w:unhideWhenUsed/>
    <w:rsid w:val="000E32FC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6</cp:revision>
  <dcterms:created xsi:type="dcterms:W3CDTF">2018-07-13T10:59:00Z</dcterms:created>
  <dcterms:modified xsi:type="dcterms:W3CDTF">2019-04-03T12:48:00Z</dcterms:modified>
</cp:coreProperties>
</file>