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C7F" w:rsidRPr="00701707" w:rsidRDefault="00C468E6" w:rsidP="00C10C7F">
      <w:pPr>
        <w:spacing w:after="0" w:line="240" w:lineRule="auto"/>
        <w:rPr>
          <w:rFonts w:ascii="Arial" w:eastAsia="Times New Roman" w:hAnsi="Arial" w:cs="Arial"/>
          <w:lang w:eastAsia="pl-PL"/>
        </w:rPr>
      </w:pPr>
      <w:r>
        <w:rPr>
          <w:rFonts w:ascii="Arial" w:eastAsia="Times New Roman" w:hAnsi="Arial" w:cs="Arial"/>
          <w:lang w:eastAsia="pl-PL"/>
        </w:rPr>
        <w:t>ZDP.T.2930/10</w:t>
      </w:r>
      <w:r w:rsidR="005266B8" w:rsidRPr="00701707">
        <w:rPr>
          <w:rFonts w:ascii="Arial" w:eastAsia="Times New Roman" w:hAnsi="Arial" w:cs="Arial"/>
          <w:lang w:eastAsia="pl-PL"/>
        </w:rPr>
        <w:t>/2018</w:t>
      </w:r>
    </w:p>
    <w:p w:rsidR="005266B8" w:rsidRPr="00701707" w:rsidRDefault="005266B8" w:rsidP="005266B8">
      <w:pPr>
        <w:spacing w:after="240" w:line="240" w:lineRule="auto"/>
        <w:rPr>
          <w:rFonts w:ascii="Arial" w:eastAsia="Times New Roman" w:hAnsi="Arial" w:cs="Arial"/>
          <w:lang w:eastAsia="pl-PL"/>
        </w:rPr>
      </w:pPr>
    </w:p>
    <w:p w:rsidR="00C468E6" w:rsidRPr="00C468E6" w:rsidRDefault="00C468E6" w:rsidP="00C468E6">
      <w:pPr>
        <w:spacing w:after="240" w:line="240" w:lineRule="auto"/>
        <w:rPr>
          <w:rFonts w:ascii="Arial" w:eastAsia="Times New Roman" w:hAnsi="Arial" w:cs="Arial"/>
          <w:lang w:eastAsia="pl-PL"/>
        </w:rPr>
      </w:pPr>
      <w:r w:rsidRPr="00C468E6">
        <w:rPr>
          <w:rFonts w:ascii="Arial" w:eastAsia="Times New Roman" w:hAnsi="Arial" w:cs="Arial"/>
          <w:lang w:eastAsia="pl-PL"/>
        </w:rPr>
        <w:t xml:space="preserve">Ogłoszenie nr 604561-N-2018 z dnia 2018-08-14 r. </w:t>
      </w:r>
    </w:p>
    <w:p w:rsidR="00C468E6" w:rsidRDefault="00C468E6" w:rsidP="00C468E6">
      <w:pPr>
        <w:spacing w:after="0" w:line="240" w:lineRule="auto"/>
        <w:jc w:val="center"/>
        <w:rPr>
          <w:rFonts w:ascii="Arial" w:eastAsia="Times New Roman" w:hAnsi="Arial" w:cs="Arial"/>
          <w:lang w:eastAsia="pl-PL"/>
        </w:rPr>
      </w:pPr>
      <w:r w:rsidRPr="00C468E6">
        <w:rPr>
          <w:rFonts w:ascii="Arial" w:eastAsia="Times New Roman" w:hAnsi="Arial" w:cs="Arial"/>
          <w:lang w:eastAsia="pl-PL"/>
        </w:rPr>
        <w:t xml:space="preserve">Zarząd Dróg Powiatowych w Płocku: Przebudowa - modernizacja drogi powiatowej nr 6907W Nowy Kamień - Janówek </w:t>
      </w:r>
      <w:r w:rsidRPr="00C468E6">
        <w:rPr>
          <w:rFonts w:ascii="Arial" w:eastAsia="Times New Roman" w:hAnsi="Arial" w:cs="Arial"/>
          <w:lang w:eastAsia="pl-PL"/>
        </w:rPr>
        <w:br/>
        <w:t xml:space="preserve">OGŁOSZENIE O ZAMÓWIENIU - Roboty budowlane </w:t>
      </w:r>
    </w:p>
    <w:p w:rsidR="00C468E6" w:rsidRPr="00C468E6" w:rsidRDefault="00C468E6" w:rsidP="00C468E6">
      <w:pPr>
        <w:spacing w:after="0" w:line="240" w:lineRule="auto"/>
        <w:jc w:val="center"/>
        <w:rPr>
          <w:rFonts w:ascii="Arial" w:eastAsia="Times New Roman" w:hAnsi="Arial" w:cs="Arial"/>
          <w:lang w:eastAsia="pl-PL"/>
        </w:rPr>
      </w:pP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Zamieszczanie ogłoszenia:</w:t>
      </w:r>
      <w:r w:rsidRPr="00C468E6">
        <w:rPr>
          <w:rFonts w:ascii="Arial" w:eastAsia="Times New Roman" w:hAnsi="Arial" w:cs="Arial"/>
          <w:lang w:eastAsia="pl-PL"/>
        </w:rPr>
        <w:t xml:space="preserve"> Zamieszczanie obowiązkowe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Ogłoszenie dotyczy:</w:t>
      </w:r>
      <w:r w:rsidRPr="00C468E6">
        <w:rPr>
          <w:rFonts w:ascii="Arial" w:eastAsia="Times New Roman" w:hAnsi="Arial" w:cs="Arial"/>
          <w:lang w:eastAsia="pl-PL"/>
        </w:rPr>
        <w:t xml:space="preserve"> Zamówienia publicznego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Zamówienie dotyczy projektu lub programu współfinansowanego ze środków Unii Europejskiej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Nazwa projektu lub programu</w:t>
      </w:r>
      <w:r w:rsidRPr="00C468E6">
        <w:rPr>
          <w:rFonts w:ascii="Arial" w:eastAsia="Times New Roman" w:hAnsi="Arial" w:cs="Arial"/>
          <w:lang w:eastAsia="pl-PL"/>
        </w:rPr>
        <w:t xml:space="preserve">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u w:val="single"/>
          <w:lang w:eastAsia="pl-PL"/>
        </w:rPr>
        <w:t>SEKCJA I: ZAMAWIAJĄCY</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Postępowanie przeprowadza centralny zamawiający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Postępowanie przeprowadza podmiot, któremu zamawiający powierzył/powierzyli przeprowadzenie postępowania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Informacje na temat podmiotu któremu zamawiający powierzył/powierzyli prowadzenie postępowania:</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b/>
          <w:bCs/>
          <w:lang w:eastAsia="pl-PL"/>
        </w:rPr>
        <w:t>Postępowanie jest przeprowadzane wspólnie przez zamawiających</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Postępowanie jest przeprowadzane wspólnie z zamawiającymi z innych państw członkowskich Unii Europejskiej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b/>
          <w:bCs/>
          <w:lang w:eastAsia="pl-PL"/>
        </w:rPr>
        <w:t>Informacje dodatkowe:</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 1) NAZWA I ADRES: </w:t>
      </w:r>
      <w:r w:rsidRPr="00C468E6">
        <w:rPr>
          <w:rFonts w:ascii="Arial" w:eastAsia="Times New Roman" w:hAnsi="Arial" w:cs="Arial"/>
          <w:lang w:eastAsia="pl-PL"/>
        </w:rPr>
        <w:t xml:space="preserve">Zarząd Dróg Powiatowych w Płocku, krajowy numer identyfikacyjny 611016034, ul. ul. Bielska  57A , 09-400   Płock, woj. mazowieckie, państwo Polska, tel. 24 267 68 39, , e-mail sekretariat@zdpplock.pl, , faks 24 267 68 81. </w:t>
      </w:r>
      <w:r w:rsidRPr="00C468E6">
        <w:rPr>
          <w:rFonts w:ascii="Arial" w:eastAsia="Times New Roman" w:hAnsi="Arial" w:cs="Arial"/>
          <w:lang w:eastAsia="pl-PL"/>
        </w:rPr>
        <w:br/>
        <w:t xml:space="preserve">Adres strony internetowej (URL): www.bip.powiat-plock.pl </w:t>
      </w:r>
      <w:r w:rsidRPr="00C468E6">
        <w:rPr>
          <w:rFonts w:ascii="Arial" w:eastAsia="Times New Roman" w:hAnsi="Arial" w:cs="Arial"/>
          <w:lang w:eastAsia="pl-PL"/>
        </w:rPr>
        <w:br/>
        <w:t xml:space="preserve">Adres profilu nabywcy: </w:t>
      </w:r>
      <w:r w:rsidRPr="00C468E6">
        <w:rPr>
          <w:rFonts w:ascii="Arial" w:eastAsia="Times New Roman" w:hAnsi="Arial" w:cs="Arial"/>
          <w:lang w:eastAsia="pl-PL"/>
        </w:rPr>
        <w:br/>
      </w:r>
      <w:r w:rsidRPr="00C468E6">
        <w:rPr>
          <w:rFonts w:ascii="Arial" w:eastAsia="Times New Roman" w:hAnsi="Arial" w:cs="Arial"/>
          <w:lang w:eastAsia="pl-PL"/>
        </w:rPr>
        <w:lastRenderedPageBreak/>
        <w:t xml:space="preserve">Adres strony internetowej pod którym można uzyskać dostęp do narzędzi i urządzeń lub formatów plików, które nie są ogólnie dostępne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 2) RODZAJ ZAMAWIAJĄCEGO: </w:t>
      </w:r>
      <w:r w:rsidRPr="00C468E6">
        <w:rPr>
          <w:rFonts w:ascii="Arial" w:eastAsia="Times New Roman" w:hAnsi="Arial" w:cs="Arial"/>
          <w:lang w:eastAsia="pl-PL"/>
        </w:rPr>
        <w:t xml:space="preserve">Jednostki organizacyjne administracji samorządowej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I.3) WSPÓLNE UDZIELANIE ZAMÓWIENIA </w:t>
      </w:r>
      <w:r w:rsidRPr="00C468E6">
        <w:rPr>
          <w:rFonts w:ascii="Arial" w:eastAsia="Times New Roman" w:hAnsi="Arial" w:cs="Arial"/>
          <w:b/>
          <w:bCs/>
          <w:i/>
          <w:iCs/>
          <w:lang w:eastAsia="pl-PL"/>
        </w:rPr>
        <w:t>(jeżeli dotyczy)</w:t>
      </w:r>
      <w:r w:rsidRPr="00C468E6">
        <w:rPr>
          <w:rFonts w:ascii="Arial" w:eastAsia="Times New Roman" w:hAnsi="Arial" w:cs="Arial"/>
          <w:b/>
          <w:bCs/>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I.4) KOMUNIKACJA: </w:t>
      </w:r>
      <w:r w:rsidRPr="00C468E6">
        <w:rPr>
          <w:rFonts w:ascii="Arial" w:eastAsia="Times New Roman" w:hAnsi="Arial" w:cs="Arial"/>
          <w:lang w:eastAsia="pl-PL"/>
        </w:rPr>
        <w:br/>
      </w:r>
      <w:r w:rsidRPr="00C468E6">
        <w:rPr>
          <w:rFonts w:ascii="Arial" w:eastAsia="Times New Roman" w:hAnsi="Arial" w:cs="Arial"/>
          <w:b/>
          <w:bCs/>
          <w:lang w:eastAsia="pl-PL"/>
        </w:rPr>
        <w:t>Nieograniczony, pełny i bezpośredni dostęp do dokumentów z postępowania można uzyskać pod adresem (URL)</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Tak </w:t>
      </w:r>
      <w:r w:rsidRPr="00C468E6">
        <w:rPr>
          <w:rFonts w:ascii="Arial" w:eastAsia="Times New Roman" w:hAnsi="Arial" w:cs="Arial"/>
          <w:lang w:eastAsia="pl-PL"/>
        </w:rPr>
        <w:br/>
        <w:t xml:space="preserve">www.bip.powiat-plock.pl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Adres strony internetowej, na której zamieszczona będzie specyfikacja istotnych warunków zamówienia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Tak </w:t>
      </w:r>
      <w:r w:rsidRPr="00C468E6">
        <w:rPr>
          <w:rFonts w:ascii="Arial" w:eastAsia="Times New Roman" w:hAnsi="Arial" w:cs="Arial"/>
          <w:lang w:eastAsia="pl-PL"/>
        </w:rPr>
        <w:br/>
        <w:t xml:space="preserve">www.bip.powiat-plock.pl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Dostęp do dokumentów z postępowania jest ograniczony - więcej informacji można uzyskać pod adresem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Oferty lub wnioski o dopuszczenie do udziału w postępowaniu należy przesyłać:</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b/>
          <w:bCs/>
          <w:lang w:eastAsia="pl-PL"/>
        </w:rPr>
        <w:t>Elektronicznie</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adres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Dopuszczone jest przesłanie ofert lub wniosków o dopuszczenie do udziału w postępowaniu w inny sposób:</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Nie </w:t>
      </w:r>
      <w:r w:rsidRPr="00C468E6">
        <w:rPr>
          <w:rFonts w:ascii="Arial" w:eastAsia="Times New Roman" w:hAnsi="Arial" w:cs="Arial"/>
          <w:lang w:eastAsia="pl-PL"/>
        </w:rPr>
        <w:br/>
        <w:t xml:space="preserve">Inny sposób: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Wymagane jest przesłanie ofert lub wniosków o dopuszczenie do udziału w postępowaniu w inny sposób:</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Tak </w:t>
      </w:r>
      <w:r w:rsidRPr="00C468E6">
        <w:rPr>
          <w:rFonts w:ascii="Arial" w:eastAsia="Times New Roman" w:hAnsi="Arial" w:cs="Arial"/>
          <w:lang w:eastAsia="pl-PL"/>
        </w:rPr>
        <w:br/>
        <w:t xml:space="preserve">Inny sposób: </w:t>
      </w:r>
      <w:r w:rsidRPr="00C468E6">
        <w:rPr>
          <w:rFonts w:ascii="Arial" w:eastAsia="Times New Roman" w:hAnsi="Arial" w:cs="Arial"/>
          <w:lang w:eastAsia="pl-PL"/>
        </w:rPr>
        <w:br/>
        <w:t xml:space="preserve">Pisemnie na adres wskazany poniżej </w:t>
      </w:r>
      <w:r w:rsidRPr="00C468E6">
        <w:rPr>
          <w:rFonts w:ascii="Arial" w:eastAsia="Times New Roman" w:hAnsi="Arial" w:cs="Arial"/>
          <w:lang w:eastAsia="pl-PL"/>
        </w:rPr>
        <w:br/>
        <w:t xml:space="preserve">Adres: </w:t>
      </w:r>
      <w:r w:rsidRPr="00C468E6">
        <w:rPr>
          <w:rFonts w:ascii="Arial" w:eastAsia="Times New Roman" w:hAnsi="Arial" w:cs="Arial"/>
          <w:lang w:eastAsia="pl-PL"/>
        </w:rPr>
        <w:br/>
        <w:t xml:space="preserve">Powiat Płocki - Zarząd Dróg Powiatowych w Płocku Bielska 57a 09-400 Płock Polska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Komunikacja elektroniczna wymaga korzystania z narzędzi i urządzeń lub formatów plików, które nie są ogólnie dostępne</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Nieograniczony, pełny, bezpośredni i bezpłatny dostęp do tych narzędzi można uzyskać pod adresem: (URL)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u w:val="single"/>
          <w:lang w:eastAsia="pl-PL"/>
        </w:rPr>
        <w:t xml:space="preserve">SEKCJA II: PRZEDMIOT ZAMÓWIENIA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lastRenderedPageBreak/>
        <w:br/>
      </w:r>
      <w:r w:rsidRPr="00C468E6">
        <w:rPr>
          <w:rFonts w:ascii="Arial" w:eastAsia="Times New Roman" w:hAnsi="Arial" w:cs="Arial"/>
          <w:b/>
          <w:bCs/>
          <w:lang w:eastAsia="pl-PL"/>
        </w:rPr>
        <w:t xml:space="preserve">II.1) Nazwa nadana zamówieniu przez zamawiającego: </w:t>
      </w:r>
      <w:r w:rsidRPr="00C468E6">
        <w:rPr>
          <w:rFonts w:ascii="Arial" w:eastAsia="Times New Roman" w:hAnsi="Arial" w:cs="Arial"/>
          <w:lang w:eastAsia="pl-PL"/>
        </w:rPr>
        <w:t xml:space="preserve">Przebudowa - modernizacja drogi powiatowej nr 6907W Nowy Kamień - Janówek </w:t>
      </w:r>
      <w:r w:rsidRPr="00C468E6">
        <w:rPr>
          <w:rFonts w:ascii="Arial" w:eastAsia="Times New Roman" w:hAnsi="Arial" w:cs="Arial"/>
          <w:lang w:eastAsia="pl-PL"/>
        </w:rPr>
        <w:br/>
      </w:r>
      <w:r w:rsidRPr="00C468E6">
        <w:rPr>
          <w:rFonts w:ascii="Arial" w:eastAsia="Times New Roman" w:hAnsi="Arial" w:cs="Arial"/>
          <w:b/>
          <w:bCs/>
          <w:lang w:eastAsia="pl-PL"/>
        </w:rPr>
        <w:t xml:space="preserve">Numer referencyjny: </w:t>
      </w:r>
      <w:r w:rsidRPr="00C468E6">
        <w:rPr>
          <w:rFonts w:ascii="Arial" w:eastAsia="Times New Roman" w:hAnsi="Arial" w:cs="Arial"/>
          <w:lang w:eastAsia="pl-PL"/>
        </w:rPr>
        <w:t xml:space="preserve">ZDP.T.2930/10/2018 </w:t>
      </w:r>
      <w:r w:rsidRPr="00C468E6">
        <w:rPr>
          <w:rFonts w:ascii="Arial" w:eastAsia="Times New Roman" w:hAnsi="Arial" w:cs="Arial"/>
          <w:lang w:eastAsia="pl-PL"/>
        </w:rPr>
        <w:br/>
      </w:r>
      <w:r w:rsidRPr="00C468E6">
        <w:rPr>
          <w:rFonts w:ascii="Arial" w:eastAsia="Times New Roman" w:hAnsi="Arial" w:cs="Arial"/>
          <w:b/>
          <w:bCs/>
          <w:lang w:eastAsia="pl-PL"/>
        </w:rPr>
        <w:t xml:space="preserve">Przed wszczęciem postępowania o udzielenie zamówienia przeprowadzono dialog techniczny </w:t>
      </w:r>
    </w:p>
    <w:p w:rsidR="00C468E6" w:rsidRPr="00C468E6" w:rsidRDefault="00C468E6" w:rsidP="00C468E6">
      <w:pPr>
        <w:spacing w:after="0" w:line="240" w:lineRule="auto"/>
        <w:jc w:val="both"/>
        <w:rPr>
          <w:rFonts w:ascii="Arial" w:eastAsia="Times New Roman" w:hAnsi="Arial" w:cs="Arial"/>
          <w:lang w:eastAsia="pl-PL"/>
        </w:rPr>
      </w:pPr>
      <w:r w:rsidRPr="00C468E6">
        <w:rPr>
          <w:rFonts w:ascii="Arial" w:eastAsia="Times New Roman" w:hAnsi="Arial" w:cs="Arial"/>
          <w:lang w:eastAsia="pl-PL"/>
        </w:rP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II.2) Rodzaj zamówienia: </w:t>
      </w:r>
      <w:r w:rsidRPr="00C468E6">
        <w:rPr>
          <w:rFonts w:ascii="Arial" w:eastAsia="Times New Roman" w:hAnsi="Arial" w:cs="Arial"/>
          <w:lang w:eastAsia="pl-PL"/>
        </w:rPr>
        <w:t xml:space="preserve">Roboty budowlane </w:t>
      </w:r>
      <w:r w:rsidRPr="00C468E6">
        <w:rPr>
          <w:rFonts w:ascii="Arial" w:eastAsia="Times New Roman" w:hAnsi="Arial" w:cs="Arial"/>
          <w:lang w:eastAsia="pl-PL"/>
        </w:rPr>
        <w:br/>
      </w:r>
      <w:r w:rsidRPr="00C468E6">
        <w:rPr>
          <w:rFonts w:ascii="Arial" w:eastAsia="Times New Roman" w:hAnsi="Arial" w:cs="Arial"/>
          <w:b/>
          <w:bCs/>
          <w:lang w:eastAsia="pl-PL"/>
        </w:rPr>
        <w:t>II.3) Informacja o możliwości składania ofert częściowych</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Zamówienie podzielone jest na części: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r>
      <w:r w:rsidRPr="00C468E6">
        <w:rPr>
          <w:rFonts w:ascii="Arial" w:eastAsia="Times New Roman" w:hAnsi="Arial" w:cs="Arial"/>
          <w:b/>
          <w:bCs/>
          <w:lang w:eastAsia="pl-PL"/>
        </w:rPr>
        <w:t>Oferty lub wnioski o dopuszczenie do udziału w postępowaniu można składać w odniesieniu do:</w:t>
      </w:r>
      <w:r w:rsidRPr="00C468E6">
        <w:rPr>
          <w:rFonts w:ascii="Arial" w:eastAsia="Times New Roman" w:hAnsi="Arial" w:cs="Arial"/>
          <w:lang w:eastAsia="pl-PL"/>
        </w:rPr>
        <w:t xml:space="preserve">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Zamawiający zastrzega sobie prawo do udzielenia łącznie następujących części lub grup części:</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Maksymalna liczba części zamówienia, na które może zostać udzielone zamówienie jednemu wykonawcy:</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II.4) Krótki opis przedmiotu zamówienia </w:t>
      </w:r>
      <w:r w:rsidRPr="00C468E6">
        <w:rPr>
          <w:rFonts w:ascii="Arial" w:eastAsia="Times New Roman" w:hAnsi="Arial" w:cs="Arial"/>
          <w:i/>
          <w:iCs/>
          <w:lang w:eastAsia="pl-PL"/>
        </w:rPr>
        <w:t>(wielkość, zakres, rodzaj i ilość dostaw, usług lub robót budowlanych lub określenie zapotrzebowania i wymagań )</w:t>
      </w:r>
      <w:r w:rsidRPr="00C468E6">
        <w:rPr>
          <w:rFonts w:ascii="Arial" w:eastAsia="Times New Roman" w:hAnsi="Arial" w:cs="Arial"/>
          <w:b/>
          <w:bCs/>
          <w:lang w:eastAsia="pl-PL"/>
        </w:rPr>
        <w:t xml:space="preserve"> a w przypadku partnerstwa innowacyjnego - określenie zapotrzebowania na innowacyjny produkt, usługę lub roboty budowlane: </w:t>
      </w:r>
      <w:r w:rsidRPr="00C468E6">
        <w:rPr>
          <w:rFonts w:ascii="Arial" w:eastAsia="Times New Roman" w:hAnsi="Arial" w:cs="Arial"/>
          <w:lang w:eastAsia="pl-PL"/>
        </w:rPr>
        <w:t xml:space="preserve">Przedmiot zamówienia obejmuje wykonanie robót budowlanych w ciągu drogi powiatowej nr 6907W Gąbin - Nowy Kamień - Janówek do drogi nr 583 na odcinku od km 1+000 do km 3+500 długości 2,500 km. Dokładny zakres zamówienia przedstawiono w SIWZ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II.5) Główny kod CPV: </w:t>
      </w:r>
      <w:r w:rsidRPr="00C468E6">
        <w:rPr>
          <w:rFonts w:ascii="Arial" w:eastAsia="Times New Roman" w:hAnsi="Arial" w:cs="Arial"/>
          <w:lang w:eastAsia="pl-PL"/>
        </w:rPr>
        <w:t xml:space="preserve">45233140-2 </w:t>
      </w:r>
      <w:r w:rsidRPr="00C468E6">
        <w:rPr>
          <w:rFonts w:ascii="Arial" w:eastAsia="Times New Roman" w:hAnsi="Arial" w:cs="Arial"/>
          <w:lang w:eastAsia="pl-PL"/>
        </w:rPr>
        <w:br/>
      </w:r>
      <w:r w:rsidRPr="00C468E6">
        <w:rPr>
          <w:rFonts w:ascii="Arial" w:eastAsia="Times New Roman" w:hAnsi="Arial" w:cs="Arial"/>
          <w:b/>
          <w:bCs/>
          <w:lang w:eastAsia="pl-PL"/>
        </w:rPr>
        <w:t>Dodatkowe kody CPV:</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II.6) Całkowita wartość zamówienia </w:t>
      </w:r>
      <w:r w:rsidRPr="00C468E6">
        <w:rPr>
          <w:rFonts w:ascii="Arial" w:eastAsia="Times New Roman" w:hAnsi="Arial" w:cs="Arial"/>
          <w:i/>
          <w:iCs/>
          <w:lang w:eastAsia="pl-PL"/>
        </w:rPr>
        <w:t>(jeżeli zamawiający podaje informacje o wartości zamówienia)</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Wartość bez VAT: </w:t>
      </w:r>
      <w:r w:rsidRPr="00C468E6">
        <w:rPr>
          <w:rFonts w:ascii="Arial" w:eastAsia="Times New Roman" w:hAnsi="Arial" w:cs="Arial"/>
          <w:lang w:eastAsia="pl-PL"/>
        </w:rPr>
        <w:br/>
        <w:t xml:space="preserve">Waluta: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II.7) Czy przewiduje się udzielenie zamówień, o których mowa w art. 67 ust. 1 pkt 6 i 7 lub w art. 134 ust. 6 pkt 3 ustawy Pzp: </w:t>
      </w: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C468E6">
        <w:rPr>
          <w:rFonts w:ascii="Arial" w:eastAsia="Times New Roman" w:hAnsi="Arial" w:cs="Arial"/>
          <w:lang w:eastAsia="pl-PL"/>
        </w:rPr>
        <w:br/>
      </w:r>
      <w:r w:rsidRPr="00C468E6">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C468E6">
        <w:rPr>
          <w:rFonts w:ascii="Arial" w:eastAsia="Times New Roman" w:hAnsi="Arial" w:cs="Arial"/>
          <w:lang w:eastAsia="pl-PL"/>
        </w:rPr>
        <w:t xml:space="preserve"> </w:t>
      </w:r>
      <w:r w:rsidRPr="00C468E6">
        <w:rPr>
          <w:rFonts w:ascii="Arial" w:eastAsia="Times New Roman" w:hAnsi="Arial" w:cs="Arial"/>
          <w:lang w:eastAsia="pl-PL"/>
        </w:rPr>
        <w:br/>
        <w:t>miesiącach:   </w:t>
      </w:r>
      <w:r w:rsidRPr="00C468E6">
        <w:rPr>
          <w:rFonts w:ascii="Arial" w:eastAsia="Times New Roman" w:hAnsi="Arial" w:cs="Arial"/>
          <w:i/>
          <w:iCs/>
          <w:lang w:eastAsia="pl-PL"/>
        </w:rPr>
        <w:t xml:space="preserve"> lub </w:t>
      </w:r>
      <w:r w:rsidRPr="00C468E6">
        <w:rPr>
          <w:rFonts w:ascii="Arial" w:eastAsia="Times New Roman" w:hAnsi="Arial" w:cs="Arial"/>
          <w:b/>
          <w:bCs/>
          <w:lang w:eastAsia="pl-PL"/>
        </w:rPr>
        <w:t>dniach:</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i/>
          <w:iCs/>
          <w:lang w:eastAsia="pl-PL"/>
        </w:rPr>
        <w:t>lub</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b/>
          <w:bCs/>
          <w:lang w:eastAsia="pl-PL"/>
        </w:rPr>
        <w:t xml:space="preserve">data rozpoczęcia: </w:t>
      </w:r>
      <w:r w:rsidRPr="00C468E6">
        <w:rPr>
          <w:rFonts w:ascii="Arial" w:eastAsia="Times New Roman" w:hAnsi="Arial" w:cs="Arial"/>
          <w:lang w:eastAsia="pl-PL"/>
        </w:rPr>
        <w:t> </w:t>
      </w:r>
      <w:r w:rsidRPr="00C468E6">
        <w:rPr>
          <w:rFonts w:ascii="Arial" w:eastAsia="Times New Roman" w:hAnsi="Arial" w:cs="Arial"/>
          <w:i/>
          <w:iCs/>
          <w:lang w:eastAsia="pl-PL"/>
        </w:rPr>
        <w:t xml:space="preserve"> lub </w:t>
      </w:r>
      <w:r w:rsidRPr="00C468E6">
        <w:rPr>
          <w:rFonts w:ascii="Arial" w:eastAsia="Times New Roman" w:hAnsi="Arial" w:cs="Arial"/>
          <w:b/>
          <w:bCs/>
          <w:lang w:eastAsia="pl-PL"/>
        </w:rPr>
        <w:t xml:space="preserve">zakończenia: </w:t>
      </w:r>
      <w:r w:rsidRPr="00C468E6">
        <w:rPr>
          <w:rFonts w:ascii="Arial" w:eastAsia="Times New Roman" w:hAnsi="Arial" w:cs="Arial"/>
          <w:lang w:eastAsia="pl-PL"/>
        </w:rPr>
        <w:t xml:space="preserve">2019-06-28 </w:t>
      </w:r>
      <w:r w:rsidRPr="00C468E6">
        <w:rPr>
          <w:rFonts w:ascii="Arial" w:eastAsia="Times New Roman" w:hAnsi="Arial" w:cs="Arial"/>
          <w:lang w:eastAsia="pl-PL"/>
        </w:rPr>
        <w:br/>
      </w:r>
      <w:r w:rsidRPr="00C468E6">
        <w:rPr>
          <w:rFonts w:ascii="Arial" w:eastAsia="Times New Roman" w:hAnsi="Arial" w:cs="Arial"/>
          <w:lang w:eastAsia="pl-PL"/>
        </w:rPr>
        <w:lastRenderedPageBreak/>
        <w:br/>
      </w:r>
      <w:r w:rsidRPr="00C468E6">
        <w:rPr>
          <w:rFonts w:ascii="Arial" w:eastAsia="Times New Roman" w:hAnsi="Arial" w:cs="Arial"/>
          <w:b/>
          <w:bCs/>
          <w:lang w:eastAsia="pl-PL"/>
        </w:rPr>
        <w:t xml:space="preserve">II.9) Informacje dodatkowe: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u w:val="single"/>
          <w:lang w:eastAsia="pl-PL"/>
        </w:rPr>
        <w:t xml:space="preserve">SEKCJA III: INFORMACJE O CHARAKTERZE PRAWNYM, EKONOMICZNYM, FINANSOWYM I TECHNICZNYM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III.1) WARUNKI UDZIAŁU W POSTĘPOWANIU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III.1.1) Kompetencje lub uprawnienia do prowadzenia określonej działalności zawodowej, o ile wynika to z odrębnych przepisów</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b/>
          <w:bCs/>
          <w:lang w:eastAsia="pl-PL"/>
        </w:rPr>
        <w:t xml:space="preserve">III.1.2) Sytuacja finansowa lub ekonomiczna </w:t>
      </w:r>
      <w:r w:rsidRPr="00C468E6">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b/>
          <w:bCs/>
          <w:lang w:eastAsia="pl-PL"/>
        </w:rPr>
        <w:t xml:space="preserve">III.1.3) Zdolność techniczna lub zawodowa </w:t>
      </w:r>
      <w:r w:rsidRPr="00C468E6">
        <w:rPr>
          <w:rFonts w:ascii="Arial" w:eastAsia="Times New Roman" w:hAnsi="Arial" w:cs="Arial"/>
          <w:lang w:eastAsia="pl-PL"/>
        </w:rPr>
        <w:br/>
        <w:t xml:space="preserve">Określenie warunków: a) Wykonawca musi wykazać się wiedzą i doświadczeniem w wykonaniu (zakończeniu) w okresie ostatnich 5 lat przed upływem terminu składania ofert, a jeżeli okres prowadzenia działalności jest krótszy - w tym okresie, co najmniej 2 zadań polegających na budowie lub przebudowie lub remoncie (z wyłączeniem remontów cząstkowych) dróg lub ulic, o wartości robót co najmniej 700 000,00 PLN każda. Za drogę lub ulicę Zamawiający uzna drogę lub ulicę w rozumieniu ustawy z dnia 31 marca 1985 roku o drogach publicznych (Dz. U. z 2016 roku, poz. 1440 z późn. zm.). Jako wykonanie (zakończenie) zadania należy rozumieć co najmniej podpisanie Protokołu odbioru końcowego robót lub równoważnego dokumentu). Wartości podane w dokumentach potwierdzających spełnienie warunku w walutach innych niż PLN należy przeliczyć wg średniego kursu NBP na dzień wystawienia tych dokumentów.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Wytwórnia stacjonarna (otaczarka) o mieszaniu cyklicznym lub z ciągłym dozowaniem zautomatyzowanym o wydajności min. 100 ton/h - minimalna wymagana liczba jednostek: 1; Układarka do układania mieszanek mineralno - asfaltowych wyposażona w układ z automatycznym sterowaniem grubości warstwy - minimalna wymagana liczba jednostek: 1; Walec stalowy gładki 8-10 Mg - minimalna wymagana liczba jednostek: 1; Walec stalowy gładki 11 -14 Mg - minimalna wymagana liczba jednostek: 1; Walec ogumiony - minimalna wymagana liczba jednostek: 1; Skrapiarka emulsji asfaltowej z możliwością programowania ilości rozkładanego lepiszcza - minimalna wymagana liczba jednostek: 1; Szczotka mechaniczna lub inne urządzenie czyszczące - minimalna wymagana liczba jednostek: 1; Samochody samowyładowcze wyposażone w pokrowce brezentowe - w liczbie zapewniającej ciągłość robót Dostęp do zaplecza laboratoryjnego z odpowiednio przygotowanym personelem laboratoryjnym oraz sprzętem do wykonywania badań materiałów wsadowych i wyprodukowanych mas bitumicznych - minimalna wymagana liczba jednostek: 1; Zamawiający uzna warunek za spełniony, jeśli Wykonawca wykaże dysponowanie powyższym potencjałem. W przypadku Wykonawców ubiegających się wspólnie o udzielenie zamówienia publicznego spełnienie warunku dotyczącego dysponowania potencjałem, będzie oceniane łącznie. c) Wykonawca musi wskazać osoby, które będą uczestniczyć w wykonaniu zamówienia, legitymujące się kwalifikacjami zawodowymi i doświadczeniem odpowiednimi do funkcji, jakie zostaną im powierzone. Wykonawca, na każdą funkcję wymienioną poniżej, wskaże osoby, które musi mieć dostępne na etapie realizacji zamówienia, spełniające następujące minimalne wymagania: Kierownik robót drogowych - wymagana liczba osób: 1; Osoba posiadająca </w:t>
      </w:r>
      <w:r w:rsidRPr="00C468E6">
        <w:rPr>
          <w:rFonts w:ascii="Arial" w:eastAsia="Times New Roman" w:hAnsi="Arial" w:cs="Arial"/>
          <w:lang w:eastAsia="pl-PL"/>
        </w:rPr>
        <w:lastRenderedPageBreak/>
        <w:t xml:space="preserve">uprawnienia do kierowania robotami drogowymi bez ograniczeń, z co najmniej 5 letnim doświadczeniem (od uzyskania uprawnień) na stanowisku kierownika budowy lub kierownika robót, przy zadaniach obejmujących budowę lub przebudowę lub remont (z wyłączeniem remontów cząstkowych) dróg lub ulic. Za drogę lub ulicę Zamawiający uzna drogę lub ulicę w rozumieniu ustawy z dnia 31 marca 1985 roku o drogach publicznych (Dz. U. z 2016 roku, poz. 1440 z późn. zm.). Zamawiający uzna warunek za spełniony, jeśli Wykonawca wykaże dysponowanie powyższym potencjałem. W przypadku Wykonawców ubiegających się wspólnie o udzielenie zamówienia publicznego spełnienie warunku dotyczącego dysponowania osobami będzie oceniane łącznie. </w:t>
      </w:r>
      <w:r w:rsidRPr="00C468E6">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468E6">
        <w:rPr>
          <w:rFonts w:ascii="Arial" w:eastAsia="Times New Roman" w:hAnsi="Arial" w:cs="Arial"/>
          <w:lang w:eastAsia="pl-PL"/>
        </w:rPr>
        <w:br/>
        <w:t xml:space="preserve">Informacje dodatkowe: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III.2) PODSTAWY WYKLUCZENIA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III.2.1) Podstawy wykluczenia określone w art. 24 ust. 1 ustawy Pzp</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b/>
          <w:bCs/>
          <w:lang w:eastAsia="pl-PL"/>
        </w:rPr>
        <w:t>III.2.2) Zamawiający przewiduje wykluczenie wykonawcy na podstawie art. 24 ust. 5 ustawy Pzp</w:t>
      </w:r>
      <w:r w:rsidRPr="00C468E6">
        <w:rPr>
          <w:rFonts w:ascii="Arial" w:eastAsia="Times New Roman" w:hAnsi="Arial" w:cs="Arial"/>
          <w:lang w:eastAsia="pl-PL"/>
        </w:rPr>
        <w:t xml:space="preserve"> Tak Zamawiający przewiduje następujące fakultatywne podstawy wykluczenia: Tak (podstawa wykluczenia określona w art. 24 ust. 5 pkt 1 ustawy Pzp) </w:t>
      </w:r>
      <w:r w:rsidRPr="00C468E6">
        <w:rPr>
          <w:rFonts w:ascii="Arial" w:eastAsia="Times New Roman" w:hAnsi="Arial" w:cs="Arial"/>
          <w:lang w:eastAsia="pl-PL"/>
        </w:rPr>
        <w:br/>
        <w:t xml:space="preserve">Tak (podstawa wykluczenia określona w art. 24 ust. 5 pkt 2 ustawy Pzp) </w:t>
      </w:r>
      <w:r w:rsidRPr="00C468E6">
        <w:rPr>
          <w:rFonts w:ascii="Arial" w:eastAsia="Times New Roman" w:hAnsi="Arial" w:cs="Arial"/>
          <w:lang w:eastAsia="pl-PL"/>
        </w:rPr>
        <w:br/>
      </w:r>
      <w:r w:rsidRPr="00C468E6">
        <w:rPr>
          <w:rFonts w:ascii="Arial" w:eastAsia="Times New Roman" w:hAnsi="Arial" w:cs="Arial"/>
          <w:lang w:eastAsia="pl-PL"/>
        </w:rPr>
        <w:br/>
        <w:t xml:space="preserve">Tak (podstawa wykluczenia określona w art. 24 ust. 5 pkt 4 ustawy Pzp)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br/>
        <w:t xml:space="preserve">Tak (podstawa wykluczenia określona w art. 24 ust. 5 pkt 8 ustawy Pzp)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Oświadczenie o niepodleganiu wykluczeniu oraz spełnianiu warunków udziału w postępowaniu </w:t>
      </w:r>
      <w:r w:rsidRPr="00C468E6">
        <w:rPr>
          <w:rFonts w:ascii="Arial" w:eastAsia="Times New Roman" w:hAnsi="Arial" w:cs="Arial"/>
          <w:lang w:eastAsia="pl-PL"/>
        </w:rPr>
        <w:br/>
        <w:t xml:space="preserve">Tak </w:t>
      </w:r>
      <w:r w:rsidRPr="00C468E6">
        <w:rPr>
          <w:rFonts w:ascii="Arial" w:eastAsia="Times New Roman" w:hAnsi="Arial" w:cs="Arial"/>
          <w:lang w:eastAsia="pl-PL"/>
        </w:rPr>
        <w:br/>
      </w:r>
      <w:r w:rsidRPr="00C468E6">
        <w:rPr>
          <w:rFonts w:ascii="Arial" w:eastAsia="Times New Roman" w:hAnsi="Arial" w:cs="Arial"/>
          <w:b/>
          <w:bCs/>
          <w:lang w:eastAsia="pl-PL"/>
        </w:rPr>
        <w:t xml:space="preserve">Oświadczenie o spełnianiu kryteriów selekcji </w:t>
      </w:r>
      <w:r w:rsidRPr="00C468E6">
        <w:rPr>
          <w:rFonts w:ascii="Arial" w:eastAsia="Times New Roman" w:hAnsi="Arial" w:cs="Arial"/>
          <w:lang w:eastAsia="pl-PL"/>
        </w:rPr>
        <w:b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w:t>
      </w:r>
      <w:r w:rsidRPr="00C468E6">
        <w:rPr>
          <w:rFonts w:ascii="Arial" w:eastAsia="Times New Roman" w:hAnsi="Arial" w:cs="Arial"/>
          <w:lang w:eastAsia="pl-PL"/>
        </w:rPr>
        <w:lastRenderedPageBreak/>
        <w:t xml:space="preserve">organem w sprawie spłat tych należności wraz z ewentualnymi odsetkami lub grzywnami, w szczególności uzyskał przewidziane prawem zwolnienie, odroczenie lub rozłożenie na raty zaległych płatności lub wstrzymanie w całości wykonania decyzji właściwego organu. 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7.6.2. Lp. 1 - 3 SIWZ Oświadczenie wykonawcy o przynależności albo braku przynależności do tej samej grupy kapitałowej.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III.5.1) W ZAKRESIE SPEŁNIANIA WARUNKÓW UDZIAŁU W POSTĘPOWANIU:</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narzędzi, wyposażenia zakładu lub urządzeń technicznych dostępnych wykonawcy w 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468E6">
        <w:rPr>
          <w:rFonts w:ascii="Arial" w:eastAsia="Times New Roman" w:hAnsi="Arial" w:cs="Arial"/>
          <w:lang w:eastAsia="pl-PL"/>
        </w:rPr>
        <w:br/>
      </w:r>
      <w:r w:rsidRPr="00C468E6">
        <w:rPr>
          <w:rFonts w:ascii="Arial" w:eastAsia="Times New Roman" w:hAnsi="Arial" w:cs="Arial"/>
          <w:b/>
          <w:bCs/>
          <w:lang w:eastAsia="pl-PL"/>
        </w:rPr>
        <w:t>III.5.2) W ZAKRESIE KRYTERIÓW SELEKCJI:</w:t>
      </w:r>
      <w:r w:rsidRPr="00C468E6">
        <w:rPr>
          <w:rFonts w:ascii="Arial" w:eastAsia="Times New Roman" w:hAnsi="Arial" w:cs="Arial"/>
          <w:lang w:eastAsia="pl-PL"/>
        </w:rPr>
        <w:t xml:space="preserve">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 xml:space="preserve">III.7) INNE DOKUMENTY NIE WYMIENIONE W pkt III.3) - III.6)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 Zobowiązanie podmiotów, na zdolnościach lub sytuacji których Wykonawca polega, do oddania mu do dyspozycji niezbędnych zasobów na potrzeby realizacji zamówienia. Wykaz części zamówienia, której wykonanie wykonawca zamierza powierzyć podwykonawcom Informacja wykonawcy o obowiązku podatkowym Dowód wniesienia wadium Ewentualne pełnomocnictwa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u w:val="single"/>
          <w:lang w:eastAsia="pl-PL"/>
        </w:rPr>
        <w:t xml:space="preserve">SEKCJA IV: PROCEDURA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lastRenderedPageBreak/>
        <w:t xml:space="preserve">IV.1) OPIS </w:t>
      </w:r>
      <w:r w:rsidRPr="00C468E6">
        <w:rPr>
          <w:rFonts w:ascii="Arial" w:eastAsia="Times New Roman" w:hAnsi="Arial" w:cs="Arial"/>
          <w:lang w:eastAsia="pl-PL"/>
        </w:rPr>
        <w:br/>
      </w:r>
      <w:r w:rsidRPr="00C468E6">
        <w:rPr>
          <w:rFonts w:ascii="Arial" w:eastAsia="Times New Roman" w:hAnsi="Arial" w:cs="Arial"/>
          <w:b/>
          <w:bCs/>
          <w:lang w:eastAsia="pl-PL"/>
        </w:rPr>
        <w:t xml:space="preserve">IV.1.1) Tryb udzielenia zamówienia: </w:t>
      </w:r>
      <w:r w:rsidRPr="00C468E6">
        <w:rPr>
          <w:rFonts w:ascii="Arial" w:eastAsia="Times New Roman" w:hAnsi="Arial" w:cs="Arial"/>
          <w:lang w:eastAsia="pl-PL"/>
        </w:rPr>
        <w:t xml:space="preserve">Przetarg nieograniczony </w:t>
      </w:r>
      <w:r w:rsidRPr="00C468E6">
        <w:rPr>
          <w:rFonts w:ascii="Arial" w:eastAsia="Times New Roman" w:hAnsi="Arial" w:cs="Arial"/>
          <w:lang w:eastAsia="pl-PL"/>
        </w:rPr>
        <w:br/>
      </w:r>
      <w:r w:rsidRPr="00C468E6">
        <w:rPr>
          <w:rFonts w:ascii="Arial" w:eastAsia="Times New Roman" w:hAnsi="Arial" w:cs="Arial"/>
          <w:b/>
          <w:bCs/>
          <w:lang w:eastAsia="pl-PL"/>
        </w:rPr>
        <w:t>IV.1.2) Zamawiający żąda wniesienia wadium:</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Tak </w:t>
      </w:r>
      <w:r w:rsidRPr="00C468E6">
        <w:rPr>
          <w:rFonts w:ascii="Arial" w:eastAsia="Times New Roman" w:hAnsi="Arial" w:cs="Arial"/>
          <w:lang w:eastAsia="pl-PL"/>
        </w:rPr>
        <w:br/>
        <w:t xml:space="preserve">Informacja na temat wadium </w:t>
      </w:r>
      <w:r w:rsidRPr="00C468E6">
        <w:rPr>
          <w:rFonts w:ascii="Arial" w:eastAsia="Times New Roman" w:hAnsi="Arial" w:cs="Arial"/>
          <w:lang w:eastAsia="pl-PL"/>
        </w:rPr>
        <w:br/>
        <w:t xml:space="preserve">20 000.00 zł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IV.1.3) Przewiduje się udzielenie zaliczek na poczet wykonania zamówienia:</w:t>
      </w:r>
      <w:r w:rsidRPr="00C468E6">
        <w:rPr>
          <w:rFonts w:ascii="Arial" w:eastAsia="Times New Roman" w:hAnsi="Arial" w:cs="Arial"/>
          <w:lang w:eastAsia="pl-PL"/>
        </w:rPr>
        <w:t xml:space="preserv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Należy podać informacje na temat udzielania zaliczek: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IV.1.4) Wymaga się złożenia ofert w postaci katalogów elektronicznych lub dołączenia do ofert katalogów elektronicznych: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Dopuszcza się złożenie ofert w postaci katalogów elektronicznych lub dołączenia do ofert katalogów elektronicznych: </w:t>
      </w:r>
      <w:r w:rsidRPr="00C468E6">
        <w:rPr>
          <w:rFonts w:ascii="Arial" w:eastAsia="Times New Roman" w:hAnsi="Arial" w:cs="Arial"/>
          <w:lang w:eastAsia="pl-PL"/>
        </w:rPr>
        <w:br/>
        <w:t xml:space="preserve">Nie </w:t>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IV.1.5.) Wymaga się złożenia oferty wariantowej: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Dopuszcza się złożenie oferty wariantowej </w:t>
      </w:r>
      <w:r w:rsidRPr="00C468E6">
        <w:rPr>
          <w:rFonts w:ascii="Arial" w:eastAsia="Times New Roman" w:hAnsi="Arial" w:cs="Arial"/>
          <w:lang w:eastAsia="pl-PL"/>
        </w:rPr>
        <w:br/>
        <w:t xml:space="preserve">Nie </w:t>
      </w:r>
      <w:r w:rsidRPr="00C468E6">
        <w:rPr>
          <w:rFonts w:ascii="Arial" w:eastAsia="Times New Roman" w:hAnsi="Arial" w:cs="Arial"/>
          <w:lang w:eastAsia="pl-PL"/>
        </w:rPr>
        <w:br/>
        <w:t xml:space="preserve">Złożenie oferty wariantowej dopuszcza się tylko z jednoczesnym złożeniem oferty zasadniczej: </w:t>
      </w:r>
      <w:r w:rsidRPr="00C468E6">
        <w:rPr>
          <w:rFonts w:ascii="Arial" w:eastAsia="Times New Roman" w:hAnsi="Arial" w:cs="Arial"/>
          <w:lang w:eastAsia="pl-PL"/>
        </w:rPr>
        <w:b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IV.1.6) Przewidywana liczba wykonawców, którzy zostaną zaproszeni do udziału w postępowaniu </w:t>
      </w:r>
      <w:r w:rsidRPr="00C468E6">
        <w:rPr>
          <w:rFonts w:ascii="Arial" w:eastAsia="Times New Roman" w:hAnsi="Arial" w:cs="Arial"/>
          <w:lang w:eastAsia="pl-PL"/>
        </w:rPr>
        <w:br/>
      </w:r>
      <w:r w:rsidRPr="00C468E6">
        <w:rPr>
          <w:rFonts w:ascii="Arial" w:eastAsia="Times New Roman" w:hAnsi="Arial" w:cs="Arial"/>
          <w:i/>
          <w:iCs/>
          <w:lang w:eastAsia="pl-PL"/>
        </w:rPr>
        <w:t xml:space="preserve">(przetarg ograniczony, negocjacje z ogłoszeniem, dialog konkurencyjny, partnerstwo innowacyjne)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Liczba wykonawców   </w:t>
      </w:r>
      <w:r w:rsidRPr="00C468E6">
        <w:rPr>
          <w:rFonts w:ascii="Arial" w:eastAsia="Times New Roman" w:hAnsi="Arial" w:cs="Arial"/>
          <w:lang w:eastAsia="pl-PL"/>
        </w:rPr>
        <w:br/>
        <w:t xml:space="preserve">Przewidywana minimalna liczba wykonawców 0 </w:t>
      </w:r>
      <w:r w:rsidRPr="00C468E6">
        <w:rPr>
          <w:rFonts w:ascii="Arial" w:eastAsia="Times New Roman" w:hAnsi="Arial" w:cs="Arial"/>
          <w:lang w:eastAsia="pl-PL"/>
        </w:rPr>
        <w:br/>
        <w:t xml:space="preserve">Maksymalna liczba wykonawców  0 </w:t>
      </w:r>
      <w:r w:rsidRPr="00C468E6">
        <w:rPr>
          <w:rFonts w:ascii="Arial" w:eastAsia="Times New Roman" w:hAnsi="Arial" w:cs="Arial"/>
          <w:lang w:eastAsia="pl-PL"/>
        </w:rPr>
        <w:br/>
        <w:t xml:space="preserve">Kryteria selekcji wykonawców: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IV.1.7) Informacje na temat umowy ramowej lub dynamicznego systemu zakupów: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Umowa ramowa będzie zawarta: </w:t>
      </w:r>
      <w:r w:rsidRPr="00C468E6">
        <w:rPr>
          <w:rFonts w:ascii="Arial" w:eastAsia="Times New Roman" w:hAnsi="Arial" w:cs="Arial"/>
          <w:lang w:eastAsia="pl-PL"/>
        </w:rPr>
        <w:br/>
      </w:r>
      <w:r w:rsidRPr="00C468E6">
        <w:rPr>
          <w:rFonts w:ascii="Arial" w:eastAsia="Times New Roman" w:hAnsi="Arial" w:cs="Arial"/>
          <w:lang w:eastAsia="pl-PL"/>
        </w:rPr>
        <w:br/>
        <w:t xml:space="preserve">Czy przewiduje się ograniczenie liczby uczestników umowy ramowej: </w:t>
      </w:r>
      <w:r w:rsidRPr="00C468E6">
        <w:rPr>
          <w:rFonts w:ascii="Arial" w:eastAsia="Times New Roman" w:hAnsi="Arial" w:cs="Arial"/>
          <w:lang w:eastAsia="pl-PL"/>
        </w:rPr>
        <w:br/>
      </w:r>
      <w:r w:rsidRPr="00C468E6">
        <w:rPr>
          <w:rFonts w:ascii="Arial" w:eastAsia="Times New Roman" w:hAnsi="Arial" w:cs="Arial"/>
          <w:lang w:eastAsia="pl-PL"/>
        </w:rPr>
        <w:br/>
        <w:t xml:space="preserve">Przewidziana maksymalna liczba uczestników umowy ramowej: </w:t>
      </w:r>
      <w:r w:rsidRPr="00C468E6">
        <w:rPr>
          <w:rFonts w:ascii="Arial" w:eastAsia="Times New Roman" w:hAnsi="Arial" w:cs="Arial"/>
          <w:lang w:eastAsia="pl-PL"/>
        </w:rPr>
        <w:br/>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lang w:eastAsia="pl-PL"/>
        </w:rPr>
        <w:br/>
        <w:t xml:space="preserve">Zamówienie obejmuje ustanowienie dynamicznego systemu zakupów: </w:t>
      </w:r>
      <w:r w:rsidRPr="00C468E6">
        <w:rPr>
          <w:rFonts w:ascii="Arial" w:eastAsia="Times New Roman" w:hAnsi="Arial" w:cs="Arial"/>
          <w:lang w:eastAsia="pl-PL"/>
        </w:rPr>
        <w:br/>
        <w:t xml:space="preserve">Nie </w:t>
      </w:r>
      <w:r w:rsidRPr="00C468E6">
        <w:rPr>
          <w:rFonts w:ascii="Arial" w:eastAsia="Times New Roman" w:hAnsi="Arial" w:cs="Arial"/>
          <w:lang w:eastAsia="pl-PL"/>
        </w:rPr>
        <w:br/>
        <w:t xml:space="preserve">Adres strony internetowej, na której będą zamieszczone dodatkowe informacje dotyczące dynamicznego systemu zakupów: </w:t>
      </w:r>
      <w:r w:rsidRPr="00C468E6">
        <w:rPr>
          <w:rFonts w:ascii="Arial" w:eastAsia="Times New Roman" w:hAnsi="Arial" w:cs="Arial"/>
          <w:lang w:eastAsia="pl-PL"/>
        </w:rPr>
        <w:br/>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lastRenderedPageBreak/>
        <w:t xml:space="preserve">W ramach umowy ramowej/dynamicznego systemu zakupów dopuszcza się złożenie ofert w formie katalogów elektronicznych: </w:t>
      </w:r>
      <w:r w:rsidRPr="00C468E6">
        <w:rPr>
          <w:rFonts w:ascii="Arial" w:eastAsia="Times New Roman" w:hAnsi="Arial" w:cs="Arial"/>
          <w:lang w:eastAsia="pl-PL"/>
        </w:rPr>
        <w:br/>
        <w:t xml:space="preserve">Nie </w:t>
      </w:r>
      <w:r w:rsidRPr="00C468E6">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C468E6">
        <w:rPr>
          <w:rFonts w:ascii="Arial" w:eastAsia="Times New Roman" w:hAnsi="Arial" w:cs="Arial"/>
          <w:lang w:eastAsia="pl-PL"/>
        </w:rPr>
        <w:br/>
        <w:t xml:space="preserve">Nie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IV.1.8) Aukcja elektroniczna </w:t>
      </w:r>
      <w:r w:rsidRPr="00C468E6">
        <w:rPr>
          <w:rFonts w:ascii="Arial" w:eastAsia="Times New Roman" w:hAnsi="Arial" w:cs="Arial"/>
          <w:lang w:eastAsia="pl-PL"/>
        </w:rPr>
        <w:br/>
      </w:r>
      <w:r w:rsidRPr="00C468E6">
        <w:rPr>
          <w:rFonts w:ascii="Arial" w:eastAsia="Times New Roman" w:hAnsi="Arial" w:cs="Arial"/>
          <w:b/>
          <w:bCs/>
          <w:lang w:eastAsia="pl-PL"/>
        </w:rPr>
        <w:t xml:space="preserve">Przewidziane jest przeprowadzenie aukcji elektronicznej </w:t>
      </w:r>
      <w:r w:rsidRPr="00C468E6">
        <w:rPr>
          <w:rFonts w:ascii="Arial" w:eastAsia="Times New Roman" w:hAnsi="Arial" w:cs="Arial"/>
          <w:i/>
          <w:iCs/>
          <w:lang w:eastAsia="pl-PL"/>
        </w:rPr>
        <w:t xml:space="preserve">(przetarg nieograniczony, przetarg ograniczony, negocjacje z ogłoszeniem) </w:t>
      </w:r>
      <w:r w:rsidRPr="00C468E6">
        <w:rPr>
          <w:rFonts w:ascii="Arial" w:eastAsia="Times New Roman" w:hAnsi="Arial" w:cs="Arial"/>
          <w:lang w:eastAsia="pl-PL"/>
        </w:rPr>
        <w:t xml:space="preserve">Nie </w:t>
      </w:r>
      <w:r w:rsidRPr="00C468E6">
        <w:rPr>
          <w:rFonts w:ascii="Arial" w:eastAsia="Times New Roman" w:hAnsi="Arial" w:cs="Arial"/>
          <w:lang w:eastAsia="pl-PL"/>
        </w:rPr>
        <w:br/>
        <w:t xml:space="preserve">Należy podać adres strony internetowej, na której aukcja będzie prowadzona: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Należy wskazać elementy, których wartości będą przedmiotem aukcji elektronicznej: </w:t>
      </w:r>
      <w:r w:rsidRPr="00C468E6">
        <w:rPr>
          <w:rFonts w:ascii="Arial" w:eastAsia="Times New Roman" w:hAnsi="Arial" w:cs="Arial"/>
          <w:lang w:eastAsia="pl-PL"/>
        </w:rPr>
        <w:br/>
      </w:r>
      <w:r w:rsidRPr="00C468E6">
        <w:rPr>
          <w:rFonts w:ascii="Arial" w:eastAsia="Times New Roman" w:hAnsi="Arial" w:cs="Arial"/>
          <w:b/>
          <w:bCs/>
          <w:lang w:eastAsia="pl-PL"/>
        </w:rPr>
        <w:t>Przewiduje się ograniczenia co do przedstawionych wartości, wynikające z opisu przedmiotu zamówienia:</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C468E6">
        <w:rPr>
          <w:rFonts w:ascii="Arial" w:eastAsia="Times New Roman" w:hAnsi="Arial" w:cs="Arial"/>
          <w:lang w:eastAsia="pl-PL"/>
        </w:rPr>
        <w:br/>
        <w:t xml:space="preserve">Informacje dotyczące przebiegu aukcji elektronicznej: </w:t>
      </w:r>
      <w:r w:rsidRPr="00C468E6">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C468E6">
        <w:rPr>
          <w:rFonts w:ascii="Arial" w:eastAsia="Times New Roman" w:hAnsi="Arial" w:cs="Arial"/>
          <w:lang w:eastAsia="pl-PL"/>
        </w:rPr>
        <w:br/>
        <w:t xml:space="preserve">Informacje dotyczące wykorzystywanego sprzętu elektronicznego, rozwiązań i specyfikacji technicznych w zakresie połączeń: </w:t>
      </w:r>
      <w:r w:rsidRPr="00C468E6">
        <w:rPr>
          <w:rFonts w:ascii="Arial" w:eastAsia="Times New Roman" w:hAnsi="Arial" w:cs="Arial"/>
          <w:lang w:eastAsia="pl-PL"/>
        </w:rPr>
        <w:br/>
        <w:t xml:space="preserve">Wymagania dotyczące rejestracji i identyfikacji wykonawców w aukcji elektronicznej: </w:t>
      </w:r>
      <w:r w:rsidRPr="00C468E6">
        <w:rPr>
          <w:rFonts w:ascii="Arial" w:eastAsia="Times New Roman" w:hAnsi="Arial" w:cs="Arial"/>
          <w:lang w:eastAsia="pl-PL"/>
        </w:rPr>
        <w:br/>
        <w:t xml:space="preserve">Informacje o liczbie etapów aukcji elektronicznej i czasie ich trwania: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t xml:space="preserve">Czas trwania: </w:t>
      </w:r>
      <w:r w:rsidRPr="00C468E6">
        <w:rPr>
          <w:rFonts w:ascii="Arial" w:eastAsia="Times New Roman" w:hAnsi="Arial" w:cs="Arial"/>
          <w:lang w:eastAsia="pl-PL"/>
        </w:rPr>
        <w:br/>
      </w:r>
      <w:r w:rsidRPr="00C468E6">
        <w:rPr>
          <w:rFonts w:ascii="Arial" w:eastAsia="Times New Roman" w:hAnsi="Arial" w:cs="Arial"/>
          <w:lang w:eastAsia="pl-PL"/>
        </w:rPr>
        <w:br/>
        <w:t xml:space="preserve">Czy wykonawcy, którzy nie złożyli nowych postąpień, zostaną zakwalifikowani do następnego etapu: </w:t>
      </w:r>
      <w:r w:rsidRPr="00C468E6">
        <w:rPr>
          <w:rFonts w:ascii="Arial" w:eastAsia="Times New Roman" w:hAnsi="Arial" w:cs="Arial"/>
          <w:lang w:eastAsia="pl-PL"/>
        </w:rPr>
        <w:br/>
        <w:t xml:space="preserve">Warunki zamknięcia aukcji elektronicznej: </w:t>
      </w:r>
      <w:r w:rsidRPr="00C468E6">
        <w:rPr>
          <w:rFonts w:ascii="Arial" w:eastAsia="Times New Roman" w:hAnsi="Arial" w:cs="Arial"/>
          <w:lang w:eastAsia="pl-PL"/>
        </w:rPr>
        <w:br/>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IV.2) KRYTERIA OCENY OFERT </w:t>
      </w:r>
      <w:r w:rsidRPr="00C468E6">
        <w:rPr>
          <w:rFonts w:ascii="Arial" w:eastAsia="Times New Roman" w:hAnsi="Arial" w:cs="Arial"/>
          <w:lang w:eastAsia="pl-PL"/>
        </w:rPr>
        <w:br/>
      </w:r>
      <w:r w:rsidRPr="00C468E6">
        <w:rPr>
          <w:rFonts w:ascii="Arial" w:eastAsia="Times New Roman" w:hAnsi="Arial" w:cs="Arial"/>
          <w:b/>
          <w:bCs/>
          <w:lang w:eastAsia="pl-PL"/>
        </w:rPr>
        <w:t xml:space="preserve">IV.2.1) Kryteria oceny ofert: </w:t>
      </w:r>
      <w:r w:rsidRPr="00C468E6">
        <w:rPr>
          <w:rFonts w:ascii="Arial" w:eastAsia="Times New Roman" w:hAnsi="Arial" w:cs="Arial"/>
          <w:lang w:eastAsia="pl-PL"/>
        </w:rPr>
        <w:br/>
      </w:r>
      <w:r w:rsidRPr="00C468E6">
        <w:rPr>
          <w:rFonts w:ascii="Arial" w:eastAsia="Times New Roman" w:hAnsi="Arial" w:cs="Arial"/>
          <w:b/>
          <w:bCs/>
          <w:lang w:eastAsia="pl-PL"/>
        </w:rPr>
        <w:t>IV.2.2) Kryteria</w:t>
      </w:r>
      <w:r w:rsidRPr="00C468E6">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8"/>
        <w:gridCol w:w="1046"/>
      </w:tblGrid>
      <w:tr w:rsidR="00C468E6" w:rsidRPr="00C468E6" w:rsidTr="00C468E6">
        <w:tc>
          <w:tcPr>
            <w:tcW w:w="0" w:type="auto"/>
            <w:tcBorders>
              <w:top w:val="single" w:sz="6" w:space="0" w:color="000000"/>
              <w:left w:val="single" w:sz="6" w:space="0" w:color="000000"/>
              <w:bottom w:val="single" w:sz="6" w:space="0" w:color="000000"/>
              <w:right w:val="single" w:sz="6" w:space="0" w:color="000000"/>
            </w:tcBorders>
            <w:vAlign w:val="center"/>
            <w:hideMark/>
          </w:tcPr>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Znaczenie</w:t>
            </w:r>
          </w:p>
        </w:tc>
      </w:tr>
      <w:tr w:rsidR="00C468E6" w:rsidRPr="00C468E6" w:rsidTr="00C468E6">
        <w:tc>
          <w:tcPr>
            <w:tcW w:w="0" w:type="auto"/>
            <w:tcBorders>
              <w:top w:val="single" w:sz="6" w:space="0" w:color="000000"/>
              <w:left w:val="single" w:sz="6" w:space="0" w:color="000000"/>
              <w:bottom w:val="single" w:sz="6" w:space="0" w:color="000000"/>
              <w:right w:val="single" w:sz="6" w:space="0" w:color="000000"/>
            </w:tcBorders>
            <w:vAlign w:val="center"/>
            <w:hideMark/>
          </w:tcPr>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60,00</w:t>
            </w:r>
          </w:p>
        </w:tc>
      </w:tr>
      <w:tr w:rsidR="00C468E6" w:rsidRPr="00C468E6" w:rsidTr="00C468E6">
        <w:tc>
          <w:tcPr>
            <w:tcW w:w="0" w:type="auto"/>
            <w:tcBorders>
              <w:top w:val="single" w:sz="6" w:space="0" w:color="000000"/>
              <w:left w:val="single" w:sz="6" w:space="0" w:color="000000"/>
              <w:bottom w:val="single" w:sz="6" w:space="0" w:color="000000"/>
              <w:right w:val="single" w:sz="6" w:space="0" w:color="000000"/>
            </w:tcBorders>
            <w:vAlign w:val="center"/>
            <w:hideMark/>
          </w:tcPr>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40,00</w:t>
            </w:r>
          </w:p>
        </w:tc>
      </w:tr>
    </w:tbl>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r>
      <w:r w:rsidRPr="00C468E6">
        <w:rPr>
          <w:rFonts w:ascii="Arial" w:eastAsia="Times New Roman" w:hAnsi="Arial" w:cs="Arial"/>
          <w:b/>
          <w:bCs/>
          <w:lang w:eastAsia="pl-PL"/>
        </w:rPr>
        <w:t xml:space="preserve">IV.2.3) Zastosowanie procedury, o której mowa w art. 24aa ust. 1 ustawy Pzp </w:t>
      </w:r>
      <w:r w:rsidRPr="00C468E6">
        <w:rPr>
          <w:rFonts w:ascii="Arial" w:eastAsia="Times New Roman" w:hAnsi="Arial" w:cs="Arial"/>
          <w:lang w:eastAsia="pl-PL"/>
        </w:rPr>
        <w:t xml:space="preserve">(przetarg nieograniczony) </w:t>
      </w:r>
      <w:r w:rsidRPr="00C468E6">
        <w:rPr>
          <w:rFonts w:ascii="Arial" w:eastAsia="Times New Roman" w:hAnsi="Arial" w:cs="Arial"/>
          <w:lang w:eastAsia="pl-PL"/>
        </w:rPr>
        <w:br/>
        <w:t xml:space="preserve">Tak </w:t>
      </w:r>
      <w:r w:rsidRPr="00C468E6">
        <w:rPr>
          <w:rFonts w:ascii="Arial" w:eastAsia="Times New Roman" w:hAnsi="Arial" w:cs="Arial"/>
          <w:lang w:eastAsia="pl-PL"/>
        </w:rPr>
        <w:br/>
      </w:r>
      <w:r w:rsidRPr="00C468E6">
        <w:rPr>
          <w:rFonts w:ascii="Arial" w:eastAsia="Times New Roman" w:hAnsi="Arial" w:cs="Arial"/>
          <w:b/>
          <w:bCs/>
          <w:lang w:eastAsia="pl-PL"/>
        </w:rPr>
        <w:t xml:space="preserve">IV.3) Negocjacje z ogłoszeniem, dialog konkurencyjny, partnerstwo innowacyjne </w:t>
      </w:r>
      <w:r w:rsidRPr="00C468E6">
        <w:rPr>
          <w:rFonts w:ascii="Arial" w:eastAsia="Times New Roman" w:hAnsi="Arial" w:cs="Arial"/>
          <w:lang w:eastAsia="pl-PL"/>
        </w:rPr>
        <w:br/>
      </w:r>
      <w:r w:rsidRPr="00C468E6">
        <w:rPr>
          <w:rFonts w:ascii="Arial" w:eastAsia="Times New Roman" w:hAnsi="Arial" w:cs="Arial"/>
          <w:b/>
          <w:bCs/>
          <w:lang w:eastAsia="pl-PL"/>
        </w:rPr>
        <w:t>IV.3.1) Informacje na temat negocjacji z ogłoszeniem</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Minimalne wymagania, które muszą spełniać wszystkie oferty: </w:t>
      </w:r>
      <w:r w:rsidRPr="00C468E6">
        <w:rPr>
          <w:rFonts w:ascii="Arial" w:eastAsia="Times New Roman" w:hAnsi="Arial" w:cs="Arial"/>
          <w:lang w:eastAsia="pl-PL"/>
        </w:rPr>
        <w:br/>
      </w:r>
      <w:r w:rsidRPr="00C468E6">
        <w:rPr>
          <w:rFonts w:ascii="Arial" w:eastAsia="Times New Roman" w:hAnsi="Arial" w:cs="Arial"/>
          <w:lang w:eastAsia="pl-PL"/>
        </w:rPr>
        <w:br/>
        <w:t xml:space="preserve">Przewidziane jest zastrzeżenie prawa do udzielenia zamówienia na podstawie ofert wstępnych bez przeprowadzenia negocjacji </w:t>
      </w:r>
      <w:r w:rsidRPr="00C468E6">
        <w:rPr>
          <w:rFonts w:ascii="Arial" w:eastAsia="Times New Roman" w:hAnsi="Arial" w:cs="Arial"/>
          <w:lang w:eastAsia="pl-PL"/>
        </w:rPr>
        <w:br/>
        <w:t xml:space="preserve">Przewidziany jest podział negocjacji na etapy w celu ograniczenia liczby ofert: </w:t>
      </w:r>
      <w:r w:rsidRPr="00C468E6">
        <w:rPr>
          <w:rFonts w:ascii="Arial" w:eastAsia="Times New Roman" w:hAnsi="Arial" w:cs="Arial"/>
          <w:lang w:eastAsia="pl-PL"/>
        </w:rPr>
        <w:br/>
        <w:t xml:space="preserve">Należy podać informacje na temat etapów negocjacji (w tym liczbę etapów): </w:t>
      </w:r>
      <w:r w:rsidRPr="00C468E6">
        <w:rPr>
          <w:rFonts w:ascii="Arial" w:eastAsia="Times New Roman" w:hAnsi="Arial" w:cs="Arial"/>
          <w:lang w:eastAsia="pl-PL"/>
        </w:rPr>
        <w:br/>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lastRenderedPageBreak/>
        <w:br/>
      </w:r>
      <w:r w:rsidRPr="00C468E6">
        <w:rPr>
          <w:rFonts w:ascii="Arial" w:eastAsia="Times New Roman" w:hAnsi="Arial" w:cs="Arial"/>
          <w:b/>
          <w:bCs/>
          <w:lang w:eastAsia="pl-PL"/>
        </w:rPr>
        <w:t>IV.3.2) Informacje na temat dialogu konkurencyjnego</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Opis potrzeb i wymagań zamawiającego lub informacja o sposobie uzyskania tego opisu: </w:t>
      </w:r>
      <w:r w:rsidRPr="00C468E6">
        <w:rPr>
          <w:rFonts w:ascii="Arial" w:eastAsia="Times New Roman" w:hAnsi="Arial" w:cs="Arial"/>
          <w:lang w:eastAsia="pl-PL"/>
        </w:rPr>
        <w:br/>
      </w:r>
      <w:r w:rsidRPr="00C468E6">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C468E6">
        <w:rPr>
          <w:rFonts w:ascii="Arial" w:eastAsia="Times New Roman" w:hAnsi="Arial" w:cs="Arial"/>
          <w:lang w:eastAsia="pl-PL"/>
        </w:rPr>
        <w:br/>
      </w:r>
      <w:r w:rsidRPr="00C468E6">
        <w:rPr>
          <w:rFonts w:ascii="Arial" w:eastAsia="Times New Roman" w:hAnsi="Arial" w:cs="Arial"/>
          <w:lang w:eastAsia="pl-PL"/>
        </w:rPr>
        <w:br/>
        <w:t xml:space="preserve">Wstępny harmonogram postępowania: </w:t>
      </w:r>
      <w:r w:rsidRPr="00C468E6">
        <w:rPr>
          <w:rFonts w:ascii="Arial" w:eastAsia="Times New Roman" w:hAnsi="Arial" w:cs="Arial"/>
          <w:lang w:eastAsia="pl-PL"/>
        </w:rPr>
        <w:br/>
      </w:r>
      <w:r w:rsidRPr="00C468E6">
        <w:rPr>
          <w:rFonts w:ascii="Arial" w:eastAsia="Times New Roman" w:hAnsi="Arial" w:cs="Arial"/>
          <w:lang w:eastAsia="pl-PL"/>
        </w:rPr>
        <w:br/>
        <w:t xml:space="preserve">Podział dialogu na etapy w celu ograniczenia liczby rozwiązań: </w:t>
      </w:r>
      <w:r w:rsidRPr="00C468E6">
        <w:rPr>
          <w:rFonts w:ascii="Arial" w:eastAsia="Times New Roman" w:hAnsi="Arial" w:cs="Arial"/>
          <w:lang w:eastAsia="pl-PL"/>
        </w:rPr>
        <w:br/>
        <w:t xml:space="preserve">Należy podać informacje na temat etapów dialogu: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IV.3.3) Informacje na temat partnerstwa innowacyjnego</w:t>
      </w:r>
      <w:r w:rsidRPr="00C468E6">
        <w:rPr>
          <w:rFonts w:ascii="Arial" w:eastAsia="Times New Roman" w:hAnsi="Arial" w:cs="Arial"/>
          <w:lang w:eastAsia="pl-PL"/>
        </w:rPr>
        <w:t xml:space="preserve"> </w:t>
      </w:r>
      <w:r w:rsidRPr="00C468E6">
        <w:rPr>
          <w:rFonts w:ascii="Arial" w:eastAsia="Times New Roman" w:hAnsi="Arial" w:cs="Arial"/>
          <w:lang w:eastAsia="pl-PL"/>
        </w:rPr>
        <w:br/>
        <w:t xml:space="preserve">Elementy opisu przedmiotu zamówienia definiujące minimalne wymagania, którym muszą odpowiadać wszystkie oferty: </w:t>
      </w:r>
      <w:r w:rsidRPr="00C468E6">
        <w:rPr>
          <w:rFonts w:ascii="Arial" w:eastAsia="Times New Roman" w:hAnsi="Arial" w:cs="Arial"/>
          <w:lang w:eastAsia="pl-PL"/>
        </w:rPr>
        <w:br/>
      </w:r>
      <w:r w:rsidRPr="00C468E6">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zamówienia: </w:t>
      </w:r>
      <w:r w:rsidRPr="00C468E6">
        <w:rPr>
          <w:rFonts w:ascii="Arial" w:eastAsia="Times New Roman" w:hAnsi="Arial" w:cs="Arial"/>
          <w:lang w:eastAsia="pl-PL"/>
        </w:rPr>
        <w:br/>
      </w:r>
      <w:r w:rsidRPr="00C468E6">
        <w:rPr>
          <w:rFonts w:ascii="Arial" w:eastAsia="Times New Roman" w:hAnsi="Arial" w:cs="Arial"/>
          <w:lang w:eastAsia="pl-PL"/>
        </w:rPr>
        <w:br/>
        <w:t xml:space="preserve">Informacje dodatkowe: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IV.4) Licytacja elektroniczna </w:t>
      </w:r>
      <w:r w:rsidRPr="00C468E6">
        <w:rPr>
          <w:rFonts w:ascii="Arial" w:eastAsia="Times New Roman" w:hAnsi="Arial" w:cs="Arial"/>
          <w:lang w:eastAsia="pl-PL"/>
        </w:rPr>
        <w:br/>
        <w:t xml:space="preserve">Adres strony internetowej, na której będzie prowadzona licytacja elektroniczna: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Adres strony internetowej, na której jest dostępny opis przedmiotu zamówienia w licytacji elektronicznej: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Wymagania dotyczące rejestracji i identyfikacji wykonawców w licytacji elektronicznej, w tym wymagania techniczne urządzeń informatycznych: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Sposób postępowania w toku licytacji elektronicznej, w tym określenie minimalnych wysokości postąpień: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Informacje o liczbie etapów licytacji elektronicznej i czasie ich trwania: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Czas trwania: </w:t>
      </w:r>
      <w:r w:rsidRPr="00C468E6">
        <w:rPr>
          <w:rFonts w:ascii="Arial" w:eastAsia="Times New Roman" w:hAnsi="Arial" w:cs="Arial"/>
          <w:lang w:eastAsia="pl-PL"/>
        </w:rPr>
        <w:br/>
      </w:r>
      <w:r w:rsidRPr="00C468E6">
        <w:rPr>
          <w:rFonts w:ascii="Arial" w:eastAsia="Times New Roman" w:hAnsi="Arial" w:cs="Arial"/>
          <w:lang w:eastAsia="pl-PL"/>
        </w:rPr>
        <w:br/>
        <w:t xml:space="preserve">Wykonawcy, którzy nie złożyli nowych postąpień, zostaną zakwalifikowani do następnego etapu: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Termin składania wniosków o dopuszczenie do udziału w licytacji elektronicznej: </w:t>
      </w:r>
      <w:r w:rsidRPr="00C468E6">
        <w:rPr>
          <w:rFonts w:ascii="Arial" w:eastAsia="Times New Roman" w:hAnsi="Arial" w:cs="Arial"/>
          <w:lang w:eastAsia="pl-PL"/>
        </w:rPr>
        <w:br/>
        <w:t xml:space="preserve">Data: godzina: </w:t>
      </w:r>
      <w:r w:rsidRPr="00C468E6">
        <w:rPr>
          <w:rFonts w:ascii="Arial" w:eastAsia="Times New Roman" w:hAnsi="Arial" w:cs="Arial"/>
          <w:lang w:eastAsia="pl-PL"/>
        </w:rPr>
        <w:br/>
        <w:t xml:space="preserve">Termin otwarcia licytacji elektronicznej: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t xml:space="preserve">Termin i warunki zamknięcia licytacji elektronicznej: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t xml:space="preserve">Wymagania dotyczące zabezpieczenia należytego wykonania umowy: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lang w:eastAsia="pl-PL"/>
        </w:rPr>
        <w:br/>
        <w:t xml:space="preserve">Informacje dodatkowe: </w:t>
      </w:r>
    </w:p>
    <w:p w:rsidR="00C468E6" w:rsidRPr="00C468E6" w:rsidRDefault="00C468E6" w:rsidP="00C468E6">
      <w:pPr>
        <w:spacing w:after="0" w:line="240" w:lineRule="auto"/>
        <w:rPr>
          <w:rFonts w:ascii="Arial" w:eastAsia="Times New Roman" w:hAnsi="Arial" w:cs="Arial"/>
          <w:lang w:eastAsia="pl-PL"/>
        </w:rPr>
      </w:pPr>
      <w:r w:rsidRPr="00C468E6">
        <w:rPr>
          <w:rFonts w:ascii="Arial" w:eastAsia="Times New Roman" w:hAnsi="Arial" w:cs="Arial"/>
          <w:b/>
          <w:bCs/>
          <w:lang w:eastAsia="pl-PL"/>
        </w:rPr>
        <w:t>IV.5) ZMIANA UMOWY</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b/>
          <w:bCs/>
          <w:lang w:eastAsia="pl-PL"/>
        </w:rPr>
        <w:t>Przewiduje się istotne zmiany postanowień zawartej umowy w stosunku do treści oferty, na podstawie której dokonano wyboru wykonawcy:</w:t>
      </w:r>
      <w:r w:rsidRPr="00C468E6">
        <w:rPr>
          <w:rFonts w:ascii="Arial" w:eastAsia="Times New Roman" w:hAnsi="Arial" w:cs="Arial"/>
          <w:lang w:eastAsia="pl-PL"/>
        </w:rPr>
        <w:t xml:space="preserve"> Tak </w:t>
      </w:r>
      <w:r w:rsidRPr="00C468E6">
        <w:rPr>
          <w:rFonts w:ascii="Arial" w:eastAsia="Times New Roman" w:hAnsi="Arial" w:cs="Arial"/>
          <w:lang w:eastAsia="pl-PL"/>
        </w:rPr>
        <w:br/>
        <w:t xml:space="preserve">Należy wskazać zakres, charakter zmian oraz warunki wprowadzenia zmian: </w:t>
      </w:r>
      <w:r w:rsidRPr="00C468E6">
        <w:rPr>
          <w:rFonts w:ascii="Arial" w:eastAsia="Times New Roman" w:hAnsi="Arial" w:cs="Arial"/>
          <w:lang w:eastAsia="pl-PL"/>
        </w:rPr>
        <w:br/>
        <w:t xml:space="preserve">Zamawiający przewiduje zgodnie z art. 144 ustawy Pzp możliwość zmiany postanowień </w:t>
      </w:r>
      <w:r w:rsidRPr="00C468E6">
        <w:rPr>
          <w:rFonts w:ascii="Arial" w:eastAsia="Times New Roman" w:hAnsi="Arial" w:cs="Arial"/>
          <w:lang w:eastAsia="pl-PL"/>
        </w:rPr>
        <w:lastRenderedPageBreak/>
        <w:t xml:space="preserve">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w przypadkach określonych w §3 pkt 5 oraz 8 umowy, w przypadkach określonych w §13 pkt 1, 7 oraz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zgodnie ze STWiORB. Fakt wystąpienia niekorzystnych warunków atmosferycznych musi być odnotowany w dzienniku budowy i zgłoszony przez Wykonawcę na piśmie Zamawiającemu. w przypadku opóźnienia w przekazaniu Wykonawcy terenu budowy, o okres równy temu opóźnieniu,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budowy spowodowane przez osoby inne niż pracownicy Wykonawcy i jego podwykonawców, w przypadku konieczności wykonania robót/usług, o których mowa w §13 pkt 1, 7, 8 umowy, o ile wykonanie tych robót powoduje konieczność przedłużenia terminu wykonania przedmiotu zamówienia, w przypadku opóźnień wynikających z decyzji administracyjnych, innych aktów władczych i orzeczeń organów administracji publicznej i innych instytucji - terminy wykonania robót przedłużone zostaną o czas trwania opóźnień w przypadku zmiany umowy dokonanej na podstawie art. 144 ust. 1 ustawy Pzp, jeżeli istnieje taka konieczność, w przypadku wystąpienia nieprzewidzianych w SIWZ warunków geologicznych, archeologicznych lub terenowych, inne niezależne od Wykonawcy zdarzenia, które Zamawiający uzna za uzasadniające zmianę terminu. </w:t>
      </w:r>
      <w:r w:rsidRPr="00C468E6">
        <w:rPr>
          <w:rFonts w:ascii="Arial" w:eastAsia="Times New Roman" w:hAnsi="Arial" w:cs="Arial"/>
          <w:lang w:eastAsia="pl-PL"/>
        </w:rPr>
        <w:br/>
      </w:r>
      <w:r w:rsidRPr="00C468E6">
        <w:rPr>
          <w:rFonts w:ascii="Arial" w:eastAsia="Times New Roman" w:hAnsi="Arial" w:cs="Arial"/>
          <w:b/>
          <w:bCs/>
          <w:lang w:eastAsia="pl-PL"/>
        </w:rPr>
        <w:t xml:space="preserve">IV.6) INFORMACJE ADMINISTRACYJNE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IV.6.1) Sposób udostępniania informacji o charakterze poufnym </w:t>
      </w:r>
      <w:r w:rsidRPr="00C468E6">
        <w:rPr>
          <w:rFonts w:ascii="Arial" w:eastAsia="Times New Roman" w:hAnsi="Arial" w:cs="Arial"/>
          <w:i/>
          <w:iCs/>
          <w:lang w:eastAsia="pl-PL"/>
        </w:rPr>
        <w:t xml:space="preserve">(jeżeli dotyczy):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Środki służące ochronie informacji o charakterze poufnym</w:t>
      </w:r>
      <w:r w:rsidRPr="00C468E6">
        <w:rPr>
          <w:rFonts w:ascii="Arial" w:eastAsia="Times New Roman" w:hAnsi="Arial" w:cs="Arial"/>
          <w:lang w:eastAsia="pl-PL"/>
        </w:rPr>
        <w:t xml:space="preserve"> </w:t>
      </w:r>
      <w:r w:rsidRPr="00C468E6">
        <w:rPr>
          <w:rFonts w:ascii="Arial" w:eastAsia="Times New Roman" w:hAnsi="Arial" w:cs="Arial"/>
          <w:lang w:eastAsia="pl-PL"/>
        </w:rPr>
        <w:br/>
      </w:r>
      <w:r w:rsidRPr="00C468E6">
        <w:rPr>
          <w:rFonts w:ascii="Arial" w:eastAsia="Times New Roman" w:hAnsi="Arial" w:cs="Arial"/>
          <w:lang w:eastAsia="pl-PL"/>
        </w:rPr>
        <w:br/>
      </w:r>
      <w:r w:rsidRPr="00C468E6">
        <w:rPr>
          <w:rFonts w:ascii="Arial" w:eastAsia="Times New Roman" w:hAnsi="Arial" w:cs="Arial"/>
          <w:b/>
          <w:bCs/>
          <w:lang w:eastAsia="pl-PL"/>
        </w:rPr>
        <w:t xml:space="preserve">IV.6.2) Termin składania ofert lub wniosków o dopuszczenie do udziału w postępowaniu: </w:t>
      </w:r>
      <w:r w:rsidRPr="00C468E6">
        <w:rPr>
          <w:rFonts w:ascii="Arial" w:eastAsia="Times New Roman" w:hAnsi="Arial" w:cs="Arial"/>
          <w:lang w:eastAsia="pl-PL"/>
        </w:rPr>
        <w:br/>
        <w:t xml:space="preserve">Data: 2018-08-29, godzina: 09:00, </w:t>
      </w:r>
      <w:r w:rsidRPr="00C468E6">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C468E6">
        <w:rPr>
          <w:rFonts w:ascii="Arial" w:eastAsia="Times New Roman" w:hAnsi="Arial" w:cs="Arial"/>
          <w:lang w:eastAsia="pl-PL"/>
        </w:rPr>
        <w:br/>
        <w:t xml:space="preserve">Nie </w:t>
      </w:r>
      <w:r w:rsidRPr="00C468E6">
        <w:rPr>
          <w:rFonts w:ascii="Arial" w:eastAsia="Times New Roman" w:hAnsi="Arial" w:cs="Arial"/>
          <w:lang w:eastAsia="pl-PL"/>
        </w:rPr>
        <w:br/>
        <w:t xml:space="preserve">Wskazać powody: </w:t>
      </w:r>
      <w:r w:rsidRPr="00C468E6">
        <w:rPr>
          <w:rFonts w:ascii="Arial" w:eastAsia="Times New Roman" w:hAnsi="Arial" w:cs="Arial"/>
          <w:lang w:eastAsia="pl-PL"/>
        </w:rPr>
        <w:br/>
      </w:r>
      <w:r w:rsidRPr="00C468E6">
        <w:rPr>
          <w:rFonts w:ascii="Arial" w:eastAsia="Times New Roman" w:hAnsi="Arial" w:cs="Arial"/>
          <w:lang w:eastAsia="pl-PL"/>
        </w:rPr>
        <w:br/>
        <w:t xml:space="preserve">Język lub języki, w jakich mogą być sporządzane oferty lub wnioski o dopuszczenie do udziału w postępowaniu </w:t>
      </w:r>
      <w:r w:rsidRPr="00C468E6">
        <w:rPr>
          <w:rFonts w:ascii="Arial" w:eastAsia="Times New Roman" w:hAnsi="Arial" w:cs="Arial"/>
          <w:lang w:eastAsia="pl-PL"/>
        </w:rPr>
        <w:br/>
        <w:t xml:space="preserve">&gt; pl </w:t>
      </w:r>
      <w:r w:rsidRPr="00C468E6">
        <w:rPr>
          <w:rFonts w:ascii="Arial" w:eastAsia="Times New Roman" w:hAnsi="Arial" w:cs="Arial"/>
          <w:lang w:eastAsia="pl-PL"/>
        </w:rPr>
        <w:br/>
      </w:r>
      <w:r w:rsidRPr="00C468E6">
        <w:rPr>
          <w:rFonts w:ascii="Arial" w:eastAsia="Times New Roman" w:hAnsi="Arial" w:cs="Arial"/>
          <w:b/>
          <w:bCs/>
          <w:lang w:eastAsia="pl-PL"/>
        </w:rPr>
        <w:t xml:space="preserve">IV.6.3) Termin związania ofertą: </w:t>
      </w:r>
      <w:r w:rsidRPr="00C468E6">
        <w:rPr>
          <w:rFonts w:ascii="Arial" w:eastAsia="Times New Roman" w:hAnsi="Arial" w:cs="Arial"/>
          <w:lang w:eastAsia="pl-PL"/>
        </w:rPr>
        <w:t xml:space="preserve">do: okres w dniach: 30 (od ostatecznego terminu składania ofert) </w:t>
      </w:r>
      <w:r w:rsidRPr="00C468E6">
        <w:rPr>
          <w:rFonts w:ascii="Arial" w:eastAsia="Times New Roman" w:hAnsi="Arial" w:cs="Arial"/>
          <w:lang w:eastAsia="pl-PL"/>
        </w:rPr>
        <w:br/>
      </w:r>
      <w:r w:rsidRPr="00C468E6">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468E6">
        <w:rPr>
          <w:rFonts w:ascii="Arial" w:eastAsia="Times New Roman" w:hAnsi="Arial" w:cs="Arial"/>
          <w:lang w:eastAsia="pl-PL"/>
        </w:rPr>
        <w:t xml:space="preserve"> Nie </w:t>
      </w:r>
      <w:r w:rsidRPr="00C468E6">
        <w:rPr>
          <w:rFonts w:ascii="Arial" w:eastAsia="Times New Roman" w:hAnsi="Arial" w:cs="Arial"/>
          <w:lang w:eastAsia="pl-PL"/>
        </w:rPr>
        <w:br/>
      </w:r>
      <w:r w:rsidRPr="00C468E6">
        <w:rPr>
          <w:rFonts w:ascii="Arial" w:eastAsia="Times New Roman" w:hAnsi="Arial" w:cs="Arial"/>
          <w:b/>
          <w:bCs/>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C468E6">
        <w:rPr>
          <w:rFonts w:ascii="Arial" w:eastAsia="Times New Roman" w:hAnsi="Arial" w:cs="Arial"/>
          <w:b/>
          <w:bCs/>
          <w:lang w:eastAsia="pl-PL"/>
        </w:rPr>
        <w:lastRenderedPageBreak/>
        <w:t>zamówienia, nie zostały mu przyznane</w:t>
      </w:r>
      <w:r w:rsidRPr="00C468E6">
        <w:rPr>
          <w:rFonts w:ascii="Arial" w:eastAsia="Times New Roman" w:hAnsi="Arial" w:cs="Arial"/>
          <w:lang w:eastAsia="pl-PL"/>
        </w:rPr>
        <w:t xml:space="preserve"> Nie </w:t>
      </w:r>
      <w:r w:rsidRPr="00C468E6">
        <w:rPr>
          <w:rFonts w:ascii="Arial" w:eastAsia="Times New Roman" w:hAnsi="Arial" w:cs="Arial"/>
          <w:lang w:eastAsia="pl-PL"/>
        </w:rPr>
        <w:br/>
      </w:r>
      <w:r w:rsidRPr="00C468E6">
        <w:rPr>
          <w:rFonts w:ascii="Arial" w:eastAsia="Times New Roman" w:hAnsi="Arial" w:cs="Arial"/>
          <w:b/>
          <w:bCs/>
          <w:lang w:eastAsia="pl-PL"/>
        </w:rPr>
        <w:t>IV.6.6) Informacje dodatkowe:</w:t>
      </w:r>
      <w:r w:rsidRPr="00C468E6">
        <w:rPr>
          <w:rFonts w:ascii="Arial" w:eastAsia="Times New Roman" w:hAnsi="Arial" w:cs="Arial"/>
          <w:lang w:eastAsia="pl-PL"/>
        </w:rPr>
        <w:t xml:space="preserve"> </w:t>
      </w:r>
      <w:r w:rsidRPr="00C468E6">
        <w:rPr>
          <w:rFonts w:ascii="Arial" w:eastAsia="Times New Roman" w:hAnsi="Arial" w:cs="Arial"/>
          <w:lang w:eastAsia="pl-PL"/>
        </w:rPr>
        <w:br/>
      </w:r>
    </w:p>
    <w:p w:rsidR="00C468E6" w:rsidRPr="00C468E6" w:rsidRDefault="00C468E6" w:rsidP="00C468E6">
      <w:pPr>
        <w:spacing w:after="0" w:line="240" w:lineRule="auto"/>
        <w:jc w:val="center"/>
        <w:rPr>
          <w:rFonts w:ascii="Arial" w:eastAsia="Times New Roman" w:hAnsi="Arial" w:cs="Arial"/>
          <w:lang w:eastAsia="pl-PL"/>
        </w:rPr>
      </w:pPr>
      <w:r w:rsidRPr="00C468E6">
        <w:rPr>
          <w:rFonts w:ascii="Arial" w:eastAsia="Times New Roman" w:hAnsi="Arial" w:cs="Arial"/>
          <w:u w:val="single"/>
          <w:lang w:eastAsia="pl-PL"/>
        </w:rPr>
        <w:t xml:space="preserve">ZAŁĄCZNIK I - INFORMACJE DOTYCZĄCE OFERT CZĘŚCIOWYCH </w:t>
      </w:r>
    </w:p>
    <w:p w:rsidR="003241E1" w:rsidRPr="003241E1" w:rsidRDefault="003241E1" w:rsidP="003241E1">
      <w:pPr>
        <w:spacing w:after="0" w:line="240" w:lineRule="auto"/>
        <w:jc w:val="center"/>
        <w:rPr>
          <w:rFonts w:ascii="Arial" w:eastAsia="Times New Roman" w:hAnsi="Arial" w:cs="Arial"/>
          <w:lang w:eastAsia="pl-PL"/>
        </w:rPr>
      </w:pPr>
      <w:r w:rsidRPr="003241E1">
        <w:rPr>
          <w:rFonts w:ascii="Arial" w:eastAsia="Times New Roman" w:hAnsi="Arial" w:cs="Arial"/>
          <w:u w:val="single"/>
          <w:lang w:eastAsia="pl-PL"/>
        </w:rPr>
        <w:t xml:space="preserve"> </w:t>
      </w:r>
    </w:p>
    <w:p w:rsidR="00701707" w:rsidRPr="00701707" w:rsidRDefault="00701707" w:rsidP="00701707">
      <w:pPr>
        <w:spacing w:after="0" w:line="240" w:lineRule="auto"/>
        <w:jc w:val="center"/>
        <w:rPr>
          <w:rFonts w:ascii="Arial" w:eastAsia="Times New Roman" w:hAnsi="Arial" w:cs="Arial"/>
          <w:lang w:eastAsia="pl-PL"/>
        </w:rPr>
      </w:pPr>
      <w:r w:rsidRPr="00701707">
        <w:rPr>
          <w:rFonts w:ascii="Arial" w:eastAsia="Times New Roman" w:hAnsi="Arial" w:cs="Arial"/>
          <w:u w:val="single"/>
          <w:lang w:eastAsia="pl-PL"/>
        </w:rPr>
        <w:t xml:space="preserve"> </w:t>
      </w:r>
    </w:p>
    <w:p w:rsidR="00BB0260" w:rsidRPr="00701707" w:rsidRDefault="00BB0260" w:rsidP="00BB0260">
      <w:pPr>
        <w:spacing w:after="0" w:line="240" w:lineRule="auto"/>
        <w:jc w:val="center"/>
        <w:rPr>
          <w:rFonts w:ascii="Arial" w:eastAsia="Times New Roman" w:hAnsi="Arial" w:cs="Arial"/>
          <w:sz w:val="24"/>
          <w:szCs w:val="24"/>
          <w:lang w:eastAsia="pl-PL"/>
        </w:rPr>
      </w:pPr>
    </w:p>
    <w:p w:rsidR="008E62AF" w:rsidRPr="00701707" w:rsidRDefault="008E62AF" w:rsidP="008E62AF">
      <w:pPr>
        <w:spacing w:after="0" w:line="240" w:lineRule="auto"/>
        <w:jc w:val="center"/>
        <w:rPr>
          <w:rFonts w:ascii="Arial" w:eastAsia="Times New Roman" w:hAnsi="Arial" w:cs="Arial"/>
          <w:lang w:eastAsia="pl-PL"/>
        </w:rPr>
      </w:pPr>
      <w:r w:rsidRPr="00701707">
        <w:rPr>
          <w:rFonts w:ascii="Arial" w:eastAsia="Times New Roman" w:hAnsi="Arial" w:cs="Arial"/>
          <w:u w:val="single"/>
          <w:lang w:eastAsia="pl-PL"/>
        </w:rPr>
        <w:t xml:space="preserve"> </w:t>
      </w:r>
    </w:p>
    <w:p w:rsidR="009B4AA6" w:rsidRPr="00701707" w:rsidRDefault="009B4AA6" w:rsidP="009B4AA6">
      <w:pPr>
        <w:spacing w:after="0" w:line="240" w:lineRule="auto"/>
        <w:jc w:val="center"/>
        <w:rPr>
          <w:rFonts w:ascii="Arial" w:eastAsia="Times New Roman" w:hAnsi="Arial" w:cs="Arial"/>
          <w:lang w:eastAsia="pl-PL"/>
        </w:rPr>
      </w:pPr>
      <w:r w:rsidRPr="00701707">
        <w:rPr>
          <w:rFonts w:ascii="Arial" w:eastAsia="Times New Roman" w:hAnsi="Arial" w:cs="Arial"/>
          <w:u w:val="single"/>
          <w:lang w:eastAsia="pl-PL"/>
        </w:rPr>
        <w:t xml:space="preserve"> </w:t>
      </w:r>
    </w:p>
    <w:p w:rsidR="00C10C7F" w:rsidRPr="00701707" w:rsidRDefault="00C10C7F" w:rsidP="00C10C7F">
      <w:pPr>
        <w:spacing w:after="240" w:line="240" w:lineRule="auto"/>
        <w:rPr>
          <w:rFonts w:ascii="Arial" w:eastAsia="Times New Roman" w:hAnsi="Arial" w:cs="Arial"/>
          <w:lang w:eastAsia="pl-PL"/>
        </w:rPr>
      </w:pP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DYREKTOR</w:t>
      </w:r>
      <w:bookmarkStart w:id="0" w:name="_GoBack"/>
      <w:bookmarkEnd w:id="0"/>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Zarządu Dróg Powiatowych</w:t>
      </w: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w Płocku</w:t>
      </w:r>
    </w:p>
    <w:p w:rsidR="00C10C7F" w:rsidRPr="00701707" w:rsidRDefault="00C10C7F" w:rsidP="00C10C7F">
      <w:pPr>
        <w:suppressAutoHyphens/>
        <w:spacing w:after="0" w:line="240" w:lineRule="auto"/>
        <w:ind w:left="5103"/>
        <w:jc w:val="center"/>
        <w:rPr>
          <w:rFonts w:ascii="Arial" w:eastAsia="Times New Roman" w:hAnsi="Arial" w:cs="Arial"/>
          <w:lang w:eastAsia="ar-SA"/>
        </w:rPr>
      </w:pPr>
    </w:p>
    <w:p w:rsidR="00C10C7F" w:rsidRPr="00701707" w:rsidRDefault="00C10C7F" w:rsidP="00C10C7F">
      <w:pPr>
        <w:suppressAutoHyphens/>
        <w:spacing w:after="0" w:line="240" w:lineRule="auto"/>
        <w:ind w:left="5103"/>
        <w:jc w:val="center"/>
        <w:rPr>
          <w:rFonts w:ascii="Arial" w:eastAsia="Times New Roman" w:hAnsi="Arial" w:cs="Arial"/>
          <w:lang w:eastAsia="ar-SA"/>
        </w:rPr>
      </w:pPr>
      <w:r w:rsidRPr="00701707">
        <w:rPr>
          <w:rFonts w:ascii="Arial" w:eastAsia="Times New Roman" w:hAnsi="Arial" w:cs="Arial"/>
          <w:lang w:eastAsia="ar-SA"/>
        </w:rPr>
        <w:t xml:space="preserve">mgr inż. </w:t>
      </w:r>
      <w:r w:rsidR="00C468E6">
        <w:rPr>
          <w:rFonts w:ascii="Arial" w:eastAsia="Times New Roman" w:hAnsi="Arial" w:cs="Arial"/>
          <w:lang w:eastAsia="ar-SA"/>
        </w:rPr>
        <w:t>Marcin Błaszczyk</w:t>
      </w:r>
    </w:p>
    <w:p w:rsidR="00165658" w:rsidRPr="00701707" w:rsidRDefault="00165658">
      <w:pPr>
        <w:rPr>
          <w:rFonts w:ascii="Arial" w:hAnsi="Arial" w:cs="Arial"/>
        </w:rPr>
      </w:pPr>
    </w:p>
    <w:sectPr w:rsidR="00165658" w:rsidRPr="0070170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C5" w:rsidRDefault="001019C5" w:rsidP="00C10C7F">
      <w:pPr>
        <w:spacing w:after="0" w:line="240" w:lineRule="auto"/>
      </w:pPr>
      <w:r>
        <w:separator/>
      </w:r>
    </w:p>
  </w:endnote>
  <w:endnote w:type="continuationSeparator" w:id="0">
    <w:p w:rsidR="001019C5" w:rsidRDefault="001019C5" w:rsidP="00C1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549311"/>
      <w:docPartObj>
        <w:docPartGallery w:val="Page Numbers (Bottom of Page)"/>
        <w:docPartUnique/>
      </w:docPartObj>
    </w:sdtPr>
    <w:sdtEndPr>
      <w:rPr>
        <w:rFonts w:ascii="Arial" w:hAnsi="Arial" w:cs="Arial"/>
        <w:i/>
        <w:sz w:val="20"/>
        <w:szCs w:val="20"/>
      </w:rPr>
    </w:sdtEndPr>
    <w:sdtContent>
      <w:sdt>
        <w:sdtPr>
          <w:rPr>
            <w:rFonts w:ascii="Arial" w:hAnsi="Arial" w:cs="Arial"/>
            <w:i/>
            <w:sz w:val="20"/>
            <w:szCs w:val="20"/>
          </w:rPr>
          <w:id w:val="-1705238520"/>
          <w:docPartObj>
            <w:docPartGallery w:val="Page Numbers (Top of Page)"/>
            <w:docPartUnique/>
          </w:docPartObj>
        </w:sdtPr>
        <w:sdtEndPr/>
        <w:sdtContent>
          <w:p w:rsidR="00C10C7F" w:rsidRPr="00C10C7F" w:rsidRDefault="00C10C7F" w:rsidP="00C10C7F">
            <w:pPr>
              <w:pStyle w:val="Stopka"/>
              <w:jc w:val="right"/>
              <w:rPr>
                <w:rFonts w:ascii="Arial" w:hAnsi="Arial" w:cs="Arial"/>
                <w:i/>
                <w:sz w:val="20"/>
                <w:szCs w:val="20"/>
              </w:rPr>
            </w:pPr>
            <w:r w:rsidRPr="00C10C7F">
              <w:rPr>
                <w:rFonts w:ascii="Arial" w:hAnsi="Arial" w:cs="Arial"/>
                <w:i/>
                <w:sz w:val="20"/>
                <w:szCs w:val="20"/>
              </w:rPr>
              <w:t xml:space="preserve">Strona </w:t>
            </w:r>
            <w:r w:rsidRPr="00C10C7F">
              <w:rPr>
                <w:rFonts w:ascii="Arial" w:hAnsi="Arial" w:cs="Arial"/>
                <w:bCs/>
                <w:i/>
                <w:sz w:val="20"/>
                <w:szCs w:val="20"/>
              </w:rPr>
              <w:fldChar w:fldCharType="begin"/>
            </w:r>
            <w:r w:rsidRPr="00C10C7F">
              <w:rPr>
                <w:rFonts w:ascii="Arial" w:hAnsi="Arial" w:cs="Arial"/>
                <w:bCs/>
                <w:i/>
                <w:sz w:val="20"/>
                <w:szCs w:val="20"/>
              </w:rPr>
              <w:instrText>PAGE</w:instrText>
            </w:r>
            <w:r w:rsidRPr="00C10C7F">
              <w:rPr>
                <w:rFonts w:ascii="Arial" w:hAnsi="Arial" w:cs="Arial"/>
                <w:bCs/>
                <w:i/>
                <w:sz w:val="20"/>
                <w:szCs w:val="20"/>
              </w:rPr>
              <w:fldChar w:fldCharType="separate"/>
            </w:r>
            <w:r w:rsidR="00C468E6">
              <w:rPr>
                <w:rFonts w:ascii="Arial" w:hAnsi="Arial" w:cs="Arial"/>
                <w:bCs/>
                <w:i/>
                <w:noProof/>
                <w:sz w:val="20"/>
                <w:szCs w:val="20"/>
              </w:rPr>
              <w:t>11</w:t>
            </w:r>
            <w:r w:rsidRPr="00C10C7F">
              <w:rPr>
                <w:rFonts w:ascii="Arial" w:hAnsi="Arial" w:cs="Arial"/>
                <w:bCs/>
                <w:i/>
                <w:sz w:val="20"/>
                <w:szCs w:val="20"/>
              </w:rPr>
              <w:fldChar w:fldCharType="end"/>
            </w:r>
            <w:r w:rsidRPr="00C10C7F">
              <w:rPr>
                <w:rFonts w:ascii="Arial" w:hAnsi="Arial" w:cs="Arial"/>
                <w:i/>
                <w:sz w:val="20"/>
                <w:szCs w:val="20"/>
              </w:rPr>
              <w:t xml:space="preserve"> z </w:t>
            </w:r>
            <w:r w:rsidRPr="00C10C7F">
              <w:rPr>
                <w:rFonts w:ascii="Arial" w:hAnsi="Arial" w:cs="Arial"/>
                <w:bCs/>
                <w:i/>
                <w:sz w:val="20"/>
                <w:szCs w:val="20"/>
              </w:rPr>
              <w:fldChar w:fldCharType="begin"/>
            </w:r>
            <w:r w:rsidRPr="00C10C7F">
              <w:rPr>
                <w:rFonts w:ascii="Arial" w:hAnsi="Arial" w:cs="Arial"/>
                <w:bCs/>
                <w:i/>
                <w:sz w:val="20"/>
                <w:szCs w:val="20"/>
              </w:rPr>
              <w:instrText>NUMPAGES</w:instrText>
            </w:r>
            <w:r w:rsidRPr="00C10C7F">
              <w:rPr>
                <w:rFonts w:ascii="Arial" w:hAnsi="Arial" w:cs="Arial"/>
                <w:bCs/>
                <w:i/>
                <w:sz w:val="20"/>
                <w:szCs w:val="20"/>
              </w:rPr>
              <w:fldChar w:fldCharType="separate"/>
            </w:r>
            <w:r w:rsidR="00C468E6">
              <w:rPr>
                <w:rFonts w:ascii="Arial" w:hAnsi="Arial" w:cs="Arial"/>
                <w:bCs/>
                <w:i/>
                <w:noProof/>
                <w:sz w:val="20"/>
                <w:szCs w:val="20"/>
              </w:rPr>
              <w:t>11</w:t>
            </w:r>
            <w:r w:rsidRPr="00C10C7F">
              <w:rPr>
                <w:rFonts w:ascii="Arial" w:hAnsi="Arial" w:cs="Arial"/>
                <w:bCs/>
                <w:i/>
                <w:sz w:val="20"/>
                <w:szCs w:val="20"/>
              </w:rPr>
              <w:fldChar w:fldCharType="end"/>
            </w:r>
          </w:p>
        </w:sdtContent>
      </w:sdt>
    </w:sdtContent>
  </w:sdt>
  <w:p w:rsidR="00C10C7F" w:rsidRDefault="00C10C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C5" w:rsidRDefault="001019C5" w:rsidP="00C10C7F">
      <w:pPr>
        <w:spacing w:after="0" w:line="240" w:lineRule="auto"/>
      </w:pPr>
      <w:r>
        <w:separator/>
      </w:r>
    </w:p>
  </w:footnote>
  <w:footnote w:type="continuationSeparator" w:id="0">
    <w:p w:rsidR="001019C5" w:rsidRDefault="001019C5" w:rsidP="00C10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7F"/>
    <w:rsid w:val="001019C5"/>
    <w:rsid w:val="00165658"/>
    <w:rsid w:val="00315A2D"/>
    <w:rsid w:val="003241E1"/>
    <w:rsid w:val="004E27B1"/>
    <w:rsid w:val="005266B8"/>
    <w:rsid w:val="005331C2"/>
    <w:rsid w:val="005764AC"/>
    <w:rsid w:val="005A6EE2"/>
    <w:rsid w:val="00617CE8"/>
    <w:rsid w:val="00665B43"/>
    <w:rsid w:val="00701707"/>
    <w:rsid w:val="007E7764"/>
    <w:rsid w:val="008E62AF"/>
    <w:rsid w:val="009158A4"/>
    <w:rsid w:val="009B4AA6"/>
    <w:rsid w:val="00BA60CB"/>
    <w:rsid w:val="00BB0260"/>
    <w:rsid w:val="00C10C7F"/>
    <w:rsid w:val="00C468E6"/>
    <w:rsid w:val="00F11116"/>
    <w:rsid w:val="00F25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CEBFA-B08D-4D70-A9FB-B28365C1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0C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C7F"/>
  </w:style>
  <w:style w:type="paragraph" w:styleId="Stopka">
    <w:name w:val="footer"/>
    <w:basedOn w:val="Normalny"/>
    <w:link w:val="StopkaZnak"/>
    <w:uiPriority w:val="99"/>
    <w:unhideWhenUsed/>
    <w:rsid w:val="00C10C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C7F"/>
  </w:style>
  <w:style w:type="paragraph" w:styleId="Tekstdymka">
    <w:name w:val="Balloon Text"/>
    <w:basedOn w:val="Normalny"/>
    <w:link w:val="TekstdymkaZnak"/>
    <w:uiPriority w:val="99"/>
    <w:semiHidden/>
    <w:unhideWhenUsed/>
    <w:rsid w:val="00C10C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0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274">
      <w:bodyDiv w:val="1"/>
      <w:marLeft w:val="0"/>
      <w:marRight w:val="0"/>
      <w:marTop w:val="0"/>
      <w:marBottom w:val="0"/>
      <w:divBdr>
        <w:top w:val="none" w:sz="0" w:space="0" w:color="auto"/>
        <w:left w:val="none" w:sz="0" w:space="0" w:color="auto"/>
        <w:bottom w:val="none" w:sz="0" w:space="0" w:color="auto"/>
        <w:right w:val="none" w:sz="0" w:space="0" w:color="auto"/>
      </w:divBdr>
      <w:divsChild>
        <w:div w:id="1181699611">
          <w:marLeft w:val="0"/>
          <w:marRight w:val="0"/>
          <w:marTop w:val="0"/>
          <w:marBottom w:val="0"/>
          <w:divBdr>
            <w:top w:val="none" w:sz="0" w:space="0" w:color="auto"/>
            <w:left w:val="none" w:sz="0" w:space="0" w:color="auto"/>
            <w:bottom w:val="none" w:sz="0" w:space="0" w:color="auto"/>
            <w:right w:val="none" w:sz="0" w:space="0" w:color="auto"/>
          </w:divBdr>
          <w:divsChild>
            <w:div w:id="1120993572">
              <w:marLeft w:val="0"/>
              <w:marRight w:val="0"/>
              <w:marTop w:val="0"/>
              <w:marBottom w:val="0"/>
              <w:divBdr>
                <w:top w:val="none" w:sz="0" w:space="0" w:color="auto"/>
                <w:left w:val="none" w:sz="0" w:space="0" w:color="auto"/>
                <w:bottom w:val="none" w:sz="0" w:space="0" w:color="auto"/>
                <w:right w:val="none" w:sz="0" w:space="0" w:color="auto"/>
              </w:divBdr>
            </w:div>
            <w:div w:id="1403678341">
              <w:marLeft w:val="0"/>
              <w:marRight w:val="0"/>
              <w:marTop w:val="0"/>
              <w:marBottom w:val="0"/>
              <w:divBdr>
                <w:top w:val="none" w:sz="0" w:space="0" w:color="auto"/>
                <w:left w:val="none" w:sz="0" w:space="0" w:color="auto"/>
                <w:bottom w:val="none" w:sz="0" w:space="0" w:color="auto"/>
                <w:right w:val="none" w:sz="0" w:space="0" w:color="auto"/>
              </w:divBdr>
            </w:div>
            <w:div w:id="1787112639">
              <w:marLeft w:val="0"/>
              <w:marRight w:val="0"/>
              <w:marTop w:val="0"/>
              <w:marBottom w:val="0"/>
              <w:divBdr>
                <w:top w:val="none" w:sz="0" w:space="0" w:color="auto"/>
                <w:left w:val="none" w:sz="0" w:space="0" w:color="auto"/>
                <w:bottom w:val="none" w:sz="0" w:space="0" w:color="auto"/>
                <w:right w:val="none" w:sz="0" w:space="0" w:color="auto"/>
              </w:divBdr>
              <w:divsChild>
                <w:div w:id="17048381">
                  <w:marLeft w:val="0"/>
                  <w:marRight w:val="0"/>
                  <w:marTop w:val="0"/>
                  <w:marBottom w:val="0"/>
                  <w:divBdr>
                    <w:top w:val="none" w:sz="0" w:space="0" w:color="auto"/>
                    <w:left w:val="none" w:sz="0" w:space="0" w:color="auto"/>
                    <w:bottom w:val="none" w:sz="0" w:space="0" w:color="auto"/>
                    <w:right w:val="none" w:sz="0" w:space="0" w:color="auto"/>
                  </w:divBdr>
                </w:div>
              </w:divsChild>
            </w:div>
            <w:div w:id="927007374">
              <w:marLeft w:val="0"/>
              <w:marRight w:val="0"/>
              <w:marTop w:val="0"/>
              <w:marBottom w:val="0"/>
              <w:divBdr>
                <w:top w:val="none" w:sz="0" w:space="0" w:color="auto"/>
                <w:left w:val="none" w:sz="0" w:space="0" w:color="auto"/>
                <w:bottom w:val="none" w:sz="0" w:space="0" w:color="auto"/>
                <w:right w:val="none" w:sz="0" w:space="0" w:color="auto"/>
              </w:divBdr>
              <w:divsChild>
                <w:div w:id="549730256">
                  <w:marLeft w:val="0"/>
                  <w:marRight w:val="0"/>
                  <w:marTop w:val="0"/>
                  <w:marBottom w:val="0"/>
                  <w:divBdr>
                    <w:top w:val="none" w:sz="0" w:space="0" w:color="auto"/>
                    <w:left w:val="none" w:sz="0" w:space="0" w:color="auto"/>
                    <w:bottom w:val="none" w:sz="0" w:space="0" w:color="auto"/>
                    <w:right w:val="none" w:sz="0" w:space="0" w:color="auto"/>
                  </w:divBdr>
                </w:div>
              </w:divsChild>
            </w:div>
            <w:div w:id="439879482">
              <w:marLeft w:val="0"/>
              <w:marRight w:val="0"/>
              <w:marTop w:val="0"/>
              <w:marBottom w:val="0"/>
              <w:divBdr>
                <w:top w:val="none" w:sz="0" w:space="0" w:color="auto"/>
                <w:left w:val="none" w:sz="0" w:space="0" w:color="auto"/>
                <w:bottom w:val="none" w:sz="0" w:space="0" w:color="auto"/>
                <w:right w:val="none" w:sz="0" w:space="0" w:color="auto"/>
              </w:divBdr>
              <w:divsChild>
                <w:div w:id="2124496766">
                  <w:marLeft w:val="0"/>
                  <w:marRight w:val="0"/>
                  <w:marTop w:val="0"/>
                  <w:marBottom w:val="0"/>
                  <w:divBdr>
                    <w:top w:val="none" w:sz="0" w:space="0" w:color="auto"/>
                    <w:left w:val="none" w:sz="0" w:space="0" w:color="auto"/>
                    <w:bottom w:val="none" w:sz="0" w:space="0" w:color="auto"/>
                    <w:right w:val="none" w:sz="0" w:space="0" w:color="auto"/>
                  </w:divBdr>
                </w:div>
                <w:div w:id="1637568314">
                  <w:marLeft w:val="0"/>
                  <w:marRight w:val="0"/>
                  <w:marTop w:val="0"/>
                  <w:marBottom w:val="0"/>
                  <w:divBdr>
                    <w:top w:val="none" w:sz="0" w:space="0" w:color="auto"/>
                    <w:left w:val="none" w:sz="0" w:space="0" w:color="auto"/>
                    <w:bottom w:val="none" w:sz="0" w:space="0" w:color="auto"/>
                    <w:right w:val="none" w:sz="0" w:space="0" w:color="auto"/>
                  </w:divBdr>
                </w:div>
                <w:div w:id="191502438">
                  <w:marLeft w:val="0"/>
                  <w:marRight w:val="0"/>
                  <w:marTop w:val="0"/>
                  <w:marBottom w:val="0"/>
                  <w:divBdr>
                    <w:top w:val="none" w:sz="0" w:space="0" w:color="auto"/>
                    <w:left w:val="none" w:sz="0" w:space="0" w:color="auto"/>
                    <w:bottom w:val="none" w:sz="0" w:space="0" w:color="auto"/>
                    <w:right w:val="none" w:sz="0" w:space="0" w:color="auto"/>
                  </w:divBdr>
                </w:div>
                <w:div w:id="409156526">
                  <w:marLeft w:val="0"/>
                  <w:marRight w:val="0"/>
                  <w:marTop w:val="0"/>
                  <w:marBottom w:val="0"/>
                  <w:divBdr>
                    <w:top w:val="none" w:sz="0" w:space="0" w:color="auto"/>
                    <w:left w:val="none" w:sz="0" w:space="0" w:color="auto"/>
                    <w:bottom w:val="none" w:sz="0" w:space="0" w:color="auto"/>
                    <w:right w:val="none" w:sz="0" w:space="0" w:color="auto"/>
                  </w:divBdr>
                </w:div>
              </w:divsChild>
            </w:div>
            <w:div w:id="1264454041">
              <w:marLeft w:val="0"/>
              <w:marRight w:val="0"/>
              <w:marTop w:val="0"/>
              <w:marBottom w:val="0"/>
              <w:divBdr>
                <w:top w:val="none" w:sz="0" w:space="0" w:color="auto"/>
                <w:left w:val="none" w:sz="0" w:space="0" w:color="auto"/>
                <w:bottom w:val="none" w:sz="0" w:space="0" w:color="auto"/>
                <w:right w:val="none" w:sz="0" w:space="0" w:color="auto"/>
              </w:divBdr>
              <w:divsChild>
                <w:div w:id="1417172204">
                  <w:marLeft w:val="0"/>
                  <w:marRight w:val="0"/>
                  <w:marTop w:val="0"/>
                  <w:marBottom w:val="0"/>
                  <w:divBdr>
                    <w:top w:val="none" w:sz="0" w:space="0" w:color="auto"/>
                    <w:left w:val="none" w:sz="0" w:space="0" w:color="auto"/>
                    <w:bottom w:val="none" w:sz="0" w:space="0" w:color="auto"/>
                    <w:right w:val="none" w:sz="0" w:space="0" w:color="auto"/>
                  </w:divBdr>
                </w:div>
                <w:div w:id="230315081">
                  <w:marLeft w:val="0"/>
                  <w:marRight w:val="0"/>
                  <w:marTop w:val="0"/>
                  <w:marBottom w:val="0"/>
                  <w:divBdr>
                    <w:top w:val="none" w:sz="0" w:space="0" w:color="auto"/>
                    <w:left w:val="none" w:sz="0" w:space="0" w:color="auto"/>
                    <w:bottom w:val="none" w:sz="0" w:space="0" w:color="auto"/>
                    <w:right w:val="none" w:sz="0" w:space="0" w:color="auto"/>
                  </w:divBdr>
                </w:div>
                <w:div w:id="101414031">
                  <w:marLeft w:val="0"/>
                  <w:marRight w:val="0"/>
                  <w:marTop w:val="0"/>
                  <w:marBottom w:val="0"/>
                  <w:divBdr>
                    <w:top w:val="none" w:sz="0" w:space="0" w:color="auto"/>
                    <w:left w:val="none" w:sz="0" w:space="0" w:color="auto"/>
                    <w:bottom w:val="none" w:sz="0" w:space="0" w:color="auto"/>
                    <w:right w:val="none" w:sz="0" w:space="0" w:color="auto"/>
                  </w:divBdr>
                </w:div>
                <w:div w:id="798377218">
                  <w:marLeft w:val="0"/>
                  <w:marRight w:val="0"/>
                  <w:marTop w:val="0"/>
                  <w:marBottom w:val="0"/>
                  <w:divBdr>
                    <w:top w:val="none" w:sz="0" w:space="0" w:color="auto"/>
                    <w:left w:val="none" w:sz="0" w:space="0" w:color="auto"/>
                    <w:bottom w:val="none" w:sz="0" w:space="0" w:color="auto"/>
                    <w:right w:val="none" w:sz="0" w:space="0" w:color="auto"/>
                  </w:divBdr>
                </w:div>
                <w:div w:id="183596578">
                  <w:marLeft w:val="0"/>
                  <w:marRight w:val="0"/>
                  <w:marTop w:val="0"/>
                  <w:marBottom w:val="0"/>
                  <w:divBdr>
                    <w:top w:val="none" w:sz="0" w:space="0" w:color="auto"/>
                    <w:left w:val="none" w:sz="0" w:space="0" w:color="auto"/>
                    <w:bottom w:val="none" w:sz="0" w:space="0" w:color="auto"/>
                    <w:right w:val="none" w:sz="0" w:space="0" w:color="auto"/>
                  </w:divBdr>
                </w:div>
                <w:div w:id="530655987">
                  <w:marLeft w:val="0"/>
                  <w:marRight w:val="0"/>
                  <w:marTop w:val="0"/>
                  <w:marBottom w:val="0"/>
                  <w:divBdr>
                    <w:top w:val="none" w:sz="0" w:space="0" w:color="auto"/>
                    <w:left w:val="none" w:sz="0" w:space="0" w:color="auto"/>
                    <w:bottom w:val="none" w:sz="0" w:space="0" w:color="auto"/>
                    <w:right w:val="none" w:sz="0" w:space="0" w:color="auto"/>
                  </w:divBdr>
                </w:div>
                <w:div w:id="1303117923">
                  <w:marLeft w:val="0"/>
                  <w:marRight w:val="0"/>
                  <w:marTop w:val="0"/>
                  <w:marBottom w:val="0"/>
                  <w:divBdr>
                    <w:top w:val="none" w:sz="0" w:space="0" w:color="auto"/>
                    <w:left w:val="none" w:sz="0" w:space="0" w:color="auto"/>
                    <w:bottom w:val="none" w:sz="0" w:space="0" w:color="auto"/>
                    <w:right w:val="none" w:sz="0" w:space="0" w:color="auto"/>
                  </w:divBdr>
                </w:div>
              </w:divsChild>
            </w:div>
            <w:div w:id="201283461">
              <w:marLeft w:val="0"/>
              <w:marRight w:val="0"/>
              <w:marTop w:val="0"/>
              <w:marBottom w:val="0"/>
              <w:divBdr>
                <w:top w:val="none" w:sz="0" w:space="0" w:color="auto"/>
                <w:left w:val="none" w:sz="0" w:space="0" w:color="auto"/>
                <w:bottom w:val="none" w:sz="0" w:space="0" w:color="auto"/>
                <w:right w:val="none" w:sz="0" w:space="0" w:color="auto"/>
              </w:divBdr>
              <w:divsChild>
                <w:div w:id="972950455">
                  <w:marLeft w:val="0"/>
                  <w:marRight w:val="0"/>
                  <w:marTop w:val="0"/>
                  <w:marBottom w:val="0"/>
                  <w:divBdr>
                    <w:top w:val="none" w:sz="0" w:space="0" w:color="auto"/>
                    <w:left w:val="none" w:sz="0" w:space="0" w:color="auto"/>
                    <w:bottom w:val="none" w:sz="0" w:space="0" w:color="auto"/>
                    <w:right w:val="none" w:sz="0" w:space="0" w:color="auto"/>
                  </w:divBdr>
                </w:div>
                <w:div w:id="1993218470">
                  <w:marLeft w:val="0"/>
                  <w:marRight w:val="0"/>
                  <w:marTop w:val="0"/>
                  <w:marBottom w:val="0"/>
                  <w:divBdr>
                    <w:top w:val="none" w:sz="0" w:space="0" w:color="auto"/>
                    <w:left w:val="none" w:sz="0" w:space="0" w:color="auto"/>
                    <w:bottom w:val="none" w:sz="0" w:space="0" w:color="auto"/>
                    <w:right w:val="none" w:sz="0" w:space="0" w:color="auto"/>
                  </w:divBdr>
                </w:div>
              </w:divsChild>
            </w:div>
            <w:div w:id="2136869051">
              <w:marLeft w:val="0"/>
              <w:marRight w:val="0"/>
              <w:marTop w:val="0"/>
              <w:marBottom w:val="0"/>
              <w:divBdr>
                <w:top w:val="none" w:sz="0" w:space="0" w:color="auto"/>
                <w:left w:val="none" w:sz="0" w:space="0" w:color="auto"/>
                <w:bottom w:val="none" w:sz="0" w:space="0" w:color="auto"/>
                <w:right w:val="none" w:sz="0" w:space="0" w:color="auto"/>
              </w:divBdr>
              <w:divsChild>
                <w:div w:id="942373623">
                  <w:marLeft w:val="0"/>
                  <w:marRight w:val="0"/>
                  <w:marTop w:val="0"/>
                  <w:marBottom w:val="0"/>
                  <w:divBdr>
                    <w:top w:val="none" w:sz="0" w:space="0" w:color="auto"/>
                    <w:left w:val="none" w:sz="0" w:space="0" w:color="auto"/>
                    <w:bottom w:val="none" w:sz="0" w:space="0" w:color="auto"/>
                    <w:right w:val="none" w:sz="0" w:space="0" w:color="auto"/>
                  </w:divBdr>
                </w:div>
                <w:div w:id="2078506446">
                  <w:marLeft w:val="0"/>
                  <w:marRight w:val="0"/>
                  <w:marTop w:val="0"/>
                  <w:marBottom w:val="0"/>
                  <w:divBdr>
                    <w:top w:val="none" w:sz="0" w:space="0" w:color="auto"/>
                    <w:left w:val="none" w:sz="0" w:space="0" w:color="auto"/>
                    <w:bottom w:val="none" w:sz="0" w:space="0" w:color="auto"/>
                    <w:right w:val="none" w:sz="0" w:space="0" w:color="auto"/>
                  </w:divBdr>
                </w:div>
                <w:div w:id="142746995">
                  <w:marLeft w:val="0"/>
                  <w:marRight w:val="0"/>
                  <w:marTop w:val="0"/>
                  <w:marBottom w:val="0"/>
                  <w:divBdr>
                    <w:top w:val="none" w:sz="0" w:space="0" w:color="auto"/>
                    <w:left w:val="none" w:sz="0" w:space="0" w:color="auto"/>
                    <w:bottom w:val="none" w:sz="0" w:space="0" w:color="auto"/>
                    <w:right w:val="none" w:sz="0" w:space="0" w:color="auto"/>
                  </w:divBdr>
                </w:div>
                <w:div w:id="1391610078">
                  <w:marLeft w:val="0"/>
                  <w:marRight w:val="0"/>
                  <w:marTop w:val="0"/>
                  <w:marBottom w:val="0"/>
                  <w:divBdr>
                    <w:top w:val="none" w:sz="0" w:space="0" w:color="auto"/>
                    <w:left w:val="none" w:sz="0" w:space="0" w:color="auto"/>
                    <w:bottom w:val="none" w:sz="0" w:space="0" w:color="auto"/>
                    <w:right w:val="none" w:sz="0" w:space="0" w:color="auto"/>
                  </w:divBdr>
                </w:div>
                <w:div w:id="2031955512">
                  <w:marLeft w:val="0"/>
                  <w:marRight w:val="0"/>
                  <w:marTop w:val="0"/>
                  <w:marBottom w:val="0"/>
                  <w:divBdr>
                    <w:top w:val="none" w:sz="0" w:space="0" w:color="auto"/>
                    <w:left w:val="none" w:sz="0" w:space="0" w:color="auto"/>
                    <w:bottom w:val="none" w:sz="0" w:space="0" w:color="auto"/>
                    <w:right w:val="none" w:sz="0" w:space="0" w:color="auto"/>
                  </w:divBdr>
                </w:div>
                <w:div w:id="716589459">
                  <w:marLeft w:val="0"/>
                  <w:marRight w:val="0"/>
                  <w:marTop w:val="0"/>
                  <w:marBottom w:val="0"/>
                  <w:divBdr>
                    <w:top w:val="none" w:sz="0" w:space="0" w:color="auto"/>
                    <w:left w:val="none" w:sz="0" w:space="0" w:color="auto"/>
                    <w:bottom w:val="none" w:sz="0" w:space="0" w:color="auto"/>
                    <w:right w:val="none" w:sz="0" w:space="0" w:color="auto"/>
                  </w:divBdr>
                </w:div>
                <w:div w:id="972104723">
                  <w:marLeft w:val="0"/>
                  <w:marRight w:val="0"/>
                  <w:marTop w:val="0"/>
                  <w:marBottom w:val="0"/>
                  <w:divBdr>
                    <w:top w:val="none" w:sz="0" w:space="0" w:color="auto"/>
                    <w:left w:val="none" w:sz="0" w:space="0" w:color="auto"/>
                    <w:bottom w:val="none" w:sz="0" w:space="0" w:color="auto"/>
                    <w:right w:val="none" w:sz="0" w:space="0" w:color="auto"/>
                  </w:divBdr>
                </w:div>
              </w:divsChild>
            </w:div>
            <w:div w:id="2125617443">
              <w:marLeft w:val="0"/>
              <w:marRight w:val="0"/>
              <w:marTop w:val="0"/>
              <w:marBottom w:val="0"/>
              <w:divBdr>
                <w:top w:val="none" w:sz="0" w:space="0" w:color="auto"/>
                <w:left w:val="none" w:sz="0" w:space="0" w:color="auto"/>
                <w:bottom w:val="none" w:sz="0" w:space="0" w:color="auto"/>
                <w:right w:val="none" w:sz="0" w:space="0" w:color="auto"/>
              </w:divBdr>
              <w:divsChild>
                <w:div w:id="1968122351">
                  <w:marLeft w:val="0"/>
                  <w:marRight w:val="0"/>
                  <w:marTop w:val="0"/>
                  <w:marBottom w:val="0"/>
                  <w:divBdr>
                    <w:top w:val="none" w:sz="0" w:space="0" w:color="auto"/>
                    <w:left w:val="none" w:sz="0" w:space="0" w:color="auto"/>
                    <w:bottom w:val="none" w:sz="0" w:space="0" w:color="auto"/>
                    <w:right w:val="none" w:sz="0" w:space="0" w:color="auto"/>
                  </w:divBdr>
                </w:div>
                <w:div w:id="1336570929">
                  <w:marLeft w:val="0"/>
                  <w:marRight w:val="0"/>
                  <w:marTop w:val="0"/>
                  <w:marBottom w:val="0"/>
                  <w:divBdr>
                    <w:top w:val="none" w:sz="0" w:space="0" w:color="auto"/>
                    <w:left w:val="none" w:sz="0" w:space="0" w:color="auto"/>
                    <w:bottom w:val="none" w:sz="0" w:space="0" w:color="auto"/>
                    <w:right w:val="none" w:sz="0" w:space="0" w:color="auto"/>
                  </w:divBdr>
                </w:div>
                <w:div w:id="495728873">
                  <w:marLeft w:val="0"/>
                  <w:marRight w:val="0"/>
                  <w:marTop w:val="0"/>
                  <w:marBottom w:val="0"/>
                  <w:divBdr>
                    <w:top w:val="none" w:sz="0" w:space="0" w:color="auto"/>
                    <w:left w:val="none" w:sz="0" w:space="0" w:color="auto"/>
                    <w:bottom w:val="none" w:sz="0" w:space="0" w:color="auto"/>
                    <w:right w:val="none" w:sz="0" w:space="0" w:color="auto"/>
                  </w:divBdr>
                </w:div>
                <w:div w:id="1789009814">
                  <w:marLeft w:val="0"/>
                  <w:marRight w:val="0"/>
                  <w:marTop w:val="0"/>
                  <w:marBottom w:val="0"/>
                  <w:divBdr>
                    <w:top w:val="none" w:sz="0" w:space="0" w:color="auto"/>
                    <w:left w:val="none" w:sz="0" w:space="0" w:color="auto"/>
                    <w:bottom w:val="none" w:sz="0" w:space="0" w:color="auto"/>
                    <w:right w:val="none" w:sz="0" w:space="0" w:color="auto"/>
                  </w:divBdr>
                </w:div>
                <w:div w:id="1360738528">
                  <w:marLeft w:val="0"/>
                  <w:marRight w:val="0"/>
                  <w:marTop w:val="0"/>
                  <w:marBottom w:val="0"/>
                  <w:divBdr>
                    <w:top w:val="none" w:sz="0" w:space="0" w:color="auto"/>
                    <w:left w:val="none" w:sz="0" w:space="0" w:color="auto"/>
                    <w:bottom w:val="none" w:sz="0" w:space="0" w:color="auto"/>
                    <w:right w:val="none" w:sz="0" w:space="0" w:color="auto"/>
                  </w:divBdr>
                </w:div>
                <w:div w:id="310793335">
                  <w:marLeft w:val="0"/>
                  <w:marRight w:val="0"/>
                  <w:marTop w:val="0"/>
                  <w:marBottom w:val="0"/>
                  <w:divBdr>
                    <w:top w:val="none" w:sz="0" w:space="0" w:color="auto"/>
                    <w:left w:val="none" w:sz="0" w:space="0" w:color="auto"/>
                    <w:bottom w:val="none" w:sz="0" w:space="0" w:color="auto"/>
                    <w:right w:val="none" w:sz="0" w:space="0" w:color="auto"/>
                  </w:divBdr>
                </w:div>
                <w:div w:id="2058894771">
                  <w:marLeft w:val="0"/>
                  <w:marRight w:val="0"/>
                  <w:marTop w:val="0"/>
                  <w:marBottom w:val="0"/>
                  <w:divBdr>
                    <w:top w:val="none" w:sz="0" w:space="0" w:color="auto"/>
                    <w:left w:val="none" w:sz="0" w:space="0" w:color="auto"/>
                    <w:bottom w:val="none" w:sz="0" w:space="0" w:color="auto"/>
                    <w:right w:val="none" w:sz="0" w:space="0" w:color="auto"/>
                  </w:divBdr>
                </w:div>
                <w:div w:id="11069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815">
      <w:bodyDiv w:val="1"/>
      <w:marLeft w:val="0"/>
      <w:marRight w:val="0"/>
      <w:marTop w:val="0"/>
      <w:marBottom w:val="0"/>
      <w:divBdr>
        <w:top w:val="none" w:sz="0" w:space="0" w:color="auto"/>
        <w:left w:val="none" w:sz="0" w:space="0" w:color="auto"/>
        <w:bottom w:val="none" w:sz="0" w:space="0" w:color="auto"/>
        <w:right w:val="none" w:sz="0" w:space="0" w:color="auto"/>
      </w:divBdr>
      <w:divsChild>
        <w:div w:id="688914559">
          <w:marLeft w:val="0"/>
          <w:marRight w:val="0"/>
          <w:marTop w:val="0"/>
          <w:marBottom w:val="0"/>
          <w:divBdr>
            <w:top w:val="none" w:sz="0" w:space="0" w:color="auto"/>
            <w:left w:val="none" w:sz="0" w:space="0" w:color="auto"/>
            <w:bottom w:val="none" w:sz="0" w:space="0" w:color="auto"/>
            <w:right w:val="none" w:sz="0" w:space="0" w:color="auto"/>
          </w:divBdr>
          <w:divsChild>
            <w:div w:id="991836161">
              <w:marLeft w:val="0"/>
              <w:marRight w:val="0"/>
              <w:marTop w:val="0"/>
              <w:marBottom w:val="0"/>
              <w:divBdr>
                <w:top w:val="none" w:sz="0" w:space="0" w:color="auto"/>
                <w:left w:val="none" w:sz="0" w:space="0" w:color="auto"/>
                <w:bottom w:val="none" w:sz="0" w:space="0" w:color="auto"/>
                <w:right w:val="none" w:sz="0" w:space="0" w:color="auto"/>
              </w:divBdr>
              <w:divsChild>
                <w:div w:id="1612661746">
                  <w:marLeft w:val="0"/>
                  <w:marRight w:val="0"/>
                  <w:marTop w:val="0"/>
                  <w:marBottom w:val="0"/>
                  <w:divBdr>
                    <w:top w:val="none" w:sz="0" w:space="0" w:color="auto"/>
                    <w:left w:val="none" w:sz="0" w:space="0" w:color="auto"/>
                    <w:bottom w:val="none" w:sz="0" w:space="0" w:color="auto"/>
                    <w:right w:val="none" w:sz="0" w:space="0" w:color="auto"/>
                  </w:divBdr>
                  <w:divsChild>
                    <w:div w:id="398331193">
                      <w:marLeft w:val="0"/>
                      <w:marRight w:val="0"/>
                      <w:marTop w:val="0"/>
                      <w:marBottom w:val="0"/>
                      <w:divBdr>
                        <w:top w:val="none" w:sz="0" w:space="0" w:color="auto"/>
                        <w:left w:val="none" w:sz="0" w:space="0" w:color="auto"/>
                        <w:bottom w:val="none" w:sz="0" w:space="0" w:color="auto"/>
                        <w:right w:val="none" w:sz="0" w:space="0" w:color="auto"/>
                      </w:divBdr>
                    </w:div>
                    <w:div w:id="1631010093">
                      <w:marLeft w:val="0"/>
                      <w:marRight w:val="0"/>
                      <w:marTop w:val="0"/>
                      <w:marBottom w:val="0"/>
                      <w:divBdr>
                        <w:top w:val="none" w:sz="0" w:space="0" w:color="auto"/>
                        <w:left w:val="none" w:sz="0" w:space="0" w:color="auto"/>
                        <w:bottom w:val="none" w:sz="0" w:space="0" w:color="auto"/>
                        <w:right w:val="none" w:sz="0" w:space="0" w:color="auto"/>
                      </w:divBdr>
                    </w:div>
                    <w:div w:id="1914585881">
                      <w:marLeft w:val="0"/>
                      <w:marRight w:val="0"/>
                      <w:marTop w:val="0"/>
                      <w:marBottom w:val="0"/>
                      <w:divBdr>
                        <w:top w:val="none" w:sz="0" w:space="0" w:color="auto"/>
                        <w:left w:val="none" w:sz="0" w:space="0" w:color="auto"/>
                        <w:bottom w:val="none" w:sz="0" w:space="0" w:color="auto"/>
                        <w:right w:val="none" w:sz="0" w:space="0" w:color="auto"/>
                      </w:divBdr>
                    </w:div>
                    <w:div w:id="311056991">
                      <w:marLeft w:val="0"/>
                      <w:marRight w:val="0"/>
                      <w:marTop w:val="0"/>
                      <w:marBottom w:val="0"/>
                      <w:divBdr>
                        <w:top w:val="none" w:sz="0" w:space="0" w:color="auto"/>
                        <w:left w:val="none" w:sz="0" w:space="0" w:color="auto"/>
                        <w:bottom w:val="none" w:sz="0" w:space="0" w:color="auto"/>
                        <w:right w:val="none" w:sz="0" w:space="0" w:color="auto"/>
                      </w:divBdr>
                      <w:divsChild>
                        <w:div w:id="724718255">
                          <w:marLeft w:val="0"/>
                          <w:marRight w:val="0"/>
                          <w:marTop w:val="0"/>
                          <w:marBottom w:val="0"/>
                          <w:divBdr>
                            <w:top w:val="none" w:sz="0" w:space="0" w:color="auto"/>
                            <w:left w:val="none" w:sz="0" w:space="0" w:color="auto"/>
                            <w:bottom w:val="none" w:sz="0" w:space="0" w:color="auto"/>
                            <w:right w:val="none" w:sz="0" w:space="0" w:color="auto"/>
                          </w:divBdr>
                        </w:div>
                      </w:divsChild>
                    </w:div>
                    <w:div w:id="1679305254">
                      <w:marLeft w:val="0"/>
                      <w:marRight w:val="0"/>
                      <w:marTop w:val="0"/>
                      <w:marBottom w:val="0"/>
                      <w:divBdr>
                        <w:top w:val="none" w:sz="0" w:space="0" w:color="auto"/>
                        <w:left w:val="none" w:sz="0" w:space="0" w:color="auto"/>
                        <w:bottom w:val="none" w:sz="0" w:space="0" w:color="auto"/>
                        <w:right w:val="none" w:sz="0" w:space="0" w:color="auto"/>
                      </w:divBdr>
                      <w:divsChild>
                        <w:div w:id="172651891">
                          <w:marLeft w:val="0"/>
                          <w:marRight w:val="0"/>
                          <w:marTop w:val="0"/>
                          <w:marBottom w:val="0"/>
                          <w:divBdr>
                            <w:top w:val="none" w:sz="0" w:space="0" w:color="auto"/>
                            <w:left w:val="none" w:sz="0" w:space="0" w:color="auto"/>
                            <w:bottom w:val="none" w:sz="0" w:space="0" w:color="auto"/>
                            <w:right w:val="none" w:sz="0" w:space="0" w:color="auto"/>
                          </w:divBdr>
                        </w:div>
                      </w:divsChild>
                    </w:div>
                    <w:div w:id="1664040405">
                      <w:marLeft w:val="0"/>
                      <w:marRight w:val="0"/>
                      <w:marTop w:val="0"/>
                      <w:marBottom w:val="0"/>
                      <w:divBdr>
                        <w:top w:val="none" w:sz="0" w:space="0" w:color="auto"/>
                        <w:left w:val="none" w:sz="0" w:space="0" w:color="auto"/>
                        <w:bottom w:val="none" w:sz="0" w:space="0" w:color="auto"/>
                        <w:right w:val="none" w:sz="0" w:space="0" w:color="auto"/>
                      </w:divBdr>
                      <w:divsChild>
                        <w:div w:id="2037002151">
                          <w:marLeft w:val="0"/>
                          <w:marRight w:val="0"/>
                          <w:marTop w:val="0"/>
                          <w:marBottom w:val="0"/>
                          <w:divBdr>
                            <w:top w:val="none" w:sz="0" w:space="0" w:color="auto"/>
                            <w:left w:val="none" w:sz="0" w:space="0" w:color="auto"/>
                            <w:bottom w:val="none" w:sz="0" w:space="0" w:color="auto"/>
                            <w:right w:val="none" w:sz="0" w:space="0" w:color="auto"/>
                          </w:divBdr>
                        </w:div>
                        <w:div w:id="869924985">
                          <w:marLeft w:val="0"/>
                          <w:marRight w:val="0"/>
                          <w:marTop w:val="0"/>
                          <w:marBottom w:val="0"/>
                          <w:divBdr>
                            <w:top w:val="none" w:sz="0" w:space="0" w:color="auto"/>
                            <w:left w:val="none" w:sz="0" w:space="0" w:color="auto"/>
                            <w:bottom w:val="none" w:sz="0" w:space="0" w:color="auto"/>
                            <w:right w:val="none" w:sz="0" w:space="0" w:color="auto"/>
                          </w:divBdr>
                        </w:div>
                        <w:div w:id="527449691">
                          <w:marLeft w:val="0"/>
                          <w:marRight w:val="0"/>
                          <w:marTop w:val="0"/>
                          <w:marBottom w:val="0"/>
                          <w:divBdr>
                            <w:top w:val="none" w:sz="0" w:space="0" w:color="auto"/>
                            <w:left w:val="none" w:sz="0" w:space="0" w:color="auto"/>
                            <w:bottom w:val="none" w:sz="0" w:space="0" w:color="auto"/>
                            <w:right w:val="none" w:sz="0" w:space="0" w:color="auto"/>
                          </w:divBdr>
                        </w:div>
                        <w:div w:id="1036389079">
                          <w:marLeft w:val="0"/>
                          <w:marRight w:val="0"/>
                          <w:marTop w:val="0"/>
                          <w:marBottom w:val="0"/>
                          <w:divBdr>
                            <w:top w:val="none" w:sz="0" w:space="0" w:color="auto"/>
                            <w:left w:val="none" w:sz="0" w:space="0" w:color="auto"/>
                            <w:bottom w:val="none" w:sz="0" w:space="0" w:color="auto"/>
                            <w:right w:val="none" w:sz="0" w:space="0" w:color="auto"/>
                          </w:divBdr>
                        </w:div>
                      </w:divsChild>
                    </w:div>
                    <w:div w:id="1469274279">
                      <w:marLeft w:val="0"/>
                      <w:marRight w:val="0"/>
                      <w:marTop w:val="0"/>
                      <w:marBottom w:val="0"/>
                      <w:divBdr>
                        <w:top w:val="none" w:sz="0" w:space="0" w:color="auto"/>
                        <w:left w:val="none" w:sz="0" w:space="0" w:color="auto"/>
                        <w:bottom w:val="none" w:sz="0" w:space="0" w:color="auto"/>
                        <w:right w:val="none" w:sz="0" w:space="0" w:color="auto"/>
                      </w:divBdr>
                      <w:divsChild>
                        <w:div w:id="760837000">
                          <w:marLeft w:val="0"/>
                          <w:marRight w:val="0"/>
                          <w:marTop w:val="0"/>
                          <w:marBottom w:val="0"/>
                          <w:divBdr>
                            <w:top w:val="none" w:sz="0" w:space="0" w:color="auto"/>
                            <w:left w:val="none" w:sz="0" w:space="0" w:color="auto"/>
                            <w:bottom w:val="none" w:sz="0" w:space="0" w:color="auto"/>
                            <w:right w:val="none" w:sz="0" w:space="0" w:color="auto"/>
                          </w:divBdr>
                        </w:div>
                        <w:div w:id="1110511556">
                          <w:marLeft w:val="0"/>
                          <w:marRight w:val="0"/>
                          <w:marTop w:val="0"/>
                          <w:marBottom w:val="0"/>
                          <w:divBdr>
                            <w:top w:val="none" w:sz="0" w:space="0" w:color="auto"/>
                            <w:left w:val="none" w:sz="0" w:space="0" w:color="auto"/>
                            <w:bottom w:val="none" w:sz="0" w:space="0" w:color="auto"/>
                            <w:right w:val="none" w:sz="0" w:space="0" w:color="auto"/>
                          </w:divBdr>
                        </w:div>
                        <w:div w:id="1359819223">
                          <w:marLeft w:val="0"/>
                          <w:marRight w:val="0"/>
                          <w:marTop w:val="0"/>
                          <w:marBottom w:val="0"/>
                          <w:divBdr>
                            <w:top w:val="none" w:sz="0" w:space="0" w:color="auto"/>
                            <w:left w:val="none" w:sz="0" w:space="0" w:color="auto"/>
                            <w:bottom w:val="none" w:sz="0" w:space="0" w:color="auto"/>
                            <w:right w:val="none" w:sz="0" w:space="0" w:color="auto"/>
                          </w:divBdr>
                        </w:div>
                        <w:div w:id="505095128">
                          <w:marLeft w:val="0"/>
                          <w:marRight w:val="0"/>
                          <w:marTop w:val="0"/>
                          <w:marBottom w:val="0"/>
                          <w:divBdr>
                            <w:top w:val="none" w:sz="0" w:space="0" w:color="auto"/>
                            <w:left w:val="none" w:sz="0" w:space="0" w:color="auto"/>
                            <w:bottom w:val="none" w:sz="0" w:space="0" w:color="auto"/>
                            <w:right w:val="none" w:sz="0" w:space="0" w:color="auto"/>
                          </w:divBdr>
                        </w:div>
                        <w:div w:id="557473281">
                          <w:marLeft w:val="0"/>
                          <w:marRight w:val="0"/>
                          <w:marTop w:val="0"/>
                          <w:marBottom w:val="0"/>
                          <w:divBdr>
                            <w:top w:val="none" w:sz="0" w:space="0" w:color="auto"/>
                            <w:left w:val="none" w:sz="0" w:space="0" w:color="auto"/>
                            <w:bottom w:val="none" w:sz="0" w:space="0" w:color="auto"/>
                            <w:right w:val="none" w:sz="0" w:space="0" w:color="auto"/>
                          </w:divBdr>
                        </w:div>
                        <w:div w:id="2101751765">
                          <w:marLeft w:val="0"/>
                          <w:marRight w:val="0"/>
                          <w:marTop w:val="0"/>
                          <w:marBottom w:val="0"/>
                          <w:divBdr>
                            <w:top w:val="none" w:sz="0" w:space="0" w:color="auto"/>
                            <w:left w:val="none" w:sz="0" w:space="0" w:color="auto"/>
                            <w:bottom w:val="none" w:sz="0" w:space="0" w:color="auto"/>
                            <w:right w:val="none" w:sz="0" w:space="0" w:color="auto"/>
                          </w:divBdr>
                        </w:div>
                        <w:div w:id="576330259">
                          <w:marLeft w:val="0"/>
                          <w:marRight w:val="0"/>
                          <w:marTop w:val="0"/>
                          <w:marBottom w:val="0"/>
                          <w:divBdr>
                            <w:top w:val="none" w:sz="0" w:space="0" w:color="auto"/>
                            <w:left w:val="none" w:sz="0" w:space="0" w:color="auto"/>
                            <w:bottom w:val="none" w:sz="0" w:space="0" w:color="auto"/>
                            <w:right w:val="none" w:sz="0" w:space="0" w:color="auto"/>
                          </w:divBdr>
                        </w:div>
                      </w:divsChild>
                    </w:div>
                    <w:div w:id="1683554366">
                      <w:marLeft w:val="0"/>
                      <w:marRight w:val="0"/>
                      <w:marTop w:val="0"/>
                      <w:marBottom w:val="0"/>
                      <w:divBdr>
                        <w:top w:val="none" w:sz="0" w:space="0" w:color="auto"/>
                        <w:left w:val="none" w:sz="0" w:space="0" w:color="auto"/>
                        <w:bottom w:val="none" w:sz="0" w:space="0" w:color="auto"/>
                        <w:right w:val="none" w:sz="0" w:space="0" w:color="auto"/>
                      </w:divBdr>
                      <w:divsChild>
                        <w:div w:id="771169549">
                          <w:marLeft w:val="0"/>
                          <w:marRight w:val="0"/>
                          <w:marTop w:val="0"/>
                          <w:marBottom w:val="0"/>
                          <w:divBdr>
                            <w:top w:val="none" w:sz="0" w:space="0" w:color="auto"/>
                            <w:left w:val="none" w:sz="0" w:space="0" w:color="auto"/>
                            <w:bottom w:val="none" w:sz="0" w:space="0" w:color="auto"/>
                            <w:right w:val="none" w:sz="0" w:space="0" w:color="auto"/>
                          </w:divBdr>
                        </w:div>
                        <w:div w:id="126168916">
                          <w:marLeft w:val="0"/>
                          <w:marRight w:val="0"/>
                          <w:marTop w:val="0"/>
                          <w:marBottom w:val="0"/>
                          <w:divBdr>
                            <w:top w:val="none" w:sz="0" w:space="0" w:color="auto"/>
                            <w:left w:val="none" w:sz="0" w:space="0" w:color="auto"/>
                            <w:bottom w:val="none" w:sz="0" w:space="0" w:color="auto"/>
                            <w:right w:val="none" w:sz="0" w:space="0" w:color="auto"/>
                          </w:divBdr>
                        </w:div>
                        <w:div w:id="932518456">
                          <w:marLeft w:val="0"/>
                          <w:marRight w:val="0"/>
                          <w:marTop w:val="0"/>
                          <w:marBottom w:val="0"/>
                          <w:divBdr>
                            <w:top w:val="none" w:sz="0" w:space="0" w:color="auto"/>
                            <w:left w:val="none" w:sz="0" w:space="0" w:color="auto"/>
                            <w:bottom w:val="none" w:sz="0" w:space="0" w:color="auto"/>
                            <w:right w:val="none" w:sz="0" w:space="0" w:color="auto"/>
                          </w:divBdr>
                        </w:div>
                      </w:divsChild>
                    </w:div>
                    <w:div w:id="272713212">
                      <w:marLeft w:val="0"/>
                      <w:marRight w:val="0"/>
                      <w:marTop w:val="0"/>
                      <w:marBottom w:val="0"/>
                      <w:divBdr>
                        <w:top w:val="none" w:sz="0" w:space="0" w:color="auto"/>
                        <w:left w:val="none" w:sz="0" w:space="0" w:color="auto"/>
                        <w:bottom w:val="none" w:sz="0" w:space="0" w:color="auto"/>
                        <w:right w:val="none" w:sz="0" w:space="0" w:color="auto"/>
                      </w:divBdr>
                      <w:divsChild>
                        <w:div w:id="1407460833">
                          <w:marLeft w:val="0"/>
                          <w:marRight w:val="0"/>
                          <w:marTop w:val="0"/>
                          <w:marBottom w:val="0"/>
                          <w:divBdr>
                            <w:top w:val="none" w:sz="0" w:space="0" w:color="auto"/>
                            <w:left w:val="none" w:sz="0" w:space="0" w:color="auto"/>
                            <w:bottom w:val="none" w:sz="0" w:space="0" w:color="auto"/>
                            <w:right w:val="none" w:sz="0" w:space="0" w:color="auto"/>
                          </w:divBdr>
                        </w:div>
                        <w:div w:id="1220435094">
                          <w:marLeft w:val="0"/>
                          <w:marRight w:val="0"/>
                          <w:marTop w:val="0"/>
                          <w:marBottom w:val="0"/>
                          <w:divBdr>
                            <w:top w:val="none" w:sz="0" w:space="0" w:color="auto"/>
                            <w:left w:val="none" w:sz="0" w:space="0" w:color="auto"/>
                            <w:bottom w:val="none" w:sz="0" w:space="0" w:color="auto"/>
                            <w:right w:val="none" w:sz="0" w:space="0" w:color="auto"/>
                          </w:divBdr>
                        </w:div>
                        <w:div w:id="2069107394">
                          <w:marLeft w:val="0"/>
                          <w:marRight w:val="0"/>
                          <w:marTop w:val="0"/>
                          <w:marBottom w:val="0"/>
                          <w:divBdr>
                            <w:top w:val="none" w:sz="0" w:space="0" w:color="auto"/>
                            <w:left w:val="none" w:sz="0" w:space="0" w:color="auto"/>
                            <w:bottom w:val="none" w:sz="0" w:space="0" w:color="auto"/>
                            <w:right w:val="none" w:sz="0" w:space="0" w:color="auto"/>
                          </w:divBdr>
                        </w:div>
                        <w:div w:id="554007505">
                          <w:marLeft w:val="0"/>
                          <w:marRight w:val="0"/>
                          <w:marTop w:val="0"/>
                          <w:marBottom w:val="0"/>
                          <w:divBdr>
                            <w:top w:val="none" w:sz="0" w:space="0" w:color="auto"/>
                            <w:left w:val="none" w:sz="0" w:space="0" w:color="auto"/>
                            <w:bottom w:val="none" w:sz="0" w:space="0" w:color="auto"/>
                            <w:right w:val="none" w:sz="0" w:space="0" w:color="auto"/>
                          </w:divBdr>
                        </w:div>
                        <w:div w:id="907231510">
                          <w:marLeft w:val="0"/>
                          <w:marRight w:val="0"/>
                          <w:marTop w:val="0"/>
                          <w:marBottom w:val="0"/>
                          <w:divBdr>
                            <w:top w:val="none" w:sz="0" w:space="0" w:color="auto"/>
                            <w:left w:val="none" w:sz="0" w:space="0" w:color="auto"/>
                            <w:bottom w:val="none" w:sz="0" w:space="0" w:color="auto"/>
                            <w:right w:val="none" w:sz="0" w:space="0" w:color="auto"/>
                          </w:divBdr>
                        </w:div>
                        <w:div w:id="304553609">
                          <w:marLeft w:val="0"/>
                          <w:marRight w:val="0"/>
                          <w:marTop w:val="0"/>
                          <w:marBottom w:val="0"/>
                          <w:divBdr>
                            <w:top w:val="none" w:sz="0" w:space="0" w:color="auto"/>
                            <w:left w:val="none" w:sz="0" w:space="0" w:color="auto"/>
                            <w:bottom w:val="none" w:sz="0" w:space="0" w:color="auto"/>
                            <w:right w:val="none" w:sz="0" w:space="0" w:color="auto"/>
                          </w:divBdr>
                        </w:div>
                      </w:divsChild>
                    </w:div>
                    <w:div w:id="601449788">
                      <w:marLeft w:val="0"/>
                      <w:marRight w:val="0"/>
                      <w:marTop w:val="0"/>
                      <w:marBottom w:val="0"/>
                      <w:divBdr>
                        <w:top w:val="none" w:sz="0" w:space="0" w:color="auto"/>
                        <w:left w:val="none" w:sz="0" w:space="0" w:color="auto"/>
                        <w:bottom w:val="none" w:sz="0" w:space="0" w:color="auto"/>
                        <w:right w:val="none" w:sz="0" w:space="0" w:color="auto"/>
                      </w:divBdr>
                      <w:divsChild>
                        <w:div w:id="1775444945">
                          <w:marLeft w:val="0"/>
                          <w:marRight w:val="0"/>
                          <w:marTop w:val="0"/>
                          <w:marBottom w:val="0"/>
                          <w:divBdr>
                            <w:top w:val="none" w:sz="0" w:space="0" w:color="auto"/>
                            <w:left w:val="none" w:sz="0" w:space="0" w:color="auto"/>
                            <w:bottom w:val="none" w:sz="0" w:space="0" w:color="auto"/>
                            <w:right w:val="none" w:sz="0" w:space="0" w:color="auto"/>
                          </w:divBdr>
                        </w:div>
                        <w:div w:id="217132073">
                          <w:marLeft w:val="0"/>
                          <w:marRight w:val="0"/>
                          <w:marTop w:val="0"/>
                          <w:marBottom w:val="0"/>
                          <w:divBdr>
                            <w:top w:val="none" w:sz="0" w:space="0" w:color="auto"/>
                            <w:left w:val="none" w:sz="0" w:space="0" w:color="auto"/>
                            <w:bottom w:val="none" w:sz="0" w:space="0" w:color="auto"/>
                            <w:right w:val="none" w:sz="0" w:space="0" w:color="auto"/>
                          </w:divBdr>
                        </w:div>
                        <w:div w:id="601766872">
                          <w:marLeft w:val="0"/>
                          <w:marRight w:val="0"/>
                          <w:marTop w:val="0"/>
                          <w:marBottom w:val="0"/>
                          <w:divBdr>
                            <w:top w:val="none" w:sz="0" w:space="0" w:color="auto"/>
                            <w:left w:val="none" w:sz="0" w:space="0" w:color="auto"/>
                            <w:bottom w:val="none" w:sz="0" w:space="0" w:color="auto"/>
                            <w:right w:val="none" w:sz="0" w:space="0" w:color="auto"/>
                          </w:divBdr>
                        </w:div>
                        <w:div w:id="1979912993">
                          <w:marLeft w:val="0"/>
                          <w:marRight w:val="0"/>
                          <w:marTop w:val="0"/>
                          <w:marBottom w:val="0"/>
                          <w:divBdr>
                            <w:top w:val="none" w:sz="0" w:space="0" w:color="auto"/>
                            <w:left w:val="none" w:sz="0" w:space="0" w:color="auto"/>
                            <w:bottom w:val="none" w:sz="0" w:space="0" w:color="auto"/>
                            <w:right w:val="none" w:sz="0" w:space="0" w:color="auto"/>
                          </w:divBdr>
                        </w:div>
                        <w:div w:id="1558079572">
                          <w:marLeft w:val="0"/>
                          <w:marRight w:val="0"/>
                          <w:marTop w:val="0"/>
                          <w:marBottom w:val="0"/>
                          <w:divBdr>
                            <w:top w:val="none" w:sz="0" w:space="0" w:color="auto"/>
                            <w:left w:val="none" w:sz="0" w:space="0" w:color="auto"/>
                            <w:bottom w:val="none" w:sz="0" w:space="0" w:color="auto"/>
                            <w:right w:val="none" w:sz="0" w:space="0" w:color="auto"/>
                          </w:divBdr>
                        </w:div>
                        <w:div w:id="328993011">
                          <w:marLeft w:val="0"/>
                          <w:marRight w:val="0"/>
                          <w:marTop w:val="0"/>
                          <w:marBottom w:val="0"/>
                          <w:divBdr>
                            <w:top w:val="none" w:sz="0" w:space="0" w:color="auto"/>
                            <w:left w:val="none" w:sz="0" w:space="0" w:color="auto"/>
                            <w:bottom w:val="none" w:sz="0" w:space="0" w:color="auto"/>
                            <w:right w:val="none" w:sz="0" w:space="0" w:color="auto"/>
                          </w:divBdr>
                        </w:div>
                        <w:div w:id="858740757">
                          <w:marLeft w:val="0"/>
                          <w:marRight w:val="0"/>
                          <w:marTop w:val="0"/>
                          <w:marBottom w:val="0"/>
                          <w:divBdr>
                            <w:top w:val="none" w:sz="0" w:space="0" w:color="auto"/>
                            <w:left w:val="none" w:sz="0" w:space="0" w:color="auto"/>
                            <w:bottom w:val="none" w:sz="0" w:space="0" w:color="auto"/>
                            <w:right w:val="none" w:sz="0" w:space="0" w:color="auto"/>
                          </w:divBdr>
                        </w:div>
                        <w:div w:id="1085342396">
                          <w:marLeft w:val="0"/>
                          <w:marRight w:val="0"/>
                          <w:marTop w:val="0"/>
                          <w:marBottom w:val="0"/>
                          <w:divBdr>
                            <w:top w:val="none" w:sz="0" w:space="0" w:color="auto"/>
                            <w:left w:val="none" w:sz="0" w:space="0" w:color="auto"/>
                            <w:bottom w:val="none" w:sz="0" w:space="0" w:color="auto"/>
                            <w:right w:val="none" w:sz="0" w:space="0" w:color="auto"/>
                          </w:divBdr>
                        </w:div>
                        <w:div w:id="7108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09799">
      <w:bodyDiv w:val="1"/>
      <w:marLeft w:val="0"/>
      <w:marRight w:val="0"/>
      <w:marTop w:val="0"/>
      <w:marBottom w:val="0"/>
      <w:divBdr>
        <w:top w:val="none" w:sz="0" w:space="0" w:color="auto"/>
        <w:left w:val="none" w:sz="0" w:space="0" w:color="auto"/>
        <w:bottom w:val="none" w:sz="0" w:space="0" w:color="auto"/>
        <w:right w:val="none" w:sz="0" w:space="0" w:color="auto"/>
      </w:divBdr>
      <w:divsChild>
        <w:div w:id="819923482">
          <w:marLeft w:val="0"/>
          <w:marRight w:val="0"/>
          <w:marTop w:val="0"/>
          <w:marBottom w:val="0"/>
          <w:divBdr>
            <w:top w:val="none" w:sz="0" w:space="0" w:color="auto"/>
            <w:left w:val="none" w:sz="0" w:space="0" w:color="auto"/>
            <w:bottom w:val="none" w:sz="0" w:space="0" w:color="auto"/>
            <w:right w:val="none" w:sz="0" w:space="0" w:color="auto"/>
          </w:divBdr>
          <w:divsChild>
            <w:div w:id="1650667671">
              <w:marLeft w:val="0"/>
              <w:marRight w:val="0"/>
              <w:marTop w:val="0"/>
              <w:marBottom w:val="0"/>
              <w:divBdr>
                <w:top w:val="none" w:sz="0" w:space="0" w:color="auto"/>
                <w:left w:val="none" w:sz="0" w:space="0" w:color="auto"/>
                <w:bottom w:val="none" w:sz="0" w:space="0" w:color="auto"/>
                <w:right w:val="none" w:sz="0" w:space="0" w:color="auto"/>
              </w:divBdr>
            </w:div>
            <w:div w:id="589849859">
              <w:marLeft w:val="0"/>
              <w:marRight w:val="0"/>
              <w:marTop w:val="0"/>
              <w:marBottom w:val="0"/>
              <w:divBdr>
                <w:top w:val="none" w:sz="0" w:space="0" w:color="auto"/>
                <w:left w:val="none" w:sz="0" w:space="0" w:color="auto"/>
                <w:bottom w:val="none" w:sz="0" w:space="0" w:color="auto"/>
                <w:right w:val="none" w:sz="0" w:space="0" w:color="auto"/>
              </w:divBdr>
            </w:div>
            <w:div w:id="266037076">
              <w:marLeft w:val="0"/>
              <w:marRight w:val="0"/>
              <w:marTop w:val="0"/>
              <w:marBottom w:val="0"/>
              <w:divBdr>
                <w:top w:val="none" w:sz="0" w:space="0" w:color="auto"/>
                <w:left w:val="none" w:sz="0" w:space="0" w:color="auto"/>
                <w:bottom w:val="none" w:sz="0" w:space="0" w:color="auto"/>
                <w:right w:val="none" w:sz="0" w:space="0" w:color="auto"/>
              </w:divBdr>
              <w:divsChild>
                <w:div w:id="1009874209">
                  <w:marLeft w:val="0"/>
                  <w:marRight w:val="0"/>
                  <w:marTop w:val="0"/>
                  <w:marBottom w:val="0"/>
                  <w:divBdr>
                    <w:top w:val="none" w:sz="0" w:space="0" w:color="auto"/>
                    <w:left w:val="none" w:sz="0" w:space="0" w:color="auto"/>
                    <w:bottom w:val="none" w:sz="0" w:space="0" w:color="auto"/>
                    <w:right w:val="none" w:sz="0" w:space="0" w:color="auto"/>
                  </w:divBdr>
                </w:div>
              </w:divsChild>
            </w:div>
            <w:div w:id="286590858">
              <w:marLeft w:val="0"/>
              <w:marRight w:val="0"/>
              <w:marTop w:val="0"/>
              <w:marBottom w:val="0"/>
              <w:divBdr>
                <w:top w:val="none" w:sz="0" w:space="0" w:color="auto"/>
                <w:left w:val="none" w:sz="0" w:space="0" w:color="auto"/>
                <w:bottom w:val="none" w:sz="0" w:space="0" w:color="auto"/>
                <w:right w:val="none" w:sz="0" w:space="0" w:color="auto"/>
              </w:divBdr>
              <w:divsChild>
                <w:div w:id="593826070">
                  <w:marLeft w:val="0"/>
                  <w:marRight w:val="0"/>
                  <w:marTop w:val="0"/>
                  <w:marBottom w:val="0"/>
                  <w:divBdr>
                    <w:top w:val="none" w:sz="0" w:space="0" w:color="auto"/>
                    <w:left w:val="none" w:sz="0" w:space="0" w:color="auto"/>
                    <w:bottom w:val="none" w:sz="0" w:space="0" w:color="auto"/>
                    <w:right w:val="none" w:sz="0" w:space="0" w:color="auto"/>
                  </w:divBdr>
                </w:div>
              </w:divsChild>
            </w:div>
            <w:div w:id="764809133">
              <w:marLeft w:val="0"/>
              <w:marRight w:val="0"/>
              <w:marTop w:val="0"/>
              <w:marBottom w:val="0"/>
              <w:divBdr>
                <w:top w:val="none" w:sz="0" w:space="0" w:color="auto"/>
                <w:left w:val="none" w:sz="0" w:space="0" w:color="auto"/>
                <w:bottom w:val="none" w:sz="0" w:space="0" w:color="auto"/>
                <w:right w:val="none" w:sz="0" w:space="0" w:color="auto"/>
              </w:divBdr>
              <w:divsChild>
                <w:div w:id="851795671">
                  <w:marLeft w:val="0"/>
                  <w:marRight w:val="0"/>
                  <w:marTop w:val="0"/>
                  <w:marBottom w:val="0"/>
                  <w:divBdr>
                    <w:top w:val="none" w:sz="0" w:space="0" w:color="auto"/>
                    <w:left w:val="none" w:sz="0" w:space="0" w:color="auto"/>
                    <w:bottom w:val="none" w:sz="0" w:space="0" w:color="auto"/>
                    <w:right w:val="none" w:sz="0" w:space="0" w:color="auto"/>
                  </w:divBdr>
                </w:div>
                <w:div w:id="2027439920">
                  <w:marLeft w:val="0"/>
                  <w:marRight w:val="0"/>
                  <w:marTop w:val="0"/>
                  <w:marBottom w:val="0"/>
                  <w:divBdr>
                    <w:top w:val="none" w:sz="0" w:space="0" w:color="auto"/>
                    <w:left w:val="none" w:sz="0" w:space="0" w:color="auto"/>
                    <w:bottom w:val="none" w:sz="0" w:space="0" w:color="auto"/>
                    <w:right w:val="none" w:sz="0" w:space="0" w:color="auto"/>
                  </w:divBdr>
                </w:div>
                <w:div w:id="492454722">
                  <w:marLeft w:val="0"/>
                  <w:marRight w:val="0"/>
                  <w:marTop w:val="0"/>
                  <w:marBottom w:val="0"/>
                  <w:divBdr>
                    <w:top w:val="none" w:sz="0" w:space="0" w:color="auto"/>
                    <w:left w:val="none" w:sz="0" w:space="0" w:color="auto"/>
                    <w:bottom w:val="none" w:sz="0" w:space="0" w:color="auto"/>
                    <w:right w:val="none" w:sz="0" w:space="0" w:color="auto"/>
                  </w:divBdr>
                </w:div>
                <w:div w:id="1341079354">
                  <w:marLeft w:val="0"/>
                  <w:marRight w:val="0"/>
                  <w:marTop w:val="0"/>
                  <w:marBottom w:val="0"/>
                  <w:divBdr>
                    <w:top w:val="none" w:sz="0" w:space="0" w:color="auto"/>
                    <w:left w:val="none" w:sz="0" w:space="0" w:color="auto"/>
                    <w:bottom w:val="none" w:sz="0" w:space="0" w:color="auto"/>
                    <w:right w:val="none" w:sz="0" w:space="0" w:color="auto"/>
                  </w:divBdr>
                </w:div>
              </w:divsChild>
            </w:div>
            <w:div w:id="1368529710">
              <w:marLeft w:val="0"/>
              <w:marRight w:val="0"/>
              <w:marTop w:val="0"/>
              <w:marBottom w:val="0"/>
              <w:divBdr>
                <w:top w:val="none" w:sz="0" w:space="0" w:color="auto"/>
                <w:left w:val="none" w:sz="0" w:space="0" w:color="auto"/>
                <w:bottom w:val="none" w:sz="0" w:space="0" w:color="auto"/>
                <w:right w:val="none" w:sz="0" w:space="0" w:color="auto"/>
              </w:divBdr>
              <w:divsChild>
                <w:div w:id="1700428591">
                  <w:marLeft w:val="0"/>
                  <w:marRight w:val="0"/>
                  <w:marTop w:val="0"/>
                  <w:marBottom w:val="0"/>
                  <w:divBdr>
                    <w:top w:val="none" w:sz="0" w:space="0" w:color="auto"/>
                    <w:left w:val="none" w:sz="0" w:space="0" w:color="auto"/>
                    <w:bottom w:val="none" w:sz="0" w:space="0" w:color="auto"/>
                    <w:right w:val="none" w:sz="0" w:space="0" w:color="auto"/>
                  </w:divBdr>
                </w:div>
                <w:div w:id="1868105667">
                  <w:marLeft w:val="0"/>
                  <w:marRight w:val="0"/>
                  <w:marTop w:val="0"/>
                  <w:marBottom w:val="0"/>
                  <w:divBdr>
                    <w:top w:val="none" w:sz="0" w:space="0" w:color="auto"/>
                    <w:left w:val="none" w:sz="0" w:space="0" w:color="auto"/>
                    <w:bottom w:val="none" w:sz="0" w:space="0" w:color="auto"/>
                    <w:right w:val="none" w:sz="0" w:space="0" w:color="auto"/>
                  </w:divBdr>
                </w:div>
                <w:div w:id="1254240052">
                  <w:marLeft w:val="0"/>
                  <w:marRight w:val="0"/>
                  <w:marTop w:val="0"/>
                  <w:marBottom w:val="0"/>
                  <w:divBdr>
                    <w:top w:val="none" w:sz="0" w:space="0" w:color="auto"/>
                    <w:left w:val="none" w:sz="0" w:space="0" w:color="auto"/>
                    <w:bottom w:val="none" w:sz="0" w:space="0" w:color="auto"/>
                    <w:right w:val="none" w:sz="0" w:space="0" w:color="auto"/>
                  </w:divBdr>
                </w:div>
                <w:div w:id="1686401759">
                  <w:marLeft w:val="0"/>
                  <w:marRight w:val="0"/>
                  <w:marTop w:val="0"/>
                  <w:marBottom w:val="0"/>
                  <w:divBdr>
                    <w:top w:val="none" w:sz="0" w:space="0" w:color="auto"/>
                    <w:left w:val="none" w:sz="0" w:space="0" w:color="auto"/>
                    <w:bottom w:val="none" w:sz="0" w:space="0" w:color="auto"/>
                    <w:right w:val="none" w:sz="0" w:space="0" w:color="auto"/>
                  </w:divBdr>
                </w:div>
                <w:div w:id="2136749396">
                  <w:marLeft w:val="0"/>
                  <w:marRight w:val="0"/>
                  <w:marTop w:val="0"/>
                  <w:marBottom w:val="0"/>
                  <w:divBdr>
                    <w:top w:val="none" w:sz="0" w:space="0" w:color="auto"/>
                    <w:left w:val="none" w:sz="0" w:space="0" w:color="auto"/>
                    <w:bottom w:val="none" w:sz="0" w:space="0" w:color="auto"/>
                    <w:right w:val="none" w:sz="0" w:space="0" w:color="auto"/>
                  </w:divBdr>
                </w:div>
                <w:div w:id="1634021752">
                  <w:marLeft w:val="0"/>
                  <w:marRight w:val="0"/>
                  <w:marTop w:val="0"/>
                  <w:marBottom w:val="0"/>
                  <w:divBdr>
                    <w:top w:val="none" w:sz="0" w:space="0" w:color="auto"/>
                    <w:left w:val="none" w:sz="0" w:space="0" w:color="auto"/>
                    <w:bottom w:val="none" w:sz="0" w:space="0" w:color="auto"/>
                    <w:right w:val="none" w:sz="0" w:space="0" w:color="auto"/>
                  </w:divBdr>
                </w:div>
                <w:div w:id="1431117938">
                  <w:marLeft w:val="0"/>
                  <w:marRight w:val="0"/>
                  <w:marTop w:val="0"/>
                  <w:marBottom w:val="0"/>
                  <w:divBdr>
                    <w:top w:val="none" w:sz="0" w:space="0" w:color="auto"/>
                    <w:left w:val="none" w:sz="0" w:space="0" w:color="auto"/>
                    <w:bottom w:val="none" w:sz="0" w:space="0" w:color="auto"/>
                    <w:right w:val="none" w:sz="0" w:space="0" w:color="auto"/>
                  </w:divBdr>
                </w:div>
              </w:divsChild>
            </w:div>
            <w:div w:id="98526507">
              <w:marLeft w:val="0"/>
              <w:marRight w:val="0"/>
              <w:marTop w:val="0"/>
              <w:marBottom w:val="0"/>
              <w:divBdr>
                <w:top w:val="none" w:sz="0" w:space="0" w:color="auto"/>
                <w:left w:val="none" w:sz="0" w:space="0" w:color="auto"/>
                <w:bottom w:val="none" w:sz="0" w:space="0" w:color="auto"/>
                <w:right w:val="none" w:sz="0" w:space="0" w:color="auto"/>
              </w:divBdr>
              <w:divsChild>
                <w:div w:id="936912787">
                  <w:marLeft w:val="0"/>
                  <w:marRight w:val="0"/>
                  <w:marTop w:val="0"/>
                  <w:marBottom w:val="0"/>
                  <w:divBdr>
                    <w:top w:val="none" w:sz="0" w:space="0" w:color="auto"/>
                    <w:left w:val="none" w:sz="0" w:space="0" w:color="auto"/>
                    <w:bottom w:val="none" w:sz="0" w:space="0" w:color="auto"/>
                    <w:right w:val="none" w:sz="0" w:space="0" w:color="auto"/>
                  </w:divBdr>
                </w:div>
                <w:div w:id="1286809433">
                  <w:marLeft w:val="0"/>
                  <w:marRight w:val="0"/>
                  <w:marTop w:val="0"/>
                  <w:marBottom w:val="0"/>
                  <w:divBdr>
                    <w:top w:val="none" w:sz="0" w:space="0" w:color="auto"/>
                    <w:left w:val="none" w:sz="0" w:space="0" w:color="auto"/>
                    <w:bottom w:val="none" w:sz="0" w:space="0" w:color="auto"/>
                    <w:right w:val="none" w:sz="0" w:space="0" w:color="auto"/>
                  </w:divBdr>
                </w:div>
              </w:divsChild>
            </w:div>
            <w:div w:id="541283787">
              <w:marLeft w:val="0"/>
              <w:marRight w:val="0"/>
              <w:marTop w:val="0"/>
              <w:marBottom w:val="0"/>
              <w:divBdr>
                <w:top w:val="none" w:sz="0" w:space="0" w:color="auto"/>
                <w:left w:val="none" w:sz="0" w:space="0" w:color="auto"/>
                <w:bottom w:val="none" w:sz="0" w:space="0" w:color="auto"/>
                <w:right w:val="none" w:sz="0" w:space="0" w:color="auto"/>
              </w:divBdr>
              <w:divsChild>
                <w:div w:id="1446001910">
                  <w:marLeft w:val="0"/>
                  <w:marRight w:val="0"/>
                  <w:marTop w:val="0"/>
                  <w:marBottom w:val="0"/>
                  <w:divBdr>
                    <w:top w:val="none" w:sz="0" w:space="0" w:color="auto"/>
                    <w:left w:val="none" w:sz="0" w:space="0" w:color="auto"/>
                    <w:bottom w:val="none" w:sz="0" w:space="0" w:color="auto"/>
                    <w:right w:val="none" w:sz="0" w:space="0" w:color="auto"/>
                  </w:divBdr>
                </w:div>
                <w:div w:id="823162140">
                  <w:marLeft w:val="0"/>
                  <w:marRight w:val="0"/>
                  <w:marTop w:val="0"/>
                  <w:marBottom w:val="0"/>
                  <w:divBdr>
                    <w:top w:val="none" w:sz="0" w:space="0" w:color="auto"/>
                    <w:left w:val="none" w:sz="0" w:space="0" w:color="auto"/>
                    <w:bottom w:val="none" w:sz="0" w:space="0" w:color="auto"/>
                    <w:right w:val="none" w:sz="0" w:space="0" w:color="auto"/>
                  </w:divBdr>
                </w:div>
                <w:div w:id="1572236286">
                  <w:marLeft w:val="0"/>
                  <w:marRight w:val="0"/>
                  <w:marTop w:val="0"/>
                  <w:marBottom w:val="0"/>
                  <w:divBdr>
                    <w:top w:val="none" w:sz="0" w:space="0" w:color="auto"/>
                    <w:left w:val="none" w:sz="0" w:space="0" w:color="auto"/>
                    <w:bottom w:val="none" w:sz="0" w:space="0" w:color="auto"/>
                    <w:right w:val="none" w:sz="0" w:space="0" w:color="auto"/>
                  </w:divBdr>
                </w:div>
                <w:div w:id="224873520">
                  <w:marLeft w:val="0"/>
                  <w:marRight w:val="0"/>
                  <w:marTop w:val="0"/>
                  <w:marBottom w:val="0"/>
                  <w:divBdr>
                    <w:top w:val="none" w:sz="0" w:space="0" w:color="auto"/>
                    <w:left w:val="none" w:sz="0" w:space="0" w:color="auto"/>
                    <w:bottom w:val="none" w:sz="0" w:space="0" w:color="auto"/>
                    <w:right w:val="none" w:sz="0" w:space="0" w:color="auto"/>
                  </w:divBdr>
                </w:div>
                <w:div w:id="1921450707">
                  <w:marLeft w:val="0"/>
                  <w:marRight w:val="0"/>
                  <w:marTop w:val="0"/>
                  <w:marBottom w:val="0"/>
                  <w:divBdr>
                    <w:top w:val="none" w:sz="0" w:space="0" w:color="auto"/>
                    <w:left w:val="none" w:sz="0" w:space="0" w:color="auto"/>
                    <w:bottom w:val="none" w:sz="0" w:space="0" w:color="auto"/>
                    <w:right w:val="none" w:sz="0" w:space="0" w:color="auto"/>
                  </w:divBdr>
                </w:div>
                <w:div w:id="1572810863">
                  <w:marLeft w:val="0"/>
                  <w:marRight w:val="0"/>
                  <w:marTop w:val="0"/>
                  <w:marBottom w:val="0"/>
                  <w:divBdr>
                    <w:top w:val="none" w:sz="0" w:space="0" w:color="auto"/>
                    <w:left w:val="none" w:sz="0" w:space="0" w:color="auto"/>
                    <w:bottom w:val="none" w:sz="0" w:space="0" w:color="auto"/>
                    <w:right w:val="none" w:sz="0" w:space="0" w:color="auto"/>
                  </w:divBdr>
                </w:div>
              </w:divsChild>
            </w:div>
            <w:div w:id="310839802">
              <w:marLeft w:val="0"/>
              <w:marRight w:val="0"/>
              <w:marTop w:val="0"/>
              <w:marBottom w:val="0"/>
              <w:divBdr>
                <w:top w:val="none" w:sz="0" w:space="0" w:color="auto"/>
                <w:left w:val="none" w:sz="0" w:space="0" w:color="auto"/>
                <w:bottom w:val="none" w:sz="0" w:space="0" w:color="auto"/>
                <w:right w:val="none" w:sz="0" w:space="0" w:color="auto"/>
              </w:divBdr>
              <w:divsChild>
                <w:div w:id="22637439">
                  <w:marLeft w:val="0"/>
                  <w:marRight w:val="0"/>
                  <w:marTop w:val="0"/>
                  <w:marBottom w:val="0"/>
                  <w:divBdr>
                    <w:top w:val="none" w:sz="0" w:space="0" w:color="auto"/>
                    <w:left w:val="none" w:sz="0" w:space="0" w:color="auto"/>
                    <w:bottom w:val="none" w:sz="0" w:space="0" w:color="auto"/>
                    <w:right w:val="none" w:sz="0" w:space="0" w:color="auto"/>
                  </w:divBdr>
                </w:div>
                <w:div w:id="2147235355">
                  <w:marLeft w:val="0"/>
                  <w:marRight w:val="0"/>
                  <w:marTop w:val="0"/>
                  <w:marBottom w:val="0"/>
                  <w:divBdr>
                    <w:top w:val="none" w:sz="0" w:space="0" w:color="auto"/>
                    <w:left w:val="none" w:sz="0" w:space="0" w:color="auto"/>
                    <w:bottom w:val="none" w:sz="0" w:space="0" w:color="auto"/>
                    <w:right w:val="none" w:sz="0" w:space="0" w:color="auto"/>
                  </w:divBdr>
                </w:div>
                <w:div w:id="1079252855">
                  <w:marLeft w:val="0"/>
                  <w:marRight w:val="0"/>
                  <w:marTop w:val="0"/>
                  <w:marBottom w:val="0"/>
                  <w:divBdr>
                    <w:top w:val="none" w:sz="0" w:space="0" w:color="auto"/>
                    <w:left w:val="none" w:sz="0" w:space="0" w:color="auto"/>
                    <w:bottom w:val="none" w:sz="0" w:space="0" w:color="auto"/>
                    <w:right w:val="none" w:sz="0" w:space="0" w:color="auto"/>
                  </w:divBdr>
                </w:div>
                <w:div w:id="981348566">
                  <w:marLeft w:val="0"/>
                  <w:marRight w:val="0"/>
                  <w:marTop w:val="0"/>
                  <w:marBottom w:val="0"/>
                  <w:divBdr>
                    <w:top w:val="none" w:sz="0" w:space="0" w:color="auto"/>
                    <w:left w:val="none" w:sz="0" w:space="0" w:color="auto"/>
                    <w:bottom w:val="none" w:sz="0" w:space="0" w:color="auto"/>
                    <w:right w:val="none" w:sz="0" w:space="0" w:color="auto"/>
                  </w:divBdr>
                </w:div>
                <w:div w:id="264582030">
                  <w:marLeft w:val="0"/>
                  <w:marRight w:val="0"/>
                  <w:marTop w:val="0"/>
                  <w:marBottom w:val="0"/>
                  <w:divBdr>
                    <w:top w:val="none" w:sz="0" w:space="0" w:color="auto"/>
                    <w:left w:val="none" w:sz="0" w:space="0" w:color="auto"/>
                    <w:bottom w:val="none" w:sz="0" w:space="0" w:color="auto"/>
                    <w:right w:val="none" w:sz="0" w:space="0" w:color="auto"/>
                  </w:divBdr>
                </w:div>
                <w:div w:id="1543398670">
                  <w:marLeft w:val="0"/>
                  <w:marRight w:val="0"/>
                  <w:marTop w:val="0"/>
                  <w:marBottom w:val="0"/>
                  <w:divBdr>
                    <w:top w:val="none" w:sz="0" w:space="0" w:color="auto"/>
                    <w:left w:val="none" w:sz="0" w:space="0" w:color="auto"/>
                    <w:bottom w:val="none" w:sz="0" w:space="0" w:color="auto"/>
                    <w:right w:val="none" w:sz="0" w:space="0" w:color="auto"/>
                  </w:divBdr>
                </w:div>
                <w:div w:id="1916821211">
                  <w:marLeft w:val="0"/>
                  <w:marRight w:val="0"/>
                  <w:marTop w:val="0"/>
                  <w:marBottom w:val="0"/>
                  <w:divBdr>
                    <w:top w:val="none" w:sz="0" w:space="0" w:color="auto"/>
                    <w:left w:val="none" w:sz="0" w:space="0" w:color="auto"/>
                    <w:bottom w:val="none" w:sz="0" w:space="0" w:color="auto"/>
                    <w:right w:val="none" w:sz="0" w:space="0" w:color="auto"/>
                  </w:divBdr>
                </w:div>
                <w:div w:id="246161127">
                  <w:marLeft w:val="0"/>
                  <w:marRight w:val="0"/>
                  <w:marTop w:val="0"/>
                  <w:marBottom w:val="0"/>
                  <w:divBdr>
                    <w:top w:val="none" w:sz="0" w:space="0" w:color="auto"/>
                    <w:left w:val="none" w:sz="0" w:space="0" w:color="auto"/>
                    <w:bottom w:val="none" w:sz="0" w:space="0" w:color="auto"/>
                    <w:right w:val="none" w:sz="0" w:space="0" w:color="auto"/>
                  </w:divBdr>
                </w:div>
              </w:divsChild>
            </w:div>
            <w:div w:id="19149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7400">
      <w:bodyDiv w:val="1"/>
      <w:marLeft w:val="0"/>
      <w:marRight w:val="0"/>
      <w:marTop w:val="0"/>
      <w:marBottom w:val="0"/>
      <w:divBdr>
        <w:top w:val="none" w:sz="0" w:space="0" w:color="auto"/>
        <w:left w:val="none" w:sz="0" w:space="0" w:color="auto"/>
        <w:bottom w:val="none" w:sz="0" w:space="0" w:color="auto"/>
        <w:right w:val="none" w:sz="0" w:space="0" w:color="auto"/>
      </w:divBdr>
      <w:divsChild>
        <w:div w:id="706219644">
          <w:marLeft w:val="0"/>
          <w:marRight w:val="0"/>
          <w:marTop w:val="0"/>
          <w:marBottom w:val="0"/>
          <w:divBdr>
            <w:top w:val="none" w:sz="0" w:space="0" w:color="auto"/>
            <w:left w:val="none" w:sz="0" w:space="0" w:color="auto"/>
            <w:bottom w:val="none" w:sz="0" w:space="0" w:color="auto"/>
            <w:right w:val="none" w:sz="0" w:space="0" w:color="auto"/>
          </w:divBdr>
          <w:divsChild>
            <w:div w:id="1777093574">
              <w:marLeft w:val="0"/>
              <w:marRight w:val="0"/>
              <w:marTop w:val="0"/>
              <w:marBottom w:val="0"/>
              <w:divBdr>
                <w:top w:val="none" w:sz="0" w:space="0" w:color="auto"/>
                <w:left w:val="none" w:sz="0" w:space="0" w:color="auto"/>
                <w:bottom w:val="none" w:sz="0" w:space="0" w:color="auto"/>
                <w:right w:val="none" w:sz="0" w:space="0" w:color="auto"/>
              </w:divBdr>
            </w:div>
            <w:div w:id="2059892706">
              <w:marLeft w:val="0"/>
              <w:marRight w:val="0"/>
              <w:marTop w:val="0"/>
              <w:marBottom w:val="0"/>
              <w:divBdr>
                <w:top w:val="none" w:sz="0" w:space="0" w:color="auto"/>
                <w:left w:val="none" w:sz="0" w:space="0" w:color="auto"/>
                <w:bottom w:val="none" w:sz="0" w:space="0" w:color="auto"/>
                <w:right w:val="none" w:sz="0" w:space="0" w:color="auto"/>
              </w:divBdr>
            </w:div>
            <w:div w:id="2021469490">
              <w:marLeft w:val="0"/>
              <w:marRight w:val="0"/>
              <w:marTop w:val="0"/>
              <w:marBottom w:val="0"/>
              <w:divBdr>
                <w:top w:val="none" w:sz="0" w:space="0" w:color="auto"/>
                <w:left w:val="none" w:sz="0" w:space="0" w:color="auto"/>
                <w:bottom w:val="none" w:sz="0" w:space="0" w:color="auto"/>
                <w:right w:val="none" w:sz="0" w:space="0" w:color="auto"/>
              </w:divBdr>
              <w:divsChild>
                <w:div w:id="1099332343">
                  <w:marLeft w:val="0"/>
                  <w:marRight w:val="0"/>
                  <w:marTop w:val="0"/>
                  <w:marBottom w:val="0"/>
                  <w:divBdr>
                    <w:top w:val="none" w:sz="0" w:space="0" w:color="auto"/>
                    <w:left w:val="none" w:sz="0" w:space="0" w:color="auto"/>
                    <w:bottom w:val="none" w:sz="0" w:space="0" w:color="auto"/>
                    <w:right w:val="none" w:sz="0" w:space="0" w:color="auto"/>
                  </w:divBdr>
                </w:div>
              </w:divsChild>
            </w:div>
            <w:div w:id="889731656">
              <w:marLeft w:val="0"/>
              <w:marRight w:val="0"/>
              <w:marTop w:val="0"/>
              <w:marBottom w:val="0"/>
              <w:divBdr>
                <w:top w:val="none" w:sz="0" w:space="0" w:color="auto"/>
                <w:left w:val="none" w:sz="0" w:space="0" w:color="auto"/>
                <w:bottom w:val="none" w:sz="0" w:space="0" w:color="auto"/>
                <w:right w:val="none" w:sz="0" w:space="0" w:color="auto"/>
              </w:divBdr>
              <w:divsChild>
                <w:div w:id="2094161581">
                  <w:marLeft w:val="0"/>
                  <w:marRight w:val="0"/>
                  <w:marTop w:val="0"/>
                  <w:marBottom w:val="0"/>
                  <w:divBdr>
                    <w:top w:val="none" w:sz="0" w:space="0" w:color="auto"/>
                    <w:left w:val="none" w:sz="0" w:space="0" w:color="auto"/>
                    <w:bottom w:val="none" w:sz="0" w:space="0" w:color="auto"/>
                    <w:right w:val="none" w:sz="0" w:space="0" w:color="auto"/>
                  </w:divBdr>
                </w:div>
              </w:divsChild>
            </w:div>
            <w:div w:id="399787480">
              <w:marLeft w:val="0"/>
              <w:marRight w:val="0"/>
              <w:marTop w:val="0"/>
              <w:marBottom w:val="0"/>
              <w:divBdr>
                <w:top w:val="none" w:sz="0" w:space="0" w:color="auto"/>
                <w:left w:val="none" w:sz="0" w:space="0" w:color="auto"/>
                <w:bottom w:val="none" w:sz="0" w:space="0" w:color="auto"/>
                <w:right w:val="none" w:sz="0" w:space="0" w:color="auto"/>
              </w:divBdr>
              <w:divsChild>
                <w:div w:id="1997489331">
                  <w:marLeft w:val="0"/>
                  <w:marRight w:val="0"/>
                  <w:marTop w:val="0"/>
                  <w:marBottom w:val="0"/>
                  <w:divBdr>
                    <w:top w:val="none" w:sz="0" w:space="0" w:color="auto"/>
                    <w:left w:val="none" w:sz="0" w:space="0" w:color="auto"/>
                    <w:bottom w:val="none" w:sz="0" w:space="0" w:color="auto"/>
                    <w:right w:val="none" w:sz="0" w:space="0" w:color="auto"/>
                  </w:divBdr>
                </w:div>
                <w:div w:id="460466452">
                  <w:marLeft w:val="0"/>
                  <w:marRight w:val="0"/>
                  <w:marTop w:val="0"/>
                  <w:marBottom w:val="0"/>
                  <w:divBdr>
                    <w:top w:val="none" w:sz="0" w:space="0" w:color="auto"/>
                    <w:left w:val="none" w:sz="0" w:space="0" w:color="auto"/>
                    <w:bottom w:val="none" w:sz="0" w:space="0" w:color="auto"/>
                    <w:right w:val="none" w:sz="0" w:space="0" w:color="auto"/>
                  </w:divBdr>
                </w:div>
                <w:div w:id="2123498742">
                  <w:marLeft w:val="0"/>
                  <w:marRight w:val="0"/>
                  <w:marTop w:val="0"/>
                  <w:marBottom w:val="0"/>
                  <w:divBdr>
                    <w:top w:val="none" w:sz="0" w:space="0" w:color="auto"/>
                    <w:left w:val="none" w:sz="0" w:space="0" w:color="auto"/>
                    <w:bottom w:val="none" w:sz="0" w:space="0" w:color="auto"/>
                    <w:right w:val="none" w:sz="0" w:space="0" w:color="auto"/>
                  </w:divBdr>
                </w:div>
                <w:div w:id="1509635003">
                  <w:marLeft w:val="0"/>
                  <w:marRight w:val="0"/>
                  <w:marTop w:val="0"/>
                  <w:marBottom w:val="0"/>
                  <w:divBdr>
                    <w:top w:val="none" w:sz="0" w:space="0" w:color="auto"/>
                    <w:left w:val="none" w:sz="0" w:space="0" w:color="auto"/>
                    <w:bottom w:val="none" w:sz="0" w:space="0" w:color="auto"/>
                    <w:right w:val="none" w:sz="0" w:space="0" w:color="auto"/>
                  </w:divBdr>
                </w:div>
              </w:divsChild>
            </w:div>
            <w:div w:id="159081248">
              <w:marLeft w:val="0"/>
              <w:marRight w:val="0"/>
              <w:marTop w:val="0"/>
              <w:marBottom w:val="0"/>
              <w:divBdr>
                <w:top w:val="none" w:sz="0" w:space="0" w:color="auto"/>
                <w:left w:val="none" w:sz="0" w:space="0" w:color="auto"/>
                <w:bottom w:val="none" w:sz="0" w:space="0" w:color="auto"/>
                <w:right w:val="none" w:sz="0" w:space="0" w:color="auto"/>
              </w:divBdr>
              <w:divsChild>
                <w:div w:id="2063020213">
                  <w:marLeft w:val="0"/>
                  <w:marRight w:val="0"/>
                  <w:marTop w:val="0"/>
                  <w:marBottom w:val="0"/>
                  <w:divBdr>
                    <w:top w:val="none" w:sz="0" w:space="0" w:color="auto"/>
                    <w:left w:val="none" w:sz="0" w:space="0" w:color="auto"/>
                    <w:bottom w:val="none" w:sz="0" w:space="0" w:color="auto"/>
                    <w:right w:val="none" w:sz="0" w:space="0" w:color="auto"/>
                  </w:divBdr>
                </w:div>
                <w:div w:id="814757140">
                  <w:marLeft w:val="0"/>
                  <w:marRight w:val="0"/>
                  <w:marTop w:val="0"/>
                  <w:marBottom w:val="0"/>
                  <w:divBdr>
                    <w:top w:val="none" w:sz="0" w:space="0" w:color="auto"/>
                    <w:left w:val="none" w:sz="0" w:space="0" w:color="auto"/>
                    <w:bottom w:val="none" w:sz="0" w:space="0" w:color="auto"/>
                    <w:right w:val="none" w:sz="0" w:space="0" w:color="auto"/>
                  </w:divBdr>
                </w:div>
                <w:div w:id="1222329589">
                  <w:marLeft w:val="0"/>
                  <w:marRight w:val="0"/>
                  <w:marTop w:val="0"/>
                  <w:marBottom w:val="0"/>
                  <w:divBdr>
                    <w:top w:val="none" w:sz="0" w:space="0" w:color="auto"/>
                    <w:left w:val="none" w:sz="0" w:space="0" w:color="auto"/>
                    <w:bottom w:val="none" w:sz="0" w:space="0" w:color="auto"/>
                    <w:right w:val="none" w:sz="0" w:space="0" w:color="auto"/>
                  </w:divBdr>
                </w:div>
                <w:div w:id="256988426">
                  <w:marLeft w:val="0"/>
                  <w:marRight w:val="0"/>
                  <w:marTop w:val="0"/>
                  <w:marBottom w:val="0"/>
                  <w:divBdr>
                    <w:top w:val="none" w:sz="0" w:space="0" w:color="auto"/>
                    <w:left w:val="none" w:sz="0" w:space="0" w:color="auto"/>
                    <w:bottom w:val="none" w:sz="0" w:space="0" w:color="auto"/>
                    <w:right w:val="none" w:sz="0" w:space="0" w:color="auto"/>
                  </w:divBdr>
                </w:div>
                <w:div w:id="42104182">
                  <w:marLeft w:val="0"/>
                  <w:marRight w:val="0"/>
                  <w:marTop w:val="0"/>
                  <w:marBottom w:val="0"/>
                  <w:divBdr>
                    <w:top w:val="none" w:sz="0" w:space="0" w:color="auto"/>
                    <w:left w:val="none" w:sz="0" w:space="0" w:color="auto"/>
                    <w:bottom w:val="none" w:sz="0" w:space="0" w:color="auto"/>
                    <w:right w:val="none" w:sz="0" w:space="0" w:color="auto"/>
                  </w:divBdr>
                </w:div>
                <w:div w:id="1820685419">
                  <w:marLeft w:val="0"/>
                  <w:marRight w:val="0"/>
                  <w:marTop w:val="0"/>
                  <w:marBottom w:val="0"/>
                  <w:divBdr>
                    <w:top w:val="none" w:sz="0" w:space="0" w:color="auto"/>
                    <w:left w:val="none" w:sz="0" w:space="0" w:color="auto"/>
                    <w:bottom w:val="none" w:sz="0" w:space="0" w:color="auto"/>
                    <w:right w:val="none" w:sz="0" w:space="0" w:color="auto"/>
                  </w:divBdr>
                </w:div>
                <w:div w:id="1576088036">
                  <w:marLeft w:val="0"/>
                  <w:marRight w:val="0"/>
                  <w:marTop w:val="0"/>
                  <w:marBottom w:val="0"/>
                  <w:divBdr>
                    <w:top w:val="none" w:sz="0" w:space="0" w:color="auto"/>
                    <w:left w:val="none" w:sz="0" w:space="0" w:color="auto"/>
                    <w:bottom w:val="none" w:sz="0" w:space="0" w:color="auto"/>
                    <w:right w:val="none" w:sz="0" w:space="0" w:color="auto"/>
                  </w:divBdr>
                </w:div>
              </w:divsChild>
            </w:div>
            <w:div w:id="1290284832">
              <w:marLeft w:val="0"/>
              <w:marRight w:val="0"/>
              <w:marTop w:val="0"/>
              <w:marBottom w:val="0"/>
              <w:divBdr>
                <w:top w:val="none" w:sz="0" w:space="0" w:color="auto"/>
                <w:left w:val="none" w:sz="0" w:space="0" w:color="auto"/>
                <w:bottom w:val="none" w:sz="0" w:space="0" w:color="auto"/>
                <w:right w:val="none" w:sz="0" w:space="0" w:color="auto"/>
              </w:divBdr>
              <w:divsChild>
                <w:div w:id="1774398868">
                  <w:marLeft w:val="0"/>
                  <w:marRight w:val="0"/>
                  <w:marTop w:val="0"/>
                  <w:marBottom w:val="0"/>
                  <w:divBdr>
                    <w:top w:val="none" w:sz="0" w:space="0" w:color="auto"/>
                    <w:left w:val="none" w:sz="0" w:space="0" w:color="auto"/>
                    <w:bottom w:val="none" w:sz="0" w:space="0" w:color="auto"/>
                    <w:right w:val="none" w:sz="0" w:space="0" w:color="auto"/>
                  </w:divBdr>
                </w:div>
                <w:div w:id="1081566914">
                  <w:marLeft w:val="0"/>
                  <w:marRight w:val="0"/>
                  <w:marTop w:val="0"/>
                  <w:marBottom w:val="0"/>
                  <w:divBdr>
                    <w:top w:val="none" w:sz="0" w:space="0" w:color="auto"/>
                    <w:left w:val="none" w:sz="0" w:space="0" w:color="auto"/>
                    <w:bottom w:val="none" w:sz="0" w:space="0" w:color="auto"/>
                    <w:right w:val="none" w:sz="0" w:space="0" w:color="auto"/>
                  </w:divBdr>
                </w:div>
              </w:divsChild>
            </w:div>
            <w:div w:id="162286881">
              <w:marLeft w:val="0"/>
              <w:marRight w:val="0"/>
              <w:marTop w:val="0"/>
              <w:marBottom w:val="0"/>
              <w:divBdr>
                <w:top w:val="none" w:sz="0" w:space="0" w:color="auto"/>
                <w:left w:val="none" w:sz="0" w:space="0" w:color="auto"/>
                <w:bottom w:val="none" w:sz="0" w:space="0" w:color="auto"/>
                <w:right w:val="none" w:sz="0" w:space="0" w:color="auto"/>
              </w:divBdr>
              <w:divsChild>
                <w:div w:id="25522539">
                  <w:marLeft w:val="0"/>
                  <w:marRight w:val="0"/>
                  <w:marTop w:val="0"/>
                  <w:marBottom w:val="0"/>
                  <w:divBdr>
                    <w:top w:val="none" w:sz="0" w:space="0" w:color="auto"/>
                    <w:left w:val="none" w:sz="0" w:space="0" w:color="auto"/>
                    <w:bottom w:val="none" w:sz="0" w:space="0" w:color="auto"/>
                    <w:right w:val="none" w:sz="0" w:space="0" w:color="auto"/>
                  </w:divBdr>
                </w:div>
                <w:div w:id="783498225">
                  <w:marLeft w:val="0"/>
                  <w:marRight w:val="0"/>
                  <w:marTop w:val="0"/>
                  <w:marBottom w:val="0"/>
                  <w:divBdr>
                    <w:top w:val="none" w:sz="0" w:space="0" w:color="auto"/>
                    <w:left w:val="none" w:sz="0" w:space="0" w:color="auto"/>
                    <w:bottom w:val="none" w:sz="0" w:space="0" w:color="auto"/>
                    <w:right w:val="none" w:sz="0" w:space="0" w:color="auto"/>
                  </w:divBdr>
                </w:div>
                <w:div w:id="697003584">
                  <w:marLeft w:val="0"/>
                  <w:marRight w:val="0"/>
                  <w:marTop w:val="0"/>
                  <w:marBottom w:val="0"/>
                  <w:divBdr>
                    <w:top w:val="none" w:sz="0" w:space="0" w:color="auto"/>
                    <w:left w:val="none" w:sz="0" w:space="0" w:color="auto"/>
                    <w:bottom w:val="none" w:sz="0" w:space="0" w:color="auto"/>
                    <w:right w:val="none" w:sz="0" w:space="0" w:color="auto"/>
                  </w:divBdr>
                </w:div>
                <w:div w:id="1005473438">
                  <w:marLeft w:val="0"/>
                  <w:marRight w:val="0"/>
                  <w:marTop w:val="0"/>
                  <w:marBottom w:val="0"/>
                  <w:divBdr>
                    <w:top w:val="none" w:sz="0" w:space="0" w:color="auto"/>
                    <w:left w:val="none" w:sz="0" w:space="0" w:color="auto"/>
                    <w:bottom w:val="none" w:sz="0" w:space="0" w:color="auto"/>
                    <w:right w:val="none" w:sz="0" w:space="0" w:color="auto"/>
                  </w:divBdr>
                </w:div>
                <w:div w:id="470632676">
                  <w:marLeft w:val="0"/>
                  <w:marRight w:val="0"/>
                  <w:marTop w:val="0"/>
                  <w:marBottom w:val="0"/>
                  <w:divBdr>
                    <w:top w:val="none" w:sz="0" w:space="0" w:color="auto"/>
                    <w:left w:val="none" w:sz="0" w:space="0" w:color="auto"/>
                    <w:bottom w:val="none" w:sz="0" w:space="0" w:color="auto"/>
                    <w:right w:val="none" w:sz="0" w:space="0" w:color="auto"/>
                  </w:divBdr>
                </w:div>
                <w:div w:id="1726835076">
                  <w:marLeft w:val="0"/>
                  <w:marRight w:val="0"/>
                  <w:marTop w:val="0"/>
                  <w:marBottom w:val="0"/>
                  <w:divBdr>
                    <w:top w:val="none" w:sz="0" w:space="0" w:color="auto"/>
                    <w:left w:val="none" w:sz="0" w:space="0" w:color="auto"/>
                    <w:bottom w:val="none" w:sz="0" w:space="0" w:color="auto"/>
                    <w:right w:val="none" w:sz="0" w:space="0" w:color="auto"/>
                  </w:divBdr>
                </w:div>
              </w:divsChild>
            </w:div>
            <w:div w:id="1121024797">
              <w:marLeft w:val="0"/>
              <w:marRight w:val="0"/>
              <w:marTop w:val="0"/>
              <w:marBottom w:val="0"/>
              <w:divBdr>
                <w:top w:val="none" w:sz="0" w:space="0" w:color="auto"/>
                <w:left w:val="none" w:sz="0" w:space="0" w:color="auto"/>
                <w:bottom w:val="none" w:sz="0" w:space="0" w:color="auto"/>
                <w:right w:val="none" w:sz="0" w:space="0" w:color="auto"/>
              </w:divBdr>
              <w:divsChild>
                <w:div w:id="424036081">
                  <w:marLeft w:val="0"/>
                  <w:marRight w:val="0"/>
                  <w:marTop w:val="0"/>
                  <w:marBottom w:val="0"/>
                  <w:divBdr>
                    <w:top w:val="none" w:sz="0" w:space="0" w:color="auto"/>
                    <w:left w:val="none" w:sz="0" w:space="0" w:color="auto"/>
                    <w:bottom w:val="none" w:sz="0" w:space="0" w:color="auto"/>
                    <w:right w:val="none" w:sz="0" w:space="0" w:color="auto"/>
                  </w:divBdr>
                </w:div>
                <w:div w:id="674265856">
                  <w:marLeft w:val="0"/>
                  <w:marRight w:val="0"/>
                  <w:marTop w:val="0"/>
                  <w:marBottom w:val="0"/>
                  <w:divBdr>
                    <w:top w:val="none" w:sz="0" w:space="0" w:color="auto"/>
                    <w:left w:val="none" w:sz="0" w:space="0" w:color="auto"/>
                    <w:bottom w:val="none" w:sz="0" w:space="0" w:color="auto"/>
                    <w:right w:val="none" w:sz="0" w:space="0" w:color="auto"/>
                  </w:divBdr>
                </w:div>
                <w:div w:id="1403942285">
                  <w:marLeft w:val="0"/>
                  <w:marRight w:val="0"/>
                  <w:marTop w:val="0"/>
                  <w:marBottom w:val="0"/>
                  <w:divBdr>
                    <w:top w:val="none" w:sz="0" w:space="0" w:color="auto"/>
                    <w:left w:val="none" w:sz="0" w:space="0" w:color="auto"/>
                    <w:bottom w:val="none" w:sz="0" w:space="0" w:color="auto"/>
                    <w:right w:val="none" w:sz="0" w:space="0" w:color="auto"/>
                  </w:divBdr>
                </w:div>
                <w:div w:id="1321882395">
                  <w:marLeft w:val="0"/>
                  <w:marRight w:val="0"/>
                  <w:marTop w:val="0"/>
                  <w:marBottom w:val="0"/>
                  <w:divBdr>
                    <w:top w:val="none" w:sz="0" w:space="0" w:color="auto"/>
                    <w:left w:val="none" w:sz="0" w:space="0" w:color="auto"/>
                    <w:bottom w:val="none" w:sz="0" w:space="0" w:color="auto"/>
                    <w:right w:val="none" w:sz="0" w:space="0" w:color="auto"/>
                  </w:divBdr>
                </w:div>
                <w:div w:id="1682972126">
                  <w:marLeft w:val="0"/>
                  <w:marRight w:val="0"/>
                  <w:marTop w:val="0"/>
                  <w:marBottom w:val="0"/>
                  <w:divBdr>
                    <w:top w:val="none" w:sz="0" w:space="0" w:color="auto"/>
                    <w:left w:val="none" w:sz="0" w:space="0" w:color="auto"/>
                    <w:bottom w:val="none" w:sz="0" w:space="0" w:color="auto"/>
                    <w:right w:val="none" w:sz="0" w:space="0" w:color="auto"/>
                  </w:divBdr>
                </w:div>
                <w:div w:id="1420827693">
                  <w:marLeft w:val="0"/>
                  <w:marRight w:val="0"/>
                  <w:marTop w:val="0"/>
                  <w:marBottom w:val="0"/>
                  <w:divBdr>
                    <w:top w:val="none" w:sz="0" w:space="0" w:color="auto"/>
                    <w:left w:val="none" w:sz="0" w:space="0" w:color="auto"/>
                    <w:bottom w:val="none" w:sz="0" w:space="0" w:color="auto"/>
                    <w:right w:val="none" w:sz="0" w:space="0" w:color="auto"/>
                  </w:divBdr>
                </w:div>
                <w:div w:id="1883244000">
                  <w:marLeft w:val="0"/>
                  <w:marRight w:val="0"/>
                  <w:marTop w:val="0"/>
                  <w:marBottom w:val="0"/>
                  <w:divBdr>
                    <w:top w:val="none" w:sz="0" w:space="0" w:color="auto"/>
                    <w:left w:val="none" w:sz="0" w:space="0" w:color="auto"/>
                    <w:bottom w:val="none" w:sz="0" w:space="0" w:color="auto"/>
                    <w:right w:val="none" w:sz="0" w:space="0" w:color="auto"/>
                  </w:divBdr>
                </w:div>
                <w:div w:id="2085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482">
      <w:bodyDiv w:val="1"/>
      <w:marLeft w:val="0"/>
      <w:marRight w:val="0"/>
      <w:marTop w:val="0"/>
      <w:marBottom w:val="0"/>
      <w:divBdr>
        <w:top w:val="none" w:sz="0" w:space="0" w:color="auto"/>
        <w:left w:val="none" w:sz="0" w:space="0" w:color="auto"/>
        <w:bottom w:val="none" w:sz="0" w:space="0" w:color="auto"/>
        <w:right w:val="none" w:sz="0" w:space="0" w:color="auto"/>
      </w:divBdr>
      <w:divsChild>
        <w:div w:id="1867596949">
          <w:marLeft w:val="0"/>
          <w:marRight w:val="0"/>
          <w:marTop w:val="0"/>
          <w:marBottom w:val="0"/>
          <w:divBdr>
            <w:top w:val="none" w:sz="0" w:space="0" w:color="auto"/>
            <w:left w:val="none" w:sz="0" w:space="0" w:color="auto"/>
            <w:bottom w:val="none" w:sz="0" w:space="0" w:color="auto"/>
            <w:right w:val="none" w:sz="0" w:space="0" w:color="auto"/>
          </w:divBdr>
          <w:divsChild>
            <w:div w:id="1301184359">
              <w:marLeft w:val="0"/>
              <w:marRight w:val="0"/>
              <w:marTop w:val="0"/>
              <w:marBottom w:val="0"/>
              <w:divBdr>
                <w:top w:val="none" w:sz="0" w:space="0" w:color="auto"/>
                <w:left w:val="none" w:sz="0" w:space="0" w:color="auto"/>
                <w:bottom w:val="none" w:sz="0" w:space="0" w:color="auto"/>
                <w:right w:val="none" w:sz="0" w:space="0" w:color="auto"/>
              </w:divBdr>
            </w:div>
            <w:div w:id="778187972">
              <w:marLeft w:val="0"/>
              <w:marRight w:val="0"/>
              <w:marTop w:val="0"/>
              <w:marBottom w:val="0"/>
              <w:divBdr>
                <w:top w:val="none" w:sz="0" w:space="0" w:color="auto"/>
                <w:left w:val="none" w:sz="0" w:space="0" w:color="auto"/>
                <w:bottom w:val="none" w:sz="0" w:space="0" w:color="auto"/>
                <w:right w:val="none" w:sz="0" w:space="0" w:color="auto"/>
              </w:divBdr>
            </w:div>
            <w:div w:id="870993894">
              <w:marLeft w:val="0"/>
              <w:marRight w:val="0"/>
              <w:marTop w:val="0"/>
              <w:marBottom w:val="0"/>
              <w:divBdr>
                <w:top w:val="none" w:sz="0" w:space="0" w:color="auto"/>
                <w:left w:val="none" w:sz="0" w:space="0" w:color="auto"/>
                <w:bottom w:val="none" w:sz="0" w:space="0" w:color="auto"/>
                <w:right w:val="none" w:sz="0" w:space="0" w:color="auto"/>
              </w:divBdr>
              <w:divsChild>
                <w:div w:id="1588272688">
                  <w:marLeft w:val="0"/>
                  <w:marRight w:val="0"/>
                  <w:marTop w:val="0"/>
                  <w:marBottom w:val="0"/>
                  <w:divBdr>
                    <w:top w:val="none" w:sz="0" w:space="0" w:color="auto"/>
                    <w:left w:val="none" w:sz="0" w:space="0" w:color="auto"/>
                    <w:bottom w:val="none" w:sz="0" w:space="0" w:color="auto"/>
                    <w:right w:val="none" w:sz="0" w:space="0" w:color="auto"/>
                  </w:divBdr>
                </w:div>
              </w:divsChild>
            </w:div>
            <w:div w:id="472984523">
              <w:marLeft w:val="0"/>
              <w:marRight w:val="0"/>
              <w:marTop w:val="0"/>
              <w:marBottom w:val="0"/>
              <w:divBdr>
                <w:top w:val="none" w:sz="0" w:space="0" w:color="auto"/>
                <w:left w:val="none" w:sz="0" w:space="0" w:color="auto"/>
                <w:bottom w:val="none" w:sz="0" w:space="0" w:color="auto"/>
                <w:right w:val="none" w:sz="0" w:space="0" w:color="auto"/>
              </w:divBdr>
              <w:divsChild>
                <w:div w:id="1297760344">
                  <w:marLeft w:val="0"/>
                  <w:marRight w:val="0"/>
                  <w:marTop w:val="0"/>
                  <w:marBottom w:val="0"/>
                  <w:divBdr>
                    <w:top w:val="none" w:sz="0" w:space="0" w:color="auto"/>
                    <w:left w:val="none" w:sz="0" w:space="0" w:color="auto"/>
                    <w:bottom w:val="none" w:sz="0" w:space="0" w:color="auto"/>
                    <w:right w:val="none" w:sz="0" w:space="0" w:color="auto"/>
                  </w:divBdr>
                </w:div>
              </w:divsChild>
            </w:div>
            <w:div w:id="683434484">
              <w:marLeft w:val="0"/>
              <w:marRight w:val="0"/>
              <w:marTop w:val="0"/>
              <w:marBottom w:val="0"/>
              <w:divBdr>
                <w:top w:val="none" w:sz="0" w:space="0" w:color="auto"/>
                <w:left w:val="none" w:sz="0" w:space="0" w:color="auto"/>
                <w:bottom w:val="none" w:sz="0" w:space="0" w:color="auto"/>
                <w:right w:val="none" w:sz="0" w:space="0" w:color="auto"/>
              </w:divBdr>
              <w:divsChild>
                <w:div w:id="589199290">
                  <w:marLeft w:val="0"/>
                  <w:marRight w:val="0"/>
                  <w:marTop w:val="0"/>
                  <w:marBottom w:val="0"/>
                  <w:divBdr>
                    <w:top w:val="none" w:sz="0" w:space="0" w:color="auto"/>
                    <w:left w:val="none" w:sz="0" w:space="0" w:color="auto"/>
                    <w:bottom w:val="none" w:sz="0" w:space="0" w:color="auto"/>
                    <w:right w:val="none" w:sz="0" w:space="0" w:color="auto"/>
                  </w:divBdr>
                </w:div>
                <w:div w:id="916326281">
                  <w:marLeft w:val="0"/>
                  <w:marRight w:val="0"/>
                  <w:marTop w:val="0"/>
                  <w:marBottom w:val="0"/>
                  <w:divBdr>
                    <w:top w:val="none" w:sz="0" w:space="0" w:color="auto"/>
                    <w:left w:val="none" w:sz="0" w:space="0" w:color="auto"/>
                    <w:bottom w:val="none" w:sz="0" w:space="0" w:color="auto"/>
                    <w:right w:val="none" w:sz="0" w:space="0" w:color="auto"/>
                  </w:divBdr>
                </w:div>
                <w:div w:id="685401961">
                  <w:marLeft w:val="0"/>
                  <w:marRight w:val="0"/>
                  <w:marTop w:val="0"/>
                  <w:marBottom w:val="0"/>
                  <w:divBdr>
                    <w:top w:val="none" w:sz="0" w:space="0" w:color="auto"/>
                    <w:left w:val="none" w:sz="0" w:space="0" w:color="auto"/>
                    <w:bottom w:val="none" w:sz="0" w:space="0" w:color="auto"/>
                    <w:right w:val="none" w:sz="0" w:space="0" w:color="auto"/>
                  </w:divBdr>
                </w:div>
                <w:div w:id="1478455912">
                  <w:marLeft w:val="0"/>
                  <w:marRight w:val="0"/>
                  <w:marTop w:val="0"/>
                  <w:marBottom w:val="0"/>
                  <w:divBdr>
                    <w:top w:val="none" w:sz="0" w:space="0" w:color="auto"/>
                    <w:left w:val="none" w:sz="0" w:space="0" w:color="auto"/>
                    <w:bottom w:val="none" w:sz="0" w:space="0" w:color="auto"/>
                    <w:right w:val="none" w:sz="0" w:space="0" w:color="auto"/>
                  </w:divBdr>
                </w:div>
              </w:divsChild>
            </w:div>
            <w:div w:id="245724555">
              <w:marLeft w:val="0"/>
              <w:marRight w:val="0"/>
              <w:marTop w:val="0"/>
              <w:marBottom w:val="0"/>
              <w:divBdr>
                <w:top w:val="none" w:sz="0" w:space="0" w:color="auto"/>
                <w:left w:val="none" w:sz="0" w:space="0" w:color="auto"/>
                <w:bottom w:val="none" w:sz="0" w:space="0" w:color="auto"/>
                <w:right w:val="none" w:sz="0" w:space="0" w:color="auto"/>
              </w:divBdr>
              <w:divsChild>
                <w:div w:id="1810440254">
                  <w:marLeft w:val="0"/>
                  <w:marRight w:val="0"/>
                  <w:marTop w:val="0"/>
                  <w:marBottom w:val="0"/>
                  <w:divBdr>
                    <w:top w:val="none" w:sz="0" w:space="0" w:color="auto"/>
                    <w:left w:val="none" w:sz="0" w:space="0" w:color="auto"/>
                    <w:bottom w:val="none" w:sz="0" w:space="0" w:color="auto"/>
                    <w:right w:val="none" w:sz="0" w:space="0" w:color="auto"/>
                  </w:divBdr>
                </w:div>
                <w:div w:id="1815369951">
                  <w:marLeft w:val="0"/>
                  <w:marRight w:val="0"/>
                  <w:marTop w:val="0"/>
                  <w:marBottom w:val="0"/>
                  <w:divBdr>
                    <w:top w:val="none" w:sz="0" w:space="0" w:color="auto"/>
                    <w:left w:val="none" w:sz="0" w:space="0" w:color="auto"/>
                    <w:bottom w:val="none" w:sz="0" w:space="0" w:color="auto"/>
                    <w:right w:val="none" w:sz="0" w:space="0" w:color="auto"/>
                  </w:divBdr>
                </w:div>
                <w:div w:id="1941907461">
                  <w:marLeft w:val="0"/>
                  <w:marRight w:val="0"/>
                  <w:marTop w:val="0"/>
                  <w:marBottom w:val="0"/>
                  <w:divBdr>
                    <w:top w:val="none" w:sz="0" w:space="0" w:color="auto"/>
                    <w:left w:val="none" w:sz="0" w:space="0" w:color="auto"/>
                    <w:bottom w:val="none" w:sz="0" w:space="0" w:color="auto"/>
                    <w:right w:val="none" w:sz="0" w:space="0" w:color="auto"/>
                  </w:divBdr>
                </w:div>
                <w:div w:id="1807117725">
                  <w:marLeft w:val="0"/>
                  <w:marRight w:val="0"/>
                  <w:marTop w:val="0"/>
                  <w:marBottom w:val="0"/>
                  <w:divBdr>
                    <w:top w:val="none" w:sz="0" w:space="0" w:color="auto"/>
                    <w:left w:val="none" w:sz="0" w:space="0" w:color="auto"/>
                    <w:bottom w:val="none" w:sz="0" w:space="0" w:color="auto"/>
                    <w:right w:val="none" w:sz="0" w:space="0" w:color="auto"/>
                  </w:divBdr>
                </w:div>
                <w:div w:id="1258246684">
                  <w:marLeft w:val="0"/>
                  <w:marRight w:val="0"/>
                  <w:marTop w:val="0"/>
                  <w:marBottom w:val="0"/>
                  <w:divBdr>
                    <w:top w:val="none" w:sz="0" w:space="0" w:color="auto"/>
                    <w:left w:val="none" w:sz="0" w:space="0" w:color="auto"/>
                    <w:bottom w:val="none" w:sz="0" w:space="0" w:color="auto"/>
                    <w:right w:val="none" w:sz="0" w:space="0" w:color="auto"/>
                  </w:divBdr>
                </w:div>
                <w:div w:id="560481528">
                  <w:marLeft w:val="0"/>
                  <w:marRight w:val="0"/>
                  <w:marTop w:val="0"/>
                  <w:marBottom w:val="0"/>
                  <w:divBdr>
                    <w:top w:val="none" w:sz="0" w:space="0" w:color="auto"/>
                    <w:left w:val="none" w:sz="0" w:space="0" w:color="auto"/>
                    <w:bottom w:val="none" w:sz="0" w:space="0" w:color="auto"/>
                    <w:right w:val="none" w:sz="0" w:space="0" w:color="auto"/>
                  </w:divBdr>
                </w:div>
                <w:div w:id="2049840316">
                  <w:marLeft w:val="0"/>
                  <w:marRight w:val="0"/>
                  <w:marTop w:val="0"/>
                  <w:marBottom w:val="0"/>
                  <w:divBdr>
                    <w:top w:val="none" w:sz="0" w:space="0" w:color="auto"/>
                    <w:left w:val="none" w:sz="0" w:space="0" w:color="auto"/>
                    <w:bottom w:val="none" w:sz="0" w:space="0" w:color="auto"/>
                    <w:right w:val="none" w:sz="0" w:space="0" w:color="auto"/>
                  </w:divBdr>
                </w:div>
              </w:divsChild>
            </w:div>
            <w:div w:id="653071251">
              <w:marLeft w:val="0"/>
              <w:marRight w:val="0"/>
              <w:marTop w:val="0"/>
              <w:marBottom w:val="0"/>
              <w:divBdr>
                <w:top w:val="none" w:sz="0" w:space="0" w:color="auto"/>
                <w:left w:val="none" w:sz="0" w:space="0" w:color="auto"/>
                <w:bottom w:val="none" w:sz="0" w:space="0" w:color="auto"/>
                <w:right w:val="none" w:sz="0" w:space="0" w:color="auto"/>
              </w:divBdr>
              <w:divsChild>
                <w:div w:id="318727737">
                  <w:marLeft w:val="0"/>
                  <w:marRight w:val="0"/>
                  <w:marTop w:val="0"/>
                  <w:marBottom w:val="0"/>
                  <w:divBdr>
                    <w:top w:val="none" w:sz="0" w:space="0" w:color="auto"/>
                    <w:left w:val="none" w:sz="0" w:space="0" w:color="auto"/>
                    <w:bottom w:val="none" w:sz="0" w:space="0" w:color="auto"/>
                    <w:right w:val="none" w:sz="0" w:space="0" w:color="auto"/>
                  </w:divBdr>
                </w:div>
                <w:div w:id="763109756">
                  <w:marLeft w:val="0"/>
                  <w:marRight w:val="0"/>
                  <w:marTop w:val="0"/>
                  <w:marBottom w:val="0"/>
                  <w:divBdr>
                    <w:top w:val="none" w:sz="0" w:space="0" w:color="auto"/>
                    <w:left w:val="none" w:sz="0" w:space="0" w:color="auto"/>
                    <w:bottom w:val="none" w:sz="0" w:space="0" w:color="auto"/>
                    <w:right w:val="none" w:sz="0" w:space="0" w:color="auto"/>
                  </w:divBdr>
                </w:div>
              </w:divsChild>
            </w:div>
            <w:div w:id="1771586995">
              <w:marLeft w:val="0"/>
              <w:marRight w:val="0"/>
              <w:marTop w:val="0"/>
              <w:marBottom w:val="0"/>
              <w:divBdr>
                <w:top w:val="none" w:sz="0" w:space="0" w:color="auto"/>
                <w:left w:val="none" w:sz="0" w:space="0" w:color="auto"/>
                <w:bottom w:val="none" w:sz="0" w:space="0" w:color="auto"/>
                <w:right w:val="none" w:sz="0" w:space="0" w:color="auto"/>
              </w:divBdr>
              <w:divsChild>
                <w:div w:id="211187100">
                  <w:marLeft w:val="0"/>
                  <w:marRight w:val="0"/>
                  <w:marTop w:val="0"/>
                  <w:marBottom w:val="0"/>
                  <w:divBdr>
                    <w:top w:val="none" w:sz="0" w:space="0" w:color="auto"/>
                    <w:left w:val="none" w:sz="0" w:space="0" w:color="auto"/>
                    <w:bottom w:val="none" w:sz="0" w:space="0" w:color="auto"/>
                    <w:right w:val="none" w:sz="0" w:space="0" w:color="auto"/>
                  </w:divBdr>
                </w:div>
                <w:div w:id="2128891690">
                  <w:marLeft w:val="0"/>
                  <w:marRight w:val="0"/>
                  <w:marTop w:val="0"/>
                  <w:marBottom w:val="0"/>
                  <w:divBdr>
                    <w:top w:val="none" w:sz="0" w:space="0" w:color="auto"/>
                    <w:left w:val="none" w:sz="0" w:space="0" w:color="auto"/>
                    <w:bottom w:val="none" w:sz="0" w:space="0" w:color="auto"/>
                    <w:right w:val="none" w:sz="0" w:space="0" w:color="auto"/>
                  </w:divBdr>
                </w:div>
                <w:div w:id="607271628">
                  <w:marLeft w:val="0"/>
                  <w:marRight w:val="0"/>
                  <w:marTop w:val="0"/>
                  <w:marBottom w:val="0"/>
                  <w:divBdr>
                    <w:top w:val="none" w:sz="0" w:space="0" w:color="auto"/>
                    <w:left w:val="none" w:sz="0" w:space="0" w:color="auto"/>
                    <w:bottom w:val="none" w:sz="0" w:space="0" w:color="auto"/>
                    <w:right w:val="none" w:sz="0" w:space="0" w:color="auto"/>
                  </w:divBdr>
                </w:div>
                <w:div w:id="836262826">
                  <w:marLeft w:val="0"/>
                  <w:marRight w:val="0"/>
                  <w:marTop w:val="0"/>
                  <w:marBottom w:val="0"/>
                  <w:divBdr>
                    <w:top w:val="none" w:sz="0" w:space="0" w:color="auto"/>
                    <w:left w:val="none" w:sz="0" w:space="0" w:color="auto"/>
                    <w:bottom w:val="none" w:sz="0" w:space="0" w:color="auto"/>
                    <w:right w:val="none" w:sz="0" w:space="0" w:color="auto"/>
                  </w:divBdr>
                </w:div>
                <w:div w:id="812867096">
                  <w:marLeft w:val="0"/>
                  <w:marRight w:val="0"/>
                  <w:marTop w:val="0"/>
                  <w:marBottom w:val="0"/>
                  <w:divBdr>
                    <w:top w:val="none" w:sz="0" w:space="0" w:color="auto"/>
                    <w:left w:val="none" w:sz="0" w:space="0" w:color="auto"/>
                    <w:bottom w:val="none" w:sz="0" w:space="0" w:color="auto"/>
                    <w:right w:val="none" w:sz="0" w:space="0" w:color="auto"/>
                  </w:divBdr>
                </w:div>
                <w:div w:id="1342124231">
                  <w:marLeft w:val="0"/>
                  <w:marRight w:val="0"/>
                  <w:marTop w:val="0"/>
                  <w:marBottom w:val="0"/>
                  <w:divBdr>
                    <w:top w:val="none" w:sz="0" w:space="0" w:color="auto"/>
                    <w:left w:val="none" w:sz="0" w:space="0" w:color="auto"/>
                    <w:bottom w:val="none" w:sz="0" w:space="0" w:color="auto"/>
                    <w:right w:val="none" w:sz="0" w:space="0" w:color="auto"/>
                  </w:divBdr>
                </w:div>
              </w:divsChild>
            </w:div>
            <w:div w:id="1991132908">
              <w:marLeft w:val="0"/>
              <w:marRight w:val="0"/>
              <w:marTop w:val="0"/>
              <w:marBottom w:val="0"/>
              <w:divBdr>
                <w:top w:val="none" w:sz="0" w:space="0" w:color="auto"/>
                <w:left w:val="none" w:sz="0" w:space="0" w:color="auto"/>
                <w:bottom w:val="none" w:sz="0" w:space="0" w:color="auto"/>
                <w:right w:val="none" w:sz="0" w:space="0" w:color="auto"/>
              </w:divBdr>
              <w:divsChild>
                <w:div w:id="37821386">
                  <w:marLeft w:val="0"/>
                  <w:marRight w:val="0"/>
                  <w:marTop w:val="0"/>
                  <w:marBottom w:val="0"/>
                  <w:divBdr>
                    <w:top w:val="none" w:sz="0" w:space="0" w:color="auto"/>
                    <w:left w:val="none" w:sz="0" w:space="0" w:color="auto"/>
                    <w:bottom w:val="none" w:sz="0" w:space="0" w:color="auto"/>
                    <w:right w:val="none" w:sz="0" w:space="0" w:color="auto"/>
                  </w:divBdr>
                </w:div>
                <w:div w:id="614406114">
                  <w:marLeft w:val="0"/>
                  <w:marRight w:val="0"/>
                  <w:marTop w:val="0"/>
                  <w:marBottom w:val="0"/>
                  <w:divBdr>
                    <w:top w:val="none" w:sz="0" w:space="0" w:color="auto"/>
                    <w:left w:val="none" w:sz="0" w:space="0" w:color="auto"/>
                    <w:bottom w:val="none" w:sz="0" w:space="0" w:color="auto"/>
                    <w:right w:val="none" w:sz="0" w:space="0" w:color="auto"/>
                  </w:divBdr>
                </w:div>
                <w:div w:id="1289429607">
                  <w:marLeft w:val="0"/>
                  <w:marRight w:val="0"/>
                  <w:marTop w:val="0"/>
                  <w:marBottom w:val="0"/>
                  <w:divBdr>
                    <w:top w:val="none" w:sz="0" w:space="0" w:color="auto"/>
                    <w:left w:val="none" w:sz="0" w:space="0" w:color="auto"/>
                    <w:bottom w:val="none" w:sz="0" w:space="0" w:color="auto"/>
                    <w:right w:val="none" w:sz="0" w:space="0" w:color="auto"/>
                  </w:divBdr>
                </w:div>
                <w:div w:id="1676957688">
                  <w:marLeft w:val="0"/>
                  <w:marRight w:val="0"/>
                  <w:marTop w:val="0"/>
                  <w:marBottom w:val="0"/>
                  <w:divBdr>
                    <w:top w:val="none" w:sz="0" w:space="0" w:color="auto"/>
                    <w:left w:val="none" w:sz="0" w:space="0" w:color="auto"/>
                    <w:bottom w:val="none" w:sz="0" w:space="0" w:color="auto"/>
                    <w:right w:val="none" w:sz="0" w:space="0" w:color="auto"/>
                  </w:divBdr>
                </w:div>
                <w:div w:id="1723796032">
                  <w:marLeft w:val="0"/>
                  <w:marRight w:val="0"/>
                  <w:marTop w:val="0"/>
                  <w:marBottom w:val="0"/>
                  <w:divBdr>
                    <w:top w:val="none" w:sz="0" w:space="0" w:color="auto"/>
                    <w:left w:val="none" w:sz="0" w:space="0" w:color="auto"/>
                    <w:bottom w:val="none" w:sz="0" w:space="0" w:color="auto"/>
                    <w:right w:val="none" w:sz="0" w:space="0" w:color="auto"/>
                  </w:divBdr>
                </w:div>
                <w:div w:id="1153596935">
                  <w:marLeft w:val="0"/>
                  <w:marRight w:val="0"/>
                  <w:marTop w:val="0"/>
                  <w:marBottom w:val="0"/>
                  <w:divBdr>
                    <w:top w:val="none" w:sz="0" w:space="0" w:color="auto"/>
                    <w:left w:val="none" w:sz="0" w:space="0" w:color="auto"/>
                    <w:bottom w:val="none" w:sz="0" w:space="0" w:color="auto"/>
                    <w:right w:val="none" w:sz="0" w:space="0" w:color="auto"/>
                  </w:divBdr>
                </w:div>
                <w:div w:id="135876088">
                  <w:marLeft w:val="0"/>
                  <w:marRight w:val="0"/>
                  <w:marTop w:val="0"/>
                  <w:marBottom w:val="0"/>
                  <w:divBdr>
                    <w:top w:val="none" w:sz="0" w:space="0" w:color="auto"/>
                    <w:left w:val="none" w:sz="0" w:space="0" w:color="auto"/>
                    <w:bottom w:val="none" w:sz="0" w:space="0" w:color="auto"/>
                    <w:right w:val="none" w:sz="0" w:space="0" w:color="auto"/>
                  </w:divBdr>
                </w:div>
                <w:div w:id="14946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892">
      <w:bodyDiv w:val="1"/>
      <w:marLeft w:val="0"/>
      <w:marRight w:val="0"/>
      <w:marTop w:val="0"/>
      <w:marBottom w:val="0"/>
      <w:divBdr>
        <w:top w:val="none" w:sz="0" w:space="0" w:color="auto"/>
        <w:left w:val="none" w:sz="0" w:space="0" w:color="auto"/>
        <w:bottom w:val="none" w:sz="0" w:space="0" w:color="auto"/>
        <w:right w:val="none" w:sz="0" w:space="0" w:color="auto"/>
      </w:divBdr>
      <w:divsChild>
        <w:div w:id="1603144349">
          <w:marLeft w:val="0"/>
          <w:marRight w:val="0"/>
          <w:marTop w:val="0"/>
          <w:marBottom w:val="0"/>
          <w:divBdr>
            <w:top w:val="none" w:sz="0" w:space="0" w:color="auto"/>
            <w:left w:val="none" w:sz="0" w:space="0" w:color="auto"/>
            <w:bottom w:val="none" w:sz="0" w:space="0" w:color="auto"/>
            <w:right w:val="none" w:sz="0" w:space="0" w:color="auto"/>
          </w:divBdr>
          <w:divsChild>
            <w:div w:id="1629823185">
              <w:marLeft w:val="0"/>
              <w:marRight w:val="0"/>
              <w:marTop w:val="0"/>
              <w:marBottom w:val="0"/>
              <w:divBdr>
                <w:top w:val="none" w:sz="0" w:space="0" w:color="auto"/>
                <w:left w:val="none" w:sz="0" w:space="0" w:color="auto"/>
                <w:bottom w:val="none" w:sz="0" w:space="0" w:color="auto"/>
                <w:right w:val="none" w:sz="0" w:space="0" w:color="auto"/>
              </w:divBdr>
            </w:div>
            <w:div w:id="2090805446">
              <w:marLeft w:val="0"/>
              <w:marRight w:val="0"/>
              <w:marTop w:val="0"/>
              <w:marBottom w:val="0"/>
              <w:divBdr>
                <w:top w:val="none" w:sz="0" w:space="0" w:color="auto"/>
                <w:left w:val="none" w:sz="0" w:space="0" w:color="auto"/>
                <w:bottom w:val="none" w:sz="0" w:space="0" w:color="auto"/>
                <w:right w:val="none" w:sz="0" w:space="0" w:color="auto"/>
              </w:divBdr>
            </w:div>
            <w:div w:id="1514223353">
              <w:marLeft w:val="0"/>
              <w:marRight w:val="0"/>
              <w:marTop w:val="0"/>
              <w:marBottom w:val="0"/>
              <w:divBdr>
                <w:top w:val="none" w:sz="0" w:space="0" w:color="auto"/>
                <w:left w:val="none" w:sz="0" w:space="0" w:color="auto"/>
                <w:bottom w:val="none" w:sz="0" w:space="0" w:color="auto"/>
                <w:right w:val="none" w:sz="0" w:space="0" w:color="auto"/>
              </w:divBdr>
              <w:divsChild>
                <w:div w:id="1429544474">
                  <w:marLeft w:val="0"/>
                  <w:marRight w:val="0"/>
                  <w:marTop w:val="0"/>
                  <w:marBottom w:val="0"/>
                  <w:divBdr>
                    <w:top w:val="none" w:sz="0" w:space="0" w:color="auto"/>
                    <w:left w:val="none" w:sz="0" w:space="0" w:color="auto"/>
                    <w:bottom w:val="none" w:sz="0" w:space="0" w:color="auto"/>
                    <w:right w:val="none" w:sz="0" w:space="0" w:color="auto"/>
                  </w:divBdr>
                </w:div>
              </w:divsChild>
            </w:div>
            <w:div w:id="1797681311">
              <w:marLeft w:val="0"/>
              <w:marRight w:val="0"/>
              <w:marTop w:val="0"/>
              <w:marBottom w:val="0"/>
              <w:divBdr>
                <w:top w:val="none" w:sz="0" w:space="0" w:color="auto"/>
                <w:left w:val="none" w:sz="0" w:space="0" w:color="auto"/>
                <w:bottom w:val="none" w:sz="0" w:space="0" w:color="auto"/>
                <w:right w:val="none" w:sz="0" w:space="0" w:color="auto"/>
              </w:divBdr>
              <w:divsChild>
                <w:div w:id="248774899">
                  <w:marLeft w:val="0"/>
                  <w:marRight w:val="0"/>
                  <w:marTop w:val="0"/>
                  <w:marBottom w:val="0"/>
                  <w:divBdr>
                    <w:top w:val="none" w:sz="0" w:space="0" w:color="auto"/>
                    <w:left w:val="none" w:sz="0" w:space="0" w:color="auto"/>
                    <w:bottom w:val="none" w:sz="0" w:space="0" w:color="auto"/>
                    <w:right w:val="none" w:sz="0" w:space="0" w:color="auto"/>
                  </w:divBdr>
                </w:div>
              </w:divsChild>
            </w:div>
            <w:div w:id="192886318">
              <w:marLeft w:val="0"/>
              <w:marRight w:val="0"/>
              <w:marTop w:val="0"/>
              <w:marBottom w:val="0"/>
              <w:divBdr>
                <w:top w:val="none" w:sz="0" w:space="0" w:color="auto"/>
                <w:left w:val="none" w:sz="0" w:space="0" w:color="auto"/>
                <w:bottom w:val="none" w:sz="0" w:space="0" w:color="auto"/>
                <w:right w:val="none" w:sz="0" w:space="0" w:color="auto"/>
              </w:divBdr>
              <w:divsChild>
                <w:div w:id="445929875">
                  <w:marLeft w:val="0"/>
                  <w:marRight w:val="0"/>
                  <w:marTop w:val="0"/>
                  <w:marBottom w:val="0"/>
                  <w:divBdr>
                    <w:top w:val="none" w:sz="0" w:space="0" w:color="auto"/>
                    <w:left w:val="none" w:sz="0" w:space="0" w:color="auto"/>
                    <w:bottom w:val="none" w:sz="0" w:space="0" w:color="auto"/>
                    <w:right w:val="none" w:sz="0" w:space="0" w:color="auto"/>
                  </w:divBdr>
                </w:div>
                <w:div w:id="151524919">
                  <w:marLeft w:val="0"/>
                  <w:marRight w:val="0"/>
                  <w:marTop w:val="0"/>
                  <w:marBottom w:val="0"/>
                  <w:divBdr>
                    <w:top w:val="none" w:sz="0" w:space="0" w:color="auto"/>
                    <w:left w:val="none" w:sz="0" w:space="0" w:color="auto"/>
                    <w:bottom w:val="none" w:sz="0" w:space="0" w:color="auto"/>
                    <w:right w:val="none" w:sz="0" w:space="0" w:color="auto"/>
                  </w:divBdr>
                </w:div>
                <w:div w:id="1371565871">
                  <w:marLeft w:val="0"/>
                  <w:marRight w:val="0"/>
                  <w:marTop w:val="0"/>
                  <w:marBottom w:val="0"/>
                  <w:divBdr>
                    <w:top w:val="none" w:sz="0" w:space="0" w:color="auto"/>
                    <w:left w:val="none" w:sz="0" w:space="0" w:color="auto"/>
                    <w:bottom w:val="none" w:sz="0" w:space="0" w:color="auto"/>
                    <w:right w:val="none" w:sz="0" w:space="0" w:color="auto"/>
                  </w:divBdr>
                </w:div>
                <w:div w:id="387581933">
                  <w:marLeft w:val="0"/>
                  <w:marRight w:val="0"/>
                  <w:marTop w:val="0"/>
                  <w:marBottom w:val="0"/>
                  <w:divBdr>
                    <w:top w:val="none" w:sz="0" w:space="0" w:color="auto"/>
                    <w:left w:val="none" w:sz="0" w:space="0" w:color="auto"/>
                    <w:bottom w:val="none" w:sz="0" w:space="0" w:color="auto"/>
                    <w:right w:val="none" w:sz="0" w:space="0" w:color="auto"/>
                  </w:divBdr>
                </w:div>
              </w:divsChild>
            </w:div>
            <w:div w:id="749350145">
              <w:marLeft w:val="0"/>
              <w:marRight w:val="0"/>
              <w:marTop w:val="0"/>
              <w:marBottom w:val="0"/>
              <w:divBdr>
                <w:top w:val="none" w:sz="0" w:space="0" w:color="auto"/>
                <w:left w:val="none" w:sz="0" w:space="0" w:color="auto"/>
                <w:bottom w:val="none" w:sz="0" w:space="0" w:color="auto"/>
                <w:right w:val="none" w:sz="0" w:space="0" w:color="auto"/>
              </w:divBdr>
              <w:divsChild>
                <w:div w:id="643268461">
                  <w:marLeft w:val="0"/>
                  <w:marRight w:val="0"/>
                  <w:marTop w:val="0"/>
                  <w:marBottom w:val="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029985908">
                  <w:marLeft w:val="0"/>
                  <w:marRight w:val="0"/>
                  <w:marTop w:val="0"/>
                  <w:marBottom w:val="0"/>
                  <w:divBdr>
                    <w:top w:val="none" w:sz="0" w:space="0" w:color="auto"/>
                    <w:left w:val="none" w:sz="0" w:space="0" w:color="auto"/>
                    <w:bottom w:val="none" w:sz="0" w:space="0" w:color="auto"/>
                    <w:right w:val="none" w:sz="0" w:space="0" w:color="auto"/>
                  </w:divBdr>
                </w:div>
                <w:div w:id="1204754717">
                  <w:marLeft w:val="0"/>
                  <w:marRight w:val="0"/>
                  <w:marTop w:val="0"/>
                  <w:marBottom w:val="0"/>
                  <w:divBdr>
                    <w:top w:val="none" w:sz="0" w:space="0" w:color="auto"/>
                    <w:left w:val="none" w:sz="0" w:space="0" w:color="auto"/>
                    <w:bottom w:val="none" w:sz="0" w:space="0" w:color="auto"/>
                    <w:right w:val="none" w:sz="0" w:space="0" w:color="auto"/>
                  </w:divBdr>
                </w:div>
                <w:div w:id="118032830">
                  <w:marLeft w:val="0"/>
                  <w:marRight w:val="0"/>
                  <w:marTop w:val="0"/>
                  <w:marBottom w:val="0"/>
                  <w:divBdr>
                    <w:top w:val="none" w:sz="0" w:space="0" w:color="auto"/>
                    <w:left w:val="none" w:sz="0" w:space="0" w:color="auto"/>
                    <w:bottom w:val="none" w:sz="0" w:space="0" w:color="auto"/>
                    <w:right w:val="none" w:sz="0" w:space="0" w:color="auto"/>
                  </w:divBdr>
                </w:div>
                <w:div w:id="1165628068">
                  <w:marLeft w:val="0"/>
                  <w:marRight w:val="0"/>
                  <w:marTop w:val="0"/>
                  <w:marBottom w:val="0"/>
                  <w:divBdr>
                    <w:top w:val="none" w:sz="0" w:space="0" w:color="auto"/>
                    <w:left w:val="none" w:sz="0" w:space="0" w:color="auto"/>
                    <w:bottom w:val="none" w:sz="0" w:space="0" w:color="auto"/>
                    <w:right w:val="none" w:sz="0" w:space="0" w:color="auto"/>
                  </w:divBdr>
                </w:div>
                <w:div w:id="592591827">
                  <w:marLeft w:val="0"/>
                  <w:marRight w:val="0"/>
                  <w:marTop w:val="0"/>
                  <w:marBottom w:val="0"/>
                  <w:divBdr>
                    <w:top w:val="none" w:sz="0" w:space="0" w:color="auto"/>
                    <w:left w:val="none" w:sz="0" w:space="0" w:color="auto"/>
                    <w:bottom w:val="none" w:sz="0" w:space="0" w:color="auto"/>
                    <w:right w:val="none" w:sz="0" w:space="0" w:color="auto"/>
                  </w:divBdr>
                </w:div>
              </w:divsChild>
            </w:div>
            <w:div w:id="2073119414">
              <w:marLeft w:val="0"/>
              <w:marRight w:val="0"/>
              <w:marTop w:val="0"/>
              <w:marBottom w:val="0"/>
              <w:divBdr>
                <w:top w:val="none" w:sz="0" w:space="0" w:color="auto"/>
                <w:left w:val="none" w:sz="0" w:space="0" w:color="auto"/>
                <w:bottom w:val="none" w:sz="0" w:space="0" w:color="auto"/>
                <w:right w:val="none" w:sz="0" w:space="0" w:color="auto"/>
              </w:divBdr>
              <w:divsChild>
                <w:div w:id="160048807">
                  <w:marLeft w:val="0"/>
                  <w:marRight w:val="0"/>
                  <w:marTop w:val="0"/>
                  <w:marBottom w:val="0"/>
                  <w:divBdr>
                    <w:top w:val="none" w:sz="0" w:space="0" w:color="auto"/>
                    <w:left w:val="none" w:sz="0" w:space="0" w:color="auto"/>
                    <w:bottom w:val="none" w:sz="0" w:space="0" w:color="auto"/>
                    <w:right w:val="none" w:sz="0" w:space="0" w:color="auto"/>
                  </w:divBdr>
                </w:div>
                <w:div w:id="1833598524">
                  <w:marLeft w:val="0"/>
                  <w:marRight w:val="0"/>
                  <w:marTop w:val="0"/>
                  <w:marBottom w:val="0"/>
                  <w:divBdr>
                    <w:top w:val="none" w:sz="0" w:space="0" w:color="auto"/>
                    <w:left w:val="none" w:sz="0" w:space="0" w:color="auto"/>
                    <w:bottom w:val="none" w:sz="0" w:space="0" w:color="auto"/>
                    <w:right w:val="none" w:sz="0" w:space="0" w:color="auto"/>
                  </w:divBdr>
                </w:div>
              </w:divsChild>
            </w:div>
            <w:div w:id="17513489">
              <w:marLeft w:val="0"/>
              <w:marRight w:val="0"/>
              <w:marTop w:val="0"/>
              <w:marBottom w:val="0"/>
              <w:divBdr>
                <w:top w:val="none" w:sz="0" w:space="0" w:color="auto"/>
                <w:left w:val="none" w:sz="0" w:space="0" w:color="auto"/>
                <w:bottom w:val="none" w:sz="0" w:space="0" w:color="auto"/>
                <w:right w:val="none" w:sz="0" w:space="0" w:color="auto"/>
              </w:divBdr>
              <w:divsChild>
                <w:div w:id="1414469799">
                  <w:marLeft w:val="0"/>
                  <w:marRight w:val="0"/>
                  <w:marTop w:val="0"/>
                  <w:marBottom w:val="0"/>
                  <w:divBdr>
                    <w:top w:val="none" w:sz="0" w:space="0" w:color="auto"/>
                    <w:left w:val="none" w:sz="0" w:space="0" w:color="auto"/>
                    <w:bottom w:val="none" w:sz="0" w:space="0" w:color="auto"/>
                    <w:right w:val="none" w:sz="0" w:space="0" w:color="auto"/>
                  </w:divBdr>
                </w:div>
                <w:div w:id="1424838813">
                  <w:marLeft w:val="0"/>
                  <w:marRight w:val="0"/>
                  <w:marTop w:val="0"/>
                  <w:marBottom w:val="0"/>
                  <w:divBdr>
                    <w:top w:val="none" w:sz="0" w:space="0" w:color="auto"/>
                    <w:left w:val="none" w:sz="0" w:space="0" w:color="auto"/>
                    <w:bottom w:val="none" w:sz="0" w:space="0" w:color="auto"/>
                    <w:right w:val="none" w:sz="0" w:space="0" w:color="auto"/>
                  </w:divBdr>
                </w:div>
                <w:div w:id="1235093929">
                  <w:marLeft w:val="0"/>
                  <w:marRight w:val="0"/>
                  <w:marTop w:val="0"/>
                  <w:marBottom w:val="0"/>
                  <w:divBdr>
                    <w:top w:val="none" w:sz="0" w:space="0" w:color="auto"/>
                    <w:left w:val="none" w:sz="0" w:space="0" w:color="auto"/>
                    <w:bottom w:val="none" w:sz="0" w:space="0" w:color="auto"/>
                    <w:right w:val="none" w:sz="0" w:space="0" w:color="auto"/>
                  </w:divBdr>
                </w:div>
                <w:div w:id="546602914">
                  <w:marLeft w:val="0"/>
                  <w:marRight w:val="0"/>
                  <w:marTop w:val="0"/>
                  <w:marBottom w:val="0"/>
                  <w:divBdr>
                    <w:top w:val="none" w:sz="0" w:space="0" w:color="auto"/>
                    <w:left w:val="none" w:sz="0" w:space="0" w:color="auto"/>
                    <w:bottom w:val="none" w:sz="0" w:space="0" w:color="auto"/>
                    <w:right w:val="none" w:sz="0" w:space="0" w:color="auto"/>
                  </w:divBdr>
                </w:div>
                <w:div w:id="657345934">
                  <w:marLeft w:val="0"/>
                  <w:marRight w:val="0"/>
                  <w:marTop w:val="0"/>
                  <w:marBottom w:val="0"/>
                  <w:divBdr>
                    <w:top w:val="none" w:sz="0" w:space="0" w:color="auto"/>
                    <w:left w:val="none" w:sz="0" w:space="0" w:color="auto"/>
                    <w:bottom w:val="none" w:sz="0" w:space="0" w:color="auto"/>
                    <w:right w:val="none" w:sz="0" w:space="0" w:color="auto"/>
                  </w:divBdr>
                </w:div>
                <w:div w:id="1498036214">
                  <w:marLeft w:val="0"/>
                  <w:marRight w:val="0"/>
                  <w:marTop w:val="0"/>
                  <w:marBottom w:val="0"/>
                  <w:divBdr>
                    <w:top w:val="none" w:sz="0" w:space="0" w:color="auto"/>
                    <w:left w:val="none" w:sz="0" w:space="0" w:color="auto"/>
                    <w:bottom w:val="none" w:sz="0" w:space="0" w:color="auto"/>
                    <w:right w:val="none" w:sz="0" w:space="0" w:color="auto"/>
                  </w:divBdr>
                </w:div>
              </w:divsChild>
            </w:div>
            <w:div w:id="256912379">
              <w:marLeft w:val="0"/>
              <w:marRight w:val="0"/>
              <w:marTop w:val="0"/>
              <w:marBottom w:val="0"/>
              <w:divBdr>
                <w:top w:val="none" w:sz="0" w:space="0" w:color="auto"/>
                <w:left w:val="none" w:sz="0" w:space="0" w:color="auto"/>
                <w:bottom w:val="none" w:sz="0" w:space="0" w:color="auto"/>
                <w:right w:val="none" w:sz="0" w:space="0" w:color="auto"/>
              </w:divBdr>
              <w:divsChild>
                <w:div w:id="20977479">
                  <w:marLeft w:val="0"/>
                  <w:marRight w:val="0"/>
                  <w:marTop w:val="0"/>
                  <w:marBottom w:val="0"/>
                  <w:divBdr>
                    <w:top w:val="none" w:sz="0" w:space="0" w:color="auto"/>
                    <w:left w:val="none" w:sz="0" w:space="0" w:color="auto"/>
                    <w:bottom w:val="none" w:sz="0" w:space="0" w:color="auto"/>
                    <w:right w:val="none" w:sz="0" w:space="0" w:color="auto"/>
                  </w:divBdr>
                </w:div>
                <w:div w:id="498278549">
                  <w:marLeft w:val="0"/>
                  <w:marRight w:val="0"/>
                  <w:marTop w:val="0"/>
                  <w:marBottom w:val="0"/>
                  <w:divBdr>
                    <w:top w:val="none" w:sz="0" w:space="0" w:color="auto"/>
                    <w:left w:val="none" w:sz="0" w:space="0" w:color="auto"/>
                    <w:bottom w:val="none" w:sz="0" w:space="0" w:color="auto"/>
                    <w:right w:val="none" w:sz="0" w:space="0" w:color="auto"/>
                  </w:divBdr>
                </w:div>
                <w:div w:id="2069523662">
                  <w:marLeft w:val="0"/>
                  <w:marRight w:val="0"/>
                  <w:marTop w:val="0"/>
                  <w:marBottom w:val="0"/>
                  <w:divBdr>
                    <w:top w:val="none" w:sz="0" w:space="0" w:color="auto"/>
                    <w:left w:val="none" w:sz="0" w:space="0" w:color="auto"/>
                    <w:bottom w:val="none" w:sz="0" w:space="0" w:color="auto"/>
                    <w:right w:val="none" w:sz="0" w:space="0" w:color="auto"/>
                  </w:divBdr>
                </w:div>
                <w:div w:id="978261538">
                  <w:marLeft w:val="0"/>
                  <w:marRight w:val="0"/>
                  <w:marTop w:val="0"/>
                  <w:marBottom w:val="0"/>
                  <w:divBdr>
                    <w:top w:val="none" w:sz="0" w:space="0" w:color="auto"/>
                    <w:left w:val="none" w:sz="0" w:space="0" w:color="auto"/>
                    <w:bottom w:val="none" w:sz="0" w:space="0" w:color="auto"/>
                    <w:right w:val="none" w:sz="0" w:space="0" w:color="auto"/>
                  </w:divBdr>
                </w:div>
                <w:div w:id="641812101">
                  <w:marLeft w:val="0"/>
                  <w:marRight w:val="0"/>
                  <w:marTop w:val="0"/>
                  <w:marBottom w:val="0"/>
                  <w:divBdr>
                    <w:top w:val="none" w:sz="0" w:space="0" w:color="auto"/>
                    <w:left w:val="none" w:sz="0" w:space="0" w:color="auto"/>
                    <w:bottom w:val="none" w:sz="0" w:space="0" w:color="auto"/>
                    <w:right w:val="none" w:sz="0" w:space="0" w:color="auto"/>
                  </w:divBdr>
                </w:div>
                <w:div w:id="2031754625">
                  <w:marLeft w:val="0"/>
                  <w:marRight w:val="0"/>
                  <w:marTop w:val="0"/>
                  <w:marBottom w:val="0"/>
                  <w:divBdr>
                    <w:top w:val="none" w:sz="0" w:space="0" w:color="auto"/>
                    <w:left w:val="none" w:sz="0" w:space="0" w:color="auto"/>
                    <w:bottom w:val="none" w:sz="0" w:space="0" w:color="auto"/>
                    <w:right w:val="none" w:sz="0" w:space="0" w:color="auto"/>
                  </w:divBdr>
                </w:div>
                <w:div w:id="2090271617">
                  <w:marLeft w:val="0"/>
                  <w:marRight w:val="0"/>
                  <w:marTop w:val="0"/>
                  <w:marBottom w:val="0"/>
                  <w:divBdr>
                    <w:top w:val="none" w:sz="0" w:space="0" w:color="auto"/>
                    <w:left w:val="none" w:sz="0" w:space="0" w:color="auto"/>
                    <w:bottom w:val="none" w:sz="0" w:space="0" w:color="auto"/>
                    <w:right w:val="none" w:sz="0" w:space="0" w:color="auto"/>
                  </w:divBdr>
                </w:div>
                <w:div w:id="5333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3341">
      <w:bodyDiv w:val="1"/>
      <w:marLeft w:val="0"/>
      <w:marRight w:val="0"/>
      <w:marTop w:val="0"/>
      <w:marBottom w:val="0"/>
      <w:divBdr>
        <w:top w:val="none" w:sz="0" w:space="0" w:color="auto"/>
        <w:left w:val="none" w:sz="0" w:space="0" w:color="auto"/>
        <w:bottom w:val="none" w:sz="0" w:space="0" w:color="auto"/>
        <w:right w:val="none" w:sz="0" w:space="0" w:color="auto"/>
      </w:divBdr>
      <w:divsChild>
        <w:div w:id="80683232">
          <w:marLeft w:val="0"/>
          <w:marRight w:val="0"/>
          <w:marTop w:val="0"/>
          <w:marBottom w:val="0"/>
          <w:divBdr>
            <w:top w:val="none" w:sz="0" w:space="0" w:color="auto"/>
            <w:left w:val="none" w:sz="0" w:space="0" w:color="auto"/>
            <w:bottom w:val="none" w:sz="0" w:space="0" w:color="auto"/>
            <w:right w:val="none" w:sz="0" w:space="0" w:color="auto"/>
          </w:divBdr>
          <w:divsChild>
            <w:div w:id="1655986628">
              <w:marLeft w:val="0"/>
              <w:marRight w:val="0"/>
              <w:marTop w:val="0"/>
              <w:marBottom w:val="0"/>
              <w:divBdr>
                <w:top w:val="none" w:sz="0" w:space="0" w:color="auto"/>
                <w:left w:val="none" w:sz="0" w:space="0" w:color="auto"/>
                <w:bottom w:val="none" w:sz="0" w:space="0" w:color="auto"/>
                <w:right w:val="none" w:sz="0" w:space="0" w:color="auto"/>
              </w:divBdr>
            </w:div>
            <w:div w:id="1624074890">
              <w:marLeft w:val="0"/>
              <w:marRight w:val="0"/>
              <w:marTop w:val="0"/>
              <w:marBottom w:val="0"/>
              <w:divBdr>
                <w:top w:val="none" w:sz="0" w:space="0" w:color="auto"/>
                <w:left w:val="none" w:sz="0" w:space="0" w:color="auto"/>
                <w:bottom w:val="none" w:sz="0" w:space="0" w:color="auto"/>
                <w:right w:val="none" w:sz="0" w:space="0" w:color="auto"/>
              </w:divBdr>
            </w:div>
            <w:div w:id="1776947153">
              <w:marLeft w:val="0"/>
              <w:marRight w:val="0"/>
              <w:marTop w:val="0"/>
              <w:marBottom w:val="0"/>
              <w:divBdr>
                <w:top w:val="none" w:sz="0" w:space="0" w:color="auto"/>
                <w:left w:val="none" w:sz="0" w:space="0" w:color="auto"/>
                <w:bottom w:val="none" w:sz="0" w:space="0" w:color="auto"/>
                <w:right w:val="none" w:sz="0" w:space="0" w:color="auto"/>
              </w:divBdr>
              <w:divsChild>
                <w:div w:id="1722552190">
                  <w:marLeft w:val="0"/>
                  <w:marRight w:val="0"/>
                  <w:marTop w:val="0"/>
                  <w:marBottom w:val="0"/>
                  <w:divBdr>
                    <w:top w:val="none" w:sz="0" w:space="0" w:color="auto"/>
                    <w:left w:val="none" w:sz="0" w:space="0" w:color="auto"/>
                    <w:bottom w:val="none" w:sz="0" w:space="0" w:color="auto"/>
                    <w:right w:val="none" w:sz="0" w:space="0" w:color="auto"/>
                  </w:divBdr>
                </w:div>
              </w:divsChild>
            </w:div>
            <w:div w:id="1484928976">
              <w:marLeft w:val="0"/>
              <w:marRight w:val="0"/>
              <w:marTop w:val="0"/>
              <w:marBottom w:val="0"/>
              <w:divBdr>
                <w:top w:val="none" w:sz="0" w:space="0" w:color="auto"/>
                <w:left w:val="none" w:sz="0" w:space="0" w:color="auto"/>
                <w:bottom w:val="none" w:sz="0" w:space="0" w:color="auto"/>
                <w:right w:val="none" w:sz="0" w:space="0" w:color="auto"/>
              </w:divBdr>
              <w:divsChild>
                <w:div w:id="1269243038">
                  <w:marLeft w:val="0"/>
                  <w:marRight w:val="0"/>
                  <w:marTop w:val="0"/>
                  <w:marBottom w:val="0"/>
                  <w:divBdr>
                    <w:top w:val="none" w:sz="0" w:space="0" w:color="auto"/>
                    <w:left w:val="none" w:sz="0" w:space="0" w:color="auto"/>
                    <w:bottom w:val="none" w:sz="0" w:space="0" w:color="auto"/>
                    <w:right w:val="none" w:sz="0" w:space="0" w:color="auto"/>
                  </w:divBdr>
                </w:div>
              </w:divsChild>
            </w:div>
            <w:div w:id="1089961153">
              <w:marLeft w:val="0"/>
              <w:marRight w:val="0"/>
              <w:marTop w:val="0"/>
              <w:marBottom w:val="0"/>
              <w:divBdr>
                <w:top w:val="none" w:sz="0" w:space="0" w:color="auto"/>
                <w:left w:val="none" w:sz="0" w:space="0" w:color="auto"/>
                <w:bottom w:val="none" w:sz="0" w:space="0" w:color="auto"/>
                <w:right w:val="none" w:sz="0" w:space="0" w:color="auto"/>
              </w:divBdr>
              <w:divsChild>
                <w:div w:id="803893248">
                  <w:marLeft w:val="0"/>
                  <w:marRight w:val="0"/>
                  <w:marTop w:val="0"/>
                  <w:marBottom w:val="0"/>
                  <w:divBdr>
                    <w:top w:val="none" w:sz="0" w:space="0" w:color="auto"/>
                    <w:left w:val="none" w:sz="0" w:space="0" w:color="auto"/>
                    <w:bottom w:val="none" w:sz="0" w:space="0" w:color="auto"/>
                    <w:right w:val="none" w:sz="0" w:space="0" w:color="auto"/>
                  </w:divBdr>
                </w:div>
                <w:div w:id="1513760454">
                  <w:marLeft w:val="0"/>
                  <w:marRight w:val="0"/>
                  <w:marTop w:val="0"/>
                  <w:marBottom w:val="0"/>
                  <w:divBdr>
                    <w:top w:val="none" w:sz="0" w:space="0" w:color="auto"/>
                    <w:left w:val="none" w:sz="0" w:space="0" w:color="auto"/>
                    <w:bottom w:val="none" w:sz="0" w:space="0" w:color="auto"/>
                    <w:right w:val="none" w:sz="0" w:space="0" w:color="auto"/>
                  </w:divBdr>
                </w:div>
                <w:div w:id="57484095">
                  <w:marLeft w:val="0"/>
                  <w:marRight w:val="0"/>
                  <w:marTop w:val="0"/>
                  <w:marBottom w:val="0"/>
                  <w:divBdr>
                    <w:top w:val="none" w:sz="0" w:space="0" w:color="auto"/>
                    <w:left w:val="none" w:sz="0" w:space="0" w:color="auto"/>
                    <w:bottom w:val="none" w:sz="0" w:space="0" w:color="auto"/>
                    <w:right w:val="none" w:sz="0" w:space="0" w:color="auto"/>
                  </w:divBdr>
                </w:div>
                <w:div w:id="717051848">
                  <w:marLeft w:val="0"/>
                  <w:marRight w:val="0"/>
                  <w:marTop w:val="0"/>
                  <w:marBottom w:val="0"/>
                  <w:divBdr>
                    <w:top w:val="none" w:sz="0" w:space="0" w:color="auto"/>
                    <w:left w:val="none" w:sz="0" w:space="0" w:color="auto"/>
                    <w:bottom w:val="none" w:sz="0" w:space="0" w:color="auto"/>
                    <w:right w:val="none" w:sz="0" w:space="0" w:color="auto"/>
                  </w:divBdr>
                </w:div>
              </w:divsChild>
            </w:div>
            <w:div w:id="1486314968">
              <w:marLeft w:val="0"/>
              <w:marRight w:val="0"/>
              <w:marTop w:val="0"/>
              <w:marBottom w:val="0"/>
              <w:divBdr>
                <w:top w:val="none" w:sz="0" w:space="0" w:color="auto"/>
                <w:left w:val="none" w:sz="0" w:space="0" w:color="auto"/>
                <w:bottom w:val="none" w:sz="0" w:space="0" w:color="auto"/>
                <w:right w:val="none" w:sz="0" w:space="0" w:color="auto"/>
              </w:divBdr>
              <w:divsChild>
                <w:div w:id="860314903">
                  <w:marLeft w:val="0"/>
                  <w:marRight w:val="0"/>
                  <w:marTop w:val="0"/>
                  <w:marBottom w:val="0"/>
                  <w:divBdr>
                    <w:top w:val="none" w:sz="0" w:space="0" w:color="auto"/>
                    <w:left w:val="none" w:sz="0" w:space="0" w:color="auto"/>
                    <w:bottom w:val="none" w:sz="0" w:space="0" w:color="auto"/>
                    <w:right w:val="none" w:sz="0" w:space="0" w:color="auto"/>
                  </w:divBdr>
                </w:div>
                <w:div w:id="1311326103">
                  <w:marLeft w:val="0"/>
                  <w:marRight w:val="0"/>
                  <w:marTop w:val="0"/>
                  <w:marBottom w:val="0"/>
                  <w:divBdr>
                    <w:top w:val="none" w:sz="0" w:space="0" w:color="auto"/>
                    <w:left w:val="none" w:sz="0" w:space="0" w:color="auto"/>
                    <w:bottom w:val="none" w:sz="0" w:space="0" w:color="auto"/>
                    <w:right w:val="none" w:sz="0" w:space="0" w:color="auto"/>
                  </w:divBdr>
                </w:div>
                <w:div w:id="801852006">
                  <w:marLeft w:val="0"/>
                  <w:marRight w:val="0"/>
                  <w:marTop w:val="0"/>
                  <w:marBottom w:val="0"/>
                  <w:divBdr>
                    <w:top w:val="none" w:sz="0" w:space="0" w:color="auto"/>
                    <w:left w:val="none" w:sz="0" w:space="0" w:color="auto"/>
                    <w:bottom w:val="none" w:sz="0" w:space="0" w:color="auto"/>
                    <w:right w:val="none" w:sz="0" w:space="0" w:color="auto"/>
                  </w:divBdr>
                </w:div>
                <w:div w:id="1062560897">
                  <w:marLeft w:val="0"/>
                  <w:marRight w:val="0"/>
                  <w:marTop w:val="0"/>
                  <w:marBottom w:val="0"/>
                  <w:divBdr>
                    <w:top w:val="none" w:sz="0" w:space="0" w:color="auto"/>
                    <w:left w:val="none" w:sz="0" w:space="0" w:color="auto"/>
                    <w:bottom w:val="none" w:sz="0" w:space="0" w:color="auto"/>
                    <w:right w:val="none" w:sz="0" w:space="0" w:color="auto"/>
                  </w:divBdr>
                </w:div>
                <w:div w:id="1295911846">
                  <w:marLeft w:val="0"/>
                  <w:marRight w:val="0"/>
                  <w:marTop w:val="0"/>
                  <w:marBottom w:val="0"/>
                  <w:divBdr>
                    <w:top w:val="none" w:sz="0" w:space="0" w:color="auto"/>
                    <w:left w:val="none" w:sz="0" w:space="0" w:color="auto"/>
                    <w:bottom w:val="none" w:sz="0" w:space="0" w:color="auto"/>
                    <w:right w:val="none" w:sz="0" w:space="0" w:color="auto"/>
                  </w:divBdr>
                </w:div>
                <w:div w:id="1591426157">
                  <w:marLeft w:val="0"/>
                  <w:marRight w:val="0"/>
                  <w:marTop w:val="0"/>
                  <w:marBottom w:val="0"/>
                  <w:divBdr>
                    <w:top w:val="none" w:sz="0" w:space="0" w:color="auto"/>
                    <w:left w:val="none" w:sz="0" w:space="0" w:color="auto"/>
                    <w:bottom w:val="none" w:sz="0" w:space="0" w:color="auto"/>
                    <w:right w:val="none" w:sz="0" w:space="0" w:color="auto"/>
                  </w:divBdr>
                </w:div>
                <w:div w:id="929629383">
                  <w:marLeft w:val="0"/>
                  <w:marRight w:val="0"/>
                  <w:marTop w:val="0"/>
                  <w:marBottom w:val="0"/>
                  <w:divBdr>
                    <w:top w:val="none" w:sz="0" w:space="0" w:color="auto"/>
                    <w:left w:val="none" w:sz="0" w:space="0" w:color="auto"/>
                    <w:bottom w:val="none" w:sz="0" w:space="0" w:color="auto"/>
                    <w:right w:val="none" w:sz="0" w:space="0" w:color="auto"/>
                  </w:divBdr>
                </w:div>
              </w:divsChild>
            </w:div>
            <w:div w:id="849836566">
              <w:marLeft w:val="0"/>
              <w:marRight w:val="0"/>
              <w:marTop w:val="0"/>
              <w:marBottom w:val="0"/>
              <w:divBdr>
                <w:top w:val="none" w:sz="0" w:space="0" w:color="auto"/>
                <w:left w:val="none" w:sz="0" w:space="0" w:color="auto"/>
                <w:bottom w:val="none" w:sz="0" w:space="0" w:color="auto"/>
                <w:right w:val="none" w:sz="0" w:space="0" w:color="auto"/>
              </w:divBdr>
              <w:divsChild>
                <w:div w:id="1313221087">
                  <w:marLeft w:val="0"/>
                  <w:marRight w:val="0"/>
                  <w:marTop w:val="0"/>
                  <w:marBottom w:val="0"/>
                  <w:divBdr>
                    <w:top w:val="none" w:sz="0" w:space="0" w:color="auto"/>
                    <w:left w:val="none" w:sz="0" w:space="0" w:color="auto"/>
                    <w:bottom w:val="none" w:sz="0" w:space="0" w:color="auto"/>
                    <w:right w:val="none" w:sz="0" w:space="0" w:color="auto"/>
                  </w:divBdr>
                </w:div>
                <w:div w:id="1664819310">
                  <w:marLeft w:val="0"/>
                  <w:marRight w:val="0"/>
                  <w:marTop w:val="0"/>
                  <w:marBottom w:val="0"/>
                  <w:divBdr>
                    <w:top w:val="none" w:sz="0" w:space="0" w:color="auto"/>
                    <w:left w:val="none" w:sz="0" w:space="0" w:color="auto"/>
                    <w:bottom w:val="none" w:sz="0" w:space="0" w:color="auto"/>
                    <w:right w:val="none" w:sz="0" w:space="0" w:color="auto"/>
                  </w:divBdr>
                </w:div>
              </w:divsChild>
            </w:div>
            <w:div w:id="1234001427">
              <w:marLeft w:val="0"/>
              <w:marRight w:val="0"/>
              <w:marTop w:val="0"/>
              <w:marBottom w:val="0"/>
              <w:divBdr>
                <w:top w:val="none" w:sz="0" w:space="0" w:color="auto"/>
                <w:left w:val="none" w:sz="0" w:space="0" w:color="auto"/>
                <w:bottom w:val="none" w:sz="0" w:space="0" w:color="auto"/>
                <w:right w:val="none" w:sz="0" w:space="0" w:color="auto"/>
              </w:divBdr>
              <w:divsChild>
                <w:div w:id="1351178458">
                  <w:marLeft w:val="0"/>
                  <w:marRight w:val="0"/>
                  <w:marTop w:val="0"/>
                  <w:marBottom w:val="0"/>
                  <w:divBdr>
                    <w:top w:val="none" w:sz="0" w:space="0" w:color="auto"/>
                    <w:left w:val="none" w:sz="0" w:space="0" w:color="auto"/>
                    <w:bottom w:val="none" w:sz="0" w:space="0" w:color="auto"/>
                    <w:right w:val="none" w:sz="0" w:space="0" w:color="auto"/>
                  </w:divBdr>
                </w:div>
                <w:div w:id="1296255586">
                  <w:marLeft w:val="0"/>
                  <w:marRight w:val="0"/>
                  <w:marTop w:val="0"/>
                  <w:marBottom w:val="0"/>
                  <w:divBdr>
                    <w:top w:val="none" w:sz="0" w:space="0" w:color="auto"/>
                    <w:left w:val="none" w:sz="0" w:space="0" w:color="auto"/>
                    <w:bottom w:val="none" w:sz="0" w:space="0" w:color="auto"/>
                    <w:right w:val="none" w:sz="0" w:space="0" w:color="auto"/>
                  </w:divBdr>
                </w:div>
                <w:div w:id="770124493">
                  <w:marLeft w:val="0"/>
                  <w:marRight w:val="0"/>
                  <w:marTop w:val="0"/>
                  <w:marBottom w:val="0"/>
                  <w:divBdr>
                    <w:top w:val="none" w:sz="0" w:space="0" w:color="auto"/>
                    <w:left w:val="none" w:sz="0" w:space="0" w:color="auto"/>
                    <w:bottom w:val="none" w:sz="0" w:space="0" w:color="auto"/>
                    <w:right w:val="none" w:sz="0" w:space="0" w:color="auto"/>
                  </w:divBdr>
                </w:div>
                <w:div w:id="394664179">
                  <w:marLeft w:val="0"/>
                  <w:marRight w:val="0"/>
                  <w:marTop w:val="0"/>
                  <w:marBottom w:val="0"/>
                  <w:divBdr>
                    <w:top w:val="none" w:sz="0" w:space="0" w:color="auto"/>
                    <w:left w:val="none" w:sz="0" w:space="0" w:color="auto"/>
                    <w:bottom w:val="none" w:sz="0" w:space="0" w:color="auto"/>
                    <w:right w:val="none" w:sz="0" w:space="0" w:color="auto"/>
                  </w:divBdr>
                </w:div>
                <w:div w:id="957179529">
                  <w:marLeft w:val="0"/>
                  <w:marRight w:val="0"/>
                  <w:marTop w:val="0"/>
                  <w:marBottom w:val="0"/>
                  <w:divBdr>
                    <w:top w:val="none" w:sz="0" w:space="0" w:color="auto"/>
                    <w:left w:val="none" w:sz="0" w:space="0" w:color="auto"/>
                    <w:bottom w:val="none" w:sz="0" w:space="0" w:color="auto"/>
                    <w:right w:val="none" w:sz="0" w:space="0" w:color="auto"/>
                  </w:divBdr>
                </w:div>
                <w:div w:id="1040281349">
                  <w:marLeft w:val="0"/>
                  <w:marRight w:val="0"/>
                  <w:marTop w:val="0"/>
                  <w:marBottom w:val="0"/>
                  <w:divBdr>
                    <w:top w:val="none" w:sz="0" w:space="0" w:color="auto"/>
                    <w:left w:val="none" w:sz="0" w:space="0" w:color="auto"/>
                    <w:bottom w:val="none" w:sz="0" w:space="0" w:color="auto"/>
                    <w:right w:val="none" w:sz="0" w:space="0" w:color="auto"/>
                  </w:divBdr>
                </w:div>
              </w:divsChild>
            </w:div>
            <w:div w:id="329529154">
              <w:marLeft w:val="0"/>
              <w:marRight w:val="0"/>
              <w:marTop w:val="0"/>
              <w:marBottom w:val="0"/>
              <w:divBdr>
                <w:top w:val="none" w:sz="0" w:space="0" w:color="auto"/>
                <w:left w:val="none" w:sz="0" w:space="0" w:color="auto"/>
                <w:bottom w:val="none" w:sz="0" w:space="0" w:color="auto"/>
                <w:right w:val="none" w:sz="0" w:space="0" w:color="auto"/>
              </w:divBdr>
              <w:divsChild>
                <w:div w:id="476146863">
                  <w:marLeft w:val="0"/>
                  <w:marRight w:val="0"/>
                  <w:marTop w:val="0"/>
                  <w:marBottom w:val="0"/>
                  <w:divBdr>
                    <w:top w:val="none" w:sz="0" w:space="0" w:color="auto"/>
                    <w:left w:val="none" w:sz="0" w:space="0" w:color="auto"/>
                    <w:bottom w:val="none" w:sz="0" w:space="0" w:color="auto"/>
                    <w:right w:val="none" w:sz="0" w:space="0" w:color="auto"/>
                  </w:divBdr>
                </w:div>
                <w:div w:id="354354140">
                  <w:marLeft w:val="0"/>
                  <w:marRight w:val="0"/>
                  <w:marTop w:val="0"/>
                  <w:marBottom w:val="0"/>
                  <w:divBdr>
                    <w:top w:val="none" w:sz="0" w:space="0" w:color="auto"/>
                    <w:left w:val="none" w:sz="0" w:space="0" w:color="auto"/>
                    <w:bottom w:val="none" w:sz="0" w:space="0" w:color="auto"/>
                    <w:right w:val="none" w:sz="0" w:space="0" w:color="auto"/>
                  </w:divBdr>
                </w:div>
                <w:div w:id="583803720">
                  <w:marLeft w:val="0"/>
                  <w:marRight w:val="0"/>
                  <w:marTop w:val="0"/>
                  <w:marBottom w:val="0"/>
                  <w:divBdr>
                    <w:top w:val="none" w:sz="0" w:space="0" w:color="auto"/>
                    <w:left w:val="none" w:sz="0" w:space="0" w:color="auto"/>
                    <w:bottom w:val="none" w:sz="0" w:space="0" w:color="auto"/>
                    <w:right w:val="none" w:sz="0" w:space="0" w:color="auto"/>
                  </w:divBdr>
                </w:div>
                <w:div w:id="554321385">
                  <w:marLeft w:val="0"/>
                  <w:marRight w:val="0"/>
                  <w:marTop w:val="0"/>
                  <w:marBottom w:val="0"/>
                  <w:divBdr>
                    <w:top w:val="none" w:sz="0" w:space="0" w:color="auto"/>
                    <w:left w:val="none" w:sz="0" w:space="0" w:color="auto"/>
                    <w:bottom w:val="none" w:sz="0" w:space="0" w:color="auto"/>
                    <w:right w:val="none" w:sz="0" w:space="0" w:color="auto"/>
                  </w:divBdr>
                </w:div>
                <w:div w:id="607198461">
                  <w:marLeft w:val="0"/>
                  <w:marRight w:val="0"/>
                  <w:marTop w:val="0"/>
                  <w:marBottom w:val="0"/>
                  <w:divBdr>
                    <w:top w:val="none" w:sz="0" w:space="0" w:color="auto"/>
                    <w:left w:val="none" w:sz="0" w:space="0" w:color="auto"/>
                    <w:bottom w:val="none" w:sz="0" w:space="0" w:color="auto"/>
                    <w:right w:val="none" w:sz="0" w:space="0" w:color="auto"/>
                  </w:divBdr>
                </w:div>
                <w:div w:id="775104091">
                  <w:marLeft w:val="0"/>
                  <w:marRight w:val="0"/>
                  <w:marTop w:val="0"/>
                  <w:marBottom w:val="0"/>
                  <w:divBdr>
                    <w:top w:val="none" w:sz="0" w:space="0" w:color="auto"/>
                    <w:left w:val="none" w:sz="0" w:space="0" w:color="auto"/>
                    <w:bottom w:val="none" w:sz="0" w:space="0" w:color="auto"/>
                    <w:right w:val="none" w:sz="0" w:space="0" w:color="auto"/>
                  </w:divBdr>
                </w:div>
                <w:div w:id="249507500">
                  <w:marLeft w:val="0"/>
                  <w:marRight w:val="0"/>
                  <w:marTop w:val="0"/>
                  <w:marBottom w:val="0"/>
                  <w:divBdr>
                    <w:top w:val="none" w:sz="0" w:space="0" w:color="auto"/>
                    <w:left w:val="none" w:sz="0" w:space="0" w:color="auto"/>
                    <w:bottom w:val="none" w:sz="0" w:space="0" w:color="auto"/>
                    <w:right w:val="none" w:sz="0" w:space="0" w:color="auto"/>
                  </w:divBdr>
                </w:div>
                <w:div w:id="10249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5620">
      <w:bodyDiv w:val="1"/>
      <w:marLeft w:val="0"/>
      <w:marRight w:val="0"/>
      <w:marTop w:val="0"/>
      <w:marBottom w:val="0"/>
      <w:divBdr>
        <w:top w:val="none" w:sz="0" w:space="0" w:color="auto"/>
        <w:left w:val="none" w:sz="0" w:space="0" w:color="auto"/>
        <w:bottom w:val="none" w:sz="0" w:space="0" w:color="auto"/>
        <w:right w:val="none" w:sz="0" w:space="0" w:color="auto"/>
      </w:divBdr>
      <w:divsChild>
        <w:div w:id="1815877692">
          <w:marLeft w:val="0"/>
          <w:marRight w:val="0"/>
          <w:marTop w:val="0"/>
          <w:marBottom w:val="0"/>
          <w:divBdr>
            <w:top w:val="none" w:sz="0" w:space="0" w:color="auto"/>
            <w:left w:val="none" w:sz="0" w:space="0" w:color="auto"/>
            <w:bottom w:val="none" w:sz="0" w:space="0" w:color="auto"/>
            <w:right w:val="none" w:sz="0" w:space="0" w:color="auto"/>
          </w:divBdr>
          <w:divsChild>
            <w:div w:id="1705057551">
              <w:marLeft w:val="0"/>
              <w:marRight w:val="0"/>
              <w:marTop w:val="0"/>
              <w:marBottom w:val="0"/>
              <w:divBdr>
                <w:top w:val="none" w:sz="0" w:space="0" w:color="auto"/>
                <w:left w:val="none" w:sz="0" w:space="0" w:color="auto"/>
                <w:bottom w:val="none" w:sz="0" w:space="0" w:color="auto"/>
                <w:right w:val="none" w:sz="0" w:space="0" w:color="auto"/>
              </w:divBdr>
            </w:div>
            <w:div w:id="1801071944">
              <w:marLeft w:val="0"/>
              <w:marRight w:val="0"/>
              <w:marTop w:val="0"/>
              <w:marBottom w:val="0"/>
              <w:divBdr>
                <w:top w:val="none" w:sz="0" w:space="0" w:color="auto"/>
                <w:left w:val="none" w:sz="0" w:space="0" w:color="auto"/>
                <w:bottom w:val="none" w:sz="0" w:space="0" w:color="auto"/>
                <w:right w:val="none" w:sz="0" w:space="0" w:color="auto"/>
              </w:divBdr>
            </w:div>
            <w:div w:id="315182114">
              <w:marLeft w:val="0"/>
              <w:marRight w:val="0"/>
              <w:marTop w:val="0"/>
              <w:marBottom w:val="0"/>
              <w:divBdr>
                <w:top w:val="none" w:sz="0" w:space="0" w:color="auto"/>
                <w:left w:val="none" w:sz="0" w:space="0" w:color="auto"/>
                <w:bottom w:val="none" w:sz="0" w:space="0" w:color="auto"/>
                <w:right w:val="none" w:sz="0" w:space="0" w:color="auto"/>
              </w:divBdr>
              <w:divsChild>
                <w:div w:id="1226183301">
                  <w:marLeft w:val="0"/>
                  <w:marRight w:val="0"/>
                  <w:marTop w:val="0"/>
                  <w:marBottom w:val="0"/>
                  <w:divBdr>
                    <w:top w:val="none" w:sz="0" w:space="0" w:color="auto"/>
                    <w:left w:val="none" w:sz="0" w:space="0" w:color="auto"/>
                    <w:bottom w:val="none" w:sz="0" w:space="0" w:color="auto"/>
                    <w:right w:val="none" w:sz="0" w:space="0" w:color="auto"/>
                  </w:divBdr>
                </w:div>
              </w:divsChild>
            </w:div>
            <w:div w:id="2085371647">
              <w:marLeft w:val="0"/>
              <w:marRight w:val="0"/>
              <w:marTop w:val="0"/>
              <w:marBottom w:val="0"/>
              <w:divBdr>
                <w:top w:val="none" w:sz="0" w:space="0" w:color="auto"/>
                <w:left w:val="none" w:sz="0" w:space="0" w:color="auto"/>
                <w:bottom w:val="none" w:sz="0" w:space="0" w:color="auto"/>
                <w:right w:val="none" w:sz="0" w:space="0" w:color="auto"/>
              </w:divBdr>
              <w:divsChild>
                <w:div w:id="1443724063">
                  <w:marLeft w:val="0"/>
                  <w:marRight w:val="0"/>
                  <w:marTop w:val="0"/>
                  <w:marBottom w:val="0"/>
                  <w:divBdr>
                    <w:top w:val="none" w:sz="0" w:space="0" w:color="auto"/>
                    <w:left w:val="none" w:sz="0" w:space="0" w:color="auto"/>
                    <w:bottom w:val="none" w:sz="0" w:space="0" w:color="auto"/>
                    <w:right w:val="none" w:sz="0" w:space="0" w:color="auto"/>
                  </w:divBdr>
                </w:div>
              </w:divsChild>
            </w:div>
            <w:div w:id="1199198751">
              <w:marLeft w:val="0"/>
              <w:marRight w:val="0"/>
              <w:marTop w:val="0"/>
              <w:marBottom w:val="0"/>
              <w:divBdr>
                <w:top w:val="none" w:sz="0" w:space="0" w:color="auto"/>
                <w:left w:val="none" w:sz="0" w:space="0" w:color="auto"/>
                <w:bottom w:val="none" w:sz="0" w:space="0" w:color="auto"/>
                <w:right w:val="none" w:sz="0" w:space="0" w:color="auto"/>
              </w:divBdr>
              <w:divsChild>
                <w:div w:id="1664234764">
                  <w:marLeft w:val="0"/>
                  <w:marRight w:val="0"/>
                  <w:marTop w:val="0"/>
                  <w:marBottom w:val="0"/>
                  <w:divBdr>
                    <w:top w:val="none" w:sz="0" w:space="0" w:color="auto"/>
                    <w:left w:val="none" w:sz="0" w:space="0" w:color="auto"/>
                    <w:bottom w:val="none" w:sz="0" w:space="0" w:color="auto"/>
                    <w:right w:val="none" w:sz="0" w:space="0" w:color="auto"/>
                  </w:divBdr>
                </w:div>
                <w:div w:id="306983377">
                  <w:marLeft w:val="0"/>
                  <w:marRight w:val="0"/>
                  <w:marTop w:val="0"/>
                  <w:marBottom w:val="0"/>
                  <w:divBdr>
                    <w:top w:val="none" w:sz="0" w:space="0" w:color="auto"/>
                    <w:left w:val="none" w:sz="0" w:space="0" w:color="auto"/>
                    <w:bottom w:val="none" w:sz="0" w:space="0" w:color="auto"/>
                    <w:right w:val="none" w:sz="0" w:space="0" w:color="auto"/>
                  </w:divBdr>
                </w:div>
                <w:div w:id="728575631">
                  <w:marLeft w:val="0"/>
                  <w:marRight w:val="0"/>
                  <w:marTop w:val="0"/>
                  <w:marBottom w:val="0"/>
                  <w:divBdr>
                    <w:top w:val="none" w:sz="0" w:space="0" w:color="auto"/>
                    <w:left w:val="none" w:sz="0" w:space="0" w:color="auto"/>
                    <w:bottom w:val="none" w:sz="0" w:space="0" w:color="auto"/>
                    <w:right w:val="none" w:sz="0" w:space="0" w:color="auto"/>
                  </w:divBdr>
                </w:div>
                <w:div w:id="1253078616">
                  <w:marLeft w:val="0"/>
                  <w:marRight w:val="0"/>
                  <w:marTop w:val="0"/>
                  <w:marBottom w:val="0"/>
                  <w:divBdr>
                    <w:top w:val="none" w:sz="0" w:space="0" w:color="auto"/>
                    <w:left w:val="none" w:sz="0" w:space="0" w:color="auto"/>
                    <w:bottom w:val="none" w:sz="0" w:space="0" w:color="auto"/>
                    <w:right w:val="none" w:sz="0" w:space="0" w:color="auto"/>
                  </w:divBdr>
                </w:div>
              </w:divsChild>
            </w:div>
            <w:div w:id="847795507">
              <w:marLeft w:val="0"/>
              <w:marRight w:val="0"/>
              <w:marTop w:val="0"/>
              <w:marBottom w:val="0"/>
              <w:divBdr>
                <w:top w:val="none" w:sz="0" w:space="0" w:color="auto"/>
                <w:left w:val="none" w:sz="0" w:space="0" w:color="auto"/>
                <w:bottom w:val="none" w:sz="0" w:space="0" w:color="auto"/>
                <w:right w:val="none" w:sz="0" w:space="0" w:color="auto"/>
              </w:divBdr>
              <w:divsChild>
                <w:div w:id="2107577890">
                  <w:marLeft w:val="0"/>
                  <w:marRight w:val="0"/>
                  <w:marTop w:val="0"/>
                  <w:marBottom w:val="0"/>
                  <w:divBdr>
                    <w:top w:val="none" w:sz="0" w:space="0" w:color="auto"/>
                    <w:left w:val="none" w:sz="0" w:space="0" w:color="auto"/>
                    <w:bottom w:val="none" w:sz="0" w:space="0" w:color="auto"/>
                    <w:right w:val="none" w:sz="0" w:space="0" w:color="auto"/>
                  </w:divBdr>
                </w:div>
                <w:div w:id="792017277">
                  <w:marLeft w:val="0"/>
                  <w:marRight w:val="0"/>
                  <w:marTop w:val="0"/>
                  <w:marBottom w:val="0"/>
                  <w:divBdr>
                    <w:top w:val="none" w:sz="0" w:space="0" w:color="auto"/>
                    <w:left w:val="none" w:sz="0" w:space="0" w:color="auto"/>
                    <w:bottom w:val="none" w:sz="0" w:space="0" w:color="auto"/>
                    <w:right w:val="none" w:sz="0" w:space="0" w:color="auto"/>
                  </w:divBdr>
                </w:div>
                <w:div w:id="478116437">
                  <w:marLeft w:val="0"/>
                  <w:marRight w:val="0"/>
                  <w:marTop w:val="0"/>
                  <w:marBottom w:val="0"/>
                  <w:divBdr>
                    <w:top w:val="none" w:sz="0" w:space="0" w:color="auto"/>
                    <w:left w:val="none" w:sz="0" w:space="0" w:color="auto"/>
                    <w:bottom w:val="none" w:sz="0" w:space="0" w:color="auto"/>
                    <w:right w:val="none" w:sz="0" w:space="0" w:color="auto"/>
                  </w:divBdr>
                </w:div>
                <w:div w:id="932664286">
                  <w:marLeft w:val="0"/>
                  <w:marRight w:val="0"/>
                  <w:marTop w:val="0"/>
                  <w:marBottom w:val="0"/>
                  <w:divBdr>
                    <w:top w:val="none" w:sz="0" w:space="0" w:color="auto"/>
                    <w:left w:val="none" w:sz="0" w:space="0" w:color="auto"/>
                    <w:bottom w:val="none" w:sz="0" w:space="0" w:color="auto"/>
                    <w:right w:val="none" w:sz="0" w:space="0" w:color="auto"/>
                  </w:divBdr>
                </w:div>
                <w:div w:id="115367252">
                  <w:marLeft w:val="0"/>
                  <w:marRight w:val="0"/>
                  <w:marTop w:val="0"/>
                  <w:marBottom w:val="0"/>
                  <w:divBdr>
                    <w:top w:val="none" w:sz="0" w:space="0" w:color="auto"/>
                    <w:left w:val="none" w:sz="0" w:space="0" w:color="auto"/>
                    <w:bottom w:val="none" w:sz="0" w:space="0" w:color="auto"/>
                    <w:right w:val="none" w:sz="0" w:space="0" w:color="auto"/>
                  </w:divBdr>
                </w:div>
                <w:div w:id="190412748">
                  <w:marLeft w:val="0"/>
                  <w:marRight w:val="0"/>
                  <w:marTop w:val="0"/>
                  <w:marBottom w:val="0"/>
                  <w:divBdr>
                    <w:top w:val="none" w:sz="0" w:space="0" w:color="auto"/>
                    <w:left w:val="none" w:sz="0" w:space="0" w:color="auto"/>
                    <w:bottom w:val="none" w:sz="0" w:space="0" w:color="auto"/>
                    <w:right w:val="none" w:sz="0" w:space="0" w:color="auto"/>
                  </w:divBdr>
                </w:div>
                <w:div w:id="100926045">
                  <w:marLeft w:val="0"/>
                  <w:marRight w:val="0"/>
                  <w:marTop w:val="0"/>
                  <w:marBottom w:val="0"/>
                  <w:divBdr>
                    <w:top w:val="none" w:sz="0" w:space="0" w:color="auto"/>
                    <w:left w:val="none" w:sz="0" w:space="0" w:color="auto"/>
                    <w:bottom w:val="none" w:sz="0" w:space="0" w:color="auto"/>
                    <w:right w:val="none" w:sz="0" w:space="0" w:color="auto"/>
                  </w:divBdr>
                </w:div>
              </w:divsChild>
            </w:div>
            <w:div w:id="174195832">
              <w:marLeft w:val="0"/>
              <w:marRight w:val="0"/>
              <w:marTop w:val="0"/>
              <w:marBottom w:val="0"/>
              <w:divBdr>
                <w:top w:val="none" w:sz="0" w:space="0" w:color="auto"/>
                <w:left w:val="none" w:sz="0" w:space="0" w:color="auto"/>
                <w:bottom w:val="none" w:sz="0" w:space="0" w:color="auto"/>
                <w:right w:val="none" w:sz="0" w:space="0" w:color="auto"/>
              </w:divBdr>
              <w:divsChild>
                <w:div w:id="642393045">
                  <w:marLeft w:val="0"/>
                  <w:marRight w:val="0"/>
                  <w:marTop w:val="0"/>
                  <w:marBottom w:val="0"/>
                  <w:divBdr>
                    <w:top w:val="none" w:sz="0" w:space="0" w:color="auto"/>
                    <w:left w:val="none" w:sz="0" w:space="0" w:color="auto"/>
                    <w:bottom w:val="none" w:sz="0" w:space="0" w:color="auto"/>
                    <w:right w:val="none" w:sz="0" w:space="0" w:color="auto"/>
                  </w:divBdr>
                </w:div>
                <w:div w:id="768431250">
                  <w:marLeft w:val="0"/>
                  <w:marRight w:val="0"/>
                  <w:marTop w:val="0"/>
                  <w:marBottom w:val="0"/>
                  <w:divBdr>
                    <w:top w:val="none" w:sz="0" w:space="0" w:color="auto"/>
                    <w:left w:val="none" w:sz="0" w:space="0" w:color="auto"/>
                    <w:bottom w:val="none" w:sz="0" w:space="0" w:color="auto"/>
                    <w:right w:val="none" w:sz="0" w:space="0" w:color="auto"/>
                  </w:divBdr>
                </w:div>
              </w:divsChild>
            </w:div>
            <w:div w:id="1695108273">
              <w:marLeft w:val="0"/>
              <w:marRight w:val="0"/>
              <w:marTop w:val="0"/>
              <w:marBottom w:val="0"/>
              <w:divBdr>
                <w:top w:val="none" w:sz="0" w:space="0" w:color="auto"/>
                <w:left w:val="none" w:sz="0" w:space="0" w:color="auto"/>
                <w:bottom w:val="none" w:sz="0" w:space="0" w:color="auto"/>
                <w:right w:val="none" w:sz="0" w:space="0" w:color="auto"/>
              </w:divBdr>
              <w:divsChild>
                <w:div w:id="1710641044">
                  <w:marLeft w:val="0"/>
                  <w:marRight w:val="0"/>
                  <w:marTop w:val="0"/>
                  <w:marBottom w:val="0"/>
                  <w:divBdr>
                    <w:top w:val="none" w:sz="0" w:space="0" w:color="auto"/>
                    <w:left w:val="none" w:sz="0" w:space="0" w:color="auto"/>
                    <w:bottom w:val="none" w:sz="0" w:space="0" w:color="auto"/>
                    <w:right w:val="none" w:sz="0" w:space="0" w:color="auto"/>
                  </w:divBdr>
                </w:div>
                <w:div w:id="2056657207">
                  <w:marLeft w:val="0"/>
                  <w:marRight w:val="0"/>
                  <w:marTop w:val="0"/>
                  <w:marBottom w:val="0"/>
                  <w:divBdr>
                    <w:top w:val="none" w:sz="0" w:space="0" w:color="auto"/>
                    <w:left w:val="none" w:sz="0" w:space="0" w:color="auto"/>
                    <w:bottom w:val="none" w:sz="0" w:space="0" w:color="auto"/>
                    <w:right w:val="none" w:sz="0" w:space="0" w:color="auto"/>
                  </w:divBdr>
                </w:div>
                <w:div w:id="1888834464">
                  <w:marLeft w:val="0"/>
                  <w:marRight w:val="0"/>
                  <w:marTop w:val="0"/>
                  <w:marBottom w:val="0"/>
                  <w:divBdr>
                    <w:top w:val="none" w:sz="0" w:space="0" w:color="auto"/>
                    <w:left w:val="none" w:sz="0" w:space="0" w:color="auto"/>
                    <w:bottom w:val="none" w:sz="0" w:space="0" w:color="auto"/>
                    <w:right w:val="none" w:sz="0" w:space="0" w:color="auto"/>
                  </w:divBdr>
                </w:div>
                <w:div w:id="802580797">
                  <w:marLeft w:val="0"/>
                  <w:marRight w:val="0"/>
                  <w:marTop w:val="0"/>
                  <w:marBottom w:val="0"/>
                  <w:divBdr>
                    <w:top w:val="none" w:sz="0" w:space="0" w:color="auto"/>
                    <w:left w:val="none" w:sz="0" w:space="0" w:color="auto"/>
                    <w:bottom w:val="none" w:sz="0" w:space="0" w:color="auto"/>
                    <w:right w:val="none" w:sz="0" w:space="0" w:color="auto"/>
                  </w:divBdr>
                </w:div>
                <w:div w:id="1788963128">
                  <w:marLeft w:val="0"/>
                  <w:marRight w:val="0"/>
                  <w:marTop w:val="0"/>
                  <w:marBottom w:val="0"/>
                  <w:divBdr>
                    <w:top w:val="none" w:sz="0" w:space="0" w:color="auto"/>
                    <w:left w:val="none" w:sz="0" w:space="0" w:color="auto"/>
                    <w:bottom w:val="none" w:sz="0" w:space="0" w:color="auto"/>
                    <w:right w:val="none" w:sz="0" w:space="0" w:color="auto"/>
                  </w:divBdr>
                </w:div>
                <w:div w:id="988556571">
                  <w:marLeft w:val="0"/>
                  <w:marRight w:val="0"/>
                  <w:marTop w:val="0"/>
                  <w:marBottom w:val="0"/>
                  <w:divBdr>
                    <w:top w:val="none" w:sz="0" w:space="0" w:color="auto"/>
                    <w:left w:val="none" w:sz="0" w:space="0" w:color="auto"/>
                    <w:bottom w:val="none" w:sz="0" w:space="0" w:color="auto"/>
                    <w:right w:val="none" w:sz="0" w:space="0" w:color="auto"/>
                  </w:divBdr>
                </w:div>
                <w:div w:id="1986621784">
                  <w:marLeft w:val="0"/>
                  <w:marRight w:val="0"/>
                  <w:marTop w:val="0"/>
                  <w:marBottom w:val="0"/>
                  <w:divBdr>
                    <w:top w:val="none" w:sz="0" w:space="0" w:color="auto"/>
                    <w:left w:val="none" w:sz="0" w:space="0" w:color="auto"/>
                    <w:bottom w:val="none" w:sz="0" w:space="0" w:color="auto"/>
                    <w:right w:val="none" w:sz="0" w:space="0" w:color="auto"/>
                  </w:divBdr>
                </w:div>
              </w:divsChild>
            </w:div>
            <w:div w:id="2130584348">
              <w:marLeft w:val="0"/>
              <w:marRight w:val="0"/>
              <w:marTop w:val="0"/>
              <w:marBottom w:val="0"/>
              <w:divBdr>
                <w:top w:val="none" w:sz="0" w:space="0" w:color="auto"/>
                <w:left w:val="none" w:sz="0" w:space="0" w:color="auto"/>
                <w:bottom w:val="none" w:sz="0" w:space="0" w:color="auto"/>
                <w:right w:val="none" w:sz="0" w:space="0" w:color="auto"/>
              </w:divBdr>
              <w:divsChild>
                <w:div w:id="916941363">
                  <w:marLeft w:val="0"/>
                  <w:marRight w:val="0"/>
                  <w:marTop w:val="0"/>
                  <w:marBottom w:val="0"/>
                  <w:divBdr>
                    <w:top w:val="none" w:sz="0" w:space="0" w:color="auto"/>
                    <w:left w:val="none" w:sz="0" w:space="0" w:color="auto"/>
                    <w:bottom w:val="none" w:sz="0" w:space="0" w:color="auto"/>
                    <w:right w:val="none" w:sz="0" w:space="0" w:color="auto"/>
                  </w:divBdr>
                </w:div>
                <w:div w:id="1041396507">
                  <w:marLeft w:val="0"/>
                  <w:marRight w:val="0"/>
                  <w:marTop w:val="0"/>
                  <w:marBottom w:val="0"/>
                  <w:divBdr>
                    <w:top w:val="none" w:sz="0" w:space="0" w:color="auto"/>
                    <w:left w:val="none" w:sz="0" w:space="0" w:color="auto"/>
                    <w:bottom w:val="none" w:sz="0" w:space="0" w:color="auto"/>
                    <w:right w:val="none" w:sz="0" w:space="0" w:color="auto"/>
                  </w:divBdr>
                </w:div>
                <w:div w:id="1851945202">
                  <w:marLeft w:val="0"/>
                  <w:marRight w:val="0"/>
                  <w:marTop w:val="0"/>
                  <w:marBottom w:val="0"/>
                  <w:divBdr>
                    <w:top w:val="none" w:sz="0" w:space="0" w:color="auto"/>
                    <w:left w:val="none" w:sz="0" w:space="0" w:color="auto"/>
                    <w:bottom w:val="none" w:sz="0" w:space="0" w:color="auto"/>
                    <w:right w:val="none" w:sz="0" w:space="0" w:color="auto"/>
                  </w:divBdr>
                </w:div>
                <w:div w:id="754479709">
                  <w:marLeft w:val="0"/>
                  <w:marRight w:val="0"/>
                  <w:marTop w:val="0"/>
                  <w:marBottom w:val="0"/>
                  <w:divBdr>
                    <w:top w:val="none" w:sz="0" w:space="0" w:color="auto"/>
                    <w:left w:val="none" w:sz="0" w:space="0" w:color="auto"/>
                    <w:bottom w:val="none" w:sz="0" w:space="0" w:color="auto"/>
                    <w:right w:val="none" w:sz="0" w:space="0" w:color="auto"/>
                  </w:divBdr>
                </w:div>
                <w:div w:id="1978607430">
                  <w:marLeft w:val="0"/>
                  <w:marRight w:val="0"/>
                  <w:marTop w:val="0"/>
                  <w:marBottom w:val="0"/>
                  <w:divBdr>
                    <w:top w:val="none" w:sz="0" w:space="0" w:color="auto"/>
                    <w:left w:val="none" w:sz="0" w:space="0" w:color="auto"/>
                    <w:bottom w:val="none" w:sz="0" w:space="0" w:color="auto"/>
                    <w:right w:val="none" w:sz="0" w:space="0" w:color="auto"/>
                  </w:divBdr>
                </w:div>
                <w:div w:id="1200583340">
                  <w:marLeft w:val="0"/>
                  <w:marRight w:val="0"/>
                  <w:marTop w:val="0"/>
                  <w:marBottom w:val="0"/>
                  <w:divBdr>
                    <w:top w:val="none" w:sz="0" w:space="0" w:color="auto"/>
                    <w:left w:val="none" w:sz="0" w:space="0" w:color="auto"/>
                    <w:bottom w:val="none" w:sz="0" w:space="0" w:color="auto"/>
                    <w:right w:val="none" w:sz="0" w:space="0" w:color="auto"/>
                  </w:divBdr>
                </w:div>
                <w:div w:id="1778089458">
                  <w:marLeft w:val="0"/>
                  <w:marRight w:val="0"/>
                  <w:marTop w:val="0"/>
                  <w:marBottom w:val="0"/>
                  <w:divBdr>
                    <w:top w:val="none" w:sz="0" w:space="0" w:color="auto"/>
                    <w:left w:val="none" w:sz="0" w:space="0" w:color="auto"/>
                    <w:bottom w:val="none" w:sz="0" w:space="0" w:color="auto"/>
                    <w:right w:val="none" w:sz="0" w:space="0" w:color="auto"/>
                  </w:divBdr>
                </w:div>
                <w:div w:id="19358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119">
      <w:bodyDiv w:val="1"/>
      <w:marLeft w:val="0"/>
      <w:marRight w:val="0"/>
      <w:marTop w:val="0"/>
      <w:marBottom w:val="0"/>
      <w:divBdr>
        <w:top w:val="none" w:sz="0" w:space="0" w:color="auto"/>
        <w:left w:val="none" w:sz="0" w:space="0" w:color="auto"/>
        <w:bottom w:val="none" w:sz="0" w:space="0" w:color="auto"/>
        <w:right w:val="none" w:sz="0" w:space="0" w:color="auto"/>
      </w:divBdr>
      <w:divsChild>
        <w:div w:id="120347423">
          <w:marLeft w:val="0"/>
          <w:marRight w:val="0"/>
          <w:marTop w:val="0"/>
          <w:marBottom w:val="0"/>
          <w:divBdr>
            <w:top w:val="none" w:sz="0" w:space="0" w:color="auto"/>
            <w:left w:val="none" w:sz="0" w:space="0" w:color="auto"/>
            <w:bottom w:val="none" w:sz="0" w:space="0" w:color="auto"/>
            <w:right w:val="none" w:sz="0" w:space="0" w:color="auto"/>
          </w:divBdr>
          <w:divsChild>
            <w:div w:id="1442217458">
              <w:marLeft w:val="0"/>
              <w:marRight w:val="0"/>
              <w:marTop w:val="0"/>
              <w:marBottom w:val="0"/>
              <w:divBdr>
                <w:top w:val="none" w:sz="0" w:space="0" w:color="auto"/>
                <w:left w:val="none" w:sz="0" w:space="0" w:color="auto"/>
                <w:bottom w:val="none" w:sz="0" w:space="0" w:color="auto"/>
                <w:right w:val="none" w:sz="0" w:space="0" w:color="auto"/>
              </w:divBdr>
            </w:div>
            <w:div w:id="1261111186">
              <w:marLeft w:val="0"/>
              <w:marRight w:val="0"/>
              <w:marTop w:val="0"/>
              <w:marBottom w:val="0"/>
              <w:divBdr>
                <w:top w:val="none" w:sz="0" w:space="0" w:color="auto"/>
                <w:left w:val="none" w:sz="0" w:space="0" w:color="auto"/>
                <w:bottom w:val="none" w:sz="0" w:space="0" w:color="auto"/>
                <w:right w:val="none" w:sz="0" w:space="0" w:color="auto"/>
              </w:divBdr>
            </w:div>
            <w:div w:id="1916545165">
              <w:marLeft w:val="0"/>
              <w:marRight w:val="0"/>
              <w:marTop w:val="0"/>
              <w:marBottom w:val="0"/>
              <w:divBdr>
                <w:top w:val="none" w:sz="0" w:space="0" w:color="auto"/>
                <w:left w:val="none" w:sz="0" w:space="0" w:color="auto"/>
                <w:bottom w:val="none" w:sz="0" w:space="0" w:color="auto"/>
                <w:right w:val="none" w:sz="0" w:space="0" w:color="auto"/>
              </w:divBdr>
              <w:divsChild>
                <w:div w:id="2010327533">
                  <w:marLeft w:val="0"/>
                  <w:marRight w:val="0"/>
                  <w:marTop w:val="0"/>
                  <w:marBottom w:val="0"/>
                  <w:divBdr>
                    <w:top w:val="none" w:sz="0" w:space="0" w:color="auto"/>
                    <w:left w:val="none" w:sz="0" w:space="0" w:color="auto"/>
                    <w:bottom w:val="none" w:sz="0" w:space="0" w:color="auto"/>
                    <w:right w:val="none" w:sz="0" w:space="0" w:color="auto"/>
                  </w:divBdr>
                </w:div>
              </w:divsChild>
            </w:div>
            <w:div w:id="607195780">
              <w:marLeft w:val="0"/>
              <w:marRight w:val="0"/>
              <w:marTop w:val="0"/>
              <w:marBottom w:val="0"/>
              <w:divBdr>
                <w:top w:val="none" w:sz="0" w:space="0" w:color="auto"/>
                <w:left w:val="none" w:sz="0" w:space="0" w:color="auto"/>
                <w:bottom w:val="none" w:sz="0" w:space="0" w:color="auto"/>
                <w:right w:val="none" w:sz="0" w:space="0" w:color="auto"/>
              </w:divBdr>
              <w:divsChild>
                <w:div w:id="1197550185">
                  <w:marLeft w:val="0"/>
                  <w:marRight w:val="0"/>
                  <w:marTop w:val="0"/>
                  <w:marBottom w:val="0"/>
                  <w:divBdr>
                    <w:top w:val="none" w:sz="0" w:space="0" w:color="auto"/>
                    <w:left w:val="none" w:sz="0" w:space="0" w:color="auto"/>
                    <w:bottom w:val="none" w:sz="0" w:space="0" w:color="auto"/>
                    <w:right w:val="none" w:sz="0" w:space="0" w:color="auto"/>
                  </w:divBdr>
                </w:div>
              </w:divsChild>
            </w:div>
            <w:div w:id="2051343873">
              <w:marLeft w:val="0"/>
              <w:marRight w:val="0"/>
              <w:marTop w:val="0"/>
              <w:marBottom w:val="0"/>
              <w:divBdr>
                <w:top w:val="none" w:sz="0" w:space="0" w:color="auto"/>
                <w:left w:val="none" w:sz="0" w:space="0" w:color="auto"/>
                <w:bottom w:val="none" w:sz="0" w:space="0" w:color="auto"/>
                <w:right w:val="none" w:sz="0" w:space="0" w:color="auto"/>
              </w:divBdr>
              <w:divsChild>
                <w:div w:id="1610774462">
                  <w:marLeft w:val="0"/>
                  <w:marRight w:val="0"/>
                  <w:marTop w:val="0"/>
                  <w:marBottom w:val="0"/>
                  <w:divBdr>
                    <w:top w:val="none" w:sz="0" w:space="0" w:color="auto"/>
                    <w:left w:val="none" w:sz="0" w:space="0" w:color="auto"/>
                    <w:bottom w:val="none" w:sz="0" w:space="0" w:color="auto"/>
                    <w:right w:val="none" w:sz="0" w:space="0" w:color="auto"/>
                  </w:divBdr>
                </w:div>
                <w:div w:id="1867983137">
                  <w:marLeft w:val="0"/>
                  <w:marRight w:val="0"/>
                  <w:marTop w:val="0"/>
                  <w:marBottom w:val="0"/>
                  <w:divBdr>
                    <w:top w:val="none" w:sz="0" w:space="0" w:color="auto"/>
                    <w:left w:val="none" w:sz="0" w:space="0" w:color="auto"/>
                    <w:bottom w:val="none" w:sz="0" w:space="0" w:color="auto"/>
                    <w:right w:val="none" w:sz="0" w:space="0" w:color="auto"/>
                  </w:divBdr>
                </w:div>
                <w:div w:id="1537426178">
                  <w:marLeft w:val="0"/>
                  <w:marRight w:val="0"/>
                  <w:marTop w:val="0"/>
                  <w:marBottom w:val="0"/>
                  <w:divBdr>
                    <w:top w:val="none" w:sz="0" w:space="0" w:color="auto"/>
                    <w:left w:val="none" w:sz="0" w:space="0" w:color="auto"/>
                    <w:bottom w:val="none" w:sz="0" w:space="0" w:color="auto"/>
                    <w:right w:val="none" w:sz="0" w:space="0" w:color="auto"/>
                  </w:divBdr>
                </w:div>
                <w:div w:id="1039016332">
                  <w:marLeft w:val="0"/>
                  <w:marRight w:val="0"/>
                  <w:marTop w:val="0"/>
                  <w:marBottom w:val="0"/>
                  <w:divBdr>
                    <w:top w:val="none" w:sz="0" w:space="0" w:color="auto"/>
                    <w:left w:val="none" w:sz="0" w:space="0" w:color="auto"/>
                    <w:bottom w:val="none" w:sz="0" w:space="0" w:color="auto"/>
                    <w:right w:val="none" w:sz="0" w:space="0" w:color="auto"/>
                  </w:divBdr>
                </w:div>
              </w:divsChild>
            </w:div>
            <w:div w:id="751321253">
              <w:marLeft w:val="0"/>
              <w:marRight w:val="0"/>
              <w:marTop w:val="0"/>
              <w:marBottom w:val="0"/>
              <w:divBdr>
                <w:top w:val="none" w:sz="0" w:space="0" w:color="auto"/>
                <w:left w:val="none" w:sz="0" w:space="0" w:color="auto"/>
                <w:bottom w:val="none" w:sz="0" w:space="0" w:color="auto"/>
                <w:right w:val="none" w:sz="0" w:space="0" w:color="auto"/>
              </w:divBdr>
              <w:divsChild>
                <w:div w:id="1532644904">
                  <w:marLeft w:val="0"/>
                  <w:marRight w:val="0"/>
                  <w:marTop w:val="0"/>
                  <w:marBottom w:val="0"/>
                  <w:divBdr>
                    <w:top w:val="none" w:sz="0" w:space="0" w:color="auto"/>
                    <w:left w:val="none" w:sz="0" w:space="0" w:color="auto"/>
                    <w:bottom w:val="none" w:sz="0" w:space="0" w:color="auto"/>
                    <w:right w:val="none" w:sz="0" w:space="0" w:color="auto"/>
                  </w:divBdr>
                </w:div>
                <w:div w:id="79569833">
                  <w:marLeft w:val="0"/>
                  <w:marRight w:val="0"/>
                  <w:marTop w:val="0"/>
                  <w:marBottom w:val="0"/>
                  <w:divBdr>
                    <w:top w:val="none" w:sz="0" w:space="0" w:color="auto"/>
                    <w:left w:val="none" w:sz="0" w:space="0" w:color="auto"/>
                    <w:bottom w:val="none" w:sz="0" w:space="0" w:color="auto"/>
                    <w:right w:val="none" w:sz="0" w:space="0" w:color="auto"/>
                  </w:divBdr>
                </w:div>
                <w:div w:id="245388006">
                  <w:marLeft w:val="0"/>
                  <w:marRight w:val="0"/>
                  <w:marTop w:val="0"/>
                  <w:marBottom w:val="0"/>
                  <w:divBdr>
                    <w:top w:val="none" w:sz="0" w:space="0" w:color="auto"/>
                    <w:left w:val="none" w:sz="0" w:space="0" w:color="auto"/>
                    <w:bottom w:val="none" w:sz="0" w:space="0" w:color="auto"/>
                    <w:right w:val="none" w:sz="0" w:space="0" w:color="auto"/>
                  </w:divBdr>
                </w:div>
                <w:div w:id="1933540375">
                  <w:marLeft w:val="0"/>
                  <w:marRight w:val="0"/>
                  <w:marTop w:val="0"/>
                  <w:marBottom w:val="0"/>
                  <w:divBdr>
                    <w:top w:val="none" w:sz="0" w:space="0" w:color="auto"/>
                    <w:left w:val="none" w:sz="0" w:space="0" w:color="auto"/>
                    <w:bottom w:val="none" w:sz="0" w:space="0" w:color="auto"/>
                    <w:right w:val="none" w:sz="0" w:space="0" w:color="auto"/>
                  </w:divBdr>
                </w:div>
                <w:div w:id="517934559">
                  <w:marLeft w:val="0"/>
                  <w:marRight w:val="0"/>
                  <w:marTop w:val="0"/>
                  <w:marBottom w:val="0"/>
                  <w:divBdr>
                    <w:top w:val="none" w:sz="0" w:space="0" w:color="auto"/>
                    <w:left w:val="none" w:sz="0" w:space="0" w:color="auto"/>
                    <w:bottom w:val="none" w:sz="0" w:space="0" w:color="auto"/>
                    <w:right w:val="none" w:sz="0" w:space="0" w:color="auto"/>
                  </w:divBdr>
                </w:div>
                <w:div w:id="687753975">
                  <w:marLeft w:val="0"/>
                  <w:marRight w:val="0"/>
                  <w:marTop w:val="0"/>
                  <w:marBottom w:val="0"/>
                  <w:divBdr>
                    <w:top w:val="none" w:sz="0" w:space="0" w:color="auto"/>
                    <w:left w:val="none" w:sz="0" w:space="0" w:color="auto"/>
                    <w:bottom w:val="none" w:sz="0" w:space="0" w:color="auto"/>
                    <w:right w:val="none" w:sz="0" w:space="0" w:color="auto"/>
                  </w:divBdr>
                </w:div>
                <w:div w:id="365637436">
                  <w:marLeft w:val="0"/>
                  <w:marRight w:val="0"/>
                  <w:marTop w:val="0"/>
                  <w:marBottom w:val="0"/>
                  <w:divBdr>
                    <w:top w:val="none" w:sz="0" w:space="0" w:color="auto"/>
                    <w:left w:val="none" w:sz="0" w:space="0" w:color="auto"/>
                    <w:bottom w:val="none" w:sz="0" w:space="0" w:color="auto"/>
                    <w:right w:val="none" w:sz="0" w:space="0" w:color="auto"/>
                  </w:divBdr>
                </w:div>
              </w:divsChild>
            </w:div>
            <w:div w:id="423569552">
              <w:marLeft w:val="0"/>
              <w:marRight w:val="0"/>
              <w:marTop w:val="0"/>
              <w:marBottom w:val="0"/>
              <w:divBdr>
                <w:top w:val="none" w:sz="0" w:space="0" w:color="auto"/>
                <w:left w:val="none" w:sz="0" w:space="0" w:color="auto"/>
                <w:bottom w:val="none" w:sz="0" w:space="0" w:color="auto"/>
                <w:right w:val="none" w:sz="0" w:space="0" w:color="auto"/>
              </w:divBdr>
              <w:divsChild>
                <w:div w:id="45379991">
                  <w:marLeft w:val="0"/>
                  <w:marRight w:val="0"/>
                  <w:marTop w:val="0"/>
                  <w:marBottom w:val="0"/>
                  <w:divBdr>
                    <w:top w:val="none" w:sz="0" w:space="0" w:color="auto"/>
                    <w:left w:val="none" w:sz="0" w:space="0" w:color="auto"/>
                    <w:bottom w:val="none" w:sz="0" w:space="0" w:color="auto"/>
                    <w:right w:val="none" w:sz="0" w:space="0" w:color="auto"/>
                  </w:divBdr>
                </w:div>
                <w:div w:id="1555510616">
                  <w:marLeft w:val="0"/>
                  <w:marRight w:val="0"/>
                  <w:marTop w:val="0"/>
                  <w:marBottom w:val="0"/>
                  <w:divBdr>
                    <w:top w:val="none" w:sz="0" w:space="0" w:color="auto"/>
                    <w:left w:val="none" w:sz="0" w:space="0" w:color="auto"/>
                    <w:bottom w:val="none" w:sz="0" w:space="0" w:color="auto"/>
                    <w:right w:val="none" w:sz="0" w:space="0" w:color="auto"/>
                  </w:divBdr>
                </w:div>
              </w:divsChild>
            </w:div>
            <w:div w:id="1558317450">
              <w:marLeft w:val="0"/>
              <w:marRight w:val="0"/>
              <w:marTop w:val="0"/>
              <w:marBottom w:val="0"/>
              <w:divBdr>
                <w:top w:val="none" w:sz="0" w:space="0" w:color="auto"/>
                <w:left w:val="none" w:sz="0" w:space="0" w:color="auto"/>
                <w:bottom w:val="none" w:sz="0" w:space="0" w:color="auto"/>
                <w:right w:val="none" w:sz="0" w:space="0" w:color="auto"/>
              </w:divBdr>
              <w:divsChild>
                <w:div w:id="558594619">
                  <w:marLeft w:val="0"/>
                  <w:marRight w:val="0"/>
                  <w:marTop w:val="0"/>
                  <w:marBottom w:val="0"/>
                  <w:divBdr>
                    <w:top w:val="none" w:sz="0" w:space="0" w:color="auto"/>
                    <w:left w:val="none" w:sz="0" w:space="0" w:color="auto"/>
                    <w:bottom w:val="none" w:sz="0" w:space="0" w:color="auto"/>
                    <w:right w:val="none" w:sz="0" w:space="0" w:color="auto"/>
                  </w:divBdr>
                </w:div>
                <w:div w:id="1760129456">
                  <w:marLeft w:val="0"/>
                  <w:marRight w:val="0"/>
                  <w:marTop w:val="0"/>
                  <w:marBottom w:val="0"/>
                  <w:divBdr>
                    <w:top w:val="none" w:sz="0" w:space="0" w:color="auto"/>
                    <w:left w:val="none" w:sz="0" w:space="0" w:color="auto"/>
                    <w:bottom w:val="none" w:sz="0" w:space="0" w:color="auto"/>
                    <w:right w:val="none" w:sz="0" w:space="0" w:color="auto"/>
                  </w:divBdr>
                </w:div>
                <w:div w:id="109708515">
                  <w:marLeft w:val="0"/>
                  <w:marRight w:val="0"/>
                  <w:marTop w:val="0"/>
                  <w:marBottom w:val="0"/>
                  <w:divBdr>
                    <w:top w:val="none" w:sz="0" w:space="0" w:color="auto"/>
                    <w:left w:val="none" w:sz="0" w:space="0" w:color="auto"/>
                    <w:bottom w:val="none" w:sz="0" w:space="0" w:color="auto"/>
                    <w:right w:val="none" w:sz="0" w:space="0" w:color="auto"/>
                  </w:divBdr>
                </w:div>
                <w:div w:id="305666037">
                  <w:marLeft w:val="0"/>
                  <w:marRight w:val="0"/>
                  <w:marTop w:val="0"/>
                  <w:marBottom w:val="0"/>
                  <w:divBdr>
                    <w:top w:val="none" w:sz="0" w:space="0" w:color="auto"/>
                    <w:left w:val="none" w:sz="0" w:space="0" w:color="auto"/>
                    <w:bottom w:val="none" w:sz="0" w:space="0" w:color="auto"/>
                    <w:right w:val="none" w:sz="0" w:space="0" w:color="auto"/>
                  </w:divBdr>
                </w:div>
                <w:div w:id="828641477">
                  <w:marLeft w:val="0"/>
                  <w:marRight w:val="0"/>
                  <w:marTop w:val="0"/>
                  <w:marBottom w:val="0"/>
                  <w:divBdr>
                    <w:top w:val="none" w:sz="0" w:space="0" w:color="auto"/>
                    <w:left w:val="none" w:sz="0" w:space="0" w:color="auto"/>
                    <w:bottom w:val="none" w:sz="0" w:space="0" w:color="auto"/>
                    <w:right w:val="none" w:sz="0" w:space="0" w:color="auto"/>
                  </w:divBdr>
                </w:div>
                <w:div w:id="1655061731">
                  <w:marLeft w:val="0"/>
                  <w:marRight w:val="0"/>
                  <w:marTop w:val="0"/>
                  <w:marBottom w:val="0"/>
                  <w:divBdr>
                    <w:top w:val="none" w:sz="0" w:space="0" w:color="auto"/>
                    <w:left w:val="none" w:sz="0" w:space="0" w:color="auto"/>
                    <w:bottom w:val="none" w:sz="0" w:space="0" w:color="auto"/>
                    <w:right w:val="none" w:sz="0" w:space="0" w:color="auto"/>
                  </w:divBdr>
                </w:div>
              </w:divsChild>
            </w:div>
            <w:div w:id="922373966">
              <w:marLeft w:val="0"/>
              <w:marRight w:val="0"/>
              <w:marTop w:val="0"/>
              <w:marBottom w:val="0"/>
              <w:divBdr>
                <w:top w:val="none" w:sz="0" w:space="0" w:color="auto"/>
                <w:left w:val="none" w:sz="0" w:space="0" w:color="auto"/>
                <w:bottom w:val="none" w:sz="0" w:space="0" w:color="auto"/>
                <w:right w:val="none" w:sz="0" w:space="0" w:color="auto"/>
              </w:divBdr>
              <w:divsChild>
                <w:div w:id="192425017">
                  <w:marLeft w:val="0"/>
                  <w:marRight w:val="0"/>
                  <w:marTop w:val="0"/>
                  <w:marBottom w:val="0"/>
                  <w:divBdr>
                    <w:top w:val="none" w:sz="0" w:space="0" w:color="auto"/>
                    <w:left w:val="none" w:sz="0" w:space="0" w:color="auto"/>
                    <w:bottom w:val="none" w:sz="0" w:space="0" w:color="auto"/>
                    <w:right w:val="none" w:sz="0" w:space="0" w:color="auto"/>
                  </w:divBdr>
                </w:div>
                <w:div w:id="752168211">
                  <w:marLeft w:val="0"/>
                  <w:marRight w:val="0"/>
                  <w:marTop w:val="0"/>
                  <w:marBottom w:val="0"/>
                  <w:divBdr>
                    <w:top w:val="none" w:sz="0" w:space="0" w:color="auto"/>
                    <w:left w:val="none" w:sz="0" w:space="0" w:color="auto"/>
                    <w:bottom w:val="none" w:sz="0" w:space="0" w:color="auto"/>
                    <w:right w:val="none" w:sz="0" w:space="0" w:color="auto"/>
                  </w:divBdr>
                </w:div>
                <w:div w:id="887227316">
                  <w:marLeft w:val="0"/>
                  <w:marRight w:val="0"/>
                  <w:marTop w:val="0"/>
                  <w:marBottom w:val="0"/>
                  <w:divBdr>
                    <w:top w:val="none" w:sz="0" w:space="0" w:color="auto"/>
                    <w:left w:val="none" w:sz="0" w:space="0" w:color="auto"/>
                    <w:bottom w:val="none" w:sz="0" w:space="0" w:color="auto"/>
                    <w:right w:val="none" w:sz="0" w:space="0" w:color="auto"/>
                  </w:divBdr>
                </w:div>
                <w:div w:id="141040727">
                  <w:marLeft w:val="0"/>
                  <w:marRight w:val="0"/>
                  <w:marTop w:val="0"/>
                  <w:marBottom w:val="0"/>
                  <w:divBdr>
                    <w:top w:val="none" w:sz="0" w:space="0" w:color="auto"/>
                    <w:left w:val="none" w:sz="0" w:space="0" w:color="auto"/>
                    <w:bottom w:val="none" w:sz="0" w:space="0" w:color="auto"/>
                    <w:right w:val="none" w:sz="0" w:space="0" w:color="auto"/>
                  </w:divBdr>
                </w:div>
                <w:div w:id="891120282">
                  <w:marLeft w:val="0"/>
                  <w:marRight w:val="0"/>
                  <w:marTop w:val="0"/>
                  <w:marBottom w:val="0"/>
                  <w:divBdr>
                    <w:top w:val="none" w:sz="0" w:space="0" w:color="auto"/>
                    <w:left w:val="none" w:sz="0" w:space="0" w:color="auto"/>
                    <w:bottom w:val="none" w:sz="0" w:space="0" w:color="auto"/>
                    <w:right w:val="none" w:sz="0" w:space="0" w:color="auto"/>
                  </w:divBdr>
                </w:div>
                <w:div w:id="1015426270">
                  <w:marLeft w:val="0"/>
                  <w:marRight w:val="0"/>
                  <w:marTop w:val="0"/>
                  <w:marBottom w:val="0"/>
                  <w:divBdr>
                    <w:top w:val="none" w:sz="0" w:space="0" w:color="auto"/>
                    <w:left w:val="none" w:sz="0" w:space="0" w:color="auto"/>
                    <w:bottom w:val="none" w:sz="0" w:space="0" w:color="auto"/>
                    <w:right w:val="none" w:sz="0" w:space="0" w:color="auto"/>
                  </w:divBdr>
                </w:div>
                <w:div w:id="1451515007">
                  <w:marLeft w:val="0"/>
                  <w:marRight w:val="0"/>
                  <w:marTop w:val="0"/>
                  <w:marBottom w:val="0"/>
                  <w:divBdr>
                    <w:top w:val="none" w:sz="0" w:space="0" w:color="auto"/>
                    <w:left w:val="none" w:sz="0" w:space="0" w:color="auto"/>
                    <w:bottom w:val="none" w:sz="0" w:space="0" w:color="auto"/>
                    <w:right w:val="none" w:sz="0" w:space="0" w:color="auto"/>
                  </w:divBdr>
                </w:div>
                <w:div w:id="1693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09952">
      <w:bodyDiv w:val="1"/>
      <w:marLeft w:val="0"/>
      <w:marRight w:val="0"/>
      <w:marTop w:val="0"/>
      <w:marBottom w:val="0"/>
      <w:divBdr>
        <w:top w:val="none" w:sz="0" w:space="0" w:color="auto"/>
        <w:left w:val="none" w:sz="0" w:space="0" w:color="auto"/>
        <w:bottom w:val="none" w:sz="0" w:space="0" w:color="auto"/>
        <w:right w:val="none" w:sz="0" w:space="0" w:color="auto"/>
      </w:divBdr>
      <w:divsChild>
        <w:div w:id="839538306">
          <w:marLeft w:val="0"/>
          <w:marRight w:val="0"/>
          <w:marTop w:val="0"/>
          <w:marBottom w:val="0"/>
          <w:divBdr>
            <w:top w:val="none" w:sz="0" w:space="0" w:color="auto"/>
            <w:left w:val="none" w:sz="0" w:space="0" w:color="auto"/>
            <w:bottom w:val="none" w:sz="0" w:space="0" w:color="auto"/>
            <w:right w:val="none" w:sz="0" w:space="0" w:color="auto"/>
          </w:divBdr>
          <w:divsChild>
            <w:div w:id="616065838">
              <w:marLeft w:val="0"/>
              <w:marRight w:val="0"/>
              <w:marTop w:val="0"/>
              <w:marBottom w:val="0"/>
              <w:divBdr>
                <w:top w:val="none" w:sz="0" w:space="0" w:color="auto"/>
                <w:left w:val="none" w:sz="0" w:space="0" w:color="auto"/>
                <w:bottom w:val="none" w:sz="0" w:space="0" w:color="auto"/>
                <w:right w:val="none" w:sz="0" w:space="0" w:color="auto"/>
              </w:divBdr>
            </w:div>
            <w:div w:id="1904482863">
              <w:marLeft w:val="0"/>
              <w:marRight w:val="0"/>
              <w:marTop w:val="0"/>
              <w:marBottom w:val="0"/>
              <w:divBdr>
                <w:top w:val="none" w:sz="0" w:space="0" w:color="auto"/>
                <w:left w:val="none" w:sz="0" w:space="0" w:color="auto"/>
                <w:bottom w:val="none" w:sz="0" w:space="0" w:color="auto"/>
                <w:right w:val="none" w:sz="0" w:space="0" w:color="auto"/>
              </w:divBdr>
            </w:div>
            <w:div w:id="1686588503">
              <w:marLeft w:val="0"/>
              <w:marRight w:val="0"/>
              <w:marTop w:val="0"/>
              <w:marBottom w:val="0"/>
              <w:divBdr>
                <w:top w:val="none" w:sz="0" w:space="0" w:color="auto"/>
                <w:left w:val="none" w:sz="0" w:space="0" w:color="auto"/>
                <w:bottom w:val="none" w:sz="0" w:space="0" w:color="auto"/>
                <w:right w:val="none" w:sz="0" w:space="0" w:color="auto"/>
              </w:divBdr>
              <w:divsChild>
                <w:div w:id="219368482">
                  <w:marLeft w:val="0"/>
                  <w:marRight w:val="0"/>
                  <w:marTop w:val="0"/>
                  <w:marBottom w:val="0"/>
                  <w:divBdr>
                    <w:top w:val="none" w:sz="0" w:space="0" w:color="auto"/>
                    <w:left w:val="none" w:sz="0" w:space="0" w:color="auto"/>
                    <w:bottom w:val="none" w:sz="0" w:space="0" w:color="auto"/>
                    <w:right w:val="none" w:sz="0" w:space="0" w:color="auto"/>
                  </w:divBdr>
                </w:div>
              </w:divsChild>
            </w:div>
            <w:div w:id="1628928879">
              <w:marLeft w:val="0"/>
              <w:marRight w:val="0"/>
              <w:marTop w:val="0"/>
              <w:marBottom w:val="0"/>
              <w:divBdr>
                <w:top w:val="none" w:sz="0" w:space="0" w:color="auto"/>
                <w:left w:val="none" w:sz="0" w:space="0" w:color="auto"/>
                <w:bottom w:val="none" w:sz="0" w:space="0" w:color="auto"/>
                <w:right w:val="none" w:sz="0" w:space="0" w:color="auto"/>
              </w:divBdr>
              <w:divsChild>
                <w:div w:id="1174421641">
                  <w:marLeft w:val="0"/>
                  <w:marRight w:val="0"/>
                  <w:marTop w:val="0"/>
                  <w:marBottom w:val="0"/>
                  <w:divBdr>
                    <w:top w:val="none" w:sz="0" w:space="0" w:color="auto"/>
                    <w:left w:val="none" w:sz="0" w:space="0" w:color="auto"/>
                    <w:bottom w:val="none" w:sz="0" w:space="0" w:color="auto"/>
                    <w:right w:val="none" w:sz="0" w:space="0" w:color="auto"/>
                  </w:divBdr>
                </w:div>
              </w:divsChild>
            </w:div>
            <w:div w:id="843591807">
              <w:marLeft w:val="0"/>
              <w:marRight w:val="0"/>
              <w:marTop w:val="0"/>
              <w:marBottom w:val="0"/>
              <w:divBdr>
                <w:top w:val="none" w:sz="0" w:space="0" w:color="auto"/>
                <w:left w:val="none" w:sz="0" w:space="0" w:color="auto"/>
                <w:bottom w:val="none" w:sz="0" w:space="0" w:color="auto"/>
                <w:right w:val="none" w:sz="0" w:space="0" w:color="auto"/>
              </w:divBdr>
              <w:divsChild>
                <w:div w:id="168181139">
                  <w:marLeft w:val="0"/>
                  <w:marRight w:val="0"/>
                  <w:marTop w:val="0"/>
                  <w:marBottom w:val="0"/>
                  <w:divBdr>
                    <w:top w:val="none" w:sz="0" w:space="0" w:color="auto"/>
                    <w:left w:val="none" w:sz="0" w:space="0" w:color="auto"/>
                    <w:bottom w:val="none" w:sz="0" w:space="0" w:color="auto"/>
                    <w:right w:val="none" w:sz="0" w:space="0" w:color="auto"/>
                  </w:divBdr>
                </w:div>
                <w:div w:id="1023556839">
                  <w:marLeft w:val="0"/>
                  <w:marRight w:val="0"/>
                  <w:marTop w:val="0"/>
                  <w:marBottom w:val="0"/>
                  <w:divBdr>
                    <w:top w:val="none" w:sz="0" w:space="0" w:color="auto"/>
                    <w:left w:val="none" w:sz="0" w:space="0" w:color="auto"/>
                    <w:bottom w:val="none" w:sz="0" w:space="0" w:color="auto"/>
                    <w:right w:val="none" w:sz="0" w:space="0" w:color="auto"/>
                  </w:divBdr>
                </w:div>
                <w:div w:id="72628892">
                  <w:marLeft w:val="0"/>
                  <w:marRight w:val="0"/>
                  <w:marTop w:val="0"/>
                  <w:marBottom w:val="0"/>
                  <w:divBdr>
                    <w:top w:val="none" w:sz="0" w:space="0" w:color="auto"/>
                    <w:left w:val="none" w:sz="0" w:space="0" w:color="auto"/>
                    <w:bottom w:val="none" w:sz="0" w:space="0" w:color="auto"/>
                    <w:right w:val="none" w:sz="0" w:space="0" w:color="auto"/>
                  </w:divBdr>
                </w:div>
                <w:div w:id="297346936">
                  <w:marLeft w:val="0"/>
                  <w:marRight w:val="0"/>
                  <w:marTop w:val="0"/>
                  <w:marBottom w:val="0"/>
                  <w:divBdr>
                    <w:top w:val="none" w:sz="0" w:space="0" w:color="auto"/>
                    <w:left w:val="none" w:sz="0" w:space="0" w:color="auto"/>
                    <w:bottom w:val="none" w:sz="0" w:space="0" w:color="auto"/>
                    <w:right w:val="none" w:sz="0" w:space="0" w:color="auto"/>
                  </w:divBdr>
                </w:div>
              </w:divsChild>
            </w:div>
            <w:div w:id="1399474530">
              <w:marLeft w:val="0"/>
              <w:marRight w:val="0"/>
              <w:marTop w:val="0"/>
              <w:marBottom w:val="0"/>
              <w:divBdr>
                <w:top w:val="none" w:sz="0" w:space="0" w:color="auto"/>
                <w:left w:val="none" w:sz="0" w:space="0" w:color="auto"/>
                <w:bottom w:val="none" w:sz="0" w:space="0" w:color="auto"/>
                <w:right w:val="none" w:sz="0" w:space="0" w:color="auto"/>
              </w:divBdr>
              <w:divsChild>
                <w:div w:id="534082580">
                  <w:marLeft w:val="0"/>
                  <w:marRight w:val="0"/>
                  <w:marTop w:val="0"/>
                  <w:marBottom w:val="0"/>
                  <w:divBdr>
                    <w:top w:val="none" w:sz="0" w:space="0" w:color="auto"/>
                    <w:left w:val="none" w:sz="0" w:space="0" w:color="auto"/>
                    <w:bottom w:val="none" w:sz="0" w:space="0" w:color="auto"/>
                    <w:right w:val="none" w:sz="0" w:space="0" w:color="auto"/>
                  </w:divBdr>
                </w:div>
                <w:div w:id="1220634571">
                  <w:marLeft w:val="0"/>
                  <w:marRight w:val="0"/>
                  <w:marTop w:val="0"/>
                  <w:marBottom w:val="0"/>
                  <w:divBdr>
                    <w:top w:val="none" w:sz="0" w:space="0" w:color="auto"/>
                    <w:left w:val="none" w:sz="0" w:space="0" w:color="auto"/>
                    <w:bottom w:val="none" w:sz="0" w:space="0" w:color="auto"/>
                    <w:right w:val="none" w:sz="0" w:space="0" w:color="auto"/>
                  </w:divBdr>
                </w:div>
                <w:div w:id="135339242">
                  <w:marLeft w:val="0"/>
                  <w:marRight w:val="0"/>
                  <w:marTop w:val="0"/>
                  <w:marBottom w:val="0"/>
                  <w:divBdr>
                    <w:top w:val="none" w:sz="0" w:space="0" w:color="auto"/>
                    <w:left w:val="none" w:sz="0" w:space="0" w:color="auto"/>
                    <w:bottom w:val="none" w:sz="0" w:space="0" w:color="auto"/>
                    <w:right w:val="none" w:sz="0" w:space="0" w:color="auto"/>
                  </w:divBdr>
                </w:div>
                <w:div w:id="1620649386">
                  <w:marLeft w:val="0"/>
                  <w:marRight w:val="0"/>
                  <w:marTop w:val="0"/>
                  <w:marBottom w:val="0"/>
                  <w:divBdr>
                    <w:top w:val="none" w:sz="0" w:space="0" w:color="auto"/>
                    <w:left w:val="none" w:sz="0" w:space="0" w:color="auto"/>
                    <w:bottom w:val="none" w:sz="0" w:space="0" w:color="auto"/>
                    <w:right w:val="none" w:sz="0" w:space="0" w:color="auto"/>
                  </w:divBdr>
                </w:div>
                <w:div w:id="2062317303">
                  <w:marLeft w:val="0"/>
                  <w:marRight w:val="0"/>
                  <w:marTop w:val="0"/>
                  <w:marBottom w:val="0"/>
                  <w:divBdr>
                    <w:top w:val="none" w:sz="0" w:space="0" w:color="auto"/>
                    <w:left w:val="none" w:sz="0" w:space="0" w:color="auto"/>
                    <w:bottom w:val="none" w:sz="0" w:space="0" w:color="auto"/>
                    <w:right w:val="none" w:sz="0" w:space="0" w:color="auto"/>
                  </w:divBdr>
                </w:div>
                <w:div w:id="331564864">
                  <w:marLeft w:val="0"/>
                  <w:marRight w:val="0"/>
                  <w:marTop w:val="0"/>
                  <w:marBottom w:val="0"/>
                  <w:divBdr>
                    <w:top w:val="none" w:sz="0" w:space="0" w:color="auto"/>
                    <w:left w:val="none" w:sz="0" w:space="0" w:color="auto"/>
                    <w:bottom w:val="none" w:sz="0" w:space="0" w:color="auto"/>
                    <w:right w:val="none" w:sz="0" w:space="0" w:color="auto"/>
                  </w:divBdr>
                </w:div>
                <w:div w:id="132722887">
                  <w:marLeft w:val="0"/>
                  <w:marRight w:val="0"/>
                  <w:marTop w:val="0"/>
                  <w:marBottom w:val="0"/>
                  <w:divBdr>
                    <w:top w:val="none" w:sz="0" w:space="0" w:color="auto"/>
                    <w:left w:val="none" w:sz="0" w:space="0" w:color="auto"/>
                    <w:bottom w:val="none" w:sz="0" w:space="0" w:color="auto"/>
                    <w:right w:val="none" w:sz="0" w:space="0" w:color="auto"/>
                  </w:divBdr>
                </w:div>
              </w:divsChild>
            </w:div>
            <w:div w:id="1324552977">
              <w:marLeft w:val="0"/>
              <w:marRight w:val="0"/>
              <w:marTop w:val="0"/>
              <w:marBottom w:val="0"/>
              <w:divBdr>
                <w:top w:val="none" w:sz="0" w:space="0" w:color="auto"/>
                <w:left w:val="none" w:sz="0" w:space="0" w:color="auto"/>
                <w:bottom w:val="none" w:sz="0" w:space="0" w:color="auto"/>
                <w:right w:val="none" w:sz="0" w:space="0" w:color="auto"/>
              </w:divBdr>
              <w:divsChild>
                <w:div w:id="1697459796">
                  <w:marLeft w:val="0"/>
                  <w:marRight w:val="0"/>
                  <w:marTop w:val="0"/>
                  <w:marBottom w:val="0"/>
                  <w:divBdr>
                    <w:top w:val="none" w:sz="0" w:space="0" w:color="auto"/>
                    <w:left w:val="none" w:sz="0" w:space="0" w:color="auto"/>
                    <w:bottom w:val="none" w:sz="0" w:space="0" w:color="auto"/>
                    <w:right w:val="none" w:sz="0" w:space="0" w:color="auto"/>
                  </w:divBdr>
                </w:div>
                <w:div w:id="1504011480">
                  <w:marLeft w:val="0"/>
                  <w:marRight w:val="0"/>
                  <w:marTop w:val="0"/>
                  <w:marBottom w:val="0"/>
                  <w:divBdr>
                    <w:top w:val="none" w:sz="0" w:space="0" w:color="auto"/>
                    <w:left w:val="none" w:sz="0" w:space="0" w:color="auto"/>
                    <w:bottom w:val="none" w:sz="0" w:space="0" w:color="auto"/>
                    <w:right w:val="none" w:sz="0" w:space="0" w:color="auto"/>
                  </w:divBdr>
                </w:div>
              </w:divsChild>
            </w:div>
            <w:div w:id="1714618477">
              <w:marLeft w:val="0"/>
              <w:marRight w:val="0"/>
              <w:marTop w:val="0"/>
              <w:marBottom w:val="0"/>
              <w:divBdr>
                <w:top w:val="none" w:sz="0" w:space="0" w:color="auto"/>
                <w:left w:val="none" w:sz="0" w:space="0" w:color="auto"/>
                <w:bottom w:val="none" w:sz="0" w:space="0" w:color="auto"/>
                <w:right w:val="none" w:sz="0" w:space="0" w:color="auto"/>
              </w:divBdr>
              <w:divsChild>
                <w:div w:id="88041485">
                  <w:marLeft w:val="0"/>
                  <w:marRight w:val="0"/>
                  <w:marTop w:val="0"/>
                  <w:marBottom w:val="0"/>
                  <w:divBdr>
                    <w:top w:val="none" w:sz="0" w:space="0" w:color="auto"/>
                    <w:left w:val="none" w:sz="0" w:space="0" w:color="auto"/>
                    <w:bottom w:val="none" w:sz="0" w:space="0" w:color="auto"/>
                    <w:right w:val="none" w:sz="0" w:space="0" w:color="auto"/>
                  </w:divBdr>
                </w:div>
                <w:div w:id="1632781274">
                  <w:marLeft w:val="0"/>
                  <w:marRight w:val="0"/>
                  <w:marTop w:val="0"/>
                  <w:marBottom w:val="0"/>
                  <w:divBdr>
                    <w:top w:val="none" w:sz="0" w:space="0" w:color="auto"/>
                    <w:left w:val="none" w:sz="0" w:space="0" w:color="auto"/>
                    <w:bottom w:val="none" w:sz="0" w:space="0" w:color="auto"/>
                    <w:right w:val="none" w:sz="0" w:space="0" w:color="auto"/>
                  </w:divBdr>
                </w:div>
                <w:div w:id="436291396">
                  <w:marLeft w:val="0"/>
                  <w:marRight w:val="0"/>
                  <w:marTop w:val="0"/>
                  <w:marBottom w:val="0"/>
                  <w:divBdr>
                    <w:top w:val="none" w:sz="0" w:space="0" w:color="auto"/>
                    <w:left w:val="none" w:sz="0" w:space="0" w:color="auto"/>
                    <w:bottom w:val="none" w:sz="0" w:space="0" w:color="auto"/>
                    <w:right w:val="none" w:sz="0" w:space="0" w:color="auto"/>
                  </w:divBdr>
                </w:div>
                <w:div w:id="330765455">
                  <w:marLeft w:val="0"/>
                  <w:marRight w:val="0"/>
                  <w:marTop w:val="0"/>
                  <w:marBottom w:val="0"/>
                  <w:divBdr>
                    <w:top w:val="none" w:sz="0" w:space="0" w:color="auto"/>
                    <w:left w:val="none" w:sz="0" w:space="0" w:color="auto"/>
                    <w:bottom w:val="none" w:sz="0" w:space="0" w:color="auto"/>
                    <w:right w:val="none" w:sz="0" w:space="0" w:color="auto"/>
                  </w:divBdr>
                </w:div>
                <w:div w:id="1357004249">
                  <w:marLeft w:val="0"/>
                  <w:marRight w:val="0"/>
                  <w:marTop w:val="0"/>
                  <w:marBottom w:val="0"/>
                  <w:divBdr>
                    <w:top w:val="none" w:sz="0" w:space="0" w:color="auto"/>
                    <w:left w:val="none" w:sz="0" w:space="0" w:color="auto"/>
                    <w:bottom w:val="none" w:sz="0" w:space="0" w:color="auto"/>
                    <w:right w:val="none" w:sz="0" w:space="0" w:color="auto"/>
                  </w:divBdr>
                </w:div>
                <w:div w:id="1047528167">
                  <w:marLeft w:val="0"/>
                  <w:marRight w:val="0"/>
                  <w:marTop w:val="0"/>
                  <w:marBottom w:val="0"/>
                  <w:divBdr>
                    <w:top w:val="none" w:sz="0" w:space="0" w:color="auto"/>
                    <w:left w:val="none" w:sz="0" w:space="0" w:color="auto"/>
                    <w:bottom w:val="none" w:sz="0" w:space="0" w:color="auto"/>
                    <w:right w:val="none" w:sz="0" w:space="0" w:color="auto"/>
                  </w:divBdr>
                </w:div>
              </w:divsChild>
            </w:div>
            <w:div w:id="2112166501">
              <w:marLeft w:val="0"/>
              <w:marRight w:val="0"/>
              <w:marTop w:val="0"/>
              <w:marBottom w:val="0"/>
              <w:divBdr>
                <w:top w:val="none" w:sz="0" w:space="0" w:color="auto"/>
                <w:left w:val="none" w:sz="0" w:space="0" w:color="auto"/>
                <w:bottom w:val="none" w:sz="0" w:space="0" w:color="auto"/>
                <w:right w:val="none" w:sz="0" w:space="0" w:color="auto"/>
              </w:divBdr>
              <w:divsChild>
                <w:div w:id="1393625053">
                  <w:marLeft w:val="0"/>
                  <w:marRight w:val="0"/>
                  <w:marTop w:val="0"/>
                  <w:marBottom w:val="0"/>
                  <w:divBdr>
                    <w:top w:val="none" w:sz="0" w:space="0" w:color="auto"/>
                    <w:left w:val="none" w:sz="0" w:space="0" w:color="auto"/>
                    <w:bottom w:val="none" w:sz="0" w:space="0" w:color="auto"/>
                    <w:right w:val="none" w:sz="0" w:space="0" w:color="auto"/>
                  </w:divBdr>
                </w:div>
                <w:div w:id="1135028419">
                  <w:marLeft w:val="0"/>
                  <w:marRight w:val="0"/>
                  <w:marTop w:val="0"/>
                  <w:marBottom w:val="0"/>
                  <w:divBdr>
                    <w:top w:val="none" w:sz="0" w:space="0" w:color="auto"/>
                    <w:left w:val="none" w:sz="0" w:space="0" w:color="auto"/>
                    <w:bottom w:val="none" w:sz="0" w:space="0" w:color="auto"/>
                    <w:right w:val="none" w:sz="0" w:space="0" w:color="auto"/>
                  </w:divBdr>
                </w:div>
                <w:div w:id="1622417353">
                  <w:marLeft w:val="0"/>
                  <w:marRight w:val="0"/>
                  <w:marTop w:val="0"/>
                  <w:marBottom w:val="0"/>
                  <w:divBdr>
                    <w:top w:val="none" w:sz="0" w:space="0" w:color="auto"/>
                    <w:left w:val="none" w:sz="0" w:space="0" w:color="auto"/>
                    <w:bottom w:val="none" w:sz="0" w:space="0" w:color="auto"/>
                    <w:right w:val="none" w:sz="0" w:space="0" w:color="auto"/>
                  </w:divBdr>
                </w:div>
                <w:div w:id="1848323680">
                  <w:marLeft w:val="0"/>
                  <w:marRight w:val="0"/>
                  <w:marTop w:val="0"/>
                  <w:marBottom w:val="0"/>
                  <w:divBdr>
                    <w:top w:val="none" w:sz="0" w:space="0" w:color="auto"/>
                    <w:left w:val="none" w:sz="0" w:space="0" w:color="auto"/>
                    <w:bottom w:val="none" w:sz="0" w:space="0" w:color="auto"/>
                    <w:right w:val="none" w:sz="0" w:space="0" w:color="auto"/>
                  </w:divBdr>
                </w:div>
                <w:div w:id="513224901">
                  <w:marLeft w:val="0"/>
                  <w:marRight w:val="0"/>
                  <w:marTop w:val="0"/>
                  <w:marBottom w:val="0"/>
                  <w:divBdr>
                    <w:top w:val="none" w:sz="0" w:space="0" w:color="auto"/>
                    <w:left w:val="none" w:sz="0" w:space="0" w:color="auto"/>
                    <w:bottom w:val="none" w:sz="0" w:space="0" w:color="auto"/>
                    <w:right w:val="none" w:sz="0" w:space="0" w:color="auto"/>
                  </w:divBdr>
                </w:div>
                <w:div w:id="330642062">
                  <w:marLeft w:val="0"/>
                  <w:marRight w:val="0"/>
                  <w:marTop w:val="0"/>
                  <w:marBottom w:val="0"/>
                  <w:divBdr>
                    <w:top w:val="none" w:sz="0" w:space="0" w:color="auto"/>
                    <w:left w:val="none" w:sz="0" w:space="0" w:color="auto"/>
                    <w:bottom w:val="none" w:sz="0" w:space="0" w:color="auto"/>
                    <w:right w:val="none" w:sz="0" w:space="0" w:color="auto"/>
                  </w:divBdr>
                </w:div>
                <w:div w:id="274407780">
                  <w:marLeft w:val="0"/>
                  <w:marRight w:val="0"/>
                  <w:marTop w:val="0"/>
                  <w:marBottom w:val="0"/>
                  <w:divBdr>
                    <w:top w:val="none" w:sz="0" w:space="0" w:color="auto"/>
                    <w:left w:val="none" w:sz="0" w:space="0" w:color="auto"/>
                    <w:bottom w:val="none" w:sz="0" w:space="0" w:color="auto"/>
                    <w:right w:val="none" w:sz="0" w:space="0" w:color="auto"/>
                  </w:divBdr>
                </w:div>
                <w:div w:id="141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3981</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2</cp:revision>
  <cp:lastPrinted>2017-01-11T08:50:00Z</cp:lastPrinted>
  <dcterms:created xsi:type="dcterms:W3CDTF">2018-08-14T12:20:00Z</dcterms:created>
  <dcterms:modified xsi:type="dcterms:W3CDTF">2018-08-14T12:20:00Z</dcterms:modified>
</cp:coreProperties>
</file>