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88" w:rsidRDefault="00496A88" w:rsidP="00496A88">
      <w:pPr>
        <w:spacing w:after="0" w:line="276" w:lineRule="auto"/>
        <w:ind w:left="552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Zamawiający: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Powiat Płocki       reprezentowany przez Zarząd Powiatu w Płocku</w:t>
      </w:r>
    </w:p>
    <w:p w:rsidR="00496A88" w:rsidRDefault="00496A88" w:rsidP="00496A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Oświadczenie Wykonawcy o przynależności lub braku przynależności do grupy kapitałowej w trybie art. 24 ust. 11 ustawy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496A88" w:rsidRDefault="00496A88" w:rsidP="00496A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96A88" w:rsidRDefault="00496A88" w:rsidP="00496A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96A88" w:rsidRDefault="00496A88" w:rsidP="00496A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</w:t>
      </w: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Wykonawcy………………………………………………………………………………</w:t>
      </w: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tel./Fax…………………………………………………………………………………..</w:t>
      </w: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Przystępując do przetargu nieograniczonego pn.: </w:t>
      </w:r>
      <w:r>
        <w:rPr>
          <w:rFonts w:ascii="Times New Roman" w:hAnsi="Times New Roman" w:cs="Times New Roman"/>
          <w:b/>
          <w:sz w:val="24"/>
          <w:szCs w:val="24"/>
        </w:rPr>
        <w:t>„Dostawa sprzętu komputerowego dla potrzeb Starostwa Powiatowego w Płocku oraz jednostek organizacyjnych powiatu płockiego” część…………….</w:t>
      </w:r>
    </w:p>
    <w:p w:rsidR="00496A88" w:rsidRDefault="00496A88" w:rsidP="00496A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iż przynależę/nie przynależę* do grupy kapitałowej.</w:t>
      </w: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……………..dnia………………………….                     podpis……………………………</w:t>
      </w:r>
    </w:p>
    <w:p w:rsidR="00496A88" w:rsidRDefault="00496A88" w:rsidP="00496A8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*) niepotrzebne skreślić</w:t>
      </w: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96A88" w:rsidRDefault="00496A88" w:rsidP="00496A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24 ust. 11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Wykonawca,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terminie 3 dni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F011FC" w:rsidRDefault="00F011FC">
      <w:bookmarkStart w:id="0" w:name="_GoBack"/>
      <w:bookmarkEnd w:id="0"/>
    </w:p>
    <w:sectPr w:rsidR="00F0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1"/>
    <w:rsid w:val="00037551"/>
    <w:rsid w:val="00496A88"/>
    <w:rsid w:val="00F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3CF6-61B6-45BE-B977-0BA34172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8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2</cp:revision>
  <dcterms:created xsi:type="dcterms:W3CDTF">2018-07-20T08:32:00Z</dcterms:created>
  <dcterms:modified xsi:type="dcterms:W3CDTF">2018-07-20T08:32:00Z</dcterms:modified>
</cp:coreProperties>
</file>