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C8" w:rsidRDefault="008024C8" w:rsidP="008024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ZDP.T.2930/4/2016</w:t>
      </w:r>
    </w:p>
    <w:p w:rsidR="008024C8" w:rsidRDefault="008024C8" w:rsidP="008024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24C8" w:rsidRDefault="008024C8" w:rsidP="008024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Ogłoszenie nr 312530 - 2016 z dnia 2016-09-23 r. </w:t>
      </w:r>
    </w:p>
    <w:p w:rsidR="008024C8" w:rsidRPr="008024C8" w:rsidRDefault="008024C8" w:rsidP="008024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24C8" w:rsidRDefault="008024C8" w:rsidP="008024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>Płock: Dostawa materiałów do budowy chodników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OGŁOSZENIE O ZAMÓWIENIU </w:t>
      </w:r>
      <w:r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024C8" w:rsidRPr="008024C8" w:rsidRDefault="008024C8" w:rsidP="008024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Zamieszczanie ogłoszenia: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 obowiązkowe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Ogłoszenie dotyczy: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 zamówienia publicznego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Nazwa projektu lub programu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u w:val="single"/>
          <w:lang w:eastAsia="pl-PL"/>
        </w:rPr>
        <w:t>SEKCJA I: ZAMAWIAJĄCY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dodatkowe:</w:t>
      </w:r>
    </w:p>
    <w:p w:rsidR="008024C8" w:rsidRPr="008024C8" w:rsidRDefault="008024C8" w:rsidP="008024C8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 1) NAZWA I ADRES: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Zarząd Dróg Powiatowych w Płocku, krajowy numer identyfikacyjny 61094622200011, ul. ul. Bielska  59, 09400   Płock, woj. mazowieckie,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państwo , tel. 24 267 68 39, e-mail sekretariat@zdpplock.pl, faks 24 267 68 81.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Adres strony internetowej (URL):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 2) RODZAJ ZAMAWIAJĄCEGO: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t>Inny: jednost</w:t>
      </w: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t>a organizacyjna Starostwa Powiatowego w Płocku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I.3) WSPÓLNE UDZIELANIE ZAMÓWIENIA </w:t>
      </w:r>
      <w:r w:rsidRPr="008024C8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(jeżeli dotyczy)</w:t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I.4) KOMUNIKACJA: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tak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>www.bip.powiat-plock.pl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tak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>www.bip.powiat-plock.pl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Elektronicznie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adres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tak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>Inny sposób: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>w formie pisemnej pocztą bądź osobiście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Adres: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>Zarząd Dróg Powiatowych w Płocku, ul. Bielska 59, 09-400 Płock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 xml:space="preserve">SEKCJA II: PRZEDMIOT ZAMÓWIENIA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t>Dostawa materiałów do budowy chodników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Numer referencyjny: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t>2930/4/2016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II.2) Rodzaj zamówienia: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II.3) Informacja o możliwości składania ofert częściowych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Zamówienie podzielone jest na części: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II.4) Krótki opis przedmiotu zamówienia </w:t>
      </w:r>
      <w:r w:rsidRPr="008024C8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t>Przedmiot zamówienia obejmuje dos</w:t>
      </w:r>
      <w:r>
        <w:rPr>
          <w:rFonts w:ascii="Arial" w:eastAsia="Times New Roman" w:hAnsi="Arial" w:cs="Arial"/>
          <w:sz w:val="24"/>
          <w:szCs w:val="24"/>
          <w:lang w:eastAsia="pl-PL"/>
        </w:rPr>
        <w:t>tawę następującego asortymentu:</w:t>
      </w:r>
    </w:p>
    <w:p w:rsidR="008024C8" w:rsidRPr="008024C8" w:rsidRDefault="008024C8" w:rsidP="008024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>Kostka betonowa prostokątna bezfazowa kolor szary gr. 6 cm - 5 679 m2;</w:t>
      </w:r>
    </w:p>
    <w:p w:rsidR="008024C8" w:rsidRPr="008024C8" w:rsidRDefault="008024C8" w:rsidP="008024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>Kostka betonowa prostokątna bezfazowa kolor czerwony gr. 6 cm - 819 m2;</w:t>
      </w:r>
    </w:p>
    <w:p w:rsidR="008024C8" w:rsidRPr="008024C8" w:rsidRDefault="008024C8" w:rsidP="008024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>Kostka betonowa prostokątna bezfazowa kolor szary gr. 8 cm - 387 m2;</w:t>
      </w:r>
    </w:p>
    <w:p w:rsidR="008024C8" w:rsidRPr="008024C8" w:rsidRDefault="008024C8" w:rsidP="008024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>Kostka betonowa prostokątna bezfazowa kolor czerwony gr. 8 cm - 1 071 m2; Krawężnik drogowy betonowy 15x30x100 - 3 973 mb;</w:t>
      </w:r>
    </w:p>
    <w:p w:rsidR="008024C8" w:rsidRDefault="008024C8" w:rsidP="001260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>Krawężnik drogowy betonowy najazdowy 15x22x100 - 457 mb;</w:t>
      </w:r>
    </w:p>
    <w:p w:rsidR="008024C8" w:rsidRPr="008024C8" w:rsidRDefault="008024C8" w:rsidP="001260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>Obrzeża betonowe 8x25x100 - 3 782 mb;</w:t>
      </w:r>
    </w:p>
    <w:p w:rsidR="008024C8" w:rsidRPr="008024C8" w:rsidRDefault="008024C8" w:rsidP="008024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>Obrzeża betonowe 6x20x100 - 890 mb;</w:t>
      </w:r>
    </w:p>
    <w:p w:rsidR="008024C8" w:rsidRPr="008024C8" w:rsidRDefault="008024C8" w:rsidP="008024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>Obrzeża betonowe 8x30x100 - 19 mb;</w:t>
      </w:r>
    </w:p>
    <w:p w:rsidR="008024C8" w:rsidRPr="008024C8" w:rsidRDefault="008024C8" w:rsidP="008024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>Opornik betonowy 12x25x100 - 320 mb;</w:t>
      </w:r>
    </w:p>
    <w:p w:rsidR="008024C8" w:rsidRPr="008024C8" w:rsidRDefault="008024C8" w:rsidP="008024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Płyta ściekowa korytkowa betonowa 50x60x15cm - 173 szt.; </w:t>
      </w:r>
    </w:p>
    <w:p w:rsidR="008024C8" w:rsidRPr="008024C8" w:rsidRDefault="008024C8" w:rsidP="008024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Płyta ściekowa korytkowa betonowa 33x60x15cm - 148 szt.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II.5) Główny kod CPV: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t>44113100-6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II.6) Całkowita wartość zamówienia </w:t>
      </w:r>
      <w:r w:rsidRPr="008024C8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(jeżeli zamawiający podaje informacje o wartości zamówienia)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Wartość bez VAT: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Waluta: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t>nie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>Okres w dniach: 28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II.9) Informacje dodatkowe: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Określenie warunków: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Informacje dodatkowe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III.1.2) Sytuacja finansowa lub ekonomiczna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Określenie warunków: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>Informacje dodatkowe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III.1.3) Zdolność techniczna lub zawodowa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>Określenie warunków: Wykonawca musi posiadać doświadczenie polegające na wykonaniu w okresie 3 trzech lat przed upływem terminu składania ofert, a jeżeli okres prowadzenia działalności jest krótszy - w tym okresie wykonał, a w przypadku świadczeń okresowych lub ciągłych również wykonuje: - co najmniej 2 zamówienia polegające na dostawie materiałów chodnikowych w asortymencie odpowiadającym przedmiotowi zamówienia o wartości co najmniej 200 000,00 PLN brutto dla każdego zamówienia lub - co najmniej 1 zamówienie polegające na dostawie materiałów chodnikowych w asortymencie odpowiadającym przedmiotowi zamówienia o wartości co najmniej 400 000,00 PLN brutto. Wykonawca składający ofertę musi wykazać się całym wymaganym doświadczeniem, albo jeden z uczestników konsorcjum wykaże się całym wymaganym doświadczeniem. Warunek nie zostanie spełniony, jeżeli wszyscy uczestnicy konsorcjum w sumie wykażą się doświadczeniem, ale żaden z nich indywidualnie nie wykaże się całym wymaganym doświadczeniem.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 nie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Informacje dodatkowe: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III.2) PODSTAWY WYKLUCZENIA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 nie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(podstawa wykluczenia określona w art. 24 ust. 5 pkt 1 ustawy Pzp)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(podstawa wykluczenia określona w art. 24 ust. 5 pkt 4 ustawy Pzp)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(podstawa wykluczenia określona w art. 24 ust. 5 pkt 8 ustawy Pzp)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tak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Oświadczenie o spełnianiu kryteriów selekcji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</w:t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POTWIERDZENIA OKOLICZNOŚCI, O KTÓRYCH MOWA W ART. 25 UST. 1 PKT 3 USTAWY PZP: </w:t>
      </w:r>
    </w:p>
    <w:p w:rsidR="00D82852" w:rsidRPr="00D82852" w:rsidRDefault="008024C8" w:rsidP="00D8285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2852">
        <w:rPr>
          <w:rFonts w:ascii="Arial" w:eastAsia="Times New Roman" w:hAnsi="Arial" w:cs="Arial"/>
          <w:sz w:val="24"/>
          <w:szCs w:val="24"/>
          <w:lang w:eastAsia="pl-PL"/>
        </w:rPr>
        <w:t xml:space="preserve">Odpis z właściwego rejestru lub z centralnej ewidencji i informacji o działalności gospodarczej, jeżeli odrębne przepisy wymagają wpisu do rejestru lub ewidencji, w celu potwierdzenia braku podstaw wykluczenia na podstawie art. 24 ust. 5 pkt 1 ustawy Pzp. </w:t>
      </w:r>
    </w:p>
    <w:p w:rsidR="00D82852" w:rsidRPr="00D82852" w:rsidRDefault="008024C8" w:rsidP="00D8285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2852">
        <w:rPr>
          <w:rFonts w:ascii="Arial" w:eastAsia="Times New Roman" w:hAnsi="Arial" w:cs="Arial"/>
          <w:sz w:val="24"/>
          <w:szCs w:val="24"/>
          <w:lang w:eastAsia="pl-PL"/>
        </w:rPr>
        <w:t xml:space="preserve">Zaświadczenie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 </w:t>
      </w:r>
    </w:p>
    <w:p w:rsidR="008024C8" w:rsidRPr="00D82852" w:rsidRDefault="008024C8" w:rsidP="00D8285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2852">
        <w:rPr>
          <w:rFonts w:ascii="Arial" w:eastAsia="Times New Roman" w:hAnsi="Arial" w:cs="Arial"/>
          <w:sz w:val="24"/>
          <w:szCs w:val="24"/>
          <w:lang w:eastAsia="pl-PL"/>
        </w:rPr>
        <w:t>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82852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III.5.1) W ZAKRESIE SPEŁNIANIA WARUNKÓW UDZIAŁU W POSTĘPOWANIU:</w:t>
      </w:r>
    </w:p>
    <w:p w:rsidR="00D82852" w:rsidRDefault="008024C8" w:rsidP="00D8285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2852">
        <w:rPr>
          <w:rFonts w:ascii="Arial" w:eastAsia="Times New Roman" w:hAnsi="Arial" w:cs="Arial"/>
          <w:sz w:val="24"/>
          <w:szCs w:val="24"/>
          <w:lang w:eastAsia="pl-PL"/>
        </w:rPr>
        <w:t>Wykaz dostaw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</w:t>
      </w:r>
      <w:r w:rsidR="00D82852">
        <w:rPr>
          <w:rFonts w:ascii="Arial" w:eastAsia="Times New Roman" w:hAnsi="Arial" w:cs="Arial"/>
          <w:sz w:val="24"/>
          <w:szCs w:val="24"/>
          <w:lang w:eastAsia="pl-PL"/>
        </w:rPr>
        <w:t>zenie do udziału w postępowaniu</w:t>
      </w:r>
    </w:p>
    <w:p w:rsidR="008024C8" w:rsidRPr="00D82852" w:rsidRDefault="008024C8" w:rsidP="00D828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28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III.5.2) W ZAKRESIE KRYTERIÓW SELEKCJI: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</w:t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POTWIERDZENIA OKOLICZNOŚCI, O KTÓRYCH MOWA W ART. 25 UST. 1 PKT 2 USTAWY PZP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82852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>Wraz z of</w:t>
      </w:r>
      <w:r w:rsidR="00D82852">
        <w:rPr>
          <w:rFonts w:ascii="Arial" w:eastAsia="Times New Roman" w:hAnsi="Arial" w:cs="Arial"/>
          <w:sz w:val="24"/>
          <w:szCs w:val="24"/>
          <w:lang w:eastAsia="pl-PL"/>
        </w:rPr>
        <w:t>ertą Wykonawca winien złożyć:</w:t>
      </w:r>
    </w:p>
    <w:p w:rsidR="00D82852" w:rsidRPr="00D82852" w:rsidRDefault="008024C8" w:rsidP="00D8285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2852">
        <w:rPr>
          <w:rFonts w:ascii="Arial" w:eastAsia="Times New Roman" w:hAnsi="Arial" w:cs="Arial"/>
          <w:sz w:val="24"/>
          <w:szCs w:val="24"/>
          <w:lang w:eastAsia="pl-PL"/>
        </w:rPr>
        <w:t>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</w:t>
      </w:r>
      <w:r w:rsidR="00D82852" w:rsidRPr="00D82852">
        <w:rPr>
          <w:rFonts w:ascii="Arial" w:eastAsia="Times New Roman" w:hAnsi="Arial" w:cs="Arial"/>
          <w:sz w:val="24"/>
          <w:szCs w:val="24"/>
          <w:lang w:eastAsia="pl-PL"/>
        </w:rPr>
        <w:t>rialnie poświadczonej kopii;</w:t>
      </w:r>
    </w:p>
    <w:p w:rsidR="00D82852" w:rsidRPr="00D82852" w:rsidRDefault="008024C8" w:rsidP="00D8285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2852">
        <w:rPr>
          <w:rFonts w:ascii="Arial" w:eastAsia="Times New Roman" w:hAnsi="Arial" w:cs="Arial"/>
          <w:sz w:val="24"/>
          <w:szCs w:val="24"/>
          <w:lang w:eastAsia="pl-PL"/>
        </w:rPr>
        <w:t>Dokumenty, z których wynika prawo do podpisania oferty (oryginał lub kopia potwierdzona za zgodność z oryginałem) względnie do podpisania innych oświadczeń lub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Dz.U. z 2014 poz. 1114 oraz z 2016 poz. 352), a Wykonawca wskazał to wraz ze złożeniem oferty o ile prawo do ich podpisania nie wynika z doku</w:t>
      </w:r>
      <w:r w:rsidR="00D82852" w:rsidRPr="00D82852">
        <w:rPr>
          <w:rFonts w:ascii="Arial" w:eastAsia="Times New Roman" w:hAnsi="Arial" w:cs="Arial"/>
          <w:sz w:val="24"/>
          <w:szCs w:val="24"/>
          <w:lang w:eastAsia="pl-PL"/>
        </w:rPr>
        <w:t>mentów złożonych wraz z ofertą;</w:t>
      </w:r>
    </w:p>
    <w:p w:rsidR="00D82852" w:rsidRPr="00D82852" w:rsidRDefault="00D82852" w:rsidP="00D8285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2852">
        <w:rPr>
          <w:rFonts w:ascii="Arial" w:eastAsia="Times New Roman" w:hAnsi="Arial" w:cs="Arial"/>
          <w:sz w:val="24"/>
          <w:szCs w:val="24"/>
          <w:lang w:eastAsia="pl-PL"/>
        </w:rPr>
        <w:t>Dowód wniesienia wadium</w:t>
      </w:r>
    </w:p>
    <w:p w:rsidR="008024C8" w:rsidRPr="00D82852" w:rsidRDefault="008024C8" w:rsidP="00D8285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2852">
        <w:rPr>
          <w:rFonts w:ascii="Arial" w:eastAsia="Times New Roman" w:hAnsi="Arial" w:cs="Arial"/>
          <w:sz w:val="24"/>
          <w:szCs w:val="24"/>
          <w:lang w:eastAsia="pl-PL"/>
        </w:rPr>
        <w:t>W terminie 3 dni od dnia zamieszczenia na stronie internetowej informacji, o której mowa w art. 86 ust. 5, Wykonawca zobowiązany jest przekazać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SEKCJA IV: PROCEDURA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IV.1) OPIS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IV.1.1) Tryb udzielenia zamówienia: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t>przetarg nieograniczony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IV.1.2) Zamawiający żąda wniesienia wadium: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tak,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>Informacja na temat wadium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>10 000,00 zł (słownie: dziesięć tysięcy złotych 00/100)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>Dopuszcza się złożenie ofert w postaci katalogów elektronicznych lub dołączenia do ofert katalogów elektronicznych: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Informacje dodatkowe: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nie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Dopuszcza się złożenie oferty wariantowej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Złożenie oferty wariantowej dopuszcza się tylko z jednoczesnym złożeniem oferty zasadniczej: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nie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>Liczba wykonawców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Przewidywana minimalna liczba wykonawców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>Maksymalna liczba wykonawców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Kryteria selekcji wykonawców: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Umowa ramowa będzie zawarta: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>Czy przewiduje się ograniczenie liczby uczestników umowy ramowej: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Informacje dodatkowe: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Zamówienie obejmuje ustanowienie dynamicznego systemu zakupów: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>Informacje dodatkowe: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>W ramach umowy ramowej/dynamicznego systemu zakupów dopuszcza się złożenie ofert w formie katalogów elektronicznych: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nie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IV.1.8) Aukcja elektroniczna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024C8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t>nie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>Należy podać, które informacje zostaną udostępnione wykonawcom w trakcie aukcji elektronicznej oraz jaki będzie termin ich udostępnienia: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>Informacje dotyczące przebiegu aukcji elektronicznej: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Jaki jest przewidziany sposób postępowania w toku aukcji elektronicznej i jakie będą warunki, na jakich wykonawcy będą mogli licytować (minimalne wysokości postąpień):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Informacje dotyczące wykorzystywanego sprzętu elektronicznego, rozwiązań i specyfikacji technicznych w zakresie połączeń: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>Wymagania dotyczące rejestracji i identyfikacji wykonawców w aukcji elektronicznej: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Informacje o liczbie etapów aukcji elektronicznej i czasie ich trwania: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2077"/>
      </w:tblGrid>
      <w:tr w:rsidR="008024C8" w:rsidRPr="008024C8" w:rsidTr="0080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4C8" w:rsidRPr="008024C8" w:rsidRDefault="008024C8" w:rsidP="00802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024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8024C8" w:rsidRPr="008024C8" w:rsidRDefault="008024C8" w:rsidP="00802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024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czas trwania etapu</w:t>
            </w:r>
          </w:p>
        </w:tc>
      </w:tr>
      <w:tr w:rsidR="008024C8" w:rsidRPr="008024C8" w:rsidTr="0080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4C8" w:rsidRPr="008024C8" w:rsidRDefault="008024C8" w:rsidP="00802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024C8" w:rsidRPr="008024C8" w:rsidRDefault="008024C8" w:rsidP="00802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>Czy wykonawcy, którzy nie złożyli nowych postąpień, zostaną zakwalifikowani do następnego etapu: nie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Warunki zamknięcia aukcji elektronicznej: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IV.2) KRYTERIA OCENY OFERT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IV.2.1) Kryteria oceny ofert: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1183"/>
      </w:tblGrid>
      <w:tr w:rsidR="008024C8" w:rsidRPr="008024C8" w:rsidTr="0080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4C8" w:rsidRPr="008024C8" w:rsidRDefault="008024C8" w:rsidP="00802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024C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8024C8" w:rsidRPr="008024C8" w:rsidRDefault="008024C8" w:rsidP="00802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024C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8024C8" w:rsidRPr="008024C8" w:rsidTr="0080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4C8" w:rsidRPr="008024C8" w:rsidRDefault="008024C8" w:rsidP="00802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024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8024C8" w:rsidRPr="008024C8" w:rsidRDefault="008024C8" w:rsidP="00802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024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</w:tr>
      <w:tr w:rsidR="008024C8" w:rsidRPr="008024C8" w:rsidTr="0080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4C8" w:rsidRPr="008024C8" w:rsidRDefault="008024C8" w:rsidP="00802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024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wykonania</w:t>
            </w:r>
          </w:p>
        </w:tc>
        <w:tc>
          <w:tcPr>
            <w:tcW w:w="0" w:type="auto"/>
            <w:vAlign w:val="center"/>
            <w:hideMark/>
          </w:tcPr>
          <w:p w:rsidR="008024C8" w:rsidRPr="008024C8" w:rsidRDefault="008024C8" w:rsidP="00802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024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</w:tr>
    </w:tbl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t>(przetarg nieograniczony)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tak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IV.3.1) Informacje na temat negocjacji z ogłoszeniem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>Minimalne wymagania, które muszą spełniać wszystkie oferty: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>Przewidziane jest zastrzeżenie prawa do udzielenia zamówienia na podstawie ofert wstępnych bez przeprowadzenia negocjacji nie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Przewidziany jest podział negocjacji na etapy w celu ograniczenia liczby ofert: nie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Informacje dodatkowe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IV.3.2) Informacje na temat dialogu konkurencyjnego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Opis potrzeb i wymagań zamawiającego lub informacja o sposobie uzyskania tego opisu: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>Wstępny harmonogram postępowania: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>Należy podać informacje na temat etapów dialogu: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>Informacje dodatkowe:</w:t>
      </w:r>
    </w:p>
    <w:p w:rsidR="00D82852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IV.3.3) Informacje na temat partnerstwa innowacyjnego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  <w:t>Elementy opisu przedmiotu zamówienia definiujące minimalne wymagania, którym muszą odpowiadać wszystkie oferty: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>Podział negocjacji na etapy w celu ograniczeniu liczby ofert podlegających negocjacjom poprzez zastosowanie kryteriów oceny ofert wskazanych w specyfikacji istotnych warunków zamówien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ia: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Informacje dodatkowe: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IV.4) Licytacja elektroniczna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2077"/>
      </w:tblGrid>
      <w:tr w:rsidR="008024C8" w:rsidRPr="008024C8" w:rsidTr="0080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4C8" w:rsidRPr="008024C8" w:rsidRDefault="008024C8" w:rsidP="00802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024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8024C8" w:rsidRPr="008024C8" w:rsidRDefault="008024C8" w:rsidP="00802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024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czas trwania etapu</w:t>
            </w:r>
          </w:p>
        </w:tc>
      </w:tr>
      <w:tr w:rsidR="008024C8" w:rsidRPr="008024C8" w:rsidTr="00802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4C8" w:rsidRPr="008024C8" w:rsidRDefault="008024C8" w:rsidP="00802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024C8" w:rsidRPr="008024C8" w:rsidRDefault="008024C8" w:rsidP="00802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Termin otwarcia licytacji elektronicznej: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Termin i warunki zamknięcia licytacji elektronicznej: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024C8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Informacje dodatkowe: 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IV.5) ZMIANA UMOWY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 nie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IV.6) INFORMACJE ADMINISTRACYJNE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024C8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(jeżeli dotyczy):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Środki służące ochronie informacji o charakterze poufnym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Data: 03/10/2016, godzina: 09:00, </w:t>
      </w:r>
    </w:p>
    <w:p w:rsidR="00D82852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Skrócenie terminu składania wniosków, ze względu na pilną potrzebę udzielenia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zamówienia (przetarg nieograniczony, przetarg ograniczony, negocjacje z </w:t>
      </w:r>
      <w:r w:rsidR="00D82852">
        <w:rPr>
          <w:rFonts w:ascii="Arial" w:eastAsia="Times New Roman" w:hAnsi="Arial" w:cs="Arial"/>
          <w:sz w:val="24"/>
          <w:szCs w:val="24"/>
          <w:lang w:eastAsia="pl-PL"/>
        </w:rPr>
        <w:t>ogłoszeniem):</w:t>
      </w:r>
    </w:p>
    <w:p w:rsidR="00D82852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>Wskazać powody:</w:t>
      </w:r>
    </w:p>
    <w:p w:rsid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>Język lub języki, w jakich mogą być sporządzane oferty lub wnioski o dopuszczenie do udziału w postępowaniu</w:t>
      </w:r>
    </w:p>
    <w:p w:rsidR="00D82852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&gt;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IV.6.3) Termin związania ofertą: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okres w dniach: 30 (od ostatecznego terminu składania ofert)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 nie 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024C8">
        <w:rPr>
          <w:rFonts w:ascii="Arial" w:eastAsia="Times New Roman" w:hAnsi="Arial" w:cs="Arial"/>
          <w:sz w:val="24"/>
          <w:szCs w:val="24"/>
          <w:lang w:eastAsia="pl-PL"/>
        </w:rPr>
        <w:t xml:space="preserve"> nie </w:t>
      </w:r>
    </w:p>
    <w:p w:rsidR="00D82852" w:rsidRPr="008024C8" w:rsidRDefault="008024C8" w:rsidP="008024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024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IV.6.6) Informacje dodatkowe:</w:t>
      </w:r>
    </w:p>
    <w:p w:rsidR="00D82852" w:rsidRPr="00835A0C" w:rsidRDefault="00D82852" w:rsidP="00D828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82852" w:rsidRPr="00835A0C" w:rsidRDefault="00D82852" w:rsidP="00D82852">
      <w:pPr>
        <w:suppressAutoHyphens/>
        <w:spacing w:after="0" w:line="240" w:lineRule="auto"/>
        <w:ind w:left="5103"/>
        <w:jc w:val="center"/>
        <w:rPr>
          <w:rFonts w:ascii="Arial" w:eastAsia="Times New Roman" w:hAnsi="Arial" w:cs="Arial"/>
          <w:lang w:eastAsia="ar-SA"/>
        </w:rPr>
      </w:pPr>
      <w:r w:rsidRPr="00835A0C">
        <w:rPr>
          <w:rFonts w:ascii="Arial" w:eastAsia="Times New Roman" w:hAnsi="Arial" w:cs="Arial"/>
          <w:lang w:eastAsia="ar-SA"/>
        </w:rPr>
        <w:t>DYREKTOR</w:t>
      </w:r>
    </w:p>
    <w:p w:rsidR="00D82852" w:rsidRPr="00835A0C" w:rsidRDefault="00D82852" w:rsidP="00D82852">
      <w:pPr>
        <w:suppressAutoHyphens/>
        <w:spacing w:after="0" w:line="240" w:lineRule="auto"/>
        <w:ind w:left="5103"/>
        <w:jc w:val="center"/>
        <w:rPr>
          <w:rFonts w:ascii="Arial" w:eastAsia="Times New Roman" w:hAnsi="Arial" w:cs="Arial"/>
          <w:lang w:eastAsia="ar-SA"/>
        </w:rPr>
      </w:pPr>
      <w:r w:rsidRPr="00835A0C">
        <w:rPr>
          <w:rFonts w:ascii="Arial" w:eastAsia="Times New Roman" w:hAnsi="Arial" w:cs="Arial"/>
          <w:lang w:eastAsia="ar-SA"/>
        </w:rPr>
        <w:t>Zarządu Dróg Powiatowych</w:t>
      </w:r>
    </w:p>
    <w:p w:rsidR="00D82852" w:rsidRPr="00835A0C" w:rsidRDefault="00D82852" w:rsidP="00D82852">
      <w:pPr>
        <w:suppressAutoHyphens/>
        <w:spacing w:after="0" w:line="240" w:lineRule="auto"/>
        <w:ind w:left="5103"/>
        <w:jc w:val="center"/>
        <w:rPr>
          <w:rFonts w:ascii="Arial" w:eastAsia="Times New Roman" w:hAnsi="Arial" w:cs="Arial"/>
          <w:lang w:eastAsia="ar-SA"/>
        </w:rPr>
      </w:pPr>
      <w:r w:rsidRPr="00835A0C">
        <w:rPr>
          <w:rFonts w:ascii="Arial" w:eastAsia="Times New Roman" w:hAnsi="Arial" w:cs="Arial"/>
          <w:lang w:eastAsia="ar-SA"/>
        </w:rPr>
        <w:t>w Płocku</w:t>
      </w:r>
    </w:p>
    <w:p w:rsidR="00D82852" w:rsidRPr="00835A0C" w:rsidRDefault="00D82852" w:rsidP="00D82852">
      <w:pPr>
        <w:suppressAutoHyphens/>
        <w:spacing w:after="0" w:line="240" w:lineRule="auto"/>
        <w:ind w:left="5103"/>
        <w:jc w:val="center"/>
        <w:rPr>
          <w:rFonts w:ascii="Arial" w:eastAsia="Times New Roman" w:hAnsi="Arial" w:cs="Arial"/>
          <w:lang w:eastAsia="ar-SA"/>
        </w:rPr>
      </w:pPr>
    </w:p>
    <w:p w:rsidR="00D82852" w:rsidRPr="00835A0C" w:rsidRDefault="00D82852" w:rsidP="00D82852">
      <w:pPr>
        <w:suppressAutoHyphens/>
        <w:spacing w:after="0" w:line="240" w:lineRule="auto"/>
        <w:ind w:left="5103"/>
        <w:jc w:val="center"/>
        <w:rPr>
          <w:rFonts w:ascii="Arial" w:eastAsia="Times New Roman" w:hAnsi="Arial" w:cs="Arial"/>
          <w:lang w:eastAsia="ar-SA"/>
        </w:rPr>
      </w:pPr>
      <w:r w:rsidRPr="00835A0C">
        <w:rPr>
          <w:rFonts w:ascii="Arial" w:eastAsia="Times New Roman" w:hAnsi="Arial" w:cs="Arial"/>
          <w:lang w:eastAsia="ar-SA"/>
        </w:rPr>
        <w:t>mgr inż. Marcin Błaszczyk</w:t>
      </w:r>
    </w:p>
    <w:p w:rsidR="00165658" w:rsidRPr="008024C8" w:rsidRDefault="00165658" w:rsidP="008024C8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165658" w:rsidRPr="008024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008" w:rsidRDefault="00624008" w:rsidP="008024C8">
      <w:pPr>
        <w:spacing w:after="0" w:line="240" w:lineRule="auto"/>
      </w:pPr>
      <w:r>
        <w:separator/>
      </w:r>
    </w:p>
  </w:endnote>
  <w:endnote w:type="continuationSeparator" w:id="0">
    <w:p w:rsidR="00624008" w:rsidRDefault="00624008" w:rsidP="0080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0463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:rsidR="008024C8" w:rsidRPr="008024C8" w:rsidRDefault="008024C8" w:rsidP="008024C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24C8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8024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024C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8024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82852">
              <w:rPr>
                <w:rFonts w:ascii="Arial" w:hAnsi="Arial" w:cs="Arial"/>
                <w:bCs/>
                <w:noProof/>
                <w:sz w:val="20"/>
                <w:szCs w:val="20"/>
              </w:rPr>
              <w:t>10</w:t>
            </w:r>
            <w:r w:rsidRPr="008024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024C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8024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024C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8024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82852">
              <w:rPr>
                <w:rFonts w:ascii="Arial" w:hAnsi="Arial" w:cs="Arial"/>
                <w:bCs/>
                <w:noProof/>
                <w:sz w:val="20"/>
                <w:szCs w:val="20"/>
              </w:rPr>
              <w:t>10</w:t>
            </w:r>
            <w:r w:rsidRPr="008024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024C8" w:rsidRDefault="008024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008" w:rsidRDefault="00624008" w:rsidP="008024C8">
      <w:pPr>
        <w:spacing w:after="0" w:line="240" w:lineRule="auto"/>
      </w:pPr>
      <w:r>
        <w:separator/>
      </w:r>
    </w:p>
  </w:footnote>
  <w:footnote w:type="continuationSeparator" w:id="0">
    <w:p w:rsidR="00624008" w:rsidRDefault="00624008" w:rsidP="00802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1431"/>
    <w:multiLevelType w:val="hybridMultilevel"/>
    <w:tmpl w:val="BFF80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7BD2"/>
    <w:multiLevelType w:val="hybridMultilevel"/>
    <w:tmpl w:val="EB748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31590"/>
    <w:multiLevelType w:val="hybridMultilevel"/>
    <w:tmpl w:val="CD98C030"/>
    <w:lvl w:ilvl="0" w:tplc="4D341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D271A"/>
    <w:multiLevelType w:val="hybridMultilevel"/>
    <w:tmpl w:val="8BEC4876"/>
    <w:lvl w:ilvl="0" w:tplc="4D341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33C4B"/>
    <w:multiLevelType w:val="hybridMultilevel"/>
    <w:tmpl w:val="8C181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B02DE"/>
    <w:multiLevelType w:val="hybridMultilevel"/>
    <w:tmpl w:val="6204B234"/>
    <w:lvl w:ilvl="0" w:tplc="4D341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B69CA"/>
    <w:multiLevelType w:val="hybridMultilevel"/>
    <w:tmpl w:val="A8740D62"/>
    <w:lvl w:ilvl="0" w:tplc="4D341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C8"/>
    <w:rsid w:val="00165658"/>
    <w:rsid w:val="00315A2D"/>
    <w:rsid w:val="005764AC"/>
    <w:rsid w:val="00624008"/>
    <w:rsid w:val="007E7764"/>
    <w:rsid w:val="008024C8"/>
    <w:rsid w:val="00D8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376FC-3556-425F-A56C-D50F46E7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4C8"/>
  </w:style>
  <w:style w:type="paragraph" w:styleId="Stopka">
    <w:name w:val="footer"/>
    <w:basedOn w:val="Normalny"/>
    <w:link w:val="StopkaZnak"/>
    <w:uiPriority w:val="99"/>
    <w:unhideWhenUsed/>
    <w:rsid w:val="0080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4C8"/>
  </w:style>
  <w:style w:type="paragraph" w:styleId="Akapitzlist">
    <w:name w:val="List Paragraph"/>
    <w:basedOn w:val="Normalny"/>
    <w:uiPriority w:val="34"/>
    <w:qFormat/>
    <w:rsid w:val="008024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2923</Words>
  <Characters>17543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cp:lastPrinted>2016-09-23T10:00:00Z</cp:lastPrinted>
  <dcterms:created xsi:type="dcterms:W3CDTF">2016-09-23T09:46:00Z</dcterms:created>
  <dcterms:modified xsi:type="dcterms:W3CDTF">2016-09-23T10:01:00Z</dcterms:modified>
</cp:coreProperties>
</file>