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57" w:rsidRPr="005D221B" w:rsidRDefault="00133357" w:rsidP="002F3EE9">
      <w:pPr>
        <w:pStyle w:val="Tytu"/>
        <w:jc w:val="left"/>
        <w:rPr>
          <w:b w:val="0"/>
          <w:sz w:val="24"/>
          <w:szCs w:val="24"/>
        </w:rPr>
      </w:pPr>
      <w:r w:rsidRPr="005D221B">
        <w:rPr>
          <w:b w:val="0"/>
          <w:sz w:val="24"/>
          <w:szCs w:val="24"/>
        </w:rPr>
        <w:t>STAROST</w:t>
      </w:r>
      <w:r w:rsidR="00B32733" w:rsidRPr="005D221B">
        <w:rPr>
          <w:b w:val="0"/>
          <w:sz w:val="24"/>
          <w:szCs w:val="24"/>
        </w:rPr>
        <w:t>A</w:t>
      </w:r>
      <w:r w:rsidRPr="005D221B">
        <w:rPr>
          <w:b w:val="0"/>
          <w:sz w:val="24"/>
          <w:szCs w:val="24"/>
        </w:rPr>
        <w:t xml:space="preserve"> P</w:t>
      </w:r>
      <w:r w:rsidR="00B32733" w:rsidRPr="005D221B">
        <w:rPr>
          <w:b w:val="0"/>
          <w:sz w:val="24"/>
          <w:szCs w:val="24"/>
        </w:rPr>
        <w:t>ŁOCKI</w:t>
      </w:r>
      <w:r w:rsidR="00B32733" w:rsidRPr="005D221B">
        <w:rPr>
          <w:b w:val="0"/>
          <w:sz w:val="24"/>
          <w:szCs w:val="24"/>
        </w:rPr>
        <w:tab/>
      </w:r>
      <w:r w:rsidR="00B32733" w:rsidRPr="005D221B">
        <w:rPr>
          <w:b w:val="0"/>
          <w:sz w:val="24"/>
          <w:szCs w:val="24"/>
        </w:rPr>
        <w:tab/>
        <w:t xml:space="preserve">  </w:t>
      </w:r>
      <w:r w:rsidRPr="005D221B">
        <w:rPr>
          <w:sz w:val="24"/>
          <w:szCs w:val="24"/>
        </w:rPr>
        <w:tab/>
      </w:r>
      <w:r w:rsidRPr="005D221B">
        <w:rPr>
          <w:sz w:val="24"/>
          <w:szCs w:val="24"/>
        </w:rPr>
        <w:tab/>
        <w:t xml:space="preserve">                          </w:t>
      </w:r>
      <w:r w:rsidRPr="005D221B">
        <w:rPr>
          <w:b w:val="0"/>
          <w:sz w:val="24"/>
          <w:szCs w:val="24"/>
        </w:rPr>
        <w:t xml:space="preserve">Płock, </w:t>
      </w:r>
      <w:r w:rsidR="00FB775E">
        <w:rPr>
          <w:b w:val="0"/>
          <w:sz w:val="24"/>
          <w:szCs w:val="24"/>
        </w:rPr>
        <w:t>14.</w:t>
      </w:r>
      <w:r w:rsidR="00163F0A" w:rsidRPr="005D221B">
        <w:rPr>
          <w:b w:val="0"/>
          <w:sz w:val="24"/>
          <w:szCs w:val="24"/>
        </w:rPr>
        <w:t>1</w:t>
      </w:r>
      <w:r w:rsidR="00FE376D" w:rsidRPr="005D221B">
        <w:rPr>
          <w:b w:val="0"/>
          <w:sz w:val="24"/>
          <w:szCs w:val="24"/>
        </w:rPr>
        <w:t>2</w:t>
      </w:r>
      <w:r w:rsidRPr="005D221B">
        <w:rPr>
          <w:b w:val="0"/>
          <w:sz w:val="24"/>
          <w:szCs w:val="24"/>
        </w:rPr>
        <w:t>.2015 r.</w:t>
      </w:r>
    </w:p>
    <w:p w:rsidR="00133357" w:rsidRPr="005D221B" w:rsidRDefault="00B32733" w:rsidP="00B32733">
      <w:pPr>
        <w:pStyle w:val="Tytu"/>
        <w:jc w:val="both"/>
        <w:rPr>
          <w:b w:val="0"/>
          <w:sz w:val="24"/>
          <w:szCs w:val="24"/>
        </w:rPr>
      </w:pPr>
      <w:r w:rsidRPr="005D221B">
        <w:rPr>
          <w:b w:val="0"/>
          <w:sz w:val="24"/>
          <w:szCs w:val="24"/>
        </w:rPr>
        <w:t xml:space="preserve">     </w:t>
      </w:r>
      <w:r w:rsidR="00133357" w:rsidRPr="005D221B">
        <w:rPr>
          <w:b w:val="0"/>
          <w:sz w:val="24"/>
          <w:szCs w:val="24"/>
        </w:rPr>
        <w:t>ul. Bielska 59</w:t>
      </w:r>
    </w:p>
    <w:p w:rsidR="00133357" w:rsidRPr="005D221B" w:rsidRDefault="00B32733" w:rsidP="002F3EE9">
      <w:pPr>
        <w:pStyle w:val="Tytu"/>
        <w:jc w:val="both"/>
        <w:rPr>
          <w:b w:val="0"/>
          <w:sz w:val="22"/>
          <w:szCs w:val="22"/>
        </w:rPr>
      </w:pPr>
      <w:r w:rsidRPr="005D221B">
        <w:rPr>
          <w:b w:val="0"/>
          <w:sz w:val="22"/>
          <w:szCs w:val="22"/>
        </w:rPr>
        <w:t xml:space="preserve">      </w:t>
      </w:r>
      <w:r w:rsidR="00133357" w:rsidRPr="005D221B">
        <w:rPr>
          <w:b w:val="0"/>
          <w:sz w:val="22"/>
          <w:szCs w:val="22"/>
        </w:rPr>
        <w:t>09-400 Płock</w:t>
      </w:r>
    </w:p>
    <w:p w:rsidR="004104DA" w:rsidRPr="005D221B" w:rsidRDefault="00163F0A" w:rsidP="002F3EE9">
      <w:pPr>
        <w:ind w:left="0"/>
        <w:rPr>
          <w:rFonts w:ascii="Times New Roman" w:hAnsi="Times New Roman"/>
        </w:rPr>
      </w:pPr>
      <w:r w:rsidRPr="005D221B">
        <w:rPr>
          <w:rFonts w:ascii="Times New Roman" w:hAnsi="Times New Roman"/>
        </w:rPr>
        <w:t>BZP</w:t>
      </w:r>
      <w:r w:rsidR="004104DA" w:rsidRPr="005D221B">
        <w:rPr>
          <w:rFonts w:ascii="Times New Roman" w:hAnsi="Times New Roman"/>
        </w:rPr>
        <w:t xml:space="preserve">. </w:t>
      </w:r>
      <w:r w:rsidRPr="005D221B">
        <w:rPr>
          <w:rFonts w:ascii="Times New Roman" w:hAnsi="Times New Roman"/>
        </w:rPr>
        <w:t>272</w:t>
      </w:r>
      <w:r w:rsidR="004104DA" w:rsidRPr="005D221B">
        <w:rPr>
          <w:rFonts w:ascii="Times New Roman" w:hAnsi="Times New Roman"/>
        </w:rPr>
        <w:t>.</w:t>
      </w:r>
      <w:r w:rsidR="00C215D6" w:rsidRPr="005D221B">
        <w:rPr>
          <w:rFonts w:ascii="Times New Roman" w:hAnsi="Times New Roman"/>
        </w:rPr>
        <w:t>11</w:t>
      </w:r>
      <w:r w:rsidR="004104DA" w:rsidRPr="005D221B">
        <w:rPr>
          <w:rFonts w:ascii="Times New Roman" w:hAnsi="Times New Roman"/>
        </w:rPr>
        <w:t>.2015</w:t>
      </w:r>
    </w:p>
    <w:p w:rsidR="004104DA" w:rsidRPr="002F3EE9" w:rsidRDefault="004104DA" w:rsidP="002F3EE9">
      <w:pPr>
        <w:ind w:left="0"/>
        <w:rPr>
          <w:rFonts w:ascii="Times New Roman" w:hAnsi="Times New Roman"/>
        </w:rPr>
      </w:pPr>
    </w:p>
    <w:p w:rsidR="003D7C09" w:rsidRPr="002F3EE9" w:rsidRDefault="003D7C09" w:rsidP="002F3EE9">
      <w:pPr>
        <w:ind w:left="0"/>
        <w:rPr>
          <w:rFonts w:ascii="Times New Roman" w:hAnsi="Times New Roman"/>
        </w:rPr>
      </w:pPr>
    </w:p>
    <w:p w:rsidR="001372DC" w:rsidRPr="00D772E4" w:rsidRDefault="001372DC" w:rsidP="002F3EE9">
      <w:pPr>
        <w:ind w:left="0"/>
        <w:rPr>
          <w:rFonts w:ascii="Times New Roman" w:hAnsi="Times New Roman"/>
          <w:i/>
        </w:rPr>
      </w:pPr>
      <w:r w:rsidRPr="00D772E4">
        <w:rPr>
          <w:rFonts w:ascii="Times New Roman" w:hAnsi="Times New Roman"/>
          <w:i/>
        </w:rPr>
        <w:t xml:space="preserve">dot. przetargu nieograniczonego na </w:t>
      </w:r>
      <w:r w:rsidR="00163F0A" w:rsidRPr="00D772E4">
        <w:rPr>
          <w:rFonts w:ascii="Times New Roman" w:hAnsi="Times New Roman"/>
          <w:b/>
          <w:i/>
        </w:rPr>
        <w:t>„</w:t>
      </w:r>
      <w:r w:rsidR="002F3EE9" w:rsidRPr="00D772E4">
        <w:rPr>
          <w:rFonts w:ascii="Times New Roman" w:hAnsi="Times New Roman"/>
          <w:b/>
          <w:i/>
        </w:rPr>
        <w:t>Zakup leków i innych artykułów medycznych dla potrzeb mieszkańców domów pomocy społecznej w Powiecie Płockim</w:t>
      </w:r>
      <w:r w:rsidR="00163F0A" w:rsidRPr="00D772E4">
        <w:rPr>
          <w:rFonts w:ascii="Times New Roman" w:hAnsi="Times New Roman"/>
          <w:b/>
          <w:i/>
        </w:rPr>
        <w:t>”</w:t>
      </w:r>
    </w:p>
    <w:p w:rsidR="004104DA" w:rsidRPr="002F3EE9" w:rsidRDefault="004104DA" w:rsidP="002F3EE9">
      <w:pPr>
        <w:ind w:left="0"/>
        <w:rPr>
          <w:rFonts w:ascii="Times New Roman" w:hAnsi="Times New Roman"/>
          <w:i/>
        </w:rPr>
      </w:pPr>
    </w:p>
    <w:p w:rsidR="001372DC" w:rsidRPr="002F3EE9" w:rsidRDefault="001372DC" w:rsidP="002F3EE9">
      <w:pPr>
        <w:ind w:left="0"/>
        <w:jc w:val="center"/>
        <w:rPr>
          <w:rFonts w:ascii="Times New Roman" w:hAnsi="Times New Roman"/>
          <w:b/>
        </w:rPr>
      </w:pPr>
    </w:p>
    <w:p w:rsidR="004104DA" w:rsidRPr="002F3EE9" w:rsidRDefault="004104DA" w:rsidP="002F3EE9">
      <w:pPr>
        <w:ind w:left="0"/>
        <w:jc w:val="center"/>
        <w:rPr>
          <w:rFonts w:ascii="Times New Roman" w:hAnsi="Times New Roman"/>
          <w:b/>
          <w:sz w:val="24"/>
          <w:szCs w:val="24"/>
        </w:rPr>
      </w:pPr>
      <w:r w:rsidRPr="002F3EE9">
        <w:rPr>
          <w:rFonts w:ascii="Times New Roman" w:hAnsi="Times New Roman"/>
          <w:b/>
          <w:sz w:val="24"/>
          <w:szCs w:val="24"/>
        </w:rPr>
        <w:t>WYJAŚNIENIA</w:t>
      </w:r>
    </w:p>
    <w:p w:rsidR="004104DA" w:rsidRPr="002F3EE9" w:rsidRDefault="004104DA" w:rsidP="002F3EE9">
      <w:pPr>
        <w:shd w:val="clear" w:color="auto" w:fill="FFFFFF"/>
        <w:ind w:left="0"/>
        <w:rPr>
          <w:rFonts w:ascii="Times New Roman" w:hAnsi="Times New Roman"/>
          <w:sz w:val="24"/>
          <w:szCs w:val="24"/>
        </w:rPr>
      </w:pPr>
    </w:p>
    <w:p w:rsidR="00CF7E4F" w:rsidRPr="00742B4C" w:rsidRDefault="00CF7E4F" w:rsidP="00742B4C">
      <w:pPr>
        <w:shd w:val="clear" w:color="auto" w:fill="FFFFFF"/>
        <w:ind w:left="0"/>
        <w:rPr>
          <w:rFonts w:ascii="Times New Roman" w:hAnsi="Times New Roman"/>
          <w:sz w:val="24"/>
          <w:szCs w:val="24"/>
        </w:rPr>
      </w:pPr>
      <w:r w:rsidRPr="002F3EE9">
        <w:rPr>
          <w:rFonts w:ascii="Times New Roman" w:hAnsi="Times New Roman"/>
          <w:sz w:val="24"/>
          <w:szCs w:val="24"/>
        </w:rPr>
        <w:t>W związku z pytaniami, które wypłynęły do Zamawiającego na podstawie art.  38 ust. 2 ustawy Prawo zamówień publicznych (</w:t>
      </w:r>
      <w:proofErr w:type="spellStart"/>
      <w:r w:rsidRPr="002F3EE9">
        <w:rPr>
          <w:rFonts w:ascii="Times New Roman" w:hAnsi="Times New Roman"/>
          <w:sz w:val="24"/>
          <w:szCs w:val="24"/>
        </w:rPr>
        <w:t>t.j</w:t>
      </w:r>
      <w:proofErr w:type="spellEnd"/>
      <w:r w:rsidRPr="002F3EE9">
        <w:rPr>
          <w:rFonts w:ascii="Times New Roman" w:hAnsi="Times New Roman"/>
          <w:sz w:val="24"/>
          <w:szCs w:val="24"/>
        </w:rPr>
        <w:t xml:space="preserve">. Dz. U. z 2013 r. poz. 907, z </w:t>
      </w:r>
      <w:proofErr w:type="spellStart"/>
      <w:r w:rsidRPr="002F3EE9">
        <w:rPr>
          <w:rFonts w:ascii="Times New Roman" w:hAnsi="Times New Roman"/>
          <w:sz w:val="24"/>
          <w:szCs w:val="24"/>
        </w:rPr>
        <w:t>późn</w:t>
      </w:r>
      <w:proofErr w:type="spellEnd"/>
      <w:r w:rsidRPr="002F3EE9">
        <w:rPr>
          <w:rFonts w:ascii="Times New Roman" w:hAnsi="Times New Roman"/>
          <w:sz w:val="24"/>
          <w:szCs w:val="24"/>
        </w:rPr>
        <w:t xml:space="preserve">. zm.) Zamawiający wyjaśnia: </w:t>
      </w:r>
    </w:p>
    <w:p w:rsidR="00742B4C" w:rsidRPr="00742B4C" w:rsidRDefault="00742B4C" w:rsidP="00742B4C">
      <w:pPr>
        <w:ind w:left="0"/>
        <w:rPr>
          <w:rFonts w:ascii="Times New Roman" w:eastAsia="Times New Roman" w:hAnsi="Times New Roman"/>
          <w:color w:val="000000"/>
          <w:sz w:val="24"/>
          <w:szCs w:val="24"/>
          <w:lang w:eastAsia="pl-PL"/>
        </w:rPr>
      </w:pPr>
    </w:p>
    <w:p w:rsidR="00E21CB2" w:rsidRDefault="00742B4C" w:rsidP="00742B4C">
      <w:pPr>
        <w:ind w:left="1134" w:hanging="1134"/>
        <w:rPr>
          <w:rFonts w:ascii="Times New Roman" w:eastAsia="Times New Roman" w:hAnsi="Times New Roman"/>
          <w:color w:val="000000"/>
          <w:sz w:val="24"/>
          <w:szCs w:val="24"/>
          <w:lang w:eastAsia="pl-PL"/>
        </w:rPr>
      </w:pPr>
      <w:r w:rsidRPr="00742B4C">
        <w:rPr>
          <w:rFonts w:ascii="Times New Roman" w:eastAsia="Times New Roman" w:hAnsi="Times New Roman"/>
          <w:b/>
          <w:color w:val="000000"/>
          <w:sz w:val="24"/>
          <w:szCs w:val="24"/>
          <w:lang w:eastAsia="pl-PL"/>
        </w:rPr>
        <w:t>Pytanie 1.</w:t>
      </w:r>
      <w:r w:rsidRPr="00742B4C">
        <w:rPr>
          <w:rFonts w:ascii="Times New Roman" w:eastAsia="Times New Roman" w:hAnsi="Times New Roman"/>
          <w:color w:val="000000"/>
          <w:sz w:val="24"/>
          <w:szCs w:val="24"/>
          <w:lang w:eastAsia="pl-PL"/>
        </w:rPr>
        <w:t xml:space="preserve"> </w:t>
      </w:r>
      <w:r w:rsidR="00E21CB2">
        <w:rPr>
          <w:rFonts w:ascii="Times New Roman" w:eastAsia="Times New Roman" w:hAnsi="Times New Roman"/>
          <w:color w:val="000000"/>
          <w:sz w:val="24"/>
          <w:szCs w:val="24"/>
          <w:lang w:eastAsia="pl-PL"/>
        </w:rPr>
        <w:t xml:space="preserve">Dom Pomocy Społecznej w Goślicach. </w:t>
      </w:r>
    </w:p>
    <w:p w:rsidR="00E21CB2" w:rsidRDefault="00E21CB2" w:rsidP="00E21CB2">
      <w:pPr>
        <w:ind w:left="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Pozycja 2. </w:t>
      </w:r>
      <w:r w:rsidRPr="00E21CB2">
        <w:rPr>
          <w:rFonts w:ascii="Times New Roman" w:eastAsia="Times New Roman" w:hAnsi="Times New Roman"/>
          <w:color w:val="000000"/>
          <w:sz w:val="24"/>
          <w:szCs w:val="24"/>
          <w:lang w:eastAsia="pl-PL"/>
        </w:rPr>
        <w:t>Czy Zamawiający dopuści możliwość</w:t>
      </w:r>
      <w:r>
        <w:rPr>
          <w:rFonts w:ascii="Times New Roman" w:eastAsia="Times New Roman" w:hAnsi="Times New Roman"/>
          <w:color w:val="000000"/>
          <w:sz w:val="24"/>
          <w:szCs w:val="24"/>
          <w:lang w:eastAsia="pl-PL"/>
        </w:rPr>
        <w:t xml:space="preserve"> zaoferowania urologicznych pakowanych a’20 szt. lub a’30 szt. z odpowiednim przeliczeniem wymaganych ilości?</w:t>
      </w:r>
    </w:p>
    <w:p w:rsidR="00E21CB2" w:rsidRPr="00E21CB2" w:rsidRDefault="00E21CB2" w:rsidP="00E21CB2">
      <w:pPr>
        <w:ind w:left="0"/>
        <w:rPr>
          <w:rFonts w:ascii="Times New Roman" w:eastAsia="Times New Roman" w:hAnsi="Times New Roman"/>
          <w:i/>
          <w:color w:val="000000"/>
          <w:sz w:val="24"/>
          <w:szCs w:val="24"/>
          <w:lang w:eastAsia="pl-PL"/>
        </w:rPr>
      </w:pPr>
      <w:r w:rsidRPr="00E21CB2">
        <w:rPr>
          <w:rFonts w:ascii="Times New Roman" w:eastAsia="Times New Roman" w:hAnsi="Times New Roman"/>
          <w:i/>
          <w:color w:val="000000"/>
          <w:sz w:val="24"/>
          <w:szCs w:val="24"/>
          <w:lang w:eastAsia="pl-PL"/>
        </w:rPr>
        <w:t>Odpowiedź:</w:t>
      </w:r>
    </w:p>
    <w:p w:rsidR="00E21CB2" w:rsidRPr="00E21CB2" w:rsidRDefault="00E21CB2" w:rsidP="00E21CB2">
      <w:pPr>
        <w:ind w:left="0"/>
        <w:rPr>
          <w:rFonts w:ascii="Times New Roman" w:eastAsia="Times New Roman" w:hAnsi="Times New Roman"/>
          <w:i/>
          <w:color w:val="000000"/>
          <w:sz w:val="24"/>
          <w:szCs w:val="24"/>
          <w:lang w:eastAsia="pl-PL"/>
        </w:rPr>
      </w:pPr>
      <w:r w:rsidRPr="00E21CB2">
        <w:rPr>
          <w:rFonts w:ascii="Times New Roman" w:eastAsia="Times New Roman" w:hAnsi="Times New Roman"/>
          <w:i/>
          <w:color w:val="000000"/>
          <w:sz w:val="24"/>
          <w:szCs w:val="24"/>
          <w:lang w:eastAsia="pl-PL"/>
        </w:rPr>
        <w:t>Zamawiający dopuszcza możliwość pakowania wkładek po 20 bądź 30 szt. za odpowiednim przeliczeniem wymaganych ilości.</w:t>
      </w:r>
    </w:p>
    <w:p w:rsidR="00E21CB2" w:rsidRDefault="00E21CB2" w:rsidP="00742B4C">
      <w:pPr>
        <w:ind w:left="1134" w:hanging="1134"/>
        <w:rPr>
          <w:rFonts w:ascii="Times New Roman" w:eastAsia="Times New Roman" w:hAnsi="Times New Roman"/>
          <w:color w:val="000000"/>
          <w:sz w:val="24"/>
          <w:szCs w:val="24"/>
          <w:lang w:eastAsia="pl-PL"/>
        </w:rPr>
      </w:pPr>
    </w:p>
    <w:p w:rsidR="00E21CB2" w:rsidRDefault="00E21CB2" w:rsidP="00742B4C">
      <w:pPr>
        <w:ind w:left="1134" w:hanging="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b/>
        <w:t>Pozycja 7. Prosimy Zamawiającego o określenie rozmiaru podkładu jednorazowego. Czy Zamawiający oczekuje zaoferowania podkładów w rozmiarze 40 x 60</w:t>
      </w:r>
      <w:r w:rsidR="001B05B1">
        <w:rPr>
          <w:rFonts w:ascii="Times New Roman" w:eastAsia="Times New Roman" w:hAnsi="Times New Roman"/>
          <w:color w:val="000000"/>
          <w:sz w:val="24"/>
          <w:szCs w:val="24"/>
          <w:lang w:eastAsia="pl-PL"/>
        </w:rPr>
        <w:t xml:space="preserve"> cm , 60 x 60 cm czy 60 x 90 cm z tolerancją rozmiaru +/- 3 cm?</w:t>
      </w:r>
    </w:p>
    <w:p w:rsidR="001B05B1" w:rsidRPr="001B05B1" w:rsidRDefault="001B05B1" w:rsidP="00742B4C">
      <w:pPr>
        <w:ind w:left="1134" w:hanging="1134"/>
        <w:rPr>
          <w:rFonts w:ascii="Times New Roman" w:eastAsia="Times New Roman" w:hAnsi="Times New Roman"/>
          <w:i/>
          <w:color w:val="000000"/>
          <w:sz w:val="24"/>
          <w:szCs w:val="24"/>
          <w:lang w:eastAsia="pl-PL"/>
        </w:rPr>
      </w:pPr>
      <w:r w:rsidRPr="001B05B1">
        <w:rPr>
          <w:rFonts w:ascii="Times New Roman" w:eastAsia="Times New Roman" w:hAnsi="Times New Roman"/>
          <w:i/>
          <w:color w:val="000000"/>
          <w:sz w:val="24"/>
          <w:szCs w:val="24"/>
          <w:lang w:eastAsia="pl-PL"/>
        </w:rPr>
        <w:t>Odpowiedź:</w:t>
      </w:r>
    </w:p>
    <w:p w:rsidR="001B05B1" w:rsidRPr="001B05B1" w:rsidRDefault="001B05B1" w:rsidP="00742B4C">
      <w:pPr>
        <w:ind w:left="1134" w:hanging="1134"/>
        <w:rPr>
          <w:rFonts w:ascii="Times New Roman" w:eastAsia="Times New Roman" w:hAnsi="Times New Roman"/>
          <w:i/>
          <w:color w:val="000000"/>
          <w:sz w:val="24"/>
          <w:szCs w:val="24"/>
          <w:lang w:eastAsia="pl-PL"/>
        </w:rPr>
      </w:pPr>
      <w:r w:rsidRPr="001B05B1">
        <w:rPr>
          <w:rFonts w:ascii="Times New Roman" w:eastAsia="Times New Roman" w:hAnsi="Times New Roman"/>
          <w:i/>
          <w:color w:val="000000"/>
          <w:sz w:val="24"/>
          <w:szCs w:val="24"/>
          <w:lang w:eastAsia="pl-PL"/>
        </w:rPr>
        <w:t>Zamawiający określa rozmiar podkładu jednorazowego na 90 cm x 60 cm.</w:t>
      </w:r>
    </w:p>
    <w:p w:rsidR="00E21CB2" w:rsidRDefault="00E21CB2" w:rsidP="00742B4C">
      <w:pPr>
        <w:ind w:left="1134" w:hanging="1134"/>
        <w:rPr>
          <w:rFonts w:ascii="Times New Roman" w:eastAsia="Times New Roman" w:hAnsi="Times New Roman"/>
          <w:color w:val="000000"/>
          <w:sz w:val="24"/>
          <w:szCs w:val="24"/>
          <w:lang w:eastAsia="pl-PL"/>
        </w:rPr>
      </w:pPr>
    </w:p>
    <w:p w:rsidR="00E21CB2" w:rsidRDefault="00E21CB2" w:rsidP="00742B4C">
      <w:pPr>
        <w:ind w:left="1134" w:hanging="1134"/>
        <w:rPr>
          <w:rFonts w:ascii="Times New Roman" w:eastAsia="Times New Roman" w:hAnsi="Times New Roman"/>
          <w:color w:val="000000"/>
          <w:sz w:val="24"/>
          <w:szCs w:val="24"/>
          <w:lang w:eastAsia="pl-PL"/>
        </w:rPr>
      </w:pPr>
    </w:p>
    <w:p w:rsidR="00E21CB2" w:rsidRDefault="001B05B1" w:rsidP="00742B4C">
      <w:pPr>
        <w:ind w:left="1134" w:hanging="1134"/>
        <w:rPr>
          <w:rFonts w:ascii="Times New Roman" w:eastAsia="Times New Roman" w:hAnsi="Times New Roman"/>
          <w:color w:val="000000"/>
          <w:sz w:val="24"/>
          <w:szCs w:val="24"/>
          <w:lang w:eastAsia="pl-PL"/>
        </w:rPr>
      </w:pPr>
      <w:r w:rsidRPr="001B05B1">
        <w:rPr>
          <w:rFonts w:ascii="Times New Roman" w:eastAsia="Times New Roman" w:hAnsi="Times New Roman"/>
          <w:b/>
          <w:color w:val="000000"/>
          <w:sz w:val="24"/>
          <w:szCs w:val="24"/>
          <w:lang w:eastAsia="pl-PL"/>
        </w:rPr>
        <w:t>Pytanie 2.</w:t>
      </w:r>
      <w:r>
        <w:rPr>
          <w:rFonts w:ascii="Times New Roman" w:eastAsia="Times New Roman" w:hAnsi="Times New Roman"/>
          <w:color w:val="000000"/>
          <w:sz w:val="24"/>
          <w:szCs w:val="24"/>
          <w:lang w:eastAsia="pl-PL"/>
        </w:rPr>
        <w:t xml:space="preserve"> Dom Pomocy Społecznej w Brwilnie.</w:t>
      </w:r>
    </w:p>
    <w:p w:rsidR="001B05B1" w:rsidRDefault="001B05B1" w:rsidP="001B05B1">
      <w:pPr>
        <w:ind w:left="1134" w:hanging="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Pozycja 2. Czy Zmawiający dopuści możliwość zaoferowania </w:t>
      </w:r>
      <w:proofErr w:type="spellStart"/>
      <w:r>
        <w:rPr>
          <w:rFonts w:ascii="Times New Roman" w:eastAsia="Times New Roman" w:hAnsi="Times New Roman"/>
          <w:color w:val="000000"/>
          <w:sz w:val="24"/>
          <w:szCs w:val="24"/>
          <w:lang w:eastAsia="pl-PL"/>
        </w:rPr>
        <w:t>pieluchomajtek</w:t>
      </w:r>
      <w:proofErr w:type="spellEnd"/>
      <w:r>
        <w:rPr>
          <w:rFonts w:ascii="Times New Roman" w:eastAsia="Times New Roman" w:hAnsi="Times New Roman"/>
          <w:color w:val="000000"/>
          <w:sz w:val="24"/>
          <w:szCs w:val="24"/>
          <w:lang w:eastAsia="pl-PL"/>
        </w:rPr>
        <w:t xml:space="preserve"> spełniających wymogi SIWZ o chłonności 2 450 ml?</w:t>
      </w:r>
    </w:p>
    <w:p w:rsidR="001B05B1" w:rsidRPr="001B05B1" w:rsidRDefault="001B05B1" w:rsidP="001B05B1">
      <w:pPr>
        <w:ind w:left="0"/>
        <w:rPr>
          <w:rFonts w:ascii="Times New Roman" w:eastAsia="Times New Roman" w:hAnsi="Times New Roman"/>
          <w:i/>
          <w:color w:val="000000"/>
          <w:sz w:val="24"/>
          <w:szCs w:val="24"/>
          <w:lang w:eastAsia="pl-PL"/>
        </w:rPr>
      </w:pPr>
      <w:r w:rsidRPr="001B05B1">
        <w:rPr>
          <w:rFonts w:ascii="Times New Roman" w:eastAsia="Times New Roman" w:hAnsi="Times New Roman"/>
          <w:i/>
          <w:color w:val="000000"/>
          <w:sz w:val="24"/>
          <w:szCs w:val="24"/>
          <w:lang w:eastAsia="pl-PL"/>
        </w:rPr>
        <w:t>Odpowiedź:</w:t>
      </w:r>
    </w:p>
    <w:p w:rsidR="001B05B1" w:rsidRPr="001B05B1" w:rsidRDefault="001B05B1" w:rsidP="001B05B1">
      <w:pPr>
        <w:ind w:left="0"/>
        <w:rPr>
          <w:rFonts w:ascii="Times New Roman" w:eastAsia="Times New Roman" w:hAnsi="Times New Roman"/>
          <w:i/>
          <w:color w:val="000000"/>
          <w:sz w:val="24"/>
          <w:szCs w:val="24"/>
          <w:lang w:eastAsia="pl-PL"/>
        </w:rPr>
      </w:pPr>
      <w:r w:rsidRPr="001B05B1">
        <w:rPr>
          <w:rFonts w:ascii="Times New Roman" w:eastAsia="Times New Roman" w:hAnsi="Times New Roman"/>
          <w:i/>
          <w:color w:val="000000"/>
          <w:sz w:val="24"/>
          <w:szCs w:val="24"/>
          <w:lang w:eastAsia="pl-PL"/>
        </w:rPr>
        <w:t>Zamawiający nie dopuszcza.</w:t>
      </w:r>
    </w:p>
    <w:p w:rsidR="001B05B1" w:rsidRDefault="001B05B1" w:rsidP="001B05B1">
      <w:pPr>
        <w:ind w:left="1134"/>
        <w:rPr>
          <w:rFonts w:ascii="Times New Roman" w:eastAsia="Times New Roman" w:hAnsi="Times New Roman"/>
          <w:color w:val="000000"/>
          <w:sz w:val="24"/>
          <w:szCs w:val="24"/>
          <w:lang w:eastAsia="pl-PL"/>
        </w:rPr>
      </w:pPr>
    </w:p>
    <w:p w:rsidR="001B05B1" w:rsidRDefault="001B05B1" w:rsidP="001B05B1">
      <w:pPr>
        <w:ind w:left="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Pozycja 3. Czy Zmawiający dopuści możliwość zaoferowania </w:t>
      </w:r>
      <w:proofErr w:type="spellStart"/>
      <w:r>
        <w:rPr>
          <w:rFonts w:ascii="Times New Roman" w:eastAsia="Times New Roman" w:hAnsi="Times New Roman"/>
          <w:color w:val="000000"/>
          <w:sz w:val="24"/>
          <w:szCs w:val="24"/>
          <w:lang w:eastAsia="pl-PL"/>
        </w:rPr>
        <w:t>pieluchomajtek</w:t>
      </w:r>
      <w:proofErr w:type="spellEnd"/>
      <w:r>
        <w:rPr>
          <w:rFonts w:ascii="Times New Roman" w:eastAsia="Times New Roman" w:hAnsi="Times New Roman"/>
          <w:color w:val="000000"/>
          <w:sz w:val="24"/>
          <w:szCs w:val="24"/>
          <w:lang w:eastAsia="pl-PL"/>
        </w:rPr>
        <w:t xml:space="preserve"> spełniających wymogi SIWZ o chłonności 3 300 ml?</w:t>
      </w:r>
    </w:p>
    <w:p w:rsidR="001B05B1" w:rsidRPr="001B05B1" w:rsidRDefault="001B05B1" w:rsidP="001B05B1">
      <w:pPr>
        <w:ind w:left="0"/>
        <w:rPr>
          <w:rFonts w:ascii="Times New Roman" w:eastAsia="Times New Roman" w:hAnsi="Times New Roman"/>
          <w:i/>
          <w:color w:val="000000"/>
          <w:sz w:val="24"/>
          <w:szCs w:val="24"/>
          <w:lang w:eastAsia="pl-PL"/>
        </w:rPr>
      </w:pPr>
      <w:r w:rsidRPr="001B05B1">
        <w:rPr>
          <w:rFonts w:ascii="Times New Roman" w:eastAsia="Times New Roman" w:hAnsi="Times New Roman"/>
          <w:i/>
          <w:color w:val="000000"/>
          <w:sz w:val="24"/>
          <w:szCs w:val="24"/>
          <w:lang w:eastAsia="pl-PL"/>
        </w:rPr>
        <w:t>Odpowiedź:</w:t>
      </w:r>
    </w:p>
    <w:p w:rsidR="001B05B1" w:rsidRPr="001B05B1" w:rsidRDefault="001B05B1" w:rsidP="001B05B1">
      <w:pPr>
        <w:ind w:left="0"/>
        <w:rPr>
          <w:rFonts w:ascii="Times New Roman" w:eastAsia="Times New Roman" w:hAnsi="Times New Roman"/>
          <w:i/>
          <w:color w:val="000000"/>
          <w:sz w:val="24"/>
          <w:szCs w:val="24"/>
          <w:lang w:eastAsia="pl-PL"/>
        </w:rPr>
      </w:pPr>
      <w:r w:rsidRPr="001B05B1">
        <w:rPr>
          <w:rFonts w:ascii="Times New Roman" w:eastAsia="Times New Roman" w:hAnsi="Times New Roman"/>
          <w:i/>
          <w:color w:val="000000"/>
          <w:sz w:val="24"/>
          <w:szCs w:val="24"/>
          <w:lang w:eastAsia="pl-PL"/>
        </w:rPr>
        <w:t>Zamawiający nie dopuszcza.</w:t>
      </w:r>
    </w:p>
    <w:p w:rsidR="001B05B1" w:rsidRDefault="001B05B1" w:rsidP="00742B4C">
      <w:pPr>
        <w:ind w:left="1134" w:hanging="1134"/>
        <w:rPr>
          <w:rFonts w:ascii="Times New Roman" w:eastAsia="Times New Roman" w:hAnsi="Times New Roman"/>
          <w:color w:val="000000"/>
          <w:sz w:val="24"/>
          <w:szCs w:val="24"/>
          <w:lang w:eastAsia="pl-PL"/>
        </w:rPr>
      </w:pPr>
    </w:p>
    <w:p w:rsidR="004D6C90" w:rsidRDefault="004D6C90" w:rsidP="00742B4C">
      <w:pPr>
        <w:ind w:left="1134" w:hanging="1134"/>
        <w:rPr>
          <w:rFonts w:ascii="Times New Roman" w:eastAsia="Times New Roman" w:hAnsi="Times New Roman"/>
          <w:color w:val="000000"/>
          <w:sz w:val="24"/>
          <w:szCs w:val="24"/>
          <w:lang w:eastAsia="pl-PL"/>
        </w:rPr>
      </w:pPr>
    </w:p>
    <w:p w:rsidR="001B05B1" w:rsidRDefault="001B05B1" w:rsidP="00742B4C">
      <w:pPr>
        <w:ind w:left="1134" w:hanging="1134"/>
        <w:rPr>
          <w:rFonts w:ascii="Times New Roman" w:eastAsia="Times New Roman" w:hAnsi="Times New Roman"/>
          <w:color w:val="000000"/>
          <w:sz w:val="24"/>
          <w:szCs w:val="24"/>
          <w:lang w:eastAsia="pl-PL"/>
        </w:rPr>
      </w:pPr>
      <w:r w:rsidRPr="001B05B1">
        <w:rPr>
          <w:rFonts w:ascii="Times New Roman" w:eastAsia="Times New Roman" w:hAnsi="Times New Roman"/>
          <w:b/>
          <w:color w:val="000000"/>
          <w:sz w:val="24"/>
          <w:szCs w:val="24"/>
          <w:lang w:eastAsia="pl-PL"/>
        </w:rPr>
        <w:t>Pytanie 3.</w:t>
      </w:r>
      <w:r>
        <w:rPr>
          <w:rFonts w:ascii="Times New Roman" w:eastAsia="Times New Roman" w:hAnsi="Times New Roman"/>
          <w:color w:val="000000"/>
          <w:sz w:val="24"/>
          <w:szCs w:val="24"/>
          <w:lang w:eastAsia="pl-PL"/>
        </w:rPr>
        <w:t xml:space="preserve"> Dom Pomocy Społecznej w Zakrzewie.</w:t>
      </w:r>
    </w:p>
    <w:p w:rsidR="001B05B1" w:rsidRDefault="001B05B1" w:rsidP="001B05B1">
      <w:pPr>
        <w:ind w:left="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Pozycja 3. Czy Zamawiający dopuści możliwość zaoferowania wkładek anatomicznych w jednym z trzech rozmiarów: 27 x 11 cm ;lub 34 x 13 cm lub 43 x 16cm w opakowaniach a’30 szt. z odpowiednim przeliczeniem wymaganych ilości?</w:t>
      </w:r>
    </w:p>
    <w:p w:rsidR="001B05B1" w:rsidRPr="00E21CB2" w:rsidRDefault="001B05B1" w:rsidP="001B05B1">
      <w:pPr>
        <w:ind w:left="0"/>
        <w:rPr>
          <w:rFonts w:ascii="Times New Roman" w:eastAsia="Times New Roman" w:hAnsi="Times New Roman"/>
          <w:i/>
          <w:color w:val="000000"/>
          <w:sz w:val="24"/>
          <w:szCs w:val="24"/>
          <w:lang w:eastAsia="pl-PL"/>
        </w:rPr>
      </w:pPr>
      <w:r w:rsidRPr="00E21CB2">
        <w:rPr>
          <w:rFonts w:ascii="Times New Roman" w:eastAsia="Times New Roman" w:hAnsi="Times New Roman"/>
          <w:i/>
          <w:color w:val="000000"/>
          <w:sz w:val="24"/>
          <w:szCs w:val="24"/>
          <w:lang w:eastAsia="pl-PL"/>
        </w:rPr>
        <w:t>Odpowiedź:</w:t>
      </w:r>
    </w:p>
    <w:p w:rsidR="001B05B1" w:rsidRPr="00E21CB2" w:rsidRDefault="001B05B1" w:rsidP="001B05B1">
      <w:pPr>
        <w:ind w:left="0"/>
        <w:rPr>
          <w:rFonts w:ascii="Times New Roman" w:eastAsia="Times New Roman" w:hAnsi="Times New Roman"/>
          <w:i/>
          <w:color w:val="000000"/>
          <w:sz w:val="24"/>
          <w:szCs w:val="24"/>
          <w:lang w:eastAsia="pl-PL"/>
        </w:rPr>
      </w:pPr>
      <w:r w:rsidRPr="00E21CB2">
        <w:rPr>
          <w:rFonts w:ascii="Times New Roman" w:eastAsia="Times New Roman" w:hAnsi="Times New Roman"/>
          <w:i/>
          <w:color w:val="000000"/>
          <w:sz w:val="24"/>
          <w:szCs w:val="24"/>
          <w:lang w:eastAsia="pl-PL"/>
        </w:rPr>
        <w:t>Zamawiający dopuszcza wkładk</w:t>
      </w:r>
      <w:r>
        <w:rPr>
          <w:rFonts w:ascii="Times New Roman" w:eastAsia="Times New Roman" w:hAnsi="Times New Roman"/>
          <w:i/>
          <w:color w:val="000000"/>
          <w:sz w:val="24"/>
          <w:szCs w:val="24"/>
          <w:lang w:eastAsia="pl-PL"/>
        </w:rPr>
        <w:t>i anatomiczne dla kobiet w opakowaniach po</w:t>
      </w:r>
      <w:r w:rsidRPr="00E21CB2">
        <w:rPr>
          <w:rFonts w:ascii="Times New Roman" w:eastAsia="Times New Roman" w:hAnsi="Times New Roman"/>
          <w:i/>
          <w:color w:val="000000"/>
          <w:sz w:val="24"/>
          <w:szCs w:val="24"/>
          <w:lang w:eastAsia="pl-PL"/>
        </w:rPr>
        <w:t xml:space="preserve"> 30 szt. </w:t>
      </w:r>
      <w:r>
        <w:rPr>
          <w:rFonts w:ascii="Times New Roman" w:eastAsia="Times New Roman" w:hAnsi="Times New Roman"/>
          <w:i/>
          <w:color w:val="000000"/>
          <w:sz w:val="24"/>
          <w:szCs w:val="24"/>
          <w:lang w:eastAsia="pl-PL"/>
        </w:rPr>
        <w:t>w rozmiarze 28/15.</w:t>
      </w:r>
    </w:p>
    <w:p w:rsidR="001B05B1" w:rsidRDefault="001B05B1" w:rsidP="00742B4C">
      <w:pPr>
        <w:ind w:left="1134" w:hanging="1134"/>
        <w:rPr>
          <w:rFonts w:ascii="Times New Roman" w:eastAsia="Times New Roman" w:hAnsi="Times New Roman"/>
          <w:color w:val="000000"/>
          <w:sz w:val="24"/>
          <w:szCs w:val="24"/>
          <w:lang w:eastAsia="pl-PL"/>
        </w:rPr>
      </w:pPr>
    </w:p>
    <w:p w:rsidR="004D6C90" w:rsidRDefault="004D6C90" w:rsidP="00742B4C">
      <w:pPr>
        <w:ind w:left="1134" w:hanging="1134"/>
        <w:rPr>
          <w:rFonts w:ascii="Times New Roman" w:eastAsia="Times New Roman" w:hAnsi="Times New Roman"/>
          <w:color w:val="000000"/>
          <w:sz w:val="24"/>
          <w:szCs w:val="24"/>
          <w:lang w:eastAsia="pl-PL"/>
        </w:rPr>
      </w:pPr>
    </w:p>
    <w:p w:rsidR="00E21CB2" w:rsidRDefault="001B05B1" w:rsidP="00742B4C">
      <w:pPr>
        <w:ind w:left="1134" w:hanging="1134"/>
        <w:rPr>
          <w:rFonts w:ascii="Times New Roman" w:eastAsia="Times New Roman" w:hAnsi="Times New Roman"/>
          <w:color w:val="000000"/>
          <w:sz w:val="24"/>
          <w:szCs w:val="24"/>
          <w:lang w:eastAsia="pl-PL"/>
        </w:rPr>
      </w:pPr>
      <w:r w:rsidRPr="007C316A">
        <w:rPr>
          <w:rFonts w:ascii="Times New Roman" w:eastAsia="Times New Roman" w:hAnsi="Times New Roman"/>
          <w:b/>
          <w:color w:val="000000"/>
          <w:sz w:val="24"/>
          <w:szCs w:val="24"/>
          <w:lang w:eastAsia="pl-PL"/>
        </w:rPr>
        <w:lastRenderedPageBreak/>
        <w:t>Pytanie 4.</w:t>
      </w:r>
      <w:r>
        <w:rPr>
          <w:rFonts w:ascii="Times New Roman" w:eastAsia="Times New Roman" w:hAnsi="Times New Roman"/>
          <w:color w:val="000000"/>
          <w:sz w:val="24"/>
          <w:szCs w:val="24"/>
          <w:lang w:eastAsia="pl-PL"/>
        </w:rPr>
        <w:t xml:space="preserve"> Zamawiający w </w:t>
      </w:r>
      <w:proofErr w:type="spellStart"/>
      <w:r>
        <w:rPr>
          <w:rFonts w:ascii="Times New Roman" w:eastAsia="Times New Roman" w:hAnsi="Times New Roman"/>
          <w:color w:val="000000"/>
          <w:sz w:val="24"/>
          <w:szCs w:val="24"/>
          <w:lang w:eastAsia="pl-PL"/>
        </w:rPr>
        <w:t>siwz</w:t>
      </w:r>
      <w:proofErr w:type="spellEnd"/>
      <w:r>
        <w:rPr>
          <w:rFonts w:ascii="Times New Roman" w:eastAsia="Times New Roman" w:hAnsi="Times New Roman"/>
          <w:color w:val="000000"/>
          <w:sz w:val="24"/>
          <w:szCs w:val="24"/>
          <w:lang w:eastAsia="pl-PL"/>
        </w:rPr>
        <w:t xml:space="preserve"> </w:t>
      </w:r>
      <w:proofErr w:type="spellStart"/>
      <w:r>
        <w:rPr>
          <w:rFonts w:ascii="Times New Roman" w:eastAsia="Times New Roman" w:hAnsi="Times New Roman"/>
          <w:color w:val="000000"/>
          <w:sz w:val="24"/>
          <w:szCs w:val="24"/>
          <w:lang w:eastAsia="pl-PL"/>
        </w:rPr>
        <w:t>pkt</w:t>
      </w:r>
      <w:proofErr w:type="spellEnd"/>
      <w:r>
        <w:rPr>
          <w:rFonts w:ascii="Times New Roman" w:eastAsia="Times New Roman" w:hAnsi="Times New Roman"/>
          <w:color w:val="000000"/>
          <w:sz w:val="24"/>
          <w:szCs w:val="24"/>
          <w:lang w:eastAsia="pl-PL"/>
        </w:rPr>
        <w:t xml:space="preserve"> X </w:t>
      </w:r>
      <w:proofErr w:type="spellStart"/>
      <w:r>
        <w:rPr>
          <w:rFonts w:ascii="Times New Roman" w:eastAsia="Times New Roman" w:hAnsi="Times New Roman"/>
          <w:color w:val="000000"/>
          <w:sz w:val="24"/>
          <w:szCs w:val="24"/>
          <w:lang w:eastAsia="pl-PL"/>
        </w:rPr>
        <w:t>ppkt</w:t>
      </w:r>
      <w:proofErr w:type="spellEnd"/>
      <w:r>
        <w:rPr>
          <w:rFonts w:ascii="Times New Roman" w:eastAsia="Times New Roman" w:hAnsi="Times New Roman"/>
          <w:color w:val="000000"/>
          <w:sz w:val="24"/>
          <w:szCs w:val="24"/>
          <w:lang w:eastAsia="pl-PL"/>
        </w:rPr>
        <w:t xml:space="preserve"> 24 określił, zasady dopuszczenia odpowiedników, podając informację:</w:t>
      </w:r>
    </w:p>
    <w:p w:rsidR="007C316A" w:rsidRDefault="007C316A" w:rsidP="007C316A">
      <w:pPr>
        <w:ind w:left="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 przypadku wskazania leku zamiennego Wykonawca jest zobowiązany do wskazania zamiennika do leku w formularzu cenowym. </w:t>
      </w:r>
    </w:p>
    <w:p w:rsidR="001B05B1" w:rsidRDefault="007C316A" w:rsidP="007C316A">
      <w:pPr>
        <w:ind w:left="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Proszę o informację czy Zamawiający dopuszcza wpisanie obok leku zamieszczonego w formularzu nazwy wycenianego odpowiednika.</w:t>
      </w:r>
    </w:p>
    <w:p w:rsidR="007C316A" w:rsidRDefault="007C316A" w:rsidP="007C316A">
      <w:pPr>
        <w:ind w:left="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 przypadku zamówienia dla </w:t>
      </w:r>
      <w:proofErr w:type="spellStart"/>
      <w:r>
        <w:rPr>
          <w:rFonts w:ascii="Times New Roman" w:eastAsia="Times New Roman" w:hAnsi="Times New Roman"/>
          <w:color w:val="000000"/>
          <w:sz w:val="24"/>
          <w:szCs w:val="24"/>
          <w:lang w:eastAsia="pl-PL"/>
        </w:rPr>
        <w:t>Dps</w:t>
      </w:r>
      <w:proofErr w:type="spellEnd"/>
      <w:r>
        <w:rPr>
          <w:rFonts w:ascii="Times New Roman" w:eastAsia="Times New Roman" w:hAnsi="Times New Roman"/>
          <w:color w:val="000000"/>
          <w:sz w:val="24"/>
          <w:szCs w:val="24"/>
          <w:lang w:eastAsia="pl-PL"/>
        </w:rPr>
        <w:t xml:space="preserve"> w Zakrzewie zamawiający wyznaczył miejsca gdzie należy wpisać odpowiedniki. </w:t>
      </w:r>
    </w:p>
    <w:p w:rsidR="007C316A" w:rsidRDefault="007C316A" w:rsidP="007C316A">
      <w:pPr>
        <w:ind w:left="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Może wstawienie w każdym z wykazów kolumny „proponowany odpowiednik” Ujednoliciłby sposób wypełniania oferty. </w:t>
      </w:r>
    </w:p>
    <w:p w:rsidR="007C316A" w:rsidRDefault="007C316A" w:rsidP="007C316A">
      <w:pPr>
        <w:ind w:left="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Ponadto Zamawiający z odpowiedziach na pytania informuje o konieczności podawania ceny 100 %, ale nie informuje czy należy w związku z tym nie zwracać uwagi na odpłatności podane w jednym z formularzy.</w:t>
      </w:r>
    </w:p>
    <w:p w:rsidR="007C316A" w:rsidRDefault="007C316A" w:rsidP="007C316A">
      <w:pPr>
        <w:ind w:left="113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SIWZ dotyczy wszystkich wymienionych Domów w związku z czym formularze powinny moim zdaniem być ujednolicone i nie wprowadzać sprzecznych informacji.</w:t>
      </w:r>
    </w:p>
    <w:p w:rsidR="007C316A" w:rsidRPr="002F3EE9" w:rsidRDefault="007C316A" w:rsidP="007C316A">
      <w:pPr>
        <w:ind w:left="0"/>
        <w:rPr>
          <w:rFonts w:ascii="Times New Roman" w:hAnsi="Times New Roman"/>
          <w:i/>
          <w:sz w:val="24"/>
          <w:szCs w:val="24"/>
        </w:rPr>
      </w:pPr>
      <w:r w:rsidRPr="002F3EE9">
        <w:rPr>
          <w:rFonts w:ascii="Times New Roman" w:hAnsi="Times New Roman"/>
          <w:i/>
          <w:sz w:val="24"/>
          <w:szCs w:val="24"/>
        </w:rPr>
        <w:t>Odpowiedź:</w:t>
      </w:r>
    </w:p>
    <w:p w:rsidR="007C316A" w:rsidRPr="002F3EE9" w:rsidRDefault="007C316A" w:rsidP="007C316A">
      <w:pPr>
        <w:ind w:left="0"/>
        <w:rPr>
          <w:rFonts w:ascii="Times New Roman" w:hAnsi="Times New Roman"/>
          <w:bCs/>
          <w:i/>
          <w:sz w:val="24"/>
          <w:szCs w:val="24"/>
          <w:lang w:eastAsia="ar-SA"/>
        </w:rPr>
      </w:pPr>
      <w:r w:rsidRPr="002F3EE9">
        <w:rPr>
          <w:rFonts w:ascii="Times New Roman" w:hAnsi="Times New Roman"/>
          <w:i/>
          <w:sz w:val="24"/>
          <w:szCs w:val="24"/>
        </w:rPr>
        <w:t xml:space="preserve">Zamawiający w </w:t>
      </w:r>
      <w:proofErr w:type="spellStart"/>
      <w:r w:rsidRPr="002F3EE9">
        <w:rPr>
          <w:rFonts w:ascii="Times New Roman" w:hAnsi="Times New Roman"/>
          <w:i/>
          <w:sz w:val="24"/>
          <w:szCs w:val="24"/>
        </w:rPr>
        <w:t>siwz</w:t>
      </w:r>
      <w:proofErr w:type="spellEnd"/>
      <w:r w:rsidRPr="002F3EE9">
        <w:rPr>
          <w:rFonts w:ascii="Times New Roman" w:hAnsi="Times New Roman"/>
          <w:i/>
          <w:sz w:val="24"/>
          <w:szCs w:val="24"/>
        </w:rPr>
        <w:t xml:space="preserve"> w </w:t>
      </w:r>
      <w:proofErr w:type="spellStart"/>
      <w:r w:rsidRPr="002F3EE9">
        <w:rPr>
          <w:rFonts w:ascii="Times New Roman" w:hAnsi="Times New Roman"/>
          <w:i/>
          <w:sz w:val="24"/>
          <w:szCs w:val="24"/>
        </w:rPr>
        <w:t>pkt</w:t>
      </w:r>
      <w:proofErr w:type="spellEnd"/>
      <w:r w:rsidRPr="002F3EE9">
        <w:rPr>
          <w:rFonts w:ascii="Times New Roman" w:hAnsi="Times New Roman"/>
          <w:i/>
          <w:sz w:val="24"/>
          <w:szCs w:val="24"/>
        </w:rPr>
        <w:t xml:space="preserve"> X </w:t>
      </w:r>
      <w:proofErr w:type="spellStart"/>
      <w:r w:rsidRPr="002F3EE9">
        <w:rPr>
          <w:rFonts w:ascii="Times New Roman" w:hAnsi="Times New Roman"/>
          <w:i/>
          <w:sz w:val="24"/>
          <w:szCs w:val="24"/>
        </w:rPr>
        <w:t>ppkt</w:t>
      </w:r>
      <w:proofErr w:type="spellEnd"/>
      <w:r w:rsidRPr="002F3EE9">
        <w:rPr>
          <w:rFonts w:ascii="Times New Roman" w:hAnsi="Times New Roman"/>
          <w:i/>
          <w:sz w:val="24"/>
          <w:szCs w:val="24"/>
        </w:rPr>
        <w:t xml:space="preserve"> 24 określił, za</w:t>
      </w:r>
      <w:r>
        <w:rPr>
          <w:rFonts w:ascii="Times New Roman" w:hAnsi="Times New Roman"/>
          <w:i/>
          <w:sz w:val="24"/>
          <w:szCs w:val="24"/>
        </w:rPr>
        <w:t xml:space="preserve">sady dopuszczenia odpowiedników. Określone w załącznikach wykazy – jeżeli nie zostało wskazane miejsce wprowadzenia proponowanego odpowiednika oznacza, iż nie jest on dopuszczony. </w:t>
      </w:r>
    </w:p>
    <w:p w:rsidR="007C316A" w:rsidRPr="002F3EE9" w:rsidRDefault="007C316A" w:rsidP="007C316A">
      <w:pPr>
        <w:ind w:left="0"/>
        <w:rPr>
          <w:rFonts w:ascii="Times New Roman" w:hAnsi="Times New Roman"/>
          <w:i/>
          <w:sz w:val="24"/>
          <w:szCs w:val="24"/>
        </w:rPr>
      </w:pPr>
      <w:r w:rsidRPr="002F3EE9">
        <w:rPr>
          <w:rFonts w:ascii="Times New Roman" w:hAnsi="Times New Roman"/>
          <w:i/>
          <w:sz w:val="24"/>
          <w:szCs w:val="24"/>
        </w:rPr>
        <w:t>Zamawiający wyjaśnia, iż ze względu na fakt, iż lek może posiadać różne odpłatności, a o tym czy pacjent jest uprawniony do zniżki decyduje lekarz należy podawać cenę leku w pełnej wysokości</w:t>
      </w:r>
      <w:r w:rsidR="004D6C90">
        <w:rPr>
          <w:rFonts w:ascii="Times New Roman" w:hAnsi="Times New Roman"/>
          <w:i/>
          <w:sz w:val="24"/>
          <w:szCs w:val="24"/>
        </w:rPr>
        <w:t>. W</w:t>
      </w:r>
      <w:r>
        <w:rPr>
          <w:rFonts w:ascii="Times New Roman" w:hAnsi="Times New Roman"/>
          <w:i/>
          <w:sz w:val="24"/>
          <w:szCs w:val="24"/>
        </w:rPr>
        <w:t>skazane w formularzu odpłatności pełnią funkcję pomocniczą</w:t>
      </w:r>
      <w:r w:rsidRPr="002F3EE9">
        <w:rPr>
          <w:rFonts w:ascii="Times New Roman" w:hAnsi="Times New Roman"/>
          <w:i/>
          <w:sz w:val="24"/>
          <w:szCs w:val="24"/>
        </w:rPr>
        <w:t xml:space="preserve">. </w:t>
      </w:r>
    </w:p>
    <w:p w:rsidR="007C316A" w:rsidRDefault="007C316A" w:rsidP="007C316A">
      <w:pPr>
        <w:ind w:left="1134"/>
        <w:rPr>
          <w:rFonts w:ascii="Times New Roman" w:eastAsia="Times New Roman" w:hAnsi="Times New Roman"/>
          <w:color w:val="000000"/>
          <w:sz w:val="24"/>
          <w:szCs w:val="24"/>
          <w:lang w:eastAsia="pl-PL"/>
        </w:rPr>
      </w:pPr>
    </w:p>
    <w:p w:rsidR="004D6C90" w:rsidRDefault="004D6C90" w:rsidP="007C316A">
      <w:pPr>
        <w:ind w:left="1134"/>
        <w:rPr>
          <w:rFonts w:ascii="Times New Roman" w:eastAsia="Times New Roman" w:hAnsi="Times New Roman"/>
          <w:color w:val="000000"/>
          <w:sz w:val="24"/>
          <w:szCs w:val="24"/>
          <w:lang w:eastAsia="pl-PL"/>
        </w:rPr>
      </w:pPr>
    </w:p>
    <w:p w:rsidR="007C316A" w:rsidRDefault="007C316A" w:rsidP="004D6C90">
      <w:pPr>
        <w:ind w:left="993" w:hanging="993"/>
        <w:rPr>
          <w:rFonts w:ascii="Times New Roman" w:eastAsia="Times New Roman" w:hAnsi="Times New Roman"/>
          <w:color w:val="000000"/>
          <w:sz w:val="24"/>
          <w:szCs w:val="24"/>
          <w:lang w:eastAsia="pl-PL"/>
        </w:rPr>
      </w:pPr>
      <w:r w:rsidRPr="007C316A">
        <w:rPr>
          <w:rFonts w:ascii="Times New Roman" w:eastAsia="Times New Roman" w:hAnsi="Times New Roman"/>
          <w:b/>
          <w:color w:val="000000"/>
          <w:sz w:val="24"/>
          <w:szCs w:val="24"/>
          <w:lang w:eastAsia="pl-PL"/>
        </w:rPr>
        <w:t>Pytanie 5.</w:t>
      </w:r>
      <w:r>
        <w:rPr>
          <w:rFonts w:ascii="Times New Roman" w:eastAsia="Times New Roman" w:hAnsi="Times New Roman"/>
          <w:b/>
          <w:color w:val="000000"/>
          <w:sz w:val="24"/>
          <w:szCs w:val="24"/>
          <w:lang w:eastAsia="pl-PL"/>
        </w:rPr>
        <w:t xml:space="preserve"> </w:t>
      </w:r>
      <w:r w:rsidR="004D6C90">
        <w:rPr>
          <w:rFonts w:ascii="Times New Roman" w:eastAsia="Times New Roman" w:hAnsi="Times New Roman"/>
          <w:color w:val="000000"/>
          <w:sz w:val="24"/>
          <w:szCs w:val="24"/>
          <w:lang w:eastAsia="pl-PL"/>
        </w:rPr>
        <w:t xml:space="preserve">Dlaczego nie ma możliwości składania oferty do jednego Domu Opieki Społecznej? Cześć leków, których dotyczą zapytania to leki reglamentowane. Są to leki trudno dostępne znajdujące się na liście ogłoszonej przez ministerstwo zdrowia jako leki trudno dostępne. Apteka obsługując jeden podmiot ma szansę te leki zamówić w potrzebnej </w:t>
      </w:r>
      <w:proofErr w:type="spellStart"/>
      <w:r w:rsidR="004D6C90">
        <w:rPr>
          <w:rFonts w:ascii="Times New Roman" w:eastAsia="Times New Roman" w:hAnsi="Times New Roman"/>
          <w:color w:val="000000"/>
          <w:sz w:val="24"/>
          <w:szCs w:val="24"/>
          <w:lang w:eastAsia="pl-PL"/>
        </w:rPr>
        <w:t>ilości.Jeżeli</w:t>
      </w:r>
      <w:proofErr w:type="spellEnd"/>
      <w:r w:rsidR="004D6C90">
        <w:rPr>
          <w:rFonts w:ascii="Times New Roman" w:eastAsia="Times New Roman" w:hAnsi="Times New Roman"/>
          <w:color w:val="000000"/>
          <w:sz w:val="24"/>
          <w:szCs w:val="24"/>
          <w:lang w:eastAsia="pl-PL"/>
        </w:rPr>
        <w:t xml:space="preserve"> apteka ma obsługiwać wszystkie placówki wtedy nie ma możliwości zapewnić pełnej dostępności leków. Czy Państwo chcenie doprowadzić do sytuacji że pacjent nie otrzyma leku? Forma ogólnego przetargu to absurd. Chciałam również nadmienić iż od roku 2012 leki urzędowe maja sztywne ceny w każdej aptece.</w:t>
      </w:r>
    </w:p>
    <w:p w:rsidR="004D6C90" w:rsidRPr="007C316A" w:rsidRDefault="004D6C90" w:rsidP="007C316A">
      <w:pPr>
        <w:ind w:left="0"/>
        <w:rPr>
          <w:rFonts w:ascii="Times New Roman" w:eastAsia="Times New Roman" w:hAnsi="Times New Roman"/>
          <w:color w:val="000000"/>
          <w:sz w:val="24"/>
          <w:szCs w:val="24"/>
          <w:lang w:eastAsia="pl-PL"/>
        </w:rPr>
      </w:pPr>
    </w:p>
    <w:p w:rsidR="007C316A" w:rsidRPr="004D6C90" w:rsidRDefault="004D6C90" w:rsidP="004D6C90">
      <w:pPr>
        <w:ind w:left="0"/>
        <w:rPr>
          <w:rFonts w:ascii="Times New Roman" w:eastAsia="Times New Roman" w:hAnsi="Times New Roman"/>
          <w:i/>
          <w:color w:val="000000"/>
          <w:sz w:val="24"/>
          <w:szCs w:val="24"/>
          <w:lang w:eastAsia="pl-PL"/>
        </w:rPr>
      </w:pPr>
      <w:r w:rsidRPr="004D6C90">
        <w:rPr>
          <w:rFonts w:ascii="Times New Roman" w:eastAsia="Times New Roman" w:hAnsi="Times New Roman"/>
          <w:i/>
          <w:color w:val="000000"/>
          <w:sz w:val="24"/>
          <w:szCs w:val="24"/>
          <w:lang w:eastAsia="pl-PL"/>
        </w:rPr>
        <w:t>Odpowiedź:</w:t>
      </w:r>
    </w:p>
    <w:p w:rsidR="004D6C90" w:rsidRDefault="004D6C90" w:rsidP="004D6C90">
      <w:pPr>
        <w:ind w:left="0"/>
        <w:rPr>
          <w:rFonts w:ascii="Times New Roman" w:hAnsi="Times New Roman"/>
          <w:i/>
          <w:sz w:val="24"/>
          <w:szCs w:val="24"/>
        </w:rPr>
      </w:pPr>
      <w:r w:rsidRPr="002F3EE9">
        <w:rPr>
          <w:rFonts w:ascii="Times New Roman" w:hAnsi="Times New Roman"/>
          <w:i/>
          <w:sz w:val="24"/>
          <w:szCs w:val="24"/>
        </w:rPr>
        <w:t>Zgodnie z ustawą Prawo zamówień publicznych Wykonawcy mogą wspólnie ubiegać się o udzielenie zamówienia. Zamawiający w specyfikacji istotnych warunków zamówienia uwzględnił stosowne zapisy w tym zakresie.</w:t>
      </w:r>
      <w:r>
        <w:rPr>
          <w:rFonts w:ascii="Times New Roman" w:hAnsi="Times New Roman"/>
          <w:i/>
          <w:sz w:val="24"/>
          <w:szCs w:val="24"/>
        </w:rPr>
        <w:t xml:space="preserve"> </w:t>
      </w:r>
    </w:p>
    <w:p w:rsidR="004D6C90" w:rsidRPr="002F3EE9" w:rsidRDefault="004D6C90" w:rsidP="004D6C90">
      <w:pPr>
        <w:ind w:left="0"/>
        <w:rPr>
          <w:rFonts w:ascii="Times New Roman" w:hAnsi="Times New Roman"/>
          <w:i/>
          <w:sz w:val="24"/>
          <w:szCs w:val="24"/>
        </w:rPr>
      </w:pPr>
      <w:r>
        <w:rPr>
          <w:rFonts w:ascii="Times New Roman" w:hAnsi="Times New Roman"/>
          <w:i/>
          <w:sz w:val="24"/>
          <w:szCs w:val="24"/>
        </w:rPr>
        <w:t>Z</w:t>
      </w:r>
      <w:r w:rsidRPr="002F3EE9">
        <w:rPr>
          <w:rFonts w:ascii="Times New Roman" w:hAnsi="Times New Roman"/>
          <w:i/>
          <w:sz w:val="24"/>
          <w:szCs w:val="24"/>
        </w:rPr>
        <w:t xml:space="preserve">e względu na fakt, iż lek może posiadać różne odpłatności, a o tym czy pacjent jest uprawniony do zniżki decyduje lekarz </w:t>
      </w:r>
      <w:r>
        <w:rPr>
          <w:rFonts w:ascii="Times New Roman" w:hAnsi="Times New Roman"/>
          <w:i/>
          <w:sz w:val="24"/>
          <w:szCs w:val="24"/>
        </w:rPr>
        <w:t xml:space="preserve">Zamawiający informuje, iż należy </w:t>
      </w:r>
      <w:r w:rsidRPr="002F3EE9">
        <w:rPr>
          <w:rFonts w:ascii="Times New Roman" w:hAnsi="Times New Roman"/>
          <w:i/>
          <w:sz w:val="24"/>
          <w:szCs w:val="24"/>
        </w:rPr>
        <w:t xml:space="preserve">podawać cenę leku w pełnej wysokości. W przypadku leków w cenach urzędowych, które zgodnie z ustawą refundacyjną  są identyczne w każdej aptece Wykonawca taką cenę wykazuje w formularzu. </w:t>
      </w:r>
    </w:p>
    <w:p w:rsidR="00742B4C" w:rsidRDefault="00742B4C" w:rsidP="00742B4C">
      <w:pPr>
        <w:ind w:left="0"/>
        <w:rPr>
          <w:rFonts w:ascii="Times New Roman" w:eastAsia="Times New Roman" w:hAnsi="Times New Roman"/>
          <w:color w:val="000000"/>
          <w:sz w:val="24"/>
          <w:szCs w:val="24"/>
          <w:lang w:eastAsia="pl-PL"/>
        </w:rPr>
      </w:pPr>
    </w:p>
    <w:p w:rsidR="00DC6DF6" w:rsidRPr="005D221B" w:rsidRDefault="00742B4C" w:rsidP="004D6C90">
      <w:pPr>
        <w:ind w:left="0"/>
        <w:rPr>
          <w:rFonts w:ascii="Times New Roman" w:hAnsi="Times New Roman"/>
          <w:b/>
          <w:sz w:val="24"/>
          <w:szCs w:val="24"/>
        </w:rPr>
      </w:pPr>
      <w:r w:rsidRPr="00742B4C">
        <w:rPr>
          <w:rFonts w:ascii="Times New Roman" w:eastAsia="Times New Roman" w:hAnsi="Times New Roman"/>
          <w:color w:val="000000"/>
          <w:sz w:val="24"/>
          <w:szCs w:val="24"/>
          <w:lang w:eastAsia="pl-PL"/>
        </w:rPr>
        <w:t> </w:t>
      </w:r>
    </w:p>
    <w:p w:rsidR="00FF7DA6" w:rsidRPr="005D221B" w:rsidRDefault="00FF7DA6" w:rsidP="00FF7DA6">
      <w:pPr>
        <w:ind w:left="0"/>
        <w:rPr>
          <w:rFonts w:ascii="Times New Roman" w:hAnsi="Times New Roman"/>
          <w:sz w:val="24"/>
          <w:szCs w:val="24"/>
        </w:rPr>
      </w:pPr>
    </w:p>
    <w:p w:rsidR="00FF7DA6" w:rsidRPr="005D221B" w:rsidRDefault="00FF7DA6" w:rsidP="00FF7DA6">
      <w:pPr>
        <w:ind w:left="0"/>
        <w:rPr>
          <w:rFonts w:ascii="Times New Roman" w:hAnsi="Times New Roman"/>
          <w:sz w:val="24"/>
          <w:szCs w:val="24"/>
        </w:rPr>
      </w:pPr>
    </w:p>
    <w:p w:rsidR="00FF7DA6" w:rsidRPr="005D221B" w:rsidRDefault="00B32733" w:rsidP="00B32733">
      <w:pPr>
        <w:ind w:left="4820"/>
        <w:rPr>
          <w:rFonts w:ascii="Times New Roman" w:hAnsi="Times New Roman"/>
          <w:sz w:val="24"/>
          <w:szCs w:val="24"/>
        </w:rPr>
      </w:pPr>
      <w:r w:rsidRPr="005D221B">
        <w:rPr>
          <w:rFonts w:ascii="Times New Roman" w:hAnsi="Times New Roman"/>
          <w:sz w:val="24"/>
          <w:szCs w:val="24"/>
        </w:rPr>
        <w:t xml:space="preserve">  STAROSTA</w:t>
      </w:r>
      <w:bookmarkStart w:id="0" w:name="_GoBack"/>
      <w:bookmarkEnd w:id="0"/>
    </w:p>
    <w:p w:rsidR="00B32733" w:rsidRPr="005D221B" w:rsidRDefault="00B32733" w:rsidP="00B32733">
      <w:pPr>
        <w:ind w:left="4820"/>
        <w:rPr>
          <w:rFonts w:ascii="Times New Roman" w:hAnsi="Times New Roman"/>
          <w:sz w:val="24"/>
          <w:szCs w:val="24"/>
        </w:rPr>
      </w:pPr>
      <w:r w:rsidRPr="005D221B">
        <w:rPr>
          <w:rFonts w:ascii="Times New Roman" w:hAnsi="Times New Roman"/>
          <w:sz w:val="24"/>
          <w:szCs w:val="24"/>
        </w:rPr>
        <w:t>Mariusz Bieniek</w:t>
      </w:r>
    </w:p>
    <w:p w:rsidR="00FF7DA6" w:rsidRPr="005D221B" w:rsidRDefault="00FF7DA6" w:rsidP="00FF7DA6">
      <w:pPr>
        <w:ind w:left="0"/>
        <w:rPr>
          <w:rFonts w:ascii="Times New Roman" w:hAnsi="Times New Roman"/>
          <w:sz w:val="24"/>
          <w:szCs w:val="24"/>
        </w:rPr>
      </w:pPr>
    </w:p>
    <w:sectPr w:rsidR="00FF7DA6" w:rsidRPr="005D221B" w:rsidSect="00B23DBB">
      <w:footerReference w:type="default" r:id="rId7"/>
      <w:pgSz w:w="11906" w:h="16838"/>
      <w:pgMar w:top="568"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377" w:rsidRDefault="00424377" w:rsidP="000161D1">
      <w:r>
        <w:separator/>
      </w:r>
    </w:p>
  </w:endnote>
  <w:endnote w:type="continuationSeparator" w:id="0">
    <w:p w:rsidR="00424377" w:rsidRDefault="00424377" w:rsidP="00016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58718"/>
      <w:docPartObj>
        <w:docPartGallery w:val="Page Numbers (Bottom of Page)"/>
        <w:docPartUnique/>
      </w:docPartObj>
    </w:sdtPr>
    <w:sdtContent>
      <w:sdt>
        <w:sdtPr>
          <w:id w:val="2020187925"/>
          <w:docPartObj>
            <w:docPartGallery w:val="Page Numbers (Top of Page)"/>
            <w:docPartUnique/>
          </w:docPartObj>
        </w:sdtPr>
        <w:sdtContent>
          <w:p w:rsidR="00F54B19" w:rsidRDefault="00F54B19">
            <w:pPr>
              <w:pStyle w:val="Stopka"/>
              <w:jc w:val="right"/>
            </w:pPr>
            <w:r>
              <w:t xml:space="preserve">Strona </w:t>
            </w:r>
            <w:r w:rsidR="00894602">
              <w:rPr>
                <w:b/>
                <w:sz w:val="24"/>
                <w:szCs w:val="24"/>
              </w:rPr>
              <w:fldChar w:fldCharType="begin"/>
            </w:r>
            <w:r>
              <w:rPr>
                <w:b/>
              </w:rPr>
              <w:instrText>PAGE</w:instrText>
            </w:r>
            <w:r w:rsidR="00894602">
              <w:rPr>
                <w:b/>
                <w:sz w:val="24"/>
                <w:szCs w:val="24"/>
              </w:rPr>
              <w:fldChar w:fldCharType="separate"/>
            </w:r>
            <w:r w:rsidR="00FB775E">
              <w:rPr>
                <w:b/>
                <w:noProof/>
              </w:rPr>
              <w:t>1</w:t>
            </w:r>
            <w:r w:rsidR="00894602">
              <w:rPr>
                <w:b/>
                <w:sz w:val="24"/>
                <w:szCs w:val="24"/>
              </w:rPr>
              <w:fldChar w:fldCharType="end"/>
            </w:r>
            <w:r>
              <w:t xml:space="preserve"> z </w:t>
            </w:r>
            <w:r w:rsidR="00894602">
              <w:rPr>
                <w:b/>
                <w:sz w:val="24"/>
                <w:szCs w:val="24"/>
              </w:rPr>
              <w:fldChar w:fldCharType="begin"/>
            </w:r>
            <w:r>
              <w:rPr>
                <w:b/>
              </w:rPr>
              <w:instrText>NUMPAGES</w:instrText>
            </w:r>
            <w:r w:rsidR="00894602">
              <w:rPr>
                <w:b/>
                <w:sz w:val="24"/>
                <w:szCs w:val="24"/>
              </w:rPr>
              <w:fldChar w:fldCharType="separate"/>
            </w:r>
            <w:r w:rsidR="00FB775E">
              <w:rPr>
                <w:b/>
                <w:noProof/>
              </w:rPr>
              <w:t>2</w:t>
            </w:r>
            <w:r w:rsidR="00894602">
              <w:rPr>
                <w:b/>
                <w:sz w:val="24"/>
                <w:szCs w:val="24"/>
              </w:rPr>
              <w:fldChar w:fldCharType="end"/>
            </w:r>
          </w:p>
        </w:sdtContent>
      </w:sdt>
    </w:sdtContent>
  </w:sdt>
  <w:p w:rsidR="00F54B19" w:rsidRDefault="00F54B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377" w:rsidRDefault="00424377" w:rsidP="000161D1">
      <w:r>
        <w:separator/>
      </w:r>
    </w:p>
  </w:footnote>
  <w:footnote w:type="continuationSeparator" w:id="0">
    <w:p w:rsidR="00424377" w:rsidRDefault="00424377" w:rsidP="00016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682"/>
    <w:multiLevelType w:val="hybridMultilevel"/>
    <w:tmpl w:val="2F08B05E"/>
    <w:lvl w:ilvl="0" w:tplc="53AEC7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32D7720"/>
    <w:multiLevelType w:val="hybridMultilevel"/>
    <w:tmpl w:val="A03A47E4"/>
    <w:lvl w:ilvl="0" w:tplc="529A3A14">
      <w:start w:val="1"/>
      <w:numFmt w:val="lowerLetter"/>
      <w:lvlText w:val="%1)"/>
      <w:lvlJc w:val="left"/>
      <w:pPr>
        <w:tabs>
          <w:tab w:val="num" w:pos="1980"/>
        </w:tabs>
        <w:ind w:left="1980" w:hanging="360"/>
      </w:pPr>
      <w:rPr>
        <w:rFonts w:ascii="Times New Roman" w:hAnsi="Times New Roman" w:hint="default"/>
        <w:b w:val="0"/>
        <w:i w:val="0"/>
        <w:caps w:val="0"/>
        <w:strike w:val="0"/>
        <w:dstrike w:val="0"/>
        <w:vanish w:val="0"/>
        <w:color w:val="auto"/>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E75ABD"/>
    <w:multiLevelType w:val="multilevel"/>
    <w:tmpl w:val="D3DA0ABC"/>
    <w:lvl w:ilvl="0">
      <w:start w:val="1"/>
      <w:numFmt w:val="upperRoman"/>
      <w:lvlText w:val="%1."/>
      <w:lvlJc w:val="left"/>
      <w:pPr>
        <w:tabs>
          <w:tab w:val="num" w:pos="720"/>
        </w:tabs>
        <w:ind w:left="720" w:hanging="720"/>
      </w:pPr>
      <w:rPr>
        <w:b/>
        <w:sz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980"/>
        </w:tabs>
        <w:ind w:left="1980" w:hanging="360"/>
      </w:pPr>
      <w:rPr>
        <w:b w:val="0"/>
        <w:i w:val="0"/>
      </w:rPr>
    </w:lvl>
    <w:lvl w:ilvl="3">
      <w:start w:val="1"/>
      <w:numFmt w:val="decimal"/>
      <w:lvlText w:val="%4)"/>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7AB4234"/>
    <w:multiLevelType w:val="hybridMultilevel"/>
    <w:tmpl w:val="94505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677240"/>
    <w:multiLevelType w:val="hybridMultilevel"/>
    <w:tmpl w:val="DB5A8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614E0"/>
    <w:multiLevelType w:val="hybridMultilevel"/>
    <w:tmpl w:val="F716AB4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8B6BB6"/>
    <w:multiLevelType w:val="hybridMultilevel"/>
    <w:tmpl w:val="10362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C89505C"/>
    <w:multiLevelType w:val="hybridMultilevel"/>
    <w:tmpl w:val="D89A3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000812"/>
    <w:multiLevelType w:val="hybridMultilevel"/>
    <w:tmpl w:val="20DE59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A812ED8"/>
    <w:multiLevelType w:val="hybridMultilevel"/>
    <w:tmpl w:val="FF66A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C33278F"/>
    <w:multiLevelType w:val="hybridMultilevel"/>
    <w:tmpl w:val="818EB950"/>
    <w:lvl w:ilvl="0" w:tplc="F7761CAE">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3E835B68"/>
    <w:multiLevelType w:val="hybridMultilevel"/>
    <w:tmpl w:val="C9FAFF14"/>
    <w:lvl w:ilvl="0" w:tplc="0CB6DE74">
      <w:start w:val="1"/>
      <w:numFmt w:val="lowerLetter"/>
      <w:lvlText w:val="%1)"/>
      <w:lvlJc w:val="left"/>
      <w:pPr>
        <w:ind w:left="644" w:hanging="360"/>
      </w:pPr>
      <w:rPr>
        <w:rFonts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468D5CD6"/>
    <w:multiLevelType w:val="hybridMultilevel"/>
    <w:tmpl w:val="D1263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F35E55"/>
    <w:multiLevelType w:val="hybridMultilevel"/>
    <w:tmpl w:val="7AF230A6"/>
    <w:lvl w:ilvl="0" w:tplc="18C6E3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2A3A56"/>
    <w:multiLevelType w:val="hybridMultilevel"/>
    <w:tmpl w:val="E1040EAA"/>
    <w:lvl w:ilvl="0" w:tplc="E842AB3E">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816C07"/>
    <w:multiLevelType w:val="hybridMultilevel"/>
    <w:tmpl w:val="A3CC3B16"/>
    <w:lvl w:ilvl="0" w:tplc="A90CB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B20BF8"/>
    <w:multiLevelType w:val="hybridMultilevel"/>
    <w:tmpl w:val="72C429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425F67"/>
    <w:multiLevelType w:val="hybridMultilevel"/>
    <w:tmpl w:val="DEE0BE18"/>
    <w:lvl w:ilvl="0" w:tplc="1292E7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12"/>
  </w:num>
  <w:num w:numId="4">
    <w:abstractNumId w:val="10"/>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
  </w:num>
  <w:num w:numId="14">
    <w:abstractNumId w:val="7"/>
  </w:num>
  <w:num w:numId="15">
    <w:abstractNumId w:val="17"/>
  </w:num>
  <w:num w:numId="16">
    <w:abstractNumId w:val="5"/>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104DA"/>
    <w:rsid w:val="000161D1"/>
    <w:rsid w:val="0007655A"/>
    <w:rsid w:val="00087833"/>
    <w:rsid w:val="000C081A"/>
    <w:rsid w:val="000D1060"/>
    <w:rsid w:val="000F12AB"/>
    <w:rsid w:val="00133357"/>
    <w:rsid w:val="001372DC"/>
    <w:rsid w:val="001559EB"/>
    <w:rsid w:val="00163F0A"/>
    <w:rsid w:val="001B05B1"/>
    <w:rsid w:val="001D3C98"/>
    <w:rsid w:val="00274079"/>
    <w:rsid w:val="00274533"/>
    <w:rsid w:val="0027507E"/>
    <w:rsid w:val="002822A5"/>
    <w:rsid w:val="00297AF9"/>
    <w:rsid w:val="002B3722"/>
    <w:rsid w:val="002B6BA4"/>
    <w:rsid w:val="002F3EE9"/>
    <w:rsid w:val="002F5FA5"/>
    <w:rsid w:val="00347451"/>
    <w:rsid w:val="00376853"/>
    <w:rsid w:val="003A40CA"/>
    <w:rsid w:val="003D7C09"/>
    <w:rsid w:val="004104DA"/>
    <w:rsid w:val="00424377"/>
    <w:rsid w:val="00461693"/>
    <w:rsid w:val="00485E3A"/>
    <w:rsid w:val="004D6C90"/>
    <w:rsid w:val="00523EF0"/>
    <w:rsid w:val="005B502E"/>
    <w:rsid w:val="005D221B"/>
    <w:rsid w:val="00610E42"/>
    <w:rsid w:val="00641D60"/>
    <w:rsid w:val="00660D5B"/>
    <w:rsid w:val="00662882"/>
    <w:rsid w:val="006B4518"/>
    <w:rsid w:val="006C749C"/>
    <w:rsid w:val="006D5304"/>
    <w:rsid w:val="00702FEA"/>
    <w:rsid w:val="00742B4C"/>
    <w:rsid w:val="007B5CBE"/>
    <w:rsid w:val="007C316A"/>
    <w:rsid w:val="007D4656"/>
    <w:rsid w:val="00837962"/>
    <w:rsid w:val="00843C31"/>
    <w:rsid w:val="00894602"/>
    <w:rsid w:val="008A427D"/>
    <w:rsid w:val="008C6641"/>
    <w:rsid w:val="0091156B"/>
    <w:rsid w:val="009C1444"/>
    <w:rsid w:val="00A2489D"/>
    <w:rsid w:val="00A8450D"/>
    <w:rsid w:val="00A8652E"/>
    <w:rsid w:val="00AB57FD"/>
    <w:rsid w:val="00AE1613"/>
    <w:rsid w:val="00AF6EB4"/>
    <w:rsid w:val="00B23DBB"/>
    <w:rsid w:val="00B32733"/>
    <w:rsid w:val="00B36283"/>
    <w:rsid w:val="00B425AE"/>
    <w:rsid w:val="00C1739B"/>
    <w:rsid w:val="00C215D6"/>
    <w:rsid w:val="00C27D49"/>
    <w:rsid w:val="00C63FDF"/>
    <w:rsid w:val="00C75611"/>
    <w:rsid w:val="00C974BE"/>
    <w:rsid w:val="00CB4E54"/>
    <w:rsid w:val="00CF7E4F"/>
    <w:rsid w:val="00D55938"/>
    <w:rsid w:val="00D55F30"/>
    <w:rsid w:val="00D728BB"/>
    <w:rsid w:val="00D76ACD"/>
    <w:rsid w:val="00D772E4"/>
    <w:rsid w:val="00DA6736"/>
    <w:rsid w:val="00DC6DF6"/>
    <w:rsid w:val="00DC7AEC"/>
    <w:rsid w:val="00DD203D"/>
    <w:rsid w:val="00E21CB2"/>
    <w:rsid w:val="00EF109C"/>
    <w:rsid w:val="00EF66CB"/>
    <w:rsid w:val="00F4457E"/>
    <w:rsid w:val="00F54B19"/>
    <w:rsid w:val="00FB6DB0"/>
    <w:rsid w:val="00FB775E"/>
    <w:rsid w:val="00FE18BC"/>
    <w:rsid w:val="00FE376D"/>
    <w:rsid w:val="00FE70C1"/>
    <w:rsid w:val="00FF60E6"/>
    <w:rsid w:val="00FF7D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04DA"/>
    <w:pPr>
      <w:spacing w:after="0" w:line="240" w:lineRule="auto"/>
      <w:ind w:left="1440"/>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104DA"/>
    <w:pPr>
      <w:ind w:left="0"/>
    </w:pPr>
    <w:rPr>
      <w:rFonts w:ascii="Times New Roman" w:eastAsia="Times New Roman" w:hAnsi="Times New Roman"/>
      <w:sz w:val="24"/>
      <w:szCs w:val="20"/>
    </w:rPr>
  </w:style>
  <w:style w:type="character" w:customStyle="1" w:styleId="TekstpodstawowyZnak">
    <w:name w:val="Tekst podstawowy Znak"/>
    <w:basedOn w:val="Domylnaczcionkaakapitu"/>
    <w:link w:val="Tekstpodstawowy"/>
    <w:rsid w:val="004104DA"/>
    <w:rPr>
      <w:rFonts w:ascii="Times New Roman" w:eastAsia="Times New Roman" w:hAnsi="Times New Roman" w:cs="Times New Roman"/>
      <w:sz w:val="24"/>
      <w:szCs w:val="20"/>
    </w:rPr>
  </w:style>
  <w:style w:type="paragraph" w:styleId="Akapitzlist">
    <w:name w:val="List Paragraph"/>
    <w:basedOn w:val="Normalny"/>
    <w:link w:val="AkapitzlistZnak"/>
    <w:uiPriority w:val="34"/>
    <w:qFormat/>
    <w:rsid w:val="004104DA"/>
    <w:pPr>
      <w:ind w:left="720"/>
      <w:contextualSpacing/>
    </w:pPr>
  </w:style>
  <w:style w:type="paragraph" w:styleId="Nagwek">
    <w:name w:val="header"/>
    <w:basedOn w:val="Normalny"/>
    <w:link w:val="NagwekZnak"/>
    <w:uiPriority w:val="99"/>
    <w:semiHidden/>
    <w:unhideWhenUsed/>
    <w:rsid w:val="000161D1"/>
    <w:pPr>
      <w:tabs>
        <w:tab w:val="center" w:pos="4536"/>
        <w:tab w:val="right" w:pos="9072"/>
      </w:tabs>
    </w:pPr>
  </w:style>
  <w:style w:type="character" w:customStyle="1" w:styleId="NagwekZnak">
    <w:name w:val="Nagłówek Znak"/>
    <w:basedOn w:val="Domylnaczcionkaakapitu"/>
    <w:link w:val="Nagwek"/>
    <w:uiPriority w:val="99"/>
    <w:semiHidden/>
    <w:rsid w:val="000161D1"/>
    <w:rPr>
      <w:rFonts w:ascii="Calibri" w:eastAsia="Calibri" w:hAnsi="Calibri" w:cs="Times New Roman"/>
    </w:rPr>
  </w:style>
  <w:style w:type="paragraph" w:styleId="Stopka">
    <w:name w:val="footer"/>
    <w:basedOn w:val="Normalny"/>
    <w:link w:val="StopkaZnak"/>
    <w:uiPriority w:val="99"/>
    <w:unhideWhenUsed/>
    <w:rsid w:val="000161D1"/>
    <w:pPr>
      <w:tabs>
        <w:tab w:val="center" w:pos="4536"/>
        <w:tab w:val="right" w:pos="9072"/>
      </w:tabs>
    </w:pPr>
  </w:style>
  <w:style w:type="character" w:customStyle="1" w:styleId="StopkaZnak">
    <w:name w:val="Stopka Znak"/>
    <w:basedOn w:val="Domylnaczcionkaakapitu"/>
    <w:link w:val="Stopka"/>
    <w:uiPriority w:val="99"/>
    <w:rsid w:val="000161D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372DC"/>
    <w:rPr>
      <w:sz w:val="20"/>
      <w:szCs w:val="20"/>
    </w:rPr>
  </w:style>
  <w:style w:type="character" w:customStyle="1" w:styleId="TekstprzypisukocowegoZnak">
    <w:name w:val="Tekst przypisu końcowego Znak"/>
    <w:basedOn w:val="Domylnaczcionkaakapitu"/>
    <w:link w:val="Tekstprzypisukocowego"/>
    <w:uiPriority w:val="99"/>
    <w:semiHidden/>
    <w:rsid w:val="001372D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372DC"/>
    <w:rPr>
      <w:vertAlign w:val="superscript"/>
    </w:rPr>
  </w:style>
  <w:style w:type="paragraph" w:styleId="Tytu">
    <w:name w:val="Title"/>
    <w:basedOn w:val="Normalny"/>
    <w:link w:val="TytuZnak"/>
    <w:qFormat/>
    <w:rsid w:val="00133357"/>
    <w:pPr>
      <w:ind w:left="0"/>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133357"/>
    <w:rPr>
      <w:rFonts w:ascii="Times New Roman" w:eastAsia="Times New Roman" w:hAnsi="Times New Roman" w:cs="Times New Roman"/>
      <w:b/>
      <w:sz w:val="28"/>
      <w:szCs w:val="20"/>
    </w:rPr>
  </w:style>
  <w:style w:type="paragraph" w:styleId="Tekstpodstawowy2">
    <w:name w:val="Body Text 2"/>
    <w:basedOn w:val="Normalny"/>
    <w:link w:val="Tekstpodstawowy2Znak"/>
    <w:rsid w:val="00D55938"/>
    <w:pPr>
      <w:spacing w:after="120" w:line="480" w:lineRule="auto"/>
      <w:ind w:left="0"/>
      <w:jc w:val="left"/>
    </w:pPr>
    <w:rPr>
      <w:rFonts w:ascii="Times New Roman" w:eastAsia="Times New Roman" w:hAnsi="Times New Roman"/>
      <w:sz w:val="28"/>
      <w:szCs w:val="20"/>
    </w:rPr>
  </w:style>
  <w:style w:type="character" w:customStyle="1" w:styleId="Tekstpodstawowy2Znak">
    <w:name w:val="Tekst podstawowy 2 Znak"/>
    <w:basedOn w:val="Domylnaczcionkaakapitu"/>
    <w:link w:val="Tekstpodstawowy2"/>
    <w:rsid w:val="00D55938"/>
    <w:rPr>
      <w:rFonts w:ascii="Times New Roman" w:eastAsia="Times New Roman" w:hAnsi="Times New Roman" w:cs="Times New Roman"/>
      <w:sz w:val="28"/>
      <w:szCs w:val="20"/>
    </w:rPr>
  </w:style>
  <w:style w:type="paragraph" w:customStyle="1" w:styleId="WW-Tekstpodstawowy3">
    <w:name w:val="WW-Tekst podstawowy 3"/>
    <w:basedOn w:val="Normalny"/>
    <w:link w:val="WW-Tekstpodstawowy3Znak"/>
    <w:rsid w:val="00AE1613"/>
    <w:pPr>
      <w:widowControl w:val="0"/>
      <w:suppressAutoHyphens/>
      <w:ind w:left="0"/>
    </w:pPr>
    <w:rPr>
      <w:rFonts w:ascii="Times New Roman" w:eastAsia="Tahoma" w:hAnsi="Times New Roman"/>
      <w:sz w:val="24"/>
      <w:szCs w:val="24"/>
      <w:lang w:eastAsia="pl-PL"/>
    </w:rPr>
  </w:style>
  <w:style w:type="character" w:customStyle="1" w:styleId="WW-Tekstpodstawowy3Znak">
    <w:name w:val="WW-Tekst podstawowy 3 Znak"/>
    <w:link w:val="WW-Tekstpodstawowy3"/>
    <w:rsid w:val="00AE1613"/>
    <w:rPr>
      <w:rFonts w:ascii="Times New Roman" w:eastAsia="Tahoma" w:hAnsi="Times New Roman" w:cs="Times New Roman"/>
      <w:sz w:val="24"/>
      <w:szCs w:val="24"/>
      <w:lang w:eastAsia="pl-PL"/>
    </w:rPr>
  </w:style>
  <w:style w:type="character" w:customStyle="1" w:styleId="FontStyle27">
    <w:name w:val="Font Style27"/>
    <w:rsid w:val="00AE1613"/>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2822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22A5"/>
    <w:rPr>
      <w:rFonts w:ascii="Segoe UI" w:eastAsia="Calibri" w:hAnsi="Segoe UI" w:cs="Segoe UI"/>
      <w:sz w:val="18"/>
      <w:szCs w:val="18"/>
    </w:rPr>
  </w:style>
  <w:style w:type="paragraph" w:customStyle="1" w:styleId="pkt">
    <w:name w:val="pkt"/>
    <w:basedOn w:val="Normalny"/>
    <w:rsid w:val="002822A5"/>
    <w:pPr>
      <w:spacing w:before="60" w:after="60"/>
      <w:ind w:left="851" w:hanging="295"/>
    </w:pPr>
    <w:rPr>
      <w:rFonts w:ascii="Times New Roman" w:eastAsia="Times New Roman" w:hAnsi="Times New Roman"/>
      <w:sz w:val="24"/>
      <w:szCs w:val="20"/>
      <w:lang w:eastAsia="pl-PL"/>
    </w:rPr>
  </w:style>
  <w:style w:type="character" w:customStyle="1" w:styleId="AkapitzlistZnak">
    <w:name w:val="Akapit z listą Znak"/>
    <w:link w:val="Akapitzlist"/>
    <w:uiPriority w:val="34"/>
    <w:rsid w:val="002822A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84331501">
      <w:bodyDiv w:val="1"/>
      <w:marLeft w:val="0"/>
      <w:marRight w:val="0"/>
      <w:marTop w:val="0"/>
      <w:marBottom w:val="0"/>
      <w:divBdr>
        <w:top w:val="none" w:sz="0" w:space="0" w:color="auto"/>
        <w:left w:val="none" w:sz="0" w:space="0" w:color="auto"/>
        <w:bottom w:val="none" w:sz="0" w:space="0" w:color="auto"/>
        <w:right w:val="none" w:sz="0" w:space="0" w:color="auto"/>
      </w:divBdr>
      <w:divsChild>
        <w:div w:id="205994632">
          <w:marLeft w:val="0"/>
          <w:marRight w:val="0"/>
          <w:marTop w:val="0"/>
          <w:marBottom w:val="0"/>
          <w:divBdr>
            <w:top w:val="none" w:sz="0" w:space="0" w:color="auto"/>
            <w:left w:val="none" w:sz="0" w:space="0" w:color="auto"/>
            <w:bottom w:val="none" w:sz="0" w:space="0" w:color="auto"/>
            <w:right w:val="none" w:sz="0" w:space="0" w:color="auto"/>
          </w:divBdr>
          <w:divsChild>
            <w:div w:id="405610635">
              <w:marLeft w:val="0"/>
              <w:marRight w:val="0"/>
              <w:marTop w:val="0"/>
              <w:marBottom w:val="0"/>
              <w:divBdr>
                <w:top w:val="none" w:sz="0" w:space="0" w:color="auto"/>
                <w:left w:val="none" w:sz="0" w:space="0" w:color="auto"/>
                <w:bottom w:val="none" w:sz="0" w:space="0" w:color="auto"/>
                <w:right w:val="none" w:sz="0" w:space="0" w:color="auto"/>
              </w:divBdr>
              <w:divsChild>
                <w:div w:id="4529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205">
      <w:bodyDiv w:val="1"/>
      <w:marLeft w:val="0"/>
      <w:marRight w:val="0"/>
      <w:marTop w:val="0"/>
      <w:marBottom w:val="0"/>
      <w:divBdr>
        <w:top w:val="none" w:sz="0" w:space="0" w:color="auto"/>
        <w:left w:val="none" w:sz="0" w:space="0" w:color="auto"/>
        <w:bottom w:val="none" w:sz="0" w:space="0" w:color="auto"/>
        <w:right w:val="none" w:sz="0" w:space="0" w:color="auto"/>
      </w:divBdr>
    </w:div>
    <w:div w:id="952397948">
      <w:bodyDiv w:val="1"/>
      <w:marLeft w:val="0"/>
      <w:marRight w:val="0"/>
      <w:marTop w:val="0"/>
      <w:marBottom w:val="0"/>
      <w:divBdr>
        <w:top w:val="none" w:sz="0" w:space="0" w:color="auto"/>
        <w:left w:val="none" w:sz="0" w:space="0" w:color="auto"/>
        <w:bottom w:val="none" w:sz="0" w:space="0" w:color="auto"/>
        <w:right w:val="none" w:sz="0" w:space="0" w:color="auto"/>
      </w:divBdr>
    </w:div>
    <w:div w:id="1315796614">
      <w:bodyDiv w:val="1"/>
      <w:marLeft w:val="0"/>
      <w:marRight w:val="0"/>
      <w:marTop w:val="0"/>
      <w:marBottom w:val="0"/>
      <w:divBdr>
        <w:top w:val="none" w:sz="0" w:space="0" w:color="auto"/>
        <w:left w:val="none" w:sz="0" w:space="0" w:color="auto"/>
        <w:bottom w:val="none" w:sz="0" w:space="0" w:color="auto"/>
        <w:right w:val="none" w:sz="0" w:space="0" w:color="auto"/>
      </w:divBdr>
    </w:div>
    <w:div w:id="1650358848">
      <w:bodyDiv w:val="1"/>
      <w:marLeft w:val="0"/>
      <w:marRight w:val="0"/>
      <w:marTop w:val="0"/>
      <w:marBottom w:val="0"/>
      <w:divBdr>
        <w:top w:val="none" w:sz="0" w:space="0" w:color="auto"/>
        <w:left w:val="none" w:sz="0" w:space="0" w:color="auto"/>
        <w:bottom w:val="none" w:sz="0" w:space="0" w:color="auto"/>
        <w:right w:val="none" w:sz="0" w:space="0" w:color="auto"/>
      </w:divBdr>
    </w:div>
    <w:div w:id="1772357383">
      <w:bodyDiv w:val="1"/>
      <w:marLeft w:val="0"/>
      <w:marRight w:val="0"/>
      <w:marTop w:val="0"/>
      <w:marBottom w:val="0"/>
      <w:divBdr>
        <w:top w:val="none" w:sz="0" w:space="0" w:color="auto"/>
        <w:left w:val="none" w:sz="0" w:space="0" w:color="auto"/>
        <w:bottom w:val="none" w:sz="0" w:space="0" w:color="auto"/>
        <w:right w:val="none" w:sz="0" w:space="0" w:color="auto"/>
      </w:divBdr>
    </w:div>
    <w:div w:id="1935090568">
      <w:bodyDiv w:val="1"/>
      <w:marLeft w:val="0"/>
      <w:marRight w:val="0"/>
      <w:marTop w:val="0"/>
      <w:marBottom w:val="0"/>
      <w:divBdr>
        <w:top w:val="none" w:sz="0" w:space="0" w:color="auto"/>
        <w:left w:val="none" w:sz="0" w:space="0" w:color="auto"/>
        <w:bottom w:val="none" w:sz="0" w:space="0" w:color="auto"/>
        <w:right w:val="none" w:sz="0" w:space="0" w:color="auto"/>
      </w:divBdr>
      <w:divsChild>
        <w:div w:id="67508412">
          <w:marLeft w:val="0"/>
          <w:marRight w:val="0"/>
          <w:marTop w:val="0"/>
          <w:marBottom w:val="0"/>
          <w:divBdr>
            <w:top w:val="none" w:sz="0" w:space="0" w:color="auto"/>
            <w:left w:val="none" w:sz="0" w:space="0" w:color="auto"/>
            <w:bottom w:val="none" w:sz="0" w:space="0" w:color="auto"/>
            <w:right w:val="none" w:sz="0" w:space="0" w:color="auto"/>
          </w:divBdr>
          <w:divsChild>
            <w:div w:id="1971740205">
              <w:marLeft w:val="0"/>
              <w:marRight w:val="0"/>
              <w:marTop w:val="0"/>
              <w:marBottom w:val="0"/>
              <w:divBdr>
                <w:top w:val="none" w:sz="0" w:space="0" w:color="auto"/>
                <w:left w:val="none" w:sz="0" w:space="0" w:color="auto"/>
                <w:bottom w:val="none" w:sz="0" w:space="0" w:color="auto"/>
                <w:right w:val="none" w:sz="0" w:space="0" w:color="auto"/>
              </w:divBdr>
              <w:divsChild>
                <w:div w:id="1586499695">
                  <w:marLeft w:val="0"/>
                  <w:marRight w:val="0"/>
                  <w:marTop w:val="0"/>
                  <w:marBottom w:val="0"/>
                  <w:divBdr>
                    <w:top w:val="none" w:sz="0" w:space="0" w:color="auto"/>
                    <w:left w:val="none" w:sz="0" w:space="0" w:color="auto"/>
                    <w:bottom w:val="none" w:sz="0" w:space="0" w:color="auto"/>
                    <w:right w:val="none" w:sz="0" w:space="0" w:color="auto"/>
                  </w:divBdr>
                  <w:divsChild>
                    <w:div w:id="1067072922">
                      <w:marLeft w:val="0"/>
                      <w:marRight w:val="0"/>
                      <w:marTop w:val="0"/>
                      <w:marBottom w:val="0"/>
                      <w:divBdr>
                        <w:top w:val="none" w:sz="0" w:space="0" w:color="auto"/>
                        <w:left w:val="none" w:sz="0" w:space="0" w:color="auto"/>
                        <w:bottom w:val="none" w:sz="0" w:space="0" w:color="auto"/>
                        <w:right w:val="none" w:sz="0" w:space="0" w:color="auto"/>
                      </w:divBdr>
                    </w:div>
                    <w:div w:id="1249078051">
                      <w:marLeft w:val="0"/>
                      <w:marRight w:val="0"/>
                      <w:marTop w:val="0"/>
                      <w:marBottom w:val="0"/>
                      <w:divBdr>
                        <w:top w:val="none" w:sz="0" w:space="0" w:color="auto"/>
                        <w:left w:val="none" w:sz="0" w:space="0" w:color="auto"/>
                        <w:bottom w:val="none" w:sz="0" w:space="0" w:color="auto"/>
                        <w:right w:val="none" w:sz="0" w:space="0" w:color="auto"/>
                      </w:divBdr>
                    </w:div>
                    <w:div w:id="1339163643">
                      <w:marLeft w:val="0"/>
                      <w:marRight w:val="0"/>
                      <w:marTop w:val="0"/>
                      <w:marBottom w:val="0"/>
                      <w:divBdr>
                        <w:top w:val="none" w:sz="0" w:space="0" w:color="auto"/>
                        <w:left w:val="none" w:sz="0" w:space="0" w:color="auto"/>
                        <w:bottom w:val="none" w:sz="0" w:space="0" w:color="auto"/>
                        <w:right w:val="none" w:sz="0" w:space="0" w:color="auto"/>
                      </w:divBdr>
                    </w:div>
                    <w:div w:id="856692771">
                      <w:marLeft w:val="0"/>
                      <w:marRight w:val="0"/>
                      <w:marTop w:val="0"/>
                      <w:marBottom w:val="0"/>
                      <w:divBdr>
                        <w:top w:val="none" w:sz="0" w:space="0" w:color="auto"/>
                        <w:left w:val="none" w:sz="0" w:space="0" w:color="auto"/>
                        <w:bottom w:val="none" w:sz="0" w:space="0" w:color="auto"/>
                        <w:right w:val="none" w:sz="0" w:space="0" w:color="auto"/>
                      </w:divBdr>
                    </w:div>
                    <w:div w:id="384255423">
                      <w:marLeft w:val="0"/>
                      <w:marRight w:val="0"/>
                      <w:marTop w:val="0"/>
                      <w:marBottom w:val="0"/>
                      <w:divBdr>
                        <w:top w:val="none" w:sz="0" w:space="0" w:color="auto"/>
                        <w:left w:val="none" w:sz="0" w:space="0" w:color="auto"/>
                        <w:bottom w:val="none" w:sz="0" w:space="0" w:color="auto"/>
                        <w:right w:val="none" w:sz="0" w:space="0" w:color="auto"/>
                      </w:divBdr>
                    </w:div>
                    <w:div w:id="1516067237">
                      <w:marLeft w:val="0"/>
                      <w:marRight w:val="0"/>
                      <w:marTop w:val="0"/>
                      <w:marBottom w:val="0"/>
                      <w:divBdr>
                        <w:top w:val="none" w:sz="0" w:space="0" w:color="auto"/>
                        <w:left w:val="none" w:sz="0" w:space="0" w:color="auto"/>
                        <w:bottom w:val="none" w:sz="0" w:space="0" w:color="auto"/>
                        <w:right w:val="none" w:sz="0" w:space="0" w:color="auto"/>
                      </w:divBdr>
                    </w:div>
                    <w:div w:id="809789063">
                      <w:marLeft w:val="0"/>
                      <w:marRight w:val="0"/>
                      <w:marTop w:val="0"/>
                      <w:marBottom w:val="0"/>
                      <w:divBdr>
                        <w:top w:val="none" w:sz="0" w:space="0" w:color="auto"/>
                        <w:left w:val="none" w:sz="0" w:space="0" w:color="auto"/>
                        <w:bottom w:val="none" w:sz="0" w:space="0" w:color="auto"/>
                        <w:right w:val="none" w:sz="0" w:space="0" w:color="auto"/>
                      </w:divBdr>
                    </w:div>
                    <w:div w:id="1914118401">
                      <w:marLeft w:val="0"/>
                      <w:marRight w:val="0"/>
                      <w:marTop w:val="0"/>
                      <w:marBottom w:val="0"/>
                      <w:divBdr>
                        <w:top w:val="none" w:sz="0" w:space="0" w:color="auto"/>
                        <w:left w:val="none" w:sz="0" w:space="0" w:color="auto"/>
                        <w:bottom w:val="none" w:sz="0" w:space="0" w:color="auto"/>
                        <w:right w:val="none" w:sz="0" w:space="0" w:color="auto"/>
                      </w:divBdr>
                    </w:div>
                    <w:div w:id="966742533">
                      <w:marLeft w:val="0"/>
                      <w:marRight w:val="0"/>
                      <w:marTop w:val="0"/>
                      <w:marBottom w:val="0"/>
                      <w:divBdr>
                        <w:top w:val="none" w:sz="0" w:space="0" w:color="auto"/>
                        <w:left w:val="none" w:sz="0" w:space="0" w:color="auto"/>
                        <w:bottom w:val="none" w:sz="0" w:space="0" w:color="auto"/>
                        <w:right w:val="none" w:sz="0" w:space="0" w:color="auto"/>
                      </w:divBdr>
                    </w:div>
                    <w:div w:id="831023823">
                      <w:marLeft w:val="0"/>
                      <w:marRight w:val="0"/>
                      <w:marTop w:val="0"/>
                      <w:marBottom w:val="0"/>
                      <w:divBdr>
                        <w:top w:val="none" w:sz="0" w:space="0" w:color="auto"/>
                        <w:left w:val="none" w:sz="0" w:space="0" w:color="auto"/>
                        <w:bottom w:val="none" w:sz="0" w:space="0" w:color="auto"/>
                        <w:right w:val="none" w:sz="0" w:space="0" w:color="auto"/>
                      </w:divBdr>
                    </w:div>
                    <w:div w:id="693967562">
                      <w:marLeft w:val="0"/>
                      <w:marRight w:val="0"/>
                      <w:marTop w:val="0"/>
                      <w:marBottom w:val="0"/>
                      <w:divBdr>
                        <w:top w:val="none" w:sz="0" w:space="0" w:color="auto"/>
                        <w:left w:val="none" w:sz="0" w:space="0" w:color="auto"/>
                        <w:bottom w:val="none" w:sz="0" w:space="0" w:color="auto"/>
                        <w:right w:val="none" w:sz="0" w:space="0" w:color="auto"/>
                      </w:divBdr>
                    </w:div>
                    <w:div w:id="1475102329">
                      <w:marLeft w:val="0"/>
                      <w:marRight w:val="0"/>
                      <w:marTop w:val="0"/>
                      <w:marBottom w:val="0"/>
                      <w:divBdr>
                        <w:top w:val="none" w:sz="0" w:space="0" w:color="auto"/>
                        <w:left w:val="none" w:sz="0" w:space="0" w:color="auto"/>
                        <w:bottom w:val="none" w:sz="0" w:space="0" w:color="auto"/>
                        <w:right w:val="none" w:sz="0" w:space="0" w:color="auto"/>
                      </w:divBdr>
                    </w:div>
                    <w:div w:id="679045605">
                      <w:marLeft w:val="0"/>
                      <w:marRight w:val="0"/>
                      <w:marTop w:val="0"/>
                      <w:marBottom w:val="0"/>
                      <w:divBdr>
                        <w:top w:val="none" w:sz="0" w:space="0" w:color="auto"/>
                        <w:left w:val="none" w:sz="0" w:space="0" w:color="auto"/>
                        <w:bottom w:val="none" w:sz="0" w:space="0" w:color="auto"/>
                        <w:right w:val="none" w:sz="0" w:space="0" w:color="auto"/>
                      </w:divBdr>
                    </w:div>
                    <w:div w:id="6105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647</Words>
  <Characters>3884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user</cp:lastModifiedBy>
  <cp:revision>8</cp:revision>
  <cp:lastPrinted>2015-12-11T14:02:00Z</cp:lastPrinted>
  <dcterms:created xsi:type="dcterms:W3CDTF">2015-12-11T13:17:00Z</dcterms:created>
  <dcterms:modified xsi:type="dcterms:W3CDTF">2015-12-14T09:27:00Z</dcterms:modified>
</cp:coreProperties>
</file>