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F3" w:rsidRPr="00EE2EB6" w:rsidRDefault="00AC73F3" w:rsidP="00AC73F3">
      <w:pPr>
        <w:pStyle w:val="Tekstpodstawowywcity21"/>
        <w:spacing w:line="276" w:lineRule="auto"/>
        <w:ind w:left="5664" w:firstLine="708"/>
        <w:rPr>
          <w:szCs w:val="24"/>
        </w:rPr>
      </w:pPr>
      <w:bookmarkStart w:id="0" w:name="_GoBack"/>
      <w:bookmarkEnd w:id="0"/>
    </w:p>
    <w:p w:rsidR="00AC73F3" w:rsidRPr="00EE2EB6" w:rsidRDefault="00AC73F3" w:rsidP="00AC73F3">
      <w:pPr>
        <w:pStyle w:val="Bezodstpw"/>
        <w:rPr>
          <w:rFonts w:ascii="Verdana" w:hAnsi="Verdana"/>
          <w:sz w:val="22"/>
          <w:szCs w:val="22"/>
        </w:rPr>
      </w:pPr>
    </w:p>
    <w:p w:rsidR="00AC73F3" w:rsidRPr="00EE2EB6" w:rsidRDefault="00AC73F3" w:rsidP="00AC73F3">
      <w:pPr>
        <w:pStyle w:val="Bezodstpw"/>
        <w:ind w:left="9912" w:firstLine="708"/>
        <w:rPr>
          <w:rFonts w:ascii="Verdana" w:hAnsi="Verdana" w:cs="TT15o00"/>
          <w:sz w:val="22"/>
          <w:szCs w:val="22"/>
        </w:rPr>
      </w:pPr>
      <w:r w:rsidRPr="00EE2EB6">
        <w:rPr>
          <w:rFonts w:ascii="Verdana" w:hAnsi="Verdana" w:cs="TT15o00"/>
          <w:sz w:val="22"/>
          <w:szCs w:val="22"/>
        </w:rPr>
        <w:t xml:space="preserve">Załącznik nr </w:t>
      </w:r>
      <w:r w:rsidR="0053300C">
        <w:rPr>
          <w:rFonts w:ascii="Verdana" w:hAnsi="Verdana" w:cs="TT15o00"/>
          <w:sz w:val="22"/>
          <w:szCs w:val="22"/>
        </w:rPr>
        <w:t>3</w:t>
      </w:r>
      <w:r w:rsidR="002C2926" w:rsidRPr="00EE2EB6">
        <w:rPr>
          <w:rFonts w:ascii="Verdana" w:hAnsi="Verdana" w:cs="TT15o00"/>
          <w:sz w:val="22"/>
          <w:szCs w:val="22"/>
        </w:rPr>
        <w:t xml:space="preserve"> </w:t>
      </w:r>
      <w:r w:rsidRPr="00EE2EB6">
        <w:rPr>
          <w:rFonts w:ascii="Verdana" w:hAnsi="Verdana" w:cs="TT15o00"/>
          <w:sz w:val="22"/>
          <w:szCs w:val="22"/>
        </w:rPr>
        <w:t>do SIWZ</w:t>
      </w:r>
    </w:p>
    <w:p w:rsidR="00AC73F3" w:rsidRPr="00EE2EB6" w:rsidRDefault="00E44EA1" w:rsidP="00AC73F3">
      <w:pPr>
        <w:pStyle w:val="Bezodstpw"/>
        <w:ind w:left="9912" w:firstLine="708"/>
        <w:rPr>
          <w:rFonts w:ascii="Verdana" w:hAnsi="Verdana"/>
          <w:sz w:val="20"/>
          <w:szCs w:val="20"/>
        </w:rPr>
      </w:pPr>
      <w:r>
        <w:rPr>
          <w:rFonts w:ascii="Verdana" w:hAnsi="Verdana" w:cs="TT15o00"/>
          <w:i/>
          <w:sz w:val="20"/>
          <w:szCs w:val="20"/>
        </w:rPr>
        <w:t>S</w:t>
      </w:r>
      <w:r w:rsidR="0053300C">
        <w:rPr>
          <w:rFonts w:ascii="Verdana" w:hAnsi="Verdana" w:cs="TT15o00"/>
          <w:i/>
          <w:sz w:val="20"/>
          <w:szCs w:val="20"/>
        </w:rPr>
        <w:t>przęt kuchenny</w:t>
      </w: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  <w:r w:rsidRPr="00EE2EB6">
        <w:rPr>
          <w:rFonts w:ascii="Verdana" w:hAnsi="Verdana" w:cs="TT18o00"/>
        </w:rPr>
        <w:t>Szczegółowy opis przedmiotu zamówienia</w:t>
      </w:r>
    </w:p>
    <w:p w:rsidR="00AC73F3" w:rsidRPr="00EE2EB6" w:rsidRDefault="00AC73F3" w:rsidP="00AC73F3">
      <w:pPr>
        <w:pStyle w:val="Bezodstpw"/>
        <w:jc w:val="center"/>
        <w:rPr>
          <w:rFonts w:ascii="Verdana" w:hAnsi="Verdana" w:cs="TT18o00"/>
        </w:rPr>
      </w:pPr>
    </w:p>
    <w:p w:rsidR="00AC73F3" w:rsidRPr="00EE2EB6" w:rsidRDefault="00AC73F3" w:rsidP="00AC73F3">
      <w:pPr>
        <w:pStyle w:val="Bezodstpw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645"/>
        <w:gridCol w:w="1276"/>
        <w:gridCol w:w="9639"/>
      </w:tblGrid>
      <w:tr w:rsidR="00AC73F3" w:rsidRPr="00CD7999" w:rsidTr="00542A55">
        <w:trPr>
          <w:trHeight w:val="311"/>
        </w:trPr>
        <w:tc>
          <w:tcPr>
            <w:tcW w:w="582" w:type="dxa"/>
          </w:tcPr>
          <w:p w:rsidR="00AC73F3" w:rsidRPr="00CD7999" w:rsidRDefault="0053300C" w:rsidP="00542A5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CD7999">
              <w:rPr>
                <w:rFonts w:ascii="Verdana" w:hAnsi="Verdana"/>
                <w:b/>
                <w:sz w:val="20"/>
                <w:szCs w:val="20"/>
              </w:rPr>
              <w:t>Lp</w:t>
            </w:r>
          </w:p>
        </w:tc>
        <w:tc>
          <w:tcPr>
            <w:tcW w:w="2645" w:type="dxa"/>
          </w:tcPr>
          <w:p w:rsidR="00AC73F3" w:rsidRPr="00CD7999" w:rsidRDefault="00AC73F3" w:rsidP="00542A5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CD7999">
              <w:rPr>
                <w:rFonts w:ascii="Verdana" w:hAnsi="Verdana"/>
                <w:b/>
                <w:sz w:val="20"/>
                <w:szCs w:val="20"/>
              </w:rPr>
              <w:t>Nazwa sprzętu</w:t>
            </w:r>
          </w:p>
        </w:tc>
        <w:tc>
          <w:tcPr>
            <w:tcW w:w="1276" w:type="dxa"/>
          </w:tcPr>
          <w:p w:rsidR="00AC73F3" w:rsidRPr="00CD7999" w:rsidRDefault="00AC73F3" w:rsidP="00542A5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CD7999">
              <w:rPr>
                <w:rFonts w:ascii="Verdana" w:hAnsi="Verdana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9639" w:type="dxa"/>
          </w:tcPr>
          <w:p w:rsidR="00AC73F3" w:rsidRPr="00CD7999" w:rsidRDefault="00AC73F3" w:rsidP="00542A55">
            <w:pPr>
              <w:pStyle w:val="Bezodstpw"/>
              <w:rPr>
                <w:rFonts w:ascii="Verdana" w:hAnsi="Verdana"/>
                <w:b/>
                <w:sz w:val="20"/>
                <w:szCs w:val="20"/>
              </w:rPr>
            </w:pPr>
            <w:r w:rsidRPr="00CD7999">
              <w:rPr>
                <w:rFonts w:ascii="Verdana" w:hAnsi="Verdana"/>
                <w:b/>
                <w:sz w:val="20"/>
                <w:szCs w:val="20"/>
              </w:rPr>
              <w:t xml:space="preserve">Opis </w:t>
            </w:r>
          </w:p>
        </w:tc>
      </w:tr>
      <w:tr w:rsidR="00AC73F3" w:rsidRPr="00EE2EB6" w:rsidTr="00542A55">
        <w:trPr>
          <w:trHeight w:val="30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Waga elektroniczna kuchenna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Maksymalne obciążenie do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5 kg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, dokładność 1g, kolor srebrny, zasilanie bateria litowa.</w:t>
            </w:r>
          </w:p>
        </w:tc>
      </w:tr>
      <w:tr w:rsidR="00AC73F3" w:rsidRPr="00EE2EB6" w:rsidTr="00542A55">
        <w:trPr>
          <w:trHeight w:val="2015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Blender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Blender o różnych możliwościach zastosowania: miksowanie, rozcieranie na purée, rozdrabnianie, ucieranie i mieszanie. Praktyczny i łatwy sposób przełączania różnych funkcji. Ergonomiczna konstrukcja ze stali nierdzewnej, włącznik/wyłącznik, 5 stopni prędkości, zestaw akcesoriów: 1 ubijaczka do piany, 1 pojemnik (800 ml), 2 specjalne pojemniki z nożem sierpowym (500 ml + 1250 ml), 1 dopasowana pokrywa dla obydwu pojemników specjalnych, 2 podkładki przeciwpoślizgowe, 1 uchwyt ścienny. Proste i szybkie czyszczenie akcesoriów. Urządzenie nie jest przeznaczone do pracy ciągłej w zastosowaniu przemysłowym</w:t>
            </w:r>
          </w:p>
        </w:tc>
      </w:tr>
      <w:tr w:rsidR="00AC73F3" w:rsidRPr="00EE2EB6" w:rsidTr="00542A55">
        <w:trPr>
          <w:trHeight w:val="61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Shaker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Shaker do koktajli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3-częściowy 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wykonany z wysokiej jakości stali nierdzewnej 18/10 wysokopolerowanej. </w:t>
            </w:r>
          </w:p>
        </w:tc>
      </w:tr>
      <w:tr w:rsidR="00AC73F3" w:rsidRPr="00EE2EB6" w:rsidTr="00542A55">
        <w:trPr>
          <w:trHeight w:val="865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Blender barowy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Aluminiowa obudowa silnika, 2 prędkości dla produktów miękkich i twardych, szklany pojemnik o pojemności </w:t>
            </w:r>
            <w:smartTag w:uri="urn:schemas-microsoft-com:office:smarttags" w:element="metricconverter">
              <w:smartTagPr>
                <w:attr w:name="ProductID" w:val="2 l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 l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 xml:space="preserve"> z kranikiem dostosowanym do mycia w zmywarce, ostrze zapewniające długie użytkowanie, antypoślizgowe nóżki, waga </w:t>
            </w:r>
            <w:smartTag w:uri="urn:schemas-microsoft-com:office:smarttags" w:element="metricconverter">
              <w:smartTagPr>
                <w:attr w:name="ProductID" w:val="5,3 kg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5,3 kg</w:t>
              </w:r>
            </w:smartTag>
          </w:p>
        </w:tc>
      </w:tr>
      <w:tr w:rsidR="00AC73F3" w:rsidRPr="00EE2EB6" w:rsidTr="00542A55">
        <w:trPr>
          <w:trHeight w:val="46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Wyciskacz do cytryn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Pojemność na sok 0,55l, kolor srebrny, możliwość mycia w zmywarce, wyjmowane naczynie na sok.</w:t>
            </w:r>
          </w:p>
        </w:tc>
      </w:tr>
      <w:tr w:rsidR="00AC73F3" w:rsidRPr="00EE2EB6" w:rsidTr="00542A55">
        <w:trPr>
          <w:trHeight w:val="46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Kruszarka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Obudowa ze stali nierdzewnej, tworzywa sztucznego, lejek, pojemnik z tworzywa sztucznego, wydajność do 15kg /h, pojemność ok. 3,5litra /1,75kg, duży zdejmowany lejek zapasowy, wyjmowany pojemnik, 2 wyłączniki bezpieczeństwa dla lejka i pojemnika, nóżki z przyssawkami, moc  przyłączeniowa 60-80W/230V, wymiary - szer. 172 x gł. 240 x wys.463mm, waga 3,6kg.</w:t>
            </w:r>
          </w:p>
        </w:tc>
      </w:tr>
      <w:tr w:rsidR="00AC73F3" w:rsidRPr="00EE2EB6" w:rsidTr="00542A55">
        <w:trPr>
          <w:trHeight w:val="30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Muddler ząbkowany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Rozgniatacz do owoców- muddler z nacięciami, dł. </w:t>
            </w:r>
            <w:smartTag w:uri="urn:schemas-microsoft-com:office:smarttags" w:element="metricconverter">
              <w:smartTagPr>
                <w:attr w:name="ProductID" w:val="24 cm"/>
              </w:smartTagPr>
              <w:r w:rsidRPr="00EE2EB6">
                <w:rPr>
                  <w:rFonts w:ascii="Verdana" w:hAnsi="Verdana"/>
                  <w:sz w:val="20"/>
                  <w:szCs w:val="20"/>
                </w:rPr>
                <w:t>24 cm</w:t>
              </w:r>
            </w:smartTag>
            <w:r w:rsidRPr="00EE2EB6">
              <w:rPr>
                <w:rFonts w:ascii="Verdana" w:hAnsi="Verdana"/>
                <w:sz w:val="20"/>
                <w:szCs w:val="20"/>
              </w:rPr>
              <w:t>. Wykonany z ABS</w:t>
            </w:r>
          </w:p>
        </w:tc>
      </w:tr>
      <w:tr w:rsidR="00AC73F3" w:rsidRPr="00EE2EB6" w:rsidTr="00542A55">
        <w:trPr>
          <w:trHeight w:val="924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 widelczykiem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Łyżka barowa wykonana ze stali nierdzewnej 18/10, dł. 30,5cm, z zakończeniem w kształcie widelczyka. Zakończenie to pozwala na swobodne dodawanie owoców, marasek (wisienek koktajlowych) lub innego garni (ozdobienie owocami drinka)</w:t>
            </w:r>
          </w:p>
        </w:tc>
      </w:tr>
      <w:tr w:rsidR="00AC73F3" w:rsidRPr="00EE2EB6" w:rsidTr="00542A55">
        <w:trPr>
          <w:trHeight w:val="62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barmańska ze słomką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362766" w:rsidP="00362766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Łyżka barmańska ze słomką 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="00AC73F3" w:rsidRPr="00EE2EB6">
              <w:rPr>
                <w:rFonts w:ascii="Verdana" w:hAnsi="Verdana"/>
                <w:sz w:val="20"/>
                <w:szCs w:val="20"/>
              </w:rPr>
              <w:t xml:space="preserve">rwała, odporna na uszkodzenia i wilgoć, wyprodukowana ze stali nierdzewnej 18/10,  mycie może odbywać się zarówno ręcznie jak i w zmywarce, długość: </w:t>
            </w:r>
            <w:smartTag w:uri="urn:schemas-microsoft-com:office:smarttags" w:element="metricconverter">
              <w:smartTagPr>
                <w:attr w:name="ProductID" w:val="22,5 cm"/>
              </w:smartTagPr>
              <w:r w:rsidR="00AC73F3" w:rsidRPr="00EE2EB6">
                <w:rPr>
                  <w:rFonts w:ascii="Verdana" w:hAnsi="Verdana"/>
                  <w:sz w:val="20"/>
                  <w:szCs w:val="20"/>
                </w:rPr>
                <w:t>22,5 cm</w:t>
              </w:r>
            </w:smartTag>
            <w:r w:rsidR="00AC73F3" w:rsidRPr="00EE2EB6">
              <w:rPr>
                <w:rFonts w:ascii="Verdana" w:hAnsi="Verdana"/>
                <w:sz w:val="20"/>
                <w:szCs w:val="20"/>
              </w:rPr>
              <w:t>, matowa</w:t>
            </w:r>
          </w:p>
        </w:tc>
      </w:tr>
      <w:tr w:rsidR="00AC73F3" w:rsidRPr="00EE2EB6" w:rsidTr="00542A55">
        <w:trPr>
          <w:trHeight w:val="302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Dzbanek z miarką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Dzbanek miarka / 0,25l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Wykonane ze stali nierdzewnej.</w:t>
            </w:r>
          </w:p>
        </w:tc>
      </w:tr>
      <w:tr w:rsidR="00AC73F3" w:rsidRPr="00EE2EB6" w:rsidTr="00542A55">
        <w:trPr>
          <w:trHeight w:val="16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Miarki barmańskie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Wykonana ze stali nierdzewnej, dwustronna o pojemności: 25ml i 35ml</w:t>
            </w:r>
          </w:p>
        </w:tc>
      </w:tr>
      <w:tr w:rsidR="00AC73F3" w:rsidRPr="00EE2EB6" w:rsidTr="00542A55">
        <w:trPr>
          <w:trHeight w:val="311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Sitko barmańskie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Długość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EE2EB6">
                <w:rPr>
                  <w:rFonts w:ascii="Verdana" w:hAnsi="Verdana" w:cs="Arial"/>
                  <w:sz w:val="20"/>
                  <w:szCs w:val="20"/>
                </w:rPr>
                <w:t>20 cm</w:t>
              </w:r>
            </w:smartTag>
            <w:r w:rsidRPr="00EE2EB6">
              <w:rPr>
                <w:rFonts w:ascii="Verdana" w:hAnsi="Verdana" w:cs="Arial"/>
                <w:sz w:val="20"/>
                <w:szCs w:val="20"/>
              </w:rPr>
              <w:t xml:space="preserve">, średnica 8,5cm. </w:t>
            </w:r>
            <w:hyperlink r:id="rId8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Sitko barmańskie / L: 200 mm</w:t>
              </w:r>
            </w:hyperlink>
          </w:p>
        </w:tc>
      </w:tr>
      <w:tr w:rsidR="00AC73F3" w:rsidRPr="00EE2EB6" w:rsidTr="00542A55">
        <w:trPr>
          <w:trHeight w:val="420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Otwieracz barmański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362766" w:rsidP="00362766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Otwieracz barmański </w:t>
            </w:r>
            <w:r w:rsidR="00AC73F3" w:rsidRPr="00EE2EB6">
              <w:rPr>
                <w:rFonts w:ascii="Verdana" w:hAnsi="Verdana" w:cs="Arial"/>
                <w:sz w:val="20"/>
                <w:szCs w:val="20"/>
              </w:rPr>
              <w:t>z dodatkowym wygięciem, do długich korków, wykonany ze sali nierdzewnej, metalowy uchwyt, 3 - funkcyjny</w:t>
            </w:r>
          </w:p>
        </w:tc>
      </w:tr>
      <w:tr w:rsidR="00AC73F3" w:rsidRPr="00EE2EB6" w:rsidTr="00542A55">
        <w:trPr>
          <w:trHeight w:val="311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Szczypce do lodu / 1szt. / Dł. 180mm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wykonane ze stali nierdzewnej</w:t>
            </w:r>
          </w:p>
        </w:tc>
      </w:tr>
      <w:tr w:rsidR="00AC73F3" w:rsidRPr="00EE2EB6" w:rsidTr="00542A55">
        <w:trPr>
          <w:trHeight w:val="256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Pojemnik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362766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Pojemnik do lodu </w:t>
            </w:r>
            <w:r w:rsidR="00AC73F3" w:rsidRPr="00EE2EB6">
              <w:rPr>
                <w:rFonts w:ascii="Verdana" w:hAnsi="Verdana" w:cs="Arial"/>
                <w:sz w:val="20"/>
                <w:szCs w:val="20"/>
              </w:rPr>
              <w:t>wykonany ze stali nierdzewnej, podwójne ścianki</w:t>
            </w:r>
          </w:p>
        </w:tc>
      </w:tr>
      <w:tr w:rsidR="00AC73F3" w:rsidRPr="00EE2EB6" w:rsidTr="00542A55">
        <w:trPr>
          <w:trHeight w:val="319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Wiaderko do szampana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Wiadro z uchwytami, materiał stal nierdzewna, wysokość 210mm, średnica 210cm, pojemność  3,5l, kolor inox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Ekspres do kawy wysoko ciśnieniowy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2C0F54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9" w:tooltip="Typ ekspresu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Typ ekspresu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>automatyczny</w:t>
            </w:r>
          </w:p>
          <w:p w:rsidR="00AC73F3" w:rsidRPr="00EE2EB6" w:rsidRDefault="002C0F54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0" w:tooltip="Ciśnienie - ekspresy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Ciśnienie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 xml:space="preserve">15 barów </w:t>
            </w:r>
          </w:p>
          <w:p w:rsidR="00AC73F3" w:rsidRPr="00EE2EB6" w:rsidRDefault="002C0F54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1" w:tooltip="Moc - ekspresy ciśnieniowe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Moc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>1450 W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2" w:tooltip="Stosowanie kawy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Stosowanie kawy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>ziarnista, mielona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3" w:tooltip="Dysza do spieniania mle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System spieniający mleko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dysza spieniająca z regulacją emisji pary i pojemnik na mleko </w:t>
            </w:r>
          </w:p>
          <w:p w:rsidR="00AC73F3" w:rsidRPr="00EE2EB6" w:rsidRDefault="002C0F54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hyperlink r:id="rId14" w:tooltip="Automatyczne przygotowywanie kawy" w:history="1">
              <w:r w:rsidR="00AC73F3"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Automatyczne przygotowywanie </w:t>
              </w:r>
            </w:hyperlink>
            <w:r w:rsidR="00AC73F3" w:rsidRPr="00EE2EB6">
              <w:rPr>
                <w:rFonts w:ascii="Verdana" w:hAnsi="Verdana" w:cs="Arial"/>
                <w:sz w:val="20"/>
                <w:szCs w:val="20"/>
              </w:rPr>
              <w:t>Caffe Latte, Cappuccino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5" w:tooltip="Regulacja mocy kawy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Regulacja mocy kawy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Regulacja ilości zaparzanej kawy  </w:t>
            </w:r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Wbudowany młynek  </w:t>
            </w:r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 zbiornika na wodę  </w:t>
            </w:r>
            <w:smartTag w:uri="urn:schemas-microsoft-com:office:smarttags" w:element="metricconverter">
              <w:smartTagPr>
                <w:attr w:name="ProductID" w:val="1,8 litra"/>
              </w:smartTagPr>
              <w:r w:rsidRPr="00EE2EB6">
                <w:rPr>
                  <w:rFonts w:ascii="Verdana" w:hAnsi="Verdana" w:cs="Arial"/>
                  <w:sz w:val="20"/>
                  <w:szCs w:val="20"/>
                </w:rPr>
                <w:t>1,8 litra</w:t>
              </w:r>
            </w:smartTag>
            <w:r w:rsidRPr="00EE2EB6">
              <w:rPr>
                <w:rFonts w:ascii="Verdana" w:hAnsi="Verdana" w:cs="Arial"/>
                <w:sz w:val="20"/>
                <w:szCs w:val="20"/>
              </w:rPr>
              <w:t xml:space="preserve"> Pojemność zbiornika na kawę  brak danych Sterowanie  elektroniczne Kolor  srebrny Wymiary (szer. x wys. x głęb.)  brak danych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16" w:tooltip="Funkcje dodatkowe ekspresu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automatyczny program czyszczenia i odkamieniania, żarnowy młynek, licznik zaparzonych kaw, menu w języku polskim, oświetlenie filiżanek, parzenie wstępne, tryb "eco", funkcja "Moja kawa" - pamięć ustawień ulubionej kawy 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Patelnie uniwersalne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Odporna na porysowania powierzchnia </w:t>
            </w:r>
            <w:r w:rsidRPr="00EE2EB6">
              <w:rPr>
                <w:rFonts w:ascii="Verdana" w:hAnsi="Verdana"/>
                <w:bCs/>
                <w:sz w:val="20"/>
                <w:szCs w:val="20"/>
              </w:rPr>
              <w:t>CERA+</w:t>
            </w:r>
            <w:r w:rsidRPr="00EE2EB6">
              <w:rPr>
                <w:rFonts w:ascii="Verdana" w:hAnsi="Verdana"/>
                <w:sz w:val="20"/>
                <w:szCs w:val="20"/>
              </w:rPr>
              <w:t xml:space="preserve"> zapewnia minimalne zużycie oleju do smażenia Żaroodporna, zbudowany z wysokiej klasy aluminium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Wymiary: 26 cm średnica 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Garnki z pokrywką 3 zestawy po 4 garnki różnej wielkości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C73F3" w:rsidRPr="00EE2EB6" w:rsidRDefault="00362766" w:rsidP="00362766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AC73F3" w:rsidRPr="00EE2EB6">
              <w:rPr>
                <w:rFonts w:ascii="Verdana" w:hAnsi="Verdana"/>
                <w:sz w:val="20"/>
                <w:szCs w:val="20"/>
              </w:rPr>
              <w:t>estaw garnków wykonany z najwyższej jakości satynowanej stali nierdzewnej 18/10. Garnki posiadają grube trzywarstwowe dno typu Impact Disc Plus, maksymalnie kumulujące ciepło - energooszczędne. Garnki przystosowane są do każdego rodzaju kuchni (także indukcyjnych).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Ubijak do piany z kulką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Ubijak z kulką ze stali nierdzewnej 25 cm. Idealny do łatwego i szybkiego ubijania. Obie </w:t>
            </w: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kulki zostały wykonane ze stali nierdzewnej, dzięki czemu znacząco zwiększają efektywność ubijaka, ubijane produkty szybciej i prościej ulegają spienieniu. Ubijak został wykonany z wysokiej jakości stali nierdzewnej. Można myć w zmywarce. Gwarancja 3- letnia.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Łyżki do serwowania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116DE6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Łyżka do sałatek 325 mm </w:t>
            </w:r>
            <w:r w:rsidR="00116DE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E2EB6">
              <w:rPr>
                <w:rFonts w:ascii="Verdana" w:hAnsi="Verdana"/>
                <w:sz w:val="20"/>
                <w:szCs w:val="20"/>
              </w:rPr>
              <w:t>wykonana ze stali nierdzewnej.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Łopatka drewniana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Nielakierowana, gładka szpatuła z drewna. Nie można myć w zmywarkach.</w:t>
            </w:r>
          </w:p>
          <w:tbl>
            <w:tblPr>
              <w:tblW w:w="2818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485"/>
              <w:gridCol w:w="1333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długość: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300 mm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szerokość: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60 mm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materiał: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drewno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1440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>kolor:</w:t>
                  </w:r>
                </w:p>
              </w:tc>
              <w:tc>
                <w:tcPr>
                  <w:tcW w:w="128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naturalny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do sosów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>Pojemność: 0,02 l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Wymiary: 7 x 5 cm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Długość uchwytu: 21 cm</w:t>
            </w:r>
            <w:r w:rsidRPr="00EE2EB6">
              <w:rPr>
                <w:rFonts w:ascii="Verdana" w:hAnsi="Verdana" w:cs="Tahoma"/>
                <w:sz w:val="20"/>
                <w:szCs w:val="20"/>
              </w:rPr>
              <w:br/>
              <w:t>wykonana ze stali nierdzewnej 18/10, powierzchnia wysoko polerowana, uchwyt satynowany.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Termometr do potraw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Termometr do mierzenia temperatury przygotowywanych potraw. 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Sonda ze stali nierdzewnej o długości 130mm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Ochronna końcówka sondy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Przycisk ON/oC / oF ( służy do włączenia termometru lub zmiany jednostki temperatury na stopnie Celsjusza lub Fahrenheita)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Termometr wyłącza się automatycznie po 5 minutach od ostatniej czynności.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Zakres temperatury: 0 st. C do +110 st C(32 F do  230 F)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- Tolerancja: +/-1 st. C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 xml:space="preserve">- Dokładność : 0,1 st C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bCs/>
                <w:sz w:val="20"/>
                <w:szCs w:val="20"/>
              </w:rPr>
            </w:pPr>
            <w:r w:rsidRPr="00EE2EB6">
              <w:rPr>
                <w:rFonts w:ascii="Verdana" w:hAnsi="Verdana"/>
                <w:bCs/>
                <w:sz w:val="20"/>
                <w:szCs w:val="20"/>
              </w:rPr>
              <w:t>Bateria zasilająca w zestawie. 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Praska do czosnku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Produkt wykonany ze stali nierdzewnej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Uchwyty z tworzywa bakelitowego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Długość całkowita: 16,0 cm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Długość rączki: 9,5 cm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Waga ok.: 0,180 kg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Noże 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Tradycyjny nóż do krojenia i siekania mięsa, warzyw.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Ostrze ceramiczne cechujące się dużą ostrością ze względu na twardość ostrza zbliżoną do diamentu - ok.8,5 w skali Mohsa.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Powłoka non-stick ułatwia krojenie.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W swoim składzie nie zawierają stali i są chemicznie obojętne. Krojone potrawy nie 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lastRenderedPageBreak/>
              <w:t>zmieniają smaku ani zapachu. Nie zostają również pozbawione witamin.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Wygodna, ergonomiczna i antypoślizgowa rękojeść.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W zestawie osłonka chroniąca ostrze przed uszkodzeniem.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Eleganckie opakowanie prezentowe.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Helvetic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>Rekomendowane jest mycie ręczne dla utrzymania krawędzi tnącej w doskonałym stanie przez długi czas.</w:t>
            </w:r>
          </w:p>
          <w:tbl>
            <w:tblPr>
              <w:tblW w:w="4922" w:type="pct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366"/>
              <w:gridCol w:w="3910"/>
            </w:tblGrid>
            <w:tr w:rsidR="00AC73F3" w:rsidRPr="00EE2EB6" w:rsidTr="00116DE6">
              <w:trPr>
                <w:trHeight w:val="83"/>
              </w:trPr>
              <w:tc>
                <w:tcPr>
                  <w:tcW w:w="5366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Długość</w:t>
                  </w:r>
                  <w:r w:rsidR="00116DE6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 xml:space="preserve"> min.</w:t>
                  </w:r>
                </w:p>
              </w:tc>
              <w:tc>
                <w:tcPr>
                  <w:tcW w:w="391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20cm</w:t>
                  </w:r>
                </w:p>
              </w:tc>
            </w:tr>
            <w:tr w:rsidR="00AC73F3" w:rsidRPr="00EE2EB6" w:rsidTr="00116DE6">
              <w:trPr>
                <w:trHeight w:val="83"/>
              </w:trPr>
              <w:tc>
                <w:tcPr>
                  <w:tcW w:w="5366" w:type="dxa"/>
                  <w:tcMar>
                    <w:top w:w="30" w:type="dxa"/>
                    <w:left w:w="0" w:type="dxa"/>
                    <w:bottom w:w="30" w:type="dxa"/>
                    <w:right w:w="23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caps/>
                      <w:sz w:val="20"/>
                      <w:szCs w:val="20"/>
                    </w:rPr>
                    <w:t>Materiał</w:t>
                  </w:r>
                </w:p>
              </w:tc>
              <w:tc>
                <w:tcPr>
                  <w:tcW w:w="3910" w:type="dxa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 w:cs="Helvetica"/>
                      <w:bCs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 w:cs="Helvetica"/>
                      <w:bCs/>
                      <w:sz w:val="20"/>
                      <w:szCs w:val="20"/>
                    </w:rPr>
                    <w:t>ceramika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Nóż i łopatka do tortów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1 zestaw 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Na jeden </w:t>
            </w:r>
            <w:r w:rsidR="00116DE6">
              <w:rPr>
                <w:rFonts w:ascii="Verdana" w:hAnsi="Verdana" w:cs="Helvetica"/>
                <w:sz w:val="20"/>
                <w:szCs w:val="20"/>
              </w:rPr>
              <w:t>zestaw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 składa się jeden nóż i łopatka.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Długość noża: </w:t>
            </w:r>
            <w:r w:rsidR="00116DE6">
              <w:rPr>
                <w:rFonts w:ascii="Verdana" w:hAnsi="Verdana" w:cs="Helvetica"/>
                <w:sz w:val="20"/>
                <w:szCs w:val="20"/>
              </w:rPr>
              <w:t xml:space="preserve">min 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 xml:space="preserve">20 cm, długość łopatki: </w:t>
            </w:r>
            <w:r w:rsidR="00116DE6">
              <w:rPr>
                <w:rFonts w:ascii="Verdana" w:hAnsi="Verdana" w:cs="Helvetica"/>
                <w:sz w:val="20"/>
                <w:szCs w:val="20"/>
              </w:rPr>
              <w:t xml:space="preserve">min. </w:t>
            </w:r>
            <w:r w:rsidRPr="00EE2EB6">
              <w:rPr>
                <w:rFonts w:ascii="Verdana" w:hAnsi="Verdana" w:cs="Helvetica"/>
                <w:sz w:val="20"/>
                <w:szCs w:val="20"/>
              </w:rPr>
              <w:t>14 cm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4E6D9F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2645" w:type="dxa"/>
          </w:tcPr>
          <w:p w:rsidR="00AC73F3" w:rsidRPr="00EE2EB6" w:rsidRDefault="00AC73F3" w:rsidP="004E6D9F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Szczypce do pieczeni</w:t>
            </w:r>
          </w:p>
        </w:tc>
        <w:tc>
          <w:tcPr>
            <w:tcW w:w="1276" w:type="dxa"/>
          </w:tcPr>
          <w:p w:rsidR="00AC73F3" w:rsidRPr="00EE2EB6" w:rsidRDefault="00AC73F3" w:rsidP="004E6D9F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4E6D9F">
            <w:pPr>
              <w:pStyle w:val="Bezodstpw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Tahoma"/>
                <w:sz w:val="20"/>
                <w:szCs w:val="20"/>
              </w:rPr>
              <w:t>Szczypce wykonane ze stali nierdzewnej.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Widelec do mięs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ze stali nierdzewnej z silikonowym uchwytem. Ergonomiczny kształt uchwytu, pokryty materiałem odpornym na działania wysokich temperatur, sprawia że akcesoria są trwałe. Polerowanie nadaje przepiękny połysk, a wykonanie z grubej stali 2,5-3,0 mm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Łyżka cedzakowa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636"/>
              <w:gridCol w:w="4640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Rodzaj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Łyżka cedzakowa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Wykonanie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Stal nierdzewna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Otwór do zawieszenia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Tak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2462" w:type="pct"/>
                  <w:tcMar>
                    <w:top w:w="50" w:type="dxa"/>
                    <w:left w:w="100" w:type="dxa"/>
                    <w:bottom w:w="50" w:type="dxa"/>
                    <w:right w:w="10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Inne </w:t>
                  </w:r>
                </w:p>
              </w:tc>
              <w:tc>
                <w:tcPr>
                  <w:tcW w:w="2463" w:type="pct"/>
                  <w:tcMar>
                    <w:top w:w="50" w:type="dxa"/>
                    <w:left w:w="70" w:type="dxa"/>
                    <w:bottom w:w="50" w:type="dxa"/>
                    <w:right w:w="70" w:type="dxa"/>
                  </w:tcMar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Można myć w zmywarce 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Zmywarka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4922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24"/>
              <w:gridCol w:w="9152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4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3471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50"/>
                    <w:gridCol w:w="20"/>
                  </w:tblGrid>
                  <w:tr w:rsidR="00AC73F3" w:rsidRPr="00EE2EB6" w:rsidTr="00542A55">
                    <w:trPr>
                      <w:gridBefore w:val="1"/>
                      <w:trHeight w:val="83"/>
                    </w:trPr>
                    <w:tc>
                      <w:tcPr>
                        <w:tcW w:w="36" w:type="dxa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73F3" w:rsidRPr="00EE2EB6" w:rsidTr="00542A55">
                    <w:tblPrEx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gridAfter w:val="1"/>
                      <w:wAfter w:w="15" w:type="dxa"/>
                      <w:trHeight w:val="83"/>
                      <w:tblCellSpacing w:w="15" w:type="dxa"/>
                    </w:trPr>
                    <w:tc>
                      <w:tcPr>
                        <w:tcW w:w="-24" w:type="dxa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</w:tr>
                </w:tbl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883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C73F3" w:rsidRPr="00EE2EB6" w:rsidRDefault="002C0F54" w:rsidP="001D2E58">
                  <w:pPr>
                    <w:pStyle w:val="Bezodstpw"/>
                    <w:rPr>
                      <w:rFonts w:ascii="Verdana" w:hAnsi="Verdana" w:cs="Arial"/>
                      <w:kern w:val="36"/>
                      <w:sz w:val="20"/>
                      <w:szCs w:val="20"/>
                    </w:rPr>
                  </w:pPr>
                  <w:hyperlink r:id="rId17" w:tooltip="Wymiary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Wymiary bez elementów wystających (SxWxG)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60 x 84,5 x 60 cm </w:t>
                  </w:r>
                  <w:hyperlink r:id="rId18" w:tooltip="Panel sterujący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Panel sterujący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zewnętrzny (odkryty) Kolor  srebrny </w:t>
                  </w:r>
                  <w:hyperlink r:id="rId19" w:tooltip="Programy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Programy zmywania </w:t>
                    </w:r>
                  </w:hyperlink>
                  <w:hyperlink r:id="rId20" w:tooltip="Automatyczny - program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automatyczny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ekonomiczny (eco), garnki, </w:t>
                  </w:r>
                  <w:hyperlink r:id="rId21" w:tooltip="Mycie wstępne - program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mycie wstępne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skrócony </w:t>
                  </w:r>
                  <w:hyperlink r:id="rId22" w:tooltip="Temperatury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Temperatury zmywania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45, 50, 70, auto 45-65 </w:t>
                  </w:r>
                  <w:hyperlink r:id="rId23" w:tooltip="Sterowani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Sterowanie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elektroniczne </w:t>
                  </w:r>
                  <w:hyperlink r:id="rId24" w:tooltip="Wyświetlacz elektroniczny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Wyświetlacz elektroniczny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LCD Wskaźnik braku soli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Wskaźnik braku nabłyszczacza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Opóźnienie startu pracy  </w:t>
                  </w:r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5" w:tooltip="Połowa załadunku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Połowa załadunku </w:t>
                    </w:r>
                  </w:hyperlink>
                  <w:r w:rsidR="00AC73F3" w:rsidRPr="00EE2EB6">
                    <w:rPr>
                      <w:rStyle w:val="yes"/>
                      <w:rFonts w:ascii="Verdana" w:hAnsi="Verdana" w:cs="Arial"/>
                      <w:sz w:val="20"/>
                      <w:szCs w:val="20"/>
                    </w:rPr>
                    <w:t>tak</w:t>
                  </w:r>
                  <w:hyperlink r:id="rId26" w:tooltip="Funkcje dodatkowe zmywarki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Funkcje dodatkowe </w:t>
                    </w:r>
                  </w:hyperlink>
                  <w:hyperlink r:id="rId27" w:tooltip="AntiFingerPrint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AntiFingerprint - ochrona przed odciskami palców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28" w:tooltip="AquaSensor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automatyka zmywania (AquaSensor)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blokada przed zmianą programu, </w:t>
                  </w:r>
                  <w:hyperlink r:id="rId29" w:tooltip="EasyLock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EasyLock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EcoSilence Drive - silnik bezszczotkowy, </w:t>
                  </w:r>
                  <w:hyperlink r:id="rId30" w:tooltip="Elektroniczna regeneracj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elektroniczna regeneracja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1" w:tooltip="HalfLoad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funkcja HalfLoad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2" w:tooltip="Pomocnik dozo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pomocnik dozowania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3" w:tooltip="Sensor załadunku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sensor załadunku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4" w:tooltip="Szuflada Vario3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szuflada Vario3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hyperlink r:id="rId35" w:tooltip="Technika naprzemiennego myc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technika naprzemiennego mycia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, VarioSpeed Plus, </w:t>
                  </w:r>
                  <w:hyperlink r:id="rId36" w:tooltip="Wymiennik ciepł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>wymiennik ciepła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 Efektywność energetyczna   </w:t>
                  </w:r>
                  <w:hyperlink r:id="rId37" w:tooltip="Klasa energetyczn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Klasa energetyczna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A++  </w:t>
                  </w:r>
                  <w:hyperlink r:id="rId38" w:tooltip="Liczba kompletów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Pojemność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13 kpl.  </w:t>
                  </w:r>
                  <w:hyperlink r:id="rId39" w:tooltip="Roczne zużycie energii - zmywark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energii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262 kWh  </w:t>
                  </w:r>
                  <w:hyperlink r:id="rId40" w:tooltip="Roczne zużycie wody - zmywark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Roczne zużycie wody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1680 litrów  </w:t>
                  </w:r>
                  <w:hyperlink r:id="rId41" w:tooltip="Klasa susze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suszenia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A  </w:t>
                  </w:r>
                  <w:hyperlink r:id="rId42" w:tooltip="Poziom hałasu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Poziom hałasu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44 dB  Zużycie energii (cykl)  0,92 kWh  </w:t>
                  </w:r>
                  <w:hyperlink r:id="rId43" w:tooltip="Zużycie wody w zmywarce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Zużycie wody (cykl)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6 litrów  </w:t>
                  </w:r>
                  <w:hyperlink r:id="rId44" w:tooltip="Klasa zmywania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Klasa zmywania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>A  Bezpieczeństwo użytkowania   </w:t>
                  </w:r>
                  <w:hyperlink r:id="rId45" w:tooltip="Zabezpieczenie przed zalaniem" w:history="1">
                    <w:r w:rsidR="00AC73F3" w:rsidRPr="00EE2EB6">
                      <w:rPr>
                        <w:rStyle w:val="Hipercze"/>
                        <w:rFonts w:ascii="Verdana" w:eastAsia="Calibri" w:hAnsi="Verdana" w:cs="Arial"/>
                        <w:color w:val="auto"/>
                        <w:sz w:val="20"/>
                        <w:szCs w:val="20"/>
                        <w:u w:val="none"/>
                      </w:rPr>
                      <w:t xml:space="preserve"> Zabezpieczenie przed zalaniem </w:t>
                    </w:r>
                  </w:hyperlink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t xml:space="preserve">wąż dopływowy Wyposażenie  instrukcja obsługi w języku polskim, karta gwarancyjna, </w:t>
                  </w:r>
                  <w:r w:rsidR="00AC73F3" w:rsidRPr="00EE2EB6">
                    <w:rPr>
                      <w:rFonts w:ascii="Verdana" w:hAnsi="Verdana" w:cs="Arial"/>
                      <w:sz w:val="20"/>
                      <w:szCs w:val="20"/>
                    </w:rPr>
                    <w:lastRenderedPageBreak/>
                    <w:t>szuflada na sztućce, wąż dopływowy z zabezpieczeniem przed zalaniem, wąż odpływowy  Gwarancja  24 miesiące </w:t>
                  </w: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Piekarnik elektryczny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Wymiary bez elementów wystających (SxWxG)  59,5 x b.d. x 57,5 cm Kolor frontu  srebrny-stal </w:t>
            </w:r>
            <w:hyperlink r:id="rId46" w:tooltip="Klasa energetyczn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Klasa energetyczna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A -20% </w:t>
            </w:r>
            <w:hyperlink r:id="rId47" w:tooltip="Napięcie zasilani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Napięcie zasilania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230 V </w:t>
            </w:r>
            <w:hyperlink r:id="rId48" w:tooltip="Moc przyłączeniow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Moc przyłączeniowa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3,3 kW Pojemność  66 litrów Drzwi  otwierane uchylnie </w:t>
            </w:r>
            <w:hyperlink r:id="rId49" w:tooltip="Sterowanie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Sterowanie </w:t>
              </w:r>
            </w:hyperlink>
            <w:hyperlink r:id="rId50" w:tooltip="Chowane pokrętł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elektroniczne - chowane pokrętła, dotykowe (sensorowe) na froncie piekarnika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hyperlink r:id="rId51" w:tooltip="Programator pracy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Programator pracy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elektroniczny </w:t>
            </w:r>
            <w:hyperlink r:id="rId52" w:tooltip="Liczba funkcji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Liczba funkcji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12 </w:t>
            </w:r>
            <w:hyperlink r:id="rId53" w:tooltip="Grill (opiekacz)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Grill (opiekacz)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4" w:tooltip="Termoobieg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Termo obieg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5" w:tooltip="Rożen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Rożen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6" w:tooltip="Termosond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Termo sonda </w:t>
              </w:r>
            </w:hyperlink>
            <w:r w:rsidRPr="00EE2EB6">
              <w:rPr>
                <w:rStyle w:val="yes"/>
                <w:rFonts w:ascii="Verdana" w:hAnsi="Verdana" w:cs="Arial"/>
                <w:sz w:val="20"/>
                <w:szCs w:val="20"/>
              </w:rPr>
              <w:t>tak</w:t>
            </w:r>
            <w:hyperlink r:id="rId57" w:tooltip="Typ prowadnic w piekarniku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 Typ prowadnic w piekarniku </w:t>
              </w:r>
            </w:hyperlink>
            <w:hyperlink r:id="rId58" w:tooltip="Prowadnice teleskopowe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>teleskopowe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 Wnętrze piekarnika  emalia Aqualytic </w:t>
            </w:r>
            <w:hyperlink r:id="rId59" w:tooltip="Czyszczenie wnętrza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Czyszczenie piekarnika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parowe </w:t>
            </w:r>
            <w:hyperlink r:id="rId60" w:tooltip="Opuszczana grzałka grilla (opiekacza)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Opuszczana grzałka grilla (opiekacza)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brak danych </w:t>
            </w:r>
            <w:hyperlink r:id="rId61" w:tooltip="Funkcje dodatkowe piekarnika" w:history="1">
              <w:r w:rsidRPr="00EE2EB6">
                <w:rPr>
                  <w:rStyle w:val="Hipercze"/>
                  <w:rFonts w:ascii="Verdana" w:eastAsia="Calibri" w:hAnsi="Verdana" w:cs="Arial"/>
                  <w:color w:val="auto"/>
                  <w:sz w:val="20"/>
                  <w:szCs w:val="20"/>
                  <w:u w:val="none"/>
                </w:rPr>
                <w:t xml:space="preserve">Funkcje dodatkowe </w:t>
              </w:r>
            </w:hyperlink>
            <w:r w:rsidRPr="00EE2EB6">
              <w:rPr>
                <w:rFonts w:ascii="Verdana" w:hAnsi="Verdana" w:cs="Arial"/>
                <w:sz w:val="20"/>
                <w:szCs w:val="20"/>
              </w:rPr>
              <w:t xml:space="preserve">czyszczenie parowe, funkcja "pizza", funkcja "rozmrażanie", szybki nagrzew, wentylator, wyświetlacz elektroniczny 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 xml:space="preserve">Chłodziarka 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tbl>
            <w:tblPr>
              <w:tblW w:w="5973" w:type="dxa"/>
              <w:tblCellSpacing w:w="15" w:type="dxa"/>
              <w:tblInd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3750"/>
              <w:gridCol w:w="2223"/>
            </w:tblGrid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Kolor obudowy: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 xml:space="preserve">Inox 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Wymiary(wys/szer/gł):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85 × 60 × 60 cm  (wysokość 819 mm bez blatu)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drzwi: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Stal szlachetna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Pojemność całkowita: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160 l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odszraniania lodówki: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Automatycznie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materiału wewnątrz: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Tworzywo sztuczne w kolorze białym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Rodzaj materiału półek: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Ruszty z powłoką z tworzywa sztucznego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Liczba półek: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Zakres temperatur w środku: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+1 +15 ° C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Napięcie: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220-240 V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Zużycie energii w ciągu 24h: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0,898 kWh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Sterowanie: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Mechaniczne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Obustronny montaż drzwi: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Zamek: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3705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Obieg powietrza: </w:t>
                  </w:r>
                </w:p>
              </w:tc>
              <w:tc>
                <w:tcPr>
                  <w:tcW w:w="2178" w:type="dxa"/>
                  <w:vAlign w:val="center"/>
                </w:tcPr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  <w:r w:rsidRPr="00EE2EB6">
                    <w:rPr>
                      <w:rFonts w:ascii="Verdana" w:hAnsi="Verdana"/>
                      <w:sz w:val="20"/>
                      <w:szCs w:val="20"/>
                    </w:rPr>
                    <w:t>Tak</w:t>
                  </w:r>
                </w:p>
              </w:tc>
            </w:tr>
            <w:tr w:rsidR="00AC73F3" w:rsidRPr="00EE2EB6" w:rsidTr="00542A55">
              <w:trPr>
                <w:trHeight w:val="83"/>
                <w:tblCellSpacing w:w="15" w:type="dxa"/>
              </w:trPr>
              <w:tc>
                <w:tcPr>
                  <w:tcW w:w="5913" w:type="dxa"/>
                  <w:gridSpan w:val="2"/>
                  <w:vAlign w:val="center"/>
                </w:tcPr>
                <w:tbl>
                  <w:tblPr>
                    <w:tblW w:w="547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571"/>
                    <w:gridCol w:w="1908"/>
                  </w:tblGrid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 xml:space="preserve">Wymiary wewnętrzne w cm </w:t>
                        </w: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lastRenderedPageBreak/>
                          <w:t>(SxGxW):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lastRenderedPageBreak/>
                          <w:t>51.3 x 44.1 x 70.2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lastRenderedPageBreak/>
                          <w:t>Materiał obudowy: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stal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Wskaźnik temperatury: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zewnętrzny cyfrowy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Oświetlenie: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żarówka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Maksymalne obciążenie półki: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45 kg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Klasa klimatyczna: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SN</w:t>
                        </w:r>
                      </w:p>
                    </w:tc>
                  </w:tr>
                  <w:tr w:rsidR="00AC73F3" w:rsidRPr="00EE2EB6" w:rsidTr="00542A55">
                    <w:trPr>
                      <w:trHeight w:val="83"/>
                      <w:tblCellSpacing w:w="0" w:type="dxa"/>
                    </w:trPr>
                    <w:tc>
                      <w:tcPr>
                        <w:tcW w:w="3571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bCs/>
                            <w:sz w:val="20"/>
                            <w:szCs w:val="20"/>
                          </w:rPr>
                          <w:t>Czynnik chłodniczy:</w:t>
                        </w:r>
                      </w:p>
                    </w:tc>
                    <w:tc>
                      <w:tcPr>
                        <w:tcW w:w="1908" w:type="dxa"/>
                        <w:vAlign w:val="center"/>
                      </w:tcPr>
                      <w:p w:rsidR="00AC73F3" w:rsidRPr="00EE2EB6" w:rsidRDefault="00AC73F3" w:rsidP="00542A55">
                        <w:pPr>
                          <w:pStyle w:val="Bezodstpw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EE2EB6">
                          <w:rPr>
                            <w:rFonts w:ascii="Verdana" w:hAnsi="Verdana"/>
                            <w:sz w:val="20"/>
                            <w:szCs w:val="20"/>
                          </w:rPr>
                          <w:t>R 600a</w:t>
                        </w:r>
                      </w:p>
                    </w:tc>
                  </w:tr>
                </w:tbl>
                <w:p w:rsidR="00AC73F3" w:rsidRPr="00EE2EB6" w:rsidRDefault="00AC73F3" w:rsidP="00542A55">
                  <w:pPr>
                    <w:pStyle w:val="Bezodstpw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C73F3" w:rsidRPr="00EE2EB6" w:rsidTr="00542A55">
        <w:trPr>
          <w:trHeight w:val="278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34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Podstawki pod bulionówki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Kolor biały arcoroc, średnica 120-150mm, wgłębienie na bulionówkę 70mm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Sosjerki z podstawkami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Segoe UI"/>
                <w:sz w:val="20"/>
                <w:szCs w:val="20"/>
              </w:rPr>
            </w:pPr>
            <w:r w:rsidRPr="00EE2EB6">
              <w:rPr>
                <w:rFonts w:ascii="Verdana" w:hAnsi="Verdana" w:cs="Segoe UI"/>
                <w:sz w:val="20"/>
                <w:szCs w:val="20"/>
              </w:rPr>
              <w:t>Elegancka sosjerka wraz z podstawką o pojemności 300 ml. Wykonana z wysokogatunkowej, mocnej porcelany w kolorze marmurowej bieli. Porcelana cechuje się dużą trwałością, co gwarantuje długoletnią żywotność produktu.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Kompotierki z podstawkami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Szklane ze szklanym podstawkiem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Pucharki do lodów z podstawkami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>Szklane pucharki z elementem zdobniczym w formie 5-cio ramiennych gwiazdek z jednym ramieniem dłuższym podstawki metalowe dopasowane do pucharków</w:t>
            </w:r>
          </w:p>
        </w:tc>
      </w:tr>
      <w:tr w:rsidR="00AC73F3" w:rsidRPr="00EE2EB6" w:rsidTr="00542A55">
        <w:trPr>
          <w:trHeight w:val="83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Syfon do bitej śmietany z nabojami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- 2 końcówki i szczoteczka w zestawie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przeznaczony do małych i średnich punktów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nie należy przygotowywać gorących sosów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idealny do dozowania bitej śmietany w obecności klienta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można myć w zmywarkach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pojemność: 0,5l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wymiary: 85 x 235 (h)</w:t>
            </w:r>
            <w:r w:rsidRPr="00EE2EB6">
              <w:rPr>
                <w:rFonts w:ascii="Verdana" w:hAnsi="Verdana"/>
                <w:sz w:val="20"/>
                <w:szCs w:val="20"/>
              </w:rPr>
              <w:br/>
              <w:t>- 24 naboje w zestawie</w:t>
            </w:r>
          </w:p>
        </w:tc>
      </w:tr>
      <w:tr w:rsidR="00AC73F3" w:rsidRPr="00EE2EB6" w:rsidTr="00542A55">
        <w:trPr>
          <w:trHeight w:val="3054"/>
        </w:trPr>
        <w:tc>
          <w:tcPr>
            <w:tcW w:w="582" w:type="dxa"/>
          </w:tcPr>
          <w:p w:rsidR="00AC73F3" w:rsidRPr="00EE2EB6" w:rsidRDefault="0053300C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39</w:t>
            </w:r>
          </w:p>
        </w:tc>
        <w:tc>
          <w:tcPr>
            <w:tcW w:w="2645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Kostkarka do lodu</w:t>
            </w:r>
          </w:p>
        </w:tc>
        <w:tc>
          <w:tcPr>
            <w:tcW w:w="1276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Kostkarka do lodu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Pojemność zbiornika wody 2,15 l.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3 rozmiary kostek do wyboru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Odprowadzenie wody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200 g kostek lodu w godzinę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Pojemność pojemnika na gotowe kostki - 700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bCs/>
                <w:sz w:val="20"/>
                <w:szCs w:val="20"/>
              </w:rPr>
              <w:t>Dane techniczne: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Zasilanie: 140 W, 230 V~, 50 Hz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Długość przewodu: 150 cm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Wykonanie: Plastik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Wymiary: 33,5 x 26,5 x 33,1 cm </w:t>
            </w:r>
          </w:p>
          <w:p w:rsidR="00AC73F3" w:rsidRPr="00EE2EB6" w:rsidRDefault="00AC73F3" w:rsidP="00542A55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EE2EB6">
              <w:rPr>
                <w:rFonts w:ascii="Verdana" w:hAnsi="Verdana" w:cs="Arial"/>
                <w:sz w:val="20"/>
                <w:szCs w:val="20"/>
              </w:rPr>
              <w:t xml:space="preserve">Waga: 10,05 kg </w:t>
            </w:r>
          </w:p>
        </w:tc>
      </w:tr>
      <w:tr w:rsidR="00181921" w:rsidRPr="005F7D33" w:rsidTr="00181921">
        <w:trPr>
          <w:trHeight w:val="305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E44EA1" w:rsidP="0018192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181921" w:rsidP="0018192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Waga laboratoryjna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181921" w:rsidP="00181921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18192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Precyzyjna waga elektroniczna z wyświetlaczem LED: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zakres ważenia do 200g przy podziałce 0,001g.,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-wyposażona w czujniki i mikrochipy do dokładnego pomiaru różnych produktów,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powierzchnia ważąca ze stali szlachetnej,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wyłączanie manualne i automatyczne z sygnałem dźwiękowym potwierdzeń,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klawiatura odporna na wodę, smary i tłuszcze,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 temperatura pracy od </w:t>
            </w:r>
            <w:smartTag w:uri="urn:schemas-microsoft-com:office:smarttags" w:element="metricconverter">
              <w:smartTagPr>
                <w:attr w:name="ProductID" w:val="-10°C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-10°C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40°C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40°C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>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kabel w komplecie,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 minimalne wymagane obciążenie: </w:t>
            </w:r>
            <w:smartTag w:uri="urn:schemas-microsoft-com:office:smarttags" w:element="metricconverter">
              <w:smartTagPr>
                <w:attr w:name="ProductID" w:val="0,05 g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0,05 g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>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 powierzchnia ważąca: </w:t>
            </w:r>
            <w:smartTag w:uri="urn:schemas-microsoft-com:office:smarttags" w:element="metricconverter">
              <w:smartTagPr>
                <w:attr w:name="ProductID" w:val="9,2 cm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9,2 cm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 średnicy,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funkcje: kalibracja, zapisywanie, zerowanie, tarowanie, liczenie, wskaźnik błędu,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znak jakości: CE,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wyświetlacz: LED,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>- tolerancja pomiaru: +/-15d,</w:t>
            </w:r>
          </w:p>
          <w:p w:rsidR="00181921" w:rsidRPr="00181921" w:rsidRDefault="00181921" w:rsidP="00181921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181921">
              <w:rPr>
                <w:rFonts w:ascii="Verdana" w:hAnsi="Verdana" w:cs="Arial"/>
                <w:bCs/>
                <w:sz w:val="20"/>
                <w:szCs w:val="20"/>
              </w:rPr>
              <w:t xml:space="preserve">- wymiary (DxSxW): 19 x 23 x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181921">
                <w:rPr>
                  <w:rFonts w:ascii="Verdana" w:hAnsi="Verdana" w:cs="Arial"/>
                  <w:bCs/>
                  <w:sz w:val="20"/>
                  <w:szCs w:val="20"/>
                </w:rPr>
                <w:t>7 cm</w:t>
              </w:r>
            </w:smartTag>
            <w:r w:rsidRPr="00181921">
              <w:rPr>
                <w:rFonts w:ascii="Verdana" w:hAnsi="Verdana" w:cs="Arial"/>
                <w:bCs/>
                <w:sz w:val="20"/>
                <w:szCs w:val="20"/>
              </w:rPr>
              <w:t>,</w:t>
            </w:r>
          </w:p>
        </w:tc>
      </w:tr>
      <w:tr w:rsidR="00C64AD4" w:rsidRPr="00EE2EB6" w:rsidTr="00C64AD4">
        <w:trPr>
          <w:trHeight w:val="424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EE2EB6">
              <w:rPr>
                <w:rFonts w:ascii="Verdana" w:hAnsi="Verdana"/>
                <w:sz w:val="20"/>
                <w:szCs w:val="20"/>
              </w:rPr>
              <w:t>Bielizna stołowa</w:t>
            </w: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64AD4">
              <w:rPr>
                <w:rFonts w:ascii="Verdana" w:hAnsi="Verdana"/>
                <w:sz w:val="20"/>
                <w:szCs w:val="20"/>
              </w:rPr>
              <w:t>Skirting</w:t>
            </w:r>
          </w:p>
          <w:p w:rsidR="00C64AD4" w:rsidRPr="00EE2EB6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64AD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64AD4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  <w:r w:rsidRPr="00C64AD4">
              <w:rPr>
                <w:rFonts w:ascii="Verdana" w:hAnsi="Verdana"/>
                <w:sz w:val="20"/>
                <w:szCs w:val="20"/>
              </w:rPr>
              <w:t>1 komplet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  <w:p w:rsidR="00C64AD4" w:rsidRPr="00C64AD4" w:rsidRDefault="00C64AD4" w:rsidP="007777CC">
            <w:pPr>
              <w:pStyle w:val="Bezodstpw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W skład kompletu wchodzi: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Obrus Tkanina plamoodporna Lux o składzie; 65% Bawełny, 35% Poliester. Gramatura 240g/m2, impregnacja teflonowa DuPont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Kolor:  biały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>Wymiary:  140x140 cm – 4 sztuki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 140x160 cm – 2 sztuki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 140x220 cm   - 2 sztuki                                                        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>Falbana z rzepem do stołów śniadaniowych, szwedzkich, bankietowych gładka . Produkowana z tkanin 100% poliestru błyszcząca, gramatura 180 g/m2 . Wzory marszczeń: klasyczny, plisa, kontrafałda, zakładka . Temperatura prania 40° C.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>Długość : 4 m kolor biały – 1 szt;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2 m kolor biały – 1 szt.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4m kolor granat lub bordo – 1 szt;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                 2m kolor granat lub bordo – 1 szt;</w:t>
            </w:r>
          </w:p>
          <w:p w:rsidR="00C64AD4" w:rsidRPr="00C64AD4" w:rsidRDefault="00C64AD4" w:rsidP="007777CC">
            <w:pPr>
              <w:pStyle w:val="Bezodstpw"/>
              <w:rPr>
                <w:rFonts w:ascii="Verdana" w:hAnsi="Verdana" w:cs="Arial"/>
                <w:bCs/>
                <w:sz w:val="20"/>
                <w:szCs w:val="20"/>
              </w:rPr>
            </w:pPr>
            <w:r w:rsidRPr="00C64AD4">
              <w:rPr>
                <w:rFonts w:ascii="Verdana" w:hAnsi="Verdana" w:cs="Arial"/>
                <w:bCs/>
                <w:sz w:val="20"/>
                <w:szCs w:val="20"/>
              </w:rPr>
              <w:t xml:space="preserve">Wysokość: 72 cm </w:t>
            </w:r>
          </w:p>
        </w:tc>
      </w:tr>
    </w:tbl>
    <w:p w:rsidR="00637FB1" w:rsidRPr="00EE2EB6" w:rsidRDefault="00637FB1"/>
    <w:sectPr w:rsidR="00637FB1" w:rsidRPr="00EE2EB6" w:rsidSect="00EE2EB6">
      <w:headerReference w:type="default" r:id="rId62"/>
      <w:footerReference w:type="default" r:id="rId63"/>
      <w:footnotePr>
        <w:pos w:val="beneathText"/>
      </w:footnotePr>
      <w:pgSz w:w="16837" w:h="11905" w:orient="landscape"/>
      <w:pgMar w:top="1273" w:right="1134" w:bottom="1276" w:left="15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54" w:rsidRDefault="002C0F54" w:rsidP="004C4691">
      <w:r>
        <w:separator/>
      </w:r>
    </w:p>
  </w:endnote>
  <w:endnote w:type="continuationSeparator" w:id="0">
    <w:p w:rsidR="002C0F54" w:rsidRDefault="002C0F54" w:rsidP="004C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1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Pr="00386DD4" w:rsidRDefault="00EF2CC5">
    <w:pPr>
      <w:pStyle w:val="Stopka"/>
      <w:jc w:val="right"/>
      <w:rPr>
        <w:rFonts w:ascii="Verdana" w:hAnsi="Verdana"/>
        <w:sz w:val="16"/>
        <w:szCs w:val="16"/>
      </w:rPr>
    </w:pPr>
    <w:r w:rsidRPr="00386DD4">
      <w:rPr>
        <w:rFonts w:ascii="Verdana" w:hAnsi="Verdana"/>
        <w:sz w:val="16"/>
        <w:szCs w:val="16"/>
      </w:rPr>
      <w:fldChar w:fldCharType="begin"/>
    </w:r>
    <w:r w:rsidR="00542A55" w:rsidRPr="00386DD4">
      <w:rPr>
        <w:rFonts w:ascii="Verdana" w:hAnsi="Verdana"/>
        <w:sz w:val="16"/>
        <w:szCs w:val="16"/>
      </w:rPr>
      <w:instrText xml:space="preserve"> PAGE   \* MERGEFORMAT </w:instrText>
    </w:r>
    <w:r w:rsidRPr="00386DD4">
      <w:rPr>
        <w:rFonts w:ascii="Verdana" w:hAnsi="Verdana"/>
        <w:sz w:val="16"/>
        <w:szCs w:val="16"/>
      </w:rPr>
      <w:fldChar w:fldCharType="separate"/>
    </w:r>
    <w:r w:rsidR="00B92F99">
      <w:rPr>
        <w:rFonts w:ascii="Verdana" w:hAnsi="Verdana"/>
        <w:noProof/>
        <w:sz w:val="16"/>
        <w:szCs w:val="16"/>
      </w:rPr>
      <w:t>1</w:t>
    </w:r>
    <w:r w:rsidRPr="00386DD4">
      <w:rPr>
        <w:rFonts w:ascii="Verdana" w:hAnsi="Verdana"/>
        <w:sz w:val="16"/>
        <w:szCs w:val="16"/>
      </w:rPr>
      <w:fldChar w:fldCharType="end"/>
    </w:r>
  </w:p>
  <w:p w:rsidR="00542A55" w:rsidRPr="00901CB4" w:rsidRDefault="00542A55" w:rsidP="00542A55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901CB4">
      <w:rPr>
        <w:rFonts w:eastAsia="Calibri"/>
        <w:sz w:val="20"/>
        <w:szCs w:val="20"/>
        <w:lang w:eastAsia="en-US"/>
      </w:rPr>
      <w:t xml:space="preserve">Projekt „Wyższe kwalifikacje – lepsza praca” współfinansowany ze środków Unii Europejskiej </w:t>
    </w:r>
    <w:r w:rsidRPr="00901CB4">
      <w:rPr>
        <w:rFonts w:eastAsia="Calibri"/>
        <w:sz w:val="20"/>
        <w:szCs w:val="20"/>
        <w:lang w:eastAsia="en-US"/>
      </w:rPr>
      <w:br/>
      <w:t xml:space="preserve">w ramach Europejskiego Funduszu Społecznego Priorytet IX Rozwój wykształcenia i kompetencji </w:t>
    </w:r>
    <w:r w:rsidRPr="00901CB4">
      <w:rPr>
        <w:rFonts w:eastAsia="Calibri"/>
        <w:sz w:val="20"/>
        <w:szCs w:val="20"/>
        <w:lang w:eastAsia="en-US"/>
      </w:rPr>
      <w:br/>
      <w:t xml:space="preserve">w regionach Działania 9.2 Podniesienie atrakcyjności i jakości szkolnictwa zawodowego </w:t>
    </w:r>
    <w:r w:rsidRPr="00901CB4">
      <w:rPr>
        <w:rFonts w:eastAsia="Calibri"/>
        <w:sz w:val="20"/>
        <w:szCs w:val="20"/>
        <w:lang w:eastAsia="en-US"/>
      </w:rPr>
      <w:br/>
      <w:t>Program Operacyjny Kapitał Ludzki</w:t>
    </w:r>
  </w:p>
  <w:p w:rsidR="00542A55" w:rsidRPr="00901CB4" w:rsidRDefault="00542A55" w:rsidP="00542A55">
    <w:pPr>
      <w:tabs>
        <w:tab w:val="center" w:pos="4536"/>
        <w:tab w:val="right" w:pos="9072"/>
      </w:tabs>
      <w:spacing w:after="120"/>
      <w:jc w:val="both"/>
      <w:rPr>
        <w:rFonts w:eastAsia="Calibri"/>
        <w:sz w:val="20"/>
        <w:szCs w:val="20"/>
        <w:lang w:eastAsia="en-US"/>
      </w:rPr>
    </w:pPr>
  </w:p>
  <w:p w:rsidR="00542A55" w:rsidRDefault="00542A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54" w:rsidRDefault="002C0F54" w:rsidP="004C4691">
      <w:r>
        <w:separator/>
      </w:r>
    </w:p>
  </w:footnote>
  <w:footnote w:type="continuationSeparator" w:id="0">
    <w:p w:rsidR="002C0F54" w:rsidRDefault="002C0F54" w:rsidP="004C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55" w:rsidRDefault="00B92F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-306705</wp:posOffset>
          </wp:positionV>
          <wp:extent cx="2028825" cy="762000"/>
          <wp:effectExtent l="0" t="0" r="9525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-516255</wp:posOffset>
          </wp:positionV>
          <wp:extent cx="2352675" cy="11430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3"/>
    <w:rsid w:val="00064E7D"/>
    <w:rsid w:val="00116DE6"/>
    <w:rsid w:val="00127261"/>
    <w:rsid w:val="00181921"/>
    <w:rsid w:val="0018783A"/>
    <w:rsid w:val="001D2E58"/>
    <w:rsid w:val="002C0F54"/>
    <w:rsid w:val="002C2926"/>
    <w:rsid w:val="00362766"/>
    <w:rsid w:val="004C4691"/>
    <w:rsid w:val="004E6D9F"/>
    <w:rsid w:val="004F1165"/>
    <w:rsid w:val="004F7024"/>
    <w:rsid w:val="0053300C"/>
    <w:rsid w:val="00542A55"/>
    <w:rsid w:val="005B68DD"/>
    <w:rsid w:val="00637FB1"/>
    <w:rsid w:val="0071617C"/>
    <w:rsid w:val="00734413"/>
    <w:rsid w:val="007D19CB"/>
    <w:rsid w:val="00820D77"/>
    <w:rsid w:val="00833D76"/>
    <w:rsid w:val="009C24FC"/>
    <w:rsid w:val="00A71147"/>
    <w:rsid w:val="00AC73F3"/>
    <w:rsid w:val="00AD6510"/>
    <w:rsid w:val="00B92F99"/>
    <w:rsid w:val="00C56445"/>
    <w:rsid w:val="00C64AD4"/>
    <w:rsid w:val="00CA5158"/>
    <w:rsid w:val="00CD7999"/>
    <w:rsid w:val="00CF34AB"/>
    <w:rsid w:val="00E00D29"/>
    <w:rsid w:val="00E44EA1"/>
    <w:rsid w:val="00EB6DDF"/>
    <w:rsid w:val="00EE2EB6"/>
    <w:rsid w:val="00E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C73F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73F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73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C7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3F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C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AC73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73F3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AC73F3"/>
  </w:style>
  <w:style w:type="character" w:customStyle="1" w:styleId="featurename">
    <w:name w:val="featurename"/>
    <w:basedOn w:val="Domylnaczcionkaakapitu"/>
    <w:uiPriority w:val="99"/>
    <w:rsid w:val="00AC73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AC73F3"/>
    <w:pPr>
      <w:suppressAutoHyphens/>
      <w:ind w:left="720" w:hanging="36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73F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73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AC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gwek">
    <w:name w:val="header"/>
    <w:basedOn w:val="Normalny"/>
    <w:link w:val="NagwekZnak"/>
    <w:rsid w:val="00AC73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3F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-Siatka">
    <w:name w:val="Table Grid"/>
    <w:basedOn w:val="Standardowy"/>
    <w:uiPriority w:val="59"/>
    <w:rsid w:val="00AC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AC73F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73F3"/>
    <w:rPr>
      <w:color w:val="8C0000"/>
      <w:u w:val="single"/>
    </w:rPr>
  </w:style>
  <w:style w:type="character" w:customStyle="1" w:styleId="yes">
    <w:name w:val="yes"/>
    <w:basedOn w:val="Domylnaczcionkaakapitu"/>
    <w:uiPriority w:val="99"/>
    <w:rsid w:val="00AC73F3"/>
  </w:style>
  <w:style w:type="character" w:customStyle="1" w:styleId="featurename">
    <w:name w:val="featurename"/>
    <w:basedOn w:val="Domylnaczcionkaakapitu"/>
    <w:uiPriority w:val="99"/>
    <w:rsid w:val="00AC73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.com.pl/slownik.bhtml?term=System+spieniaj%C4%85cy+mleko&amp;definitionId=303108254" TargetMode="External"/><Relationship Id="rId18" Type="http://schemas.openxmlformats.org/officeDocument/2006/relationships/hyperlink" Target="http://www.euro.com.pl/slownik.bhtml?term=Panel+steruj%C4%85cy&amp;definitionId=141354988" TargetMode="External"/><Relationship Id="rId26" Type="http://schemas.openxmlformats.org/officeDocument/2006/relationships/hyperlink" Target="http://www.euro.com.pl/slownik.bhtml?term=Funkcje+dodatkowe&amp;definitionId=141354150" TargetMode="External"/><Relationship Id="rId39" Type="http://schemas.openxmlformats.org/officeDocument/2006/relationships/hyperlink" Target="http://www.euro.com.pl/slownik.bhtml?term=Roczne+zu%C5%BCycie+energii&amp;definitionId=2402235044" TargetMode="External"/><Relationship Id="rId21" Type="http://schemas.openxmlformats.org/officeDocument/2006/relationships/hyperlink" Target="http://www.euro.com.pl/slownik.bhtml?term=mycie%20wst&#281;pne&amp;definitionId=141354784" TargetMode="External"/><Relationship Id="rId34" Type="http://schemas.openxmlformats.org/officeDocument/2006/relationships/hyperlink" Target="http://www.euro.com.pl/slownik.bhtml?term=szuflada%20Vario3&amp;definitionId=1930443988" TargetMode="External"/><Relationship Id="rId42" Type="http://schemas.openxmlformats.org/officeDocument/2006/relationships/hyperlink" Target="http://www.euro.com.pl/slownik.bhtml?term=Poziom+ha%C5%82asu&amp;definitionId=2328319254" TargetMode="External"/><Relationship Id="rId47" Type="http://schemas.openxmlformats.org/officeDocument/2006/relationships/hyperlink" Target="http://www.euro.com.pl/slownik.bhtml?term=Napi%C4%99cie+zasilania&amp;definitionId=141354838" TargetMode="External"/><Relationship Id="rId50" Type="http://schemas.openxmlformats.org/officeDocument/2006/relationships/hyperlink" Target="http://www.euro.com.pl/slownik.bhtml?term=elektroniczne%20-%20chowane%20pokr&#281;t&#322;a,%20dotykowe%20(sensorowe)%20na%20froncie%20piekarnika&amp;definitionId=1473138954" TargetMode="External"/><Relationship Id="rId55" Type="http://schemas.openxmlformats.org/officeDocument/2006/relationships/hyperlink" Target="http://www.euro.com.pl/slownik.bhtml?term=Ro%C5%BCen&amp;definitionId=141355528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euro.com.pl/slownik.bhtml?term=Funkcje+dodatkowe&amp;definitionId=633508136" TargetMode="External"/><Relationship Id="rId20" Type="http://schemas.openxmlformats.org/officeDocument/2006/relationships/hyperlink" Target="http://www.euro.com.pl/slownik.bhtml?term=automatyczny&amp;definitionId=141353358" TargetMode="External"/><Relationship Id="rId29" Type="http://schemas.openxmlformats.org/officeDocument/2006/relationships/hyperlink" Target="http://www.euro.com.pl/slownik.bhtml?term=EasyLock&amp;definitionId=1473157174" TargetMode="External"/><Relationship Id="rId41" Type="http://schemas.openxmlformats.org/officeDocument/2006/relationships/hyperlink" Target="http://www.euro.com.pl/slownik.bhtml?term=Klasa+suszenia&amp;definitionId=141354372" TargetMode="External"/><Relationship Id="rId54" Type="http://schemas.openxmlformats.org/officeDocument/2006/relationships/hyperlink" Target="http://www.euro.com.pl/slownik.bhtml?term=Termoobieg&amp;definitionId=141356000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.com.pl/slownik.bhtml?term=Moc&amp;definitionId=303106332" TargetMode="External"/><Relationship Id="rId24" Type="http://schemas.openxmlformats.org/officeDocument/2006/relationships/hyperlink" Target="http://www.euro.com.pl/slownik.bhtml?term=Wy%C5%9Bwietlacz+elektroniczny&amp;definitionId=141356412" TargetMode="External"/><Relationship Id="rId32" Type="http://schemas.openxmlformats.org/officeDocument/2006/relationships/hyperlink" Target="http://www.euro.com.pl/slownik.bhtml?term=pomocnik%20dozowania&amp;definitionId=1649924378" TargetMode="External"/><Relationship Id="rId37" Type="http://schemas.openxmlformats.org/officeDocument/2006/relationships/hyperlink" Target="http://www.euro.com.pl/slownik.bhtml?term=Klasa+energetyczna&amp;definitionId=141354318" TargetMode="External"/><Relationship Id="rId40" Type="http://schemas.openxmlformats.org/officeDocument/2006/relationships/hyperlink" Target="http://www.euro.com.pl/slownik.bhtml?term=Roczne+zu%C5%BCycie+wody&amp;definitionId=2402235466" TargetMode="External"/><Relationship Id="rId45" Type="http://schemas.openxmlformats.org/officeDocument/2006/relationships/hyperlink" Target="http://www.euro.com.pl/slownik.bhtml?term=Zabezpieczenie+przed+zalaniem&amp;definitionId=2328322204" TargetMode="External"/><Relationship Id="rId53" Type="http://schemas.openxmlformats.org/officeDocument/2006/relationships/hyperlink" Target="http://www.euro.com.pl/slownik.bhtml?term=Grill+%28opiekacz%29&amp;definitionId=141354184" TargetMode="External"/><Relationship Id="rId58" Type="http://schemas.openxmlformats.org/officeDocument/2006/relationships/hyperlink" Target="http://www.euro.com.pl/slownik.bhtml?term=teleskopowe&amp;definitionId=14733911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.com.pl/slownik.bhtml?term=Regulacja+mocy+kawy&amp;definitionId=303109062" TargetMode="External"/><Relationship Id="rId23" Type="http://schemas.openxmlformats.org/officeDocument/2006/relationships/hyperlink" Target="http://www.euro.com.pl/slownik.bhtml?term=Sterowanie&amp;definitionId=141355694" TargetMode="External"/><Relationship Id="rId28" Type="http://schemas.openxmlformats.org/officeDocument/2006/relationships/hyperlink" Target="http://www.euro.com.pl/slownik.bhtml?term=automatyka%20zmywania%20(AquaSensor)&amp;definitionId=1469056352" TargetMode="External"/><Relationship Id="rId36" Type="http://schemas.openxmlformats.org/officeDocument/2006/relationships/hyperlink" Target="http://www.euro.com.pl/slownik.bhtml?term=wymiennik%20ciep&#322;a&amp;definitionId=1473878416" TargetMode="External"/><Relationship Id="rId49" Type="http://schemas.openxmlformats.org/officeDocument/2006/relationships/hyperlink" Target="http://www.euro.com.pl/slownik.bhtml?term=Sterowanie&amp;definitionId=141355708" TargetMode="External"/><Relationship Id="rId57" Type="http://schemas.openxmlformats.org/officeDocument/2006/relationships/hyperlink" Target="http://www.euro.com.pl/slownik.bhtml?term=Typ+prowadnic+w+piekarniku&amp;definitionId=339980474" TargetMode="External"/><Relationship Id="rId61" Type="http://schemas.openxmlformats.org/officeDocument/2006/relationships/hyperlink" Target="http://www.euro.com.pl/slownik.bhtml?term=Funkcje+dodatkowe&amp;definitionId=141354116" TargetMode="External"/><Relationship Id="rId10" Type="http://schemas.openxmlformats.org/officeDocument/2006/relationships/hyperlink" Target="http://www.euro.com.pl/slownik.bhtml?term=Ci%C5%9Bnienie&amp;definitionId=303105444" TargetMode="External"/><Relationship Id="rId19" Type="http://schemas.openxmlformats.org/officeDocument/2006/relationships/hyperlink" Target="http://www.euro.com.pl/slownik.bhtml?term=Programy+zmywania&amp;definitionId=141355352" TargetMode="External"/><Relationship Id="rId31" Type="http://schemas.openxmlformats.org/officeDocument/2006/relationships/hyperlink" Target="http://www.euro.com.pl/slownik.bhtml?term=funkcja%20HalfLoad&amp;definitionId=1473182910" TargetMode="External"/><Relationship Id="rId44" Type="http://schemas.openxmlformats.org/officeDocument/2006/relationships/hyperlink" Target="http://www.euro.com.pl/slownik.bhtml?term=Klasa+zmywania&amp;definitionId=141354404" TargetMode="External"/><Relationship Id="rId52" Type="http://schemas.openxmlformats.org/officeDocument/2006/relationships/hyperlink" Target="http://www.euro.com.pl/slownik.bhtml?term=Liczba+funkcji+piekarnika&amp;definitionId=141354506" TargetMode="External"/><Relationship Id="rId60" Type="http://schemas.openxmlformats.org/officeDocument/2006/relationships/hyperlink" Target="http://www.euro.com.pl/slownik.bhtml?term=Opuszczana+grza%C5%82ka+grilla+%28opiekacza%29&amp;definitionId=141354954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ro.com.pl/slownik.bhtml?term=Typ+ekspresu&amp;definitionId=303103344" TargetMode="External"/><Relationship Id="rId14" Type="http://schemas.openxmlformats.org/officeDocument/2006/relationships/hyperlink" Target="http://www.euro.com.pl/slownik.bhtml?term=Automatyczne+przygotowywanie&amp;definitionId=635680052" TargetMode="External"/><Relationship Id="rId22" Type="http://schemas.openxmlformats.org/officeDocument/2006/relationships/hyperlink" Target="http://www.euro.com.pl/slownik.bhtml?term=Temperatury+zmywania&amp;definitionId=2328318768" TargetMode="External"/><Relationship Id="rId27" Type="http://schemas.openxmlformats.org/officeDocument/2006/relationships/hyperlink" Target="http://www.euro.com.pl/slownik.bhtml?term=AntiFingerprint%20-%20ochrona%20przed%20odciskami%20palc&#243;w&amp;definitionId=1468556200" TargetMode="External"/><Relationship Id="rId30" Type="http://schemas.openxmlformats.org/officeDocument/2006/relationships/hyperlink" Target="http://www.euro.com.pl/slownik.bhtml?term=elektroniczna%20regeneracja&amp;definitionId=1649918348" TargetMode="External"/><Relationship Id="rId35" Type="http://schemas.openxmlformats.org/officeDocument/2006/relationships/hyperlink" Target="http://www.euro.com.pl/slownik.bhtml?term=technika%20naprzemiennego%20mycia&amp;definitionId=1649931044" TargetMode="External"/><Relationship Id="rId43" Type="http://schemas.openxmlformats.org/officeDocument/2006/relationships/hyperlink" Target="http://www.euro.com.pl/slownik.bhtml?term=Zu%C5%BCycie+wody+%28cykl%29&amp;definitionId=2328321434" TargetMode="External"/><Relationship Id="rId48" Type="http://schemas.openxmlformats.org/officeDocument/2006/relationships/hyperlink" Target="http://www.euro.com.pl/slownik.bhtml?term=Moc+przy%C5%82%C4%85czeniowa&amp;definitionId=141354744" TargetMode="External"/><Relationship Id="rId56" Type="http://schemas.openxmlformats.org/officeDocument/2006/relationships/hyperlink" Target="http://www.euro.com.pl/slownik.bhtml?term=Termosonda&amp;definitionId=14135601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kmgastro.pl/pl/o/Sitko-barmanskie--L-200-mm" TargetMode="External"/><Relationship Id="rId51" Type="http://schemas.openxmlformats.org/officeDocument/2006/relationships/hyperlink" Target="http://www.euro.com.pl/slownik.bhtml?term=Programator+pracy+piekarnika&amp;definitionId=1413553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euro.com.pl/slownik.bhtml?term=Stosowanie+kawy&amp;definitionId=303107230" TargetMode="External"/><Relationship Id="rId17" Type="http://schemas.openxmlformats.org/officeDocument/2006/relationships/hyperlink" Target="http://www.euro.com.pl/slownik.bhtml?term=Wymiary+bez+element%C3%B3w+wystaj%C4%85cych+%28SxWxG%29&amp;definitionId=1811098050" TargetMode="External"/><Relationship Id="rId25" Type="http://schemas.openxmlformats.org/officeDocument/2006/relationships/hyperlink" Target="http://www.euro.com.pl/slownik.bhtml?term=Po%C5%82owa+za%C5%82adunku&amp;definitionId=141355126" TargetMode="External"/><Relationship Id="rId33" Type="http://schemas.openxmlformats.org/officeDocument/2006/relationships/hyperlink" Target="http://www.euro.com.pl/slownik.bhtml?term=sensor%20za&#322;adunku&amp;definitionId=1473758360" TargetMode="External"/><Relationship Id="rId38" Type="http://schemas.openxmlformats.org/officeDocument/2006/relationships/hyperlink" Target="http://www.euro.com.pl/slownik.bhtml?term=Pojemno%C5%9B%C4%87&amp;definitionId=141354516" TargetMode="External"/><Relationship Id="rId46" Type="http://schemas.openxmlformats.org/officeDocument/2006/relationships/hyperlink" Target="http://www.euro.com.pl/slownik.bhtml?term=Klasa+energetyczna&amp;definitionId=141354318" TargetMode="External"/><Relationship Id="rId59" Type="http://schemas.openxmlformats.org/officeDocument/2006/relationships/hyperlink" Target="http://www.euro.com.pl/slownik.bhtml?term=Czyszczenie+piekarnika&amp;definitionId=33999201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D1921-32B7-48F6-BEFF-8A0876B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2814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akozlowska</cp:lastModifiedBy>
  <cp:revision>2</cp:revision>
  <cp:lastPrinted>2014-10-03T06:57:00Z</cp:lastPrinted>
  <dcterms:created xsi:type="dcterms:W3CDTF">2014-10-03T06:57:00Z</dcterms:created>
  <dcterms:modified xsi:type="dcterms:W3CDTF">2014-10-03T06:57:00Z</dcterms:modified>
</cp:coreProperties>
</file>