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2C7FA3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27F12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AD62CD">
        <w:rPr>
          <w:rFonts w:ascii="Verdana" w:hAnsi="Verdana" w:cs="TT15o00"/>
          <w:color w:val="000000"/>
          <w:sz w:val="22"/>
          <w:szCs w:val="22"/>
        </w:rPr>
        <w:t>4</w:t>
      </w:r>
      <w:r w:rsidRPr="00227F12">
        <w:rPr>
          <w:rFonts w:ascii="Verdana" w:hAnsi="Verdana" w:cs="TT15o00"/>
          <w:color w:val="000000"/>
          <w:sz w:val="22"/>
          <w:szCs w:val="22"/>
        </w:rPr>
        <w:t>a do SIWZ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892415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Powiat Płocki reprezentowany przez 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  <w:r w:rsidR="00572584">
        <w:rPr>
          <w:rFonts w:ascii="Verdana" w:hAnsi="Verdana" w:cs="TT1Fo00"/>
          <w:sz w:val="22"/>
          <w:szCs w:val="22"/>
        </w:rPr>
        <w:t xml:space="preserve">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2C7FA3" w:rsidRPr="00227F12" w:rsidRDefault="002C7FA3" w:rsidP="00892415">
      <w:pPr>
        <w:pStyle w:val="Bezodstpw"/>
        <w:spacing w:line="276" w:lineRule="auto"/>
        <w:jc w:val="both"/>
        <w:rPr>
          <w:rFonts w:ascii="Verdana" w:eastAsia="Calibri" w:hAnsi="Verdana"/>
          <w:i/>
          <w:sz w:val="22"/>
          <w:szCs w:val="22"/>
          <w:lang w:eastAsia="en-US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227F12">
        <w:rPr>
          <w:rFonts w:ascii="Verdana" w:hAnsi="Verdana" w:cs="TT18o00"/>
          <w:color w:val="000000"/>
          <w:sz w:val="22"/>
          <w:szCs w:val="22"/>
        </w:rPr>
        <w:t>pn</w:t>
      </w:r>
      <w:r w:rsidRPr="00227F12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sz w:val="22"/>
          <w:szCs w:val="22"/>
        </w:rPr>
        <w:t>„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 xml:space="preserve">Dostawa wyposażenia do pracowni </w:t>
      </w:r>
      <w:r w:rsidRPr="00572584">
        <w:rPr>
          <w:rFonts w:ascii="Verdana" w:eastAsia="Calibri" w:hAnsi="Verdana"/>
          <w:i/>
          <w:sz w:val="22"/>
          <w:szCs w:val="22"/>
          <w:lang w:eastAsia="en-US"/>
        </w:rPr>
        <w:t>mechatroniki w postaci sprzętu niezbędnego do praktycznej nauki zawodu,</w:t>
      </w:r>
      <w:r w:rsidRPr="00572584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="00572584">
        <w:rPr>
          <w:rFonts w:ascii="Verdana" w:hAnsi="Verdana"/>
          <w:i/>
          <w:sz w:val="22"/>
          <w:szCs w:val="22"/>
        </w:rPr>
        <w:t xml:space="preserve"> -</w:t>
      </w:r>
      <w:r w:rsidRPr="00572584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  <w:r w:rsidR="00572584" w:rsidRPr="00572584">
        <w:rPr>
          <w:rFonts w:ascii="Verdana" w:hAnsi="Verdana"/>
          <w:sz w:val="22"/>
          <w:szCs w:val="22"/>
        </w:rPr>
        <w:t xml:space="preserve">Część </w:t>
      </w:r>
      <w:r w:rsidR="00572584">
        <w:rPr>
          <w:rFonts w:ascii="Verdana" w:hAnsi="Verdana"/>
          <w:sz w:val="22"/>
          <w:szCs w:val="22"/>
        </w:rPr>
        <w:t xml:space="preserve">nr </w:t>
      </w:r>
      <w:r w:rsidR="00AD62CD">
        <w:rPr>
          <w:rFonts w:ascii="Verdana" w:hAnsi="Verdana"/>
          <w:sz w:val="22"/>
          <w:szCs w:val="22"/>
        </w:rPr>
        <w:t>4</w:t>
      </w:r>
      <w:r w:rsidR="00572584" w:rsidRPr="00572584">
        <w:rPr>
          <w:rFonts w:ascii="Verdana" w:hAnsi="Verdana"/>
          <w:sz w:val="22"/>
          <w:szCs w:val="22"/>
        </w:rPr>
        <w:t xml:space="preserve"> – wyposażenie pracowni mechatroniki w </w:t>
      </w:r>
      <w:r w:rsidR="00AD62CD">
        <w:rPr>
          <w:rFonts w:ascii="Verdana" w:hAnsi="Verdana"/>
          <w:sz w:val="22"/>
          <w:szCs w:val="22"/>
        </w:rPr>
        <w:t>zestawy ćwiczeniowo - laboratoryjne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AD62CD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AD62CD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AD62CD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AD62CD">
      <w:pPr>
        <w:pStyle w:val="Bezodstpw"/>
        <w:spacing w:line="276" w:lineRule="auto"/>
        <w:jc w:val="both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lastRenderedPageBreak/>
        <w:t xml:space="preserve"> 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AD62CD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  <w:r w:rsidR="002C7FA3" w:rsidRPr="00227F12">
        <w:rPr>
          <w:rFonts w:ascii="Verdana" w:hAnsi="Verdana"/>
        </w:rPr>
        <w:t>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Zestaw panelowy  "Podstawy elektroniki i elektrotechniki pojazdowej"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870830" w:rsidP="007107E1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plansz szkoleniowych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2C7FA3" w:rsidRPr="00227F12" w:rsidRDefault="00CE63E3" w:rsidP="00AD62CD">
      <w:pPr>
        <w:pStyle w:val="Bezodstpw"/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sectPr w:rsidR="002C7FA3" w:rsidRPr="00227F12" w:rsidSect="00525E0F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6E" w:rsidRDefault="0064216E" w:rsidP="002D35DB">
      <w:r>
        <w:separator/>
      </w:r>
    </w:p>
  </w:endnote>
  <w:endnote w:type="continuationSeparator" w:id="0">
    <w:p w:rsidR="0064216E" w:rsidRDefault="0064216E" w:rsidP="002D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8B7A8B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AD62CD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64216E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6421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6E" w:rsidRDefault="0064216E" w:rsidP="002D35DB">
      <w:r>
        <w:separator/>
      </w:r>
    </w:p>
  </w:footnote>
  <w:footnote w:type="continuationSeparator" w:id="0">
    <w:p w:rsidR="0064216E" w:rsidRDefault="0064216E" w:rsidP="002D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8B7A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C7FA3"/>
    <w:rsid w:val="000706E5"/>
    <w:rsid w:val="000D2876"/>
    <w:rsid w:val="000F6497"/>
    <w:rsid w:val="00101004"/>
    <w:rsid w:val="00227F12"/>
    <w:rsid w:val="002C7FA3"/>
    <w:rsid w:val="002D35DB"/>
    <w:rsid w:val="00307D6A"/>
    <w:rsid w:val="00425BF2"/>
    <w:rsid w:val="00525E0F"/>
    <w:rsid w:val="00572584"/>
    <w:rsid w:val="0064216E"/>
    <w:rsid w:val="00650ABD"/>
    <w:rsid w:val="00677861"/>
    <w:rsid w:val="006F16F4"/>
    <w:rsid w:val="007066E9"/>
    <w:rsid w:val="00740BB6"/>
    <w:rsid w:val="007445C5"/>
    <w:rsid w:val="00870830"/>
    <w:rsid w:val="00892415"/>
    <w:rsid w:val="008B7A8B"/>
    <w:rsid w:val="0098222F"/>
    <w:rsid w:val="009C01DB"/>
    <w:rsid w:val="009E40C1"/>
    <w:rsid w:val="00A055DD"/>
    <w:rsid w:val="00A9694B"/>
    <w:rsid w:val="00AD62CD"/>
    <w:rsid w:val="00B07C7A"/>
    <w:rsid w:val="00BD4FA8"/>
    <w:rsid w:val="00C32D76"/>
    <w:rsid w:val="00CE63E3"/>
    <w:rsid w:val="00D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14</cp:revision>
  <dcterms:created xsi:type="dcterms:W3CDTF">2014-08-01T12:31:00Z</dcterms:created>
  <dcterms:modified xsi:type="dcterms:W3CDTF">2014-09-09T06:58:00Z</dcterms:modified>
</cp:coreProperties>
</file>