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A649F5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A73F3E" w:rsidRPr="0089152F" w:rsidRDefault="0089152F" w:rsidP="0089152F">
      <w:pPr>
        <w:pStyle w:val="Bezodstpw"/>
        <w:rPr>
          <w:rFonts w:ascii="Verdana" w:hAnsi="Verdana"/>
          <w:b/>
          <w:sz w:val="20"/>
          <w:szCs w:val="20"/>
        </w:rPr>
      </w:pPr>
      <w:r w:rsidRPr="0089152F">
        <w:rPr>
          <w:b/>
        </w:rPr>
        <w:t>Część 1 – wyposażenie pracowni mechatroniki w zestawy ćwiczeniowo – laboratoryjne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 xml:space="preserve">Zarząd Powiatu </w:t>
      </w:r>
      <w:r w:rsidR="00FA09E0">
        <w:rPr>
          <w:rFonts w:ascii="Verdana" w:hAnsi="Verdana"/>
          <w:b/>
          <w:i/>
          <w:sz w:val="22"/>
          <w:szCs w:val="22"/>
        </w:rPr>
        <w:t xml:space="preserve">              </w:t>
      </w: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73F3E" w:rsidRPr="00A649F5" w:rsidRDefault="00A73F3E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A649F5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A649F5">
        <w:rPr>
          <w:rFonts w:ascii="Verdana" w:hAnsi="Verdana"/>
          <w:b/>
          <w:sz w:val="22"/>
          <w:szCs w:val="22"/>
        </w:rPr>
        <w:t>„</w:t>
      </w:r>
      <w:r w:rsidRPr="00A649F5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A649F5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A649F5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427EC8" w:rsidRPr="007E1911" w:rsidRDefault="00427EC8" w:rsidP="00427EC8">
      <w:pPr>
        <w:pStyle w:val="Bezodstpw"/>
      </w:pPr>
    </w:p>
    <w:tbl>
      <w:tblPr>
        <w:tblStyle w:val="Tabela-Siatka"/>
        <w:tblW w:w="13716" w:type="dxa"/>
        <w:tblLayout w:type="fixed"/>
        <w:tblLook w:val="04A0"/>
      </w:tblPr>
      <w:tblGrid>
        <w:gridCol w:w="580"/>
        <w:gridCol w:w="2643"/>
        <w:gridCol w:w="1276"/>
        <w:gridCol w:w="2836"/>
        <w:gridCol w:w="2270"/>
        <w:gridCol w:w="2127"/>
        <w:gridCol w:w="1984"/>
      </w:tblGrid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2127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4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panelowy  "Podstawy elektroniki i elektrotechniki pojazdowej"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FA09E0" w:rsidP="00924A0D">
            <w:pPr>
              <w:pStyle w:val="Bezodstpw"/>
            </w:pPr>
            <w:r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Zestaw plansz szkoleniowych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475"/>
        </w:trPr>
        <w:tc>
          <w:tcPr>
            <w:tcW w:w="580" w:type="dxa"/>
          </w:tcPr>
          <w:p w:rsidR="00427EC8" w:rsidRPr="007E1911" w:rsidRDefault="00FA09E0" w:rsidP="00924A0D">
            <w:pPr>
              <w:pStyle w:val="Bezodstpw"/>
            </w:pPr>
            <w:r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Silnik benzynowy rzędowy na stojaku obrotowym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</w:tr>
      <w:tr w:rsidR="00A41915" w:rsidRPr="00D15C8A" w:rsidTr="00A41915">
        <w:tc>
          <w:tcPr>
            <w:tcW w:w="7335" w:type="dxa"/>
            <w:gridSpan w:val="4"/>
          </w:tcPr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  <w:r>
              <w:t>Razem</w:t>
            </w:r>
          </w:p>
        </w:tc>
        <w:tc>
          <w:tcPr>
            <w:tcW w:w="2270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2127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4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A41915" w:rsidRDefault="00A41915" w:rsidP="00A41915">
      <w:pPr>
        <w:pStyle w:val="Nagwek"/>
        <w:jc w:val="right"/>
      </w:pPr>
    </w:p>
    <w:p w:rsidR="00427EC8" w:rsidRPr="007E1911" w:rsidRDefault="00427EC8" w:rsidP="00427EC8">
      <w:pPr>
        <w:pStyle w:val="Bezodstpw"/>
      </w:pPr>
    </w:p>
    <w:p w:rsidR="00A73F3E" w:rsidRPr="00C64346" w:rsidRDefault="00A73F3E" w:rsidP="00A73F3E">
      <w:pPr>
        <w:pStyle w:val="Nagwek"/>
        <w:jc w:val="right"/>
      </w:pP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A73F3E" w:rsidRDefault="00A73F3E" w:rsidP="0089152F">
      <w:pPr>
        <w:pStyle w:val="Bezodstpw"/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7B5455" w:rsidRDefault="007B5455"/>
    <w:sectPr w:rsidR="007B5455" w:rsidSect="00A649F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11" w:rsidRDefault="00167B11" w:rsidP="00F04CA3">
      <w:r>
        <w:separator/>
      </w:r>
    </w:p>
  </w:endnote>
  <w:endnote w:type="continuationSeparator" w:id="0">
    <w:p w:rsidR="00167B11" w:rsidRDefault="00167B11" w:rsidP="00F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93552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73F3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89152F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73F3E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A41915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167B11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167B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11" w:rsidRDefault="00167B11" w:rsidP="00F04CA3">
      <w:r>
        <w:separator/>
      </w:r>
    </w:p>
  </w:footnote>
  <w:footnote w:type="continuationSeparator" w:id="0">
    <w:p w:rsidR="00167B11" w:rsidRDefault="00167B11" w:rsidP="00F0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93552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F3E"/>
    <w:rsid w:val="00092462"/>
    <w:rsid w:val="00167B11"/>
    <w:rsid w:val="003050CC"/>
    <w:rsid w:val="00364B80"/>
    <w:rsid w:val="00427EC8"/>
    <w:rsid w:val="0049737F"/>
    <w:rsid w:val="00671C21"/>
    <w:rsid w:val="007A185B"/>
    <w:rsid w:val="007B5455"/>
    <w:rsid w:val="0089152F"/>
    <w:rsid w:val="00935520"/>
    <w:rsid w:val="009C6613"/>
    <w:rsid w:val="00A41915"/>
    <w:rsid w:val="00A649F5"/>
    <w:rsid w:val="00A73F3E"/>
    <w:rsid w:val="00F04CA3"/>
    <w:rsid w:val="00F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7</cp:revision>
  <cp:lastPrinted>2014-08-05T10:37:00Z</cp:lastPrinted>
  <dcterms:created xsi:type="dcterms:W3CDTF">2014-08-01T12:47:00Z</dcterms:created>
  <dcterms:modified xsi:type="dcterms:W3CDTF">2014-09-08T09:11:00Z</dcterms:modified>
</cp:coreProperties>
</file>