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8A" w:rsidRDefault="0063188A" w:rsidP="0063188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63188A" w:rsidRDefault="0063188A" w:rsidP="0063188A">
      <w:pPr>
        <w:pStyle w:val="Bezodstpw"/>
        <w:rPr>
          <w:rFonts w:ascii="Verdana" w:hAnsi="Verdana"/>
          <w:sz w:val="22"/>
          <w:szCs w:val="22"/>
        </w:rPr>
      </w:pPr>
    </w:p>
    <w:p w:rsidR="0063188A" w:rsidRDefault="0063188A" w:rsidP="0063188A">
      <w:pPr>
        <w:pStyle w:val="Bezodstpw"/>
        <w:rPr>
          <w:rFonts w:ascii="Verdana" w:hAnsi="Verdana"/>
          <w:sz w:val="22"/>
          <w:szCs w:val="22"/>
        </w:rPr>
      </w:pPr>
    </w:p>
    <w:p w:rsidR="0063188A" w:rsidRDefault="0063188A" w:rsidP="0063188A">
      <w:pPr>
        <w:pStyle w:val="Bezodstpw"/>
        <w:rPr>
          <w:rFonts w:ascii="Verdana" w:hAnsi="Verdana"/>
          <w:sz w:val="22"/>
          <w:szCs w:val="22"/>
        </w:rPr>
      </w:pPr>
    </w:p>
    <w:p w:rsidR="0063188A" w:rsidRDefault="0063188A" w:rsidP="0063188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1935E8">
        <w:rPr>
          <w:rFonts w:ascii="Verdana" w:hAnsi="Verdana" w:cs="TT15o00"/>
          <w:color w:val="000000"/>
          <w:sz w:val="22"/>
          <w:szCs w:val="22"/>
        </w:rPr>
        <w:t>2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63188A" w:rsidRPr="000C3C1A" w:rsidRDefault="0063188A" w:rsidP="0063188A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0C3C1A">
        <w:rPr>
          <w:rFonts w:ascii="Verdana" w:hAnsi="Verdana" w:cs="TT15o00"/>
          <w:i/>
          <w:color w:val="000000"/>
          <w:sz w:val="20"/>
          <w:szCs w:val="20"/>
        </w:rPr>
        <w:t xml:space="preserve">Pracownia </w:t>
      </w:r>
      <w:r>
        <w:rPr>
          <w:rFonts w:ascii="Verdana" w:hAnsi="Verdana" w:cs="TT15o00"/>
          <w:i/>
          <w:color w:val="000000"/>
          <w:sz w:val="20"/>
          <w:szCs w:val="20"/>
        </w:rPr>
        <w:t>produkcji rolniczej</w:t>
      </w: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  <w:r w:rsidRPr="00547FD5">
        <w:rPr>
          <w:rFonts w:ascii="Verdana" w:hAnsi="Verdana" w:cs="TT18o00"/>
          <w:b/>
          <w:color w:val="000000"/>
        </w:rPr>
        <w:t>Szczegółowy opis przedmiotu zamówienia</w:t>
      </w: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377"/>
        <w:gridCol w:w="989"/>
        <w:gridCol w:w="9374"/>
      </w:tblGrid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377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935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374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Waga laboratoryjna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Precyzyjna waga el</w:t>
            </w:r>
            <w:r>
              <w:t>ektroniczna z wyświetlaczem LED:</w:t>
            </w:r>
          </w:p>
          <w:p w:rsidR="0063188A" w:rsidRDefault="0063188A" w:rsidP="008E3AE8">
            <w:r>
              <w:t>- z</w:t>
            </w:r>
            <w:r w:rsidRPr="005F7D33">
              <w:t>akres ważenia do 200g przy podziałce 0,001g.</w:t>
            </w:r>
            <w:r>
              <w:t>,</w:t>
            </w:r>
          </w:p>
          <w:p w:rsidR="0063188A" w:rsidRPr="005F7D33" w:rsidRDefault="0063188A" w:rsidP="008E3AE8">
            <w:r>
              <w:t xml:space="preserve">-wyposażona w czujniki i </w:t>
            </w:r>
            <w:proofErr w:type="spellStart"/>
            <w:r>
              <w:t>mikrochipy</w:t>
            </w:r>
            <w:proofErr w:type="spellEnd"/>
            <w:r>
              <w:t xml:space="preserve"> do dokładnego pomiaru różnych produktów,</w:t>
            </w:r>
          </w:p>
          <w:p w:rsidR="0063188A" w:rsidRPr="005F7D33" w:rsidRDefault="0063188A" w:rsidP="008E3AE8">
            <w:r w:rsidRPr="005F7D33">
              <w:t>- powierzch</w:t>
            </w:r>
            <w:r>
              <w:t>nia ważąca ze stali szlachetnej,</w:t>
            </w:r>
          </w:p>
          <w:p w:rsidR="0063188A" w:rsidRDefault="0063188A" w:rsidP="008E3AE8">
            <w:r w:rsidRPr="005F7D33">
              <w:t>- wyłącz</w:t>
            </w:r>
            <w:r>
              <w:t xml:space="preserve">anie manualne i automatyczne z </w:t>
            </w:r>
            <w:r w:rsidRPr="005F7D33">
              <w:t>s</w:t>
            </w:r>
            <w:r>
              <w:t>ygnałem dźwiękowym potwierdzeń,</w:t>
            </w:r>
          </w:p>
          <w:p w:rsidR="0063188A" w:rsidRPr="005F7D33" w:rsidRDefault="0063188A" w:rsidP="008E3AE8">
            <w:r w:rsidRPr="005F7D33">
              <w:t>-</w:t>
            </w:r>
            <w:r>
              <w:t xml:space="preserve"> </w:t>
            </w:r>
            <w:r w:rsidRPr="005F7D33">
              <w:t>klawiatura odp</w:t>
            </w:r>
            <w:r>
              <w:t>orna na wodę, smary i tłuszcze,</w:t>
            </w:r>
          </w:p>
          <w:p w:rsidR="0063188A" w:rsidRPr="005F7D33" w:rsidRDefault="0063188A" w:rsidP="008E3AE8">
            <w:r w:rsidRPr="005F7D33">
              <w:t xml:space="preserve">- temperatura pracy od </w:t>
            </w:r>
            <w:smartTag w:uri="urn:schemas-microsoft-com:office:smarttags" w:element="metricconverter">
              <w:smartTagPr>
                <w:attr w:name="ProductID" w:val="-10°C"/>
              </w:smartTagPr>
              <w:r w:rsidRPr="005F7D33">
                <w:t>-10°C</w:t>
              </w:r>
            </w:smartTag>
            <w:r w:rsidRPr="005F7D33">
              <w:t xml:space="preserve"> do </w:t>
            </w:r>
            <w:smartTag w:uri="urn:schemas-microsoft-com:office:smarttags" w:element="metricconverter">
              <w:smartTagPr>
                <w:attr w:name="ProductID" w:val="40°C"/>
              </w:smartTagPr>
              <w:r w:rsidRPr="005F7D33">
                <w:t>40°C</w:t>
              </w:r>
            </w:smartTag>
            <w:r>
              <w:t>,</w:t>
            </w:r>
          </w:p>
          <w:p w:rsidR="0063188A" w:rsidRPr="005F7D33" w:rsidRDefault="0063188A" w:rsidP="008E3AE8">
            <w:r w:rsidRPr="005F7D33">
              <w:t>- kabel w komplecie</w:t>
            </w:r>
            <w:r>
              <w:t>,</w:t>
            </w:r>
          </w:p>
          <w:p w:rsidR="0063188A" w:rsidRPr="005F7D33" w:rsidRDefault="0063188A" w:rsidP="008E3AE8">
            <w:r w:rsidRPr="005F7D33">
              <w:t xml:space="preserve">- </w:t>
            </w:r>
            <w:r>
              <w:t>minimalne wymagane obciążenie:</w:t>
            </w:r>
            <w:r w:rsidRPr="005F7D33">
              <w:t xml:space="preserve"> </w:t>
            </w:r>
            <w:smartTag w:uri="urn:schemas-microsoft-com:office:smarttags" w:element="metricconverter">
              <w:smartTagPr>
                <w:attr w:name="ProductID" w:val="0,05 g"/>
              </w:smartTagPr>
              <w:r w:rsidRPr="005F7D33">
                <w:t>0,05 g</w:t>
              </w:r>
            </w:smartTag>
            <w:r>
              <w:t>,</w:t>
            </w:r>
          </w:p>
          <w:p w:rsidR="0063188A" w:rsidRPr="005F7D33" w:rsidRDefault="0063188A" w:rsidP="008E3AE8">
            <w:r>
              <w:t xml:space="preserve">- powierzchnia ważąca: </w:t>
            </w:r>
            <w:smartTag w:uri="urn:schemas-microsoft-com:office:smarttags" w:element="metricconverter">
              <w:smartTagPr>
                <w:attr w:name="ProductID" w:val="9,2 cm"/>
              </w:smartTagPr>
              <w:r w:rsidRPr="005F7D33">
                <w:t>9,2 cm</w:t>
              </w:r>
            </w:smartTag>
            <w:r w:rsidRPr="005F7D33">
              <w:t xml:space="preserve"> średnicy</w:t>
            </w:r>
            <w:r>
              <w:t>,</w:t>
            </w:r>
          </w:p>
          <w:p w:rsidR="0063188A" w:rsidRPr="005F7D33" w:rsidRDefault="0063188A" w:rsidP="008E3AE8">
            <w:r>
              <w:t xml:space="preserve">- funkcje: </w:t>
            </w:r>
            <w:r w:rsidRPr="005F7D33">
              <w:t>kalibracja, zapisywanie, zerowanie, tarowanie, liczenie, wskaźnik błędu</w:t>
            </w:r>
            <w:r>
              <w:t>,</w:t>
            </w:r>
          </w:p>
          <w:p w:rsidR="0063188A" w:rsidRPr="005F7D33" w:rsidRDefault="0063188A" w:rsidP="008E3AE8">
            <w:r w:rsidRPr="005F7D33">
              <w:t>- znak jakości: CE</w:t>
            </w:r>
            <w:r>
              <w:t>,</w:t>
            </w:r>
          </w:p>
          <w:p w:rsidR="0063188A" w:rsidRPr="005F7D33" w:rsidRDefault="0063188A" w:rsidP="008E3AE8">
            <w:r>
              <w:t xml:space="preserve">- wyświetlacz: </w:t>
            </w:r>
            <w:r w:rsidRPr="005F7D33">
              <w:t>LED</w:t>
            </w:r>
            <w:r>
              <w:t>,</w:t>
            </w:r>
          </w:p>
          <w:p w:rsidR="0063188A" w:rsidRPr="005F7D33" w:rsidRDefault="0063188A" w:rsidP="008E3AE8">
            <w:r>
              <w:t>- tolerancja pomiaru: +/-</w:t>
            </w:r>
            <w:r w:rsidRPr="005F7D33">
              <w:t>15d</w:t>
            </w:r>
            <w:r>
              <w:t>,</w:t>
            </w:r>
          </w:p>
          <w:p w:rsidR="0063188A" w:rsidRPr="005F7D33" w:rsidRDefault="0063188A" w:rsidP="008E3AE8">
            <w:r>
              <w:t>- wymiary (</w:t>
            </w:r>
            <w:proofErr w:type="spellStart"/>
            <w:r>
              <w:t>DxSxW</w:t>
            </w:r>
            <w:proofErr w:type="spellEnd"/>
            <w:r>
              <w:t xml:space="preserve">): 19 x 23 x </w:t>
            </w:r>
            <w:smartTag w:uri="urn:schemas-microsoft-com:office:smarttags" w:element="metricconverter">
              <w:smartTagPr>
                <w:attr w:name="ProductID" w:val="7 cm"/>
              </w:smartTagPr>
              <w:r>
                <w:t>7 cm</w:t>
              </w:r>
            </w:smartTag>
            <w:r>
              <w:t>,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2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atlasów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 zestaw</w:t>
            </w:r>
          </w:p>
        </w:tc>
        <w:tc>
          <w:tcPr>
            <w:tcW w:w="9374" w:type="dxa"/>
          </w:tcPr>
          <w:p w:rsidR="0063188A" w:rsidRDefault="0063188A" w:rsidP="008E3AE8">
            <w:r w:rsidRPr="005F7D33">
              <w:rPr>
                <w:b/>
              </w:rPr>
              <w:t>Atlas chwastów</w:t>
            </w:r>
            <w:r>
              <w:rPr>
                <w:b/>
              </w:rPr>
              <w:t xml:space="preserve"> </w:t>
            </w:r>
            <w:r w:rsidRPr="00562D25">
              <w:t>(4szt)</w:t>
            </w:r>
          </w:p>
          <w:p w:rsidR="0063188A" w:rsidRDefault="0063188A" w:rsidP="008E3AE8">
            <w:r>
              <w:t>Specyfikacja:</w:t>
            </w:r>
          </w:p>
          <w:p w:rsidR="0063188A" w:rsidRDefault="0063188A" w:rsidP="008E3AE8">
            <w:r>
              <w:t>- rok wydania 2013,</w:t>
            </w:r>
          </w:p>
          <w:p w:rsidR="0063188A" w:rsidRDefault="0063188A" w:rsidP="008E3AE8">
            <w:r>
              <w:t>- wymiary 145x205 mm,</w:t>
            </w:r>
          </w:p>
          <w:p w:rsidR="0063188A" w:rsidRDefault="0063188A" w:rsidP="008E3AE8">
            <w:r>
              <w:t>- liczba stron 229,</w:t>
            </w:r>
          </w:p>
          <w:p w:rsidR="0063188A" w:rsidRPr="005F7D33" w:rsidRDefault="0063188A" w:rsidP="008E3AE8">
            <w:r>
              <w:t>- okładka miękka,</w:t>
            </w:r>
          </w:p>
          <w:p w:rsidR="0063188A" w:rsidRPr="005F7D33" w:rsidRDefault="0063188A" w:rsidP="008E3AE8">
            <w:r w:rsidRPr="005F7D33">
              <w:lastRenderedPageBreak/>
              <w:t>- barwne fotografie</w:t>
            </w:r>
            <w:r>
              <w:t>,</w:t>
            </w:r>
          </w:p>
          <w:p w:rsidR="0063188A" w:rsidRPr="005F7D33" w:rsidRDefault="0063188A" w:rsidP="008E3AE8">
            <w:r w:rsidRPr="005F7D33">
              <w:t>- szczegółowy opis siewek , młodych roślin i nasion chwastów</w:t>
            </w:r>
            <w:r>
              <w:t>.</w:t>
            </w:r>
          </w:p>
          <w:p w:rsidR="0063188A" w:rsidRDefault="0063188A" w:rsidP="008E3AE8">
            <w:pPr>
              <w:rPr>
                <w:b/>
              </w:rPr>
            </w:pPr>
            <w:r w:rsidRPr="005F7D33">
              <w:t xml:space="preserve"> </w:t>
            </w:r>
            <w:r w:rsidRPr="005F7D33">
              <w:rPr>
                <w:b/>
              </w:rPr>
              <w:t>Atlas chwastów dla praktyków</w:t>
            </w:r>
            <w:r>
              <w:rPr>
                <w:b/>
              </w:rPr>
              <w:t xml:space="preserve"> </w:t>
            </w:r>
            <w:r w:rsidRPr="00234252">
              <w:t>(4szt)</w:t>
            </w:r>
          </w:p>
          <w:p w:rsidR="0063188A" w:rsidRDefault="0063188A" w:rsidP="008E3AE8">
            <w:r>
              <w:t>Specyfikacja:</w:t>
            </w:r>
          </w:p>
          <w:p w:rsidR="0063188A" w:rsidRDefault="0063188A" w:rsidP="008E3AE8">
            <w:r>
              <w:t xml:space="preserve">- </w:t>
            </w:r>
            <w:r w:rsidRPr="005F7D33">
              <w:t xml:space="preserve">rok wydania 2014, </w:t>
            </w:r>
          </w:p>
          <w:p w:rsidR="0063188A" w:rsidRDefault="0063188A" w:rsidP="008E3AE8">
            <w:r>
              <w:t xml:space="preserve">- </w:t>
            </w:r>
            <w:r w:rsidRPr="005F7D33">
              <w:t xml:space="preserve">liczba stron 288, </w:t>
            </w:r>
          </w:p>
          <w:p w:rsidR="0063188A" w:rsidRDefault="0063188A" w:rsidP="008E3AE8">
            <w:r>
              <w:t xml:space="preserve">- </w:t>
            </w:r>
            <w:r w:rsidRPr="005F7D33">
              <w:t xml:space="preserve">wymiary 170x240 mm, </w:t>
            </w:r>
          </w:p>
          <w:p w:rsidR="0063188A" w:rsidRPr="005F7D33" w:rsidRDefault="0063188A" w:rsidP="008E3AE8">
            <w:r>
              <w:t>- okładka twarda,</w:t>
            </w:r>
          </w:p>
          <w:p w:rsidR="0063188A" w:rsidRPr="005F7D33" w:rsidRDefault="0063188A" w:rsidP="008E3AE8">
            <w:r w:rsidRPr="005F7D33">
              <w:t xml:space="preserve">- barwne zdjęcia chwastów w fazie siewek, kwitnące i dojrzałe. </w:t>
            </w:r>
          </w:p>
          <w:p w:rsidR="0063188A" w:rsidRDefault="0063188A" w:rsidP="008E3AE8">
            <w:pPr>
              <w:rPr>
                <w:b/>
              </w:rPr>
            </w:pPr>
          </w:p>
          <w:p w:rsidR="0063188A" w:rsidRDefault="0063188A" w:rsidP="008E3AE8">
            <w:r w:rsidRPr="005F7D33">
              <w:rPr>
                <w:b/>
              </w:rPr>
              <w:t>Atlas chwastów pochodzenia nieorganicznego</w:t>
            </w:r>
            <w:r>
              <w:t xml:space="preserve"> </w:t>
            </w:r>
          </w:p>
          <w:p w:rsidR="0063188A" w:rsidRDefault="0063188A" w:rsidP="008E3AE8">
            <w:r>
              <w:t>S</w:t>
            </w:r>
            <w:r w:rsidRPr="005F7D33">
              <w:t>pecyfikacja:</w:t>
            </w:r>
          </w:p>
          <w:p w:rsidR="0063188A" w:rsidRDefault="0063188A" w:rsidP="008E3AE8">
            <w:r>
              <w:t>– rok wydania 2011,</w:t>
            </w:r>
          </w:p>
          <w:p w:rsidR="0063188A" w:rsidRPr="005F7D33" w:rsidRDefault="0063188A" w:rsidP="008E3AE8">
            <w:r>
              <w:t>- wydanie</w:t>
            </w:r>
            <w:r w:rsidRPr="005F7D33">
              <w:t xml:space="preserve"> I</w:t>
            </w:r>
            <w:r>
              <w:t>,</w:t>
            </w:r>
          </w:p>
          <w:p w:rsidR="0063188A" w:rsidRPr="005F7D33" w:rsidRDefault="0063188A" w:rsidP="008E3AE8">
            <w:r w:rsidRPr="005F7D33">
              <w:t>- format 150x210 mm</w:t>
            </w:r>
            <w:r>
              <w:t>,</w:t>
            </w:r>
          </w:p>
          <w:p w:rsidR="0063188A" w:rsidRPr="005F7D33" w:rsidRDefault="0063188A" w:rsidP="008E3AE8">
            <w:r>
              <w:t>- oprawa bindowana,</w:t>
            </w:r>
          </w:p>
          <w:p w:rsidR="0063188A" w:rsidRPr="00234252" w:rsidRDefault="0063188A" w:rsidP="008E3AE8">
            <w:r>
              <w:t xml:space="preserve">- zdjęcia wraz ze szczegółowym opisem warunków, które sprzyjają ujawnianiu </w:t>
            </w:r>
            <w:r w:rsidRPr="005F7D33">
              <w:t>się nied</w:t>
            </w:r>
            <w:r>
              <w:t>oborów składników pokarmowych.</w:t>
            </w:r>
          </w:p>
          <w:p w:rsidR="0063188A" w:rsidRPr="005F7D33" w:rsidRDefault="0063188A" w:rsidP="008E3AE8">
            <w:pPr>
              <w:rPr>
                <w:b/>
              </w:rPr>
            </w:pPr>
            <w:r>
              <w:rPr>
                <w:b/>
              </w:rPr>
              <w:t>Choroby</w:t>
            </w:r>
            <w:r w:rsidRPr="005F7D33">
              <w:rPr>
                <w:b/>
              </w:rPr>
              <w:t xml:space="preserve"> roślin w uprawach rolniczych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 rok wydania 2010,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wymiary 170x240 mm,</w:t>
            </w:r>
          </w:p>
          <w:p w:rsidR="0063188A" w:rsidRPr="005F7D33" w:rsidRDefault="0063188A" w:rsidP="008E3AE8">
            <w:r w:rsidRPr="005F7D33">
              <w:t>- okładka miękka.</w:t>
            </w:r>
          </w:p>
          <w:p w:rsidR="0063188A" w:rsidRPr="005F7D33" w:rsidRDefault="0063188A" w:rsidP="008E3AE8">
            <w:pPr>
              <w:rPr>
                <w:b/>
              </w:rPr>
            </w:pPr>
            <w:r w:rsidRPr="005F7D33">
              <w:rPr>
                <w:b/>
              </w:rPr>
              <w:t>Atlas szkodników rzepaku. Atlas owadów pożytecznych i zapylających .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 w:rsidRPr="005F7D33">
              <w:t>-format 107x157 mm</w:t>
            </w:r>
            <w:r>
              <w:t>,</w:t>
            </w:r>
          </w:p>
          <w:p w:rsidR="0063188A" w:rsidRPr="005F7D33" w:rsidRDefault="0063188A" w:rsidP="008E3AE8">
            <w:r>
              <w:t>- rok wydania 2014,</w:t>
            </w:r>
          </w:p>
          <w:p w:rsidR="0063188A" w:rsidRPr="005F7D33" w:rsidRDefault="0063188A" w:rsidP="008E3AE8">
            <w:r w:rsidRPr="005F7D33">
              <w:t>- opisy wszystkich szkodników rzepaku oraz ga</w:t>
            </w:r>
            <w:r>
              <w:t>tunków owadów pożytecznych.</w:t>
            </w:r>
          </w:p>
          <w:p w:rsidR="0063188A" w:rsidRPr="005F7D33" w:rsidRDefault="0063188A" w:rsidP="008E3AE8">
            <w:pPr>
              <w:rPr>
                <w:b/>
              </w:rPr>
            </w:pPr>
            <w:r w:rsidRPr="005F7D33">
              <w:rPr>
                <w:b/>
              </w:rPr>
              <w:t>Atlas szkodników roślin rolniczych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 rok wydania 2014,</w:t>
            </w:r>
          </w:p>
          <w:p w:rsidR="0063188A" w:rsidRPr="005F7D33" w:rsidRDefault="0063188A" w:rsidP="008E3AE8">
            <w:r w:rsidRPr="005F7D33">
              <w:t>-</w:t>
            </w:r>
            <w:r>
              <w:t xml:space="preserve"> </w:t>
            </w:r>
            <w:r w:rsidRPr="005F7D33">
              <w:t xml:space="preserve">wymiary 250x235 mm, </w:t>
            </w:r>
          </w:p>
          <w:p w:rsidR="0063188A" w:rsidRPr="005F7D33" w:rsidRDefault="0063188A" w:rsidP="008E3AE8">
            <w:r>
              <w:lastRenderedPageBreak/>
              <w:t>- okładka twarda,</w:t>
            </w:r>
          </w:p>
          <w:p w:rsidR="0063188A" w:rsidRPr="005F7D33" w:rsidRDefault="0063188A" w:rsidP="008E3AE8">
            <w:r w:rsidRPr="005F7D33">
              <w:t>- opis najgroźniejszych szkodników zbóż kukurydzy, rz</w:t>
            </w:r>
            <w:r>
              <w:t>epaku, ziemniaka i buraka.</w:t>
            </w:r>
          </w:p>
          <w:p w:rsidR="0063188A" w:rsidRPr="005F7D33" w:rsidRDefault="0063188A" w:rsidP="008E3AE8">
            <w:r w:rsidRPr="005F7D33">
              <w:rPr>
                <w:b/>
              </w:rPr>
              <w:t>Gatunki roślin chronionych w ramach Europejskiej Sieci Natura 2000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 gatunków roślin chronionych,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mapki z charakterystycznymi miejscami ich występowania.</w:t>
            </w:r>
          </w:p>
          <w:p w:rsidR="0063188A" w:rsidRPr="005F7D33" w:rsidRDefault="0063188A" w:rsidP="008E3AE8">
            <w:r w:rsidRPr="005F7D33">
              <w:rPr>
                <w:b/>
              </w:rPr>
              <w:t>Klucz do oznaczania gatunków i odmian roślin nagozalążkowych spotykanych w Polsce</w:t>
            </w:r>
            <w:r>
              <w:t xml:space="preserve"> (4szt)</w:t>
            </w:r>
          </w:p>
          <w:p w:rsidR="0063188A" w:rsidRPr="005F7D33" w:rsidRDefault="0063188A" w:rsidP="008E3AE8">
            <w:r>
              <w:t>Specyfikacja: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1991</w:t>
            </w:r>
            <w:r>
              <w:t>,</w:t>
            </w:r>
          </w:p>
          <w:p w:rsidR="0063188A" w:rsidRPr="005F7D33" w:rsidRDefault="0063188A" w:rsidP="008E3AE8">
            <w:r>
              <w:t>- format 17x24 cm,</w:t>
            </w:r>
          </w:p>
          <w:p w:rsidR="0063188A" w:rsidRPr="005F7D33" w:rsidRDefault="0063188A" w:rsidP="008E3AE8">
            <w:r>
              <w:t>- oprawa twarda.</w:t>
            </w:r>
          </w:p>
          <w:p w:rsidR="0063188A" w:rsidRPr="005F7D33" w:rsidRDefault="0063188A" w:rsidP="008E3AE8">
            <w:r w:rsidRPr="005F7D33">
              <w:rPr>
                <w:b/>
              </w:rPr>
              <w:t>Klucz do oznaczania roślin naczyniowych Polski niżowej</w:t>
            </w:r>
            <w:r>
              <w:t xml:space="preserve"> (</w:t>
            </w:r>
            <w:r w:rsidRPr="005F7D33">
              <w:t>4szt</w:t>
            </w:r>
            <w:r>
              <w:t>)</w:t>
            </w:r>
          </w:p>
          <w:p w:rsidR="0063188A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2011,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oprawa zintegrowana</w:t>
            </w:r>
            <w:r>
              <w:t>.</w:t>
            </w:r>
          </w:p>
          <w:p w:rsidR="0063188A" w:rsidRPr="005F7D33" w:rsidRDefault="0063188A" w:rsidP="008E3AE8">
            <w:pPr>
              <w:rPr>
                <w:b/>
              </w:rPr>
            </w:pPr>
            <w:r w:rsidRPr="005F7D33">
              <w:rPr>
                <w:b/>
              </w:rPr>
              <w:t xml:space="preserve">Dendrologia 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</w:t>
            </w:r>
            <w:r w:rsidRPr="005F7D33">
              <w:t xml:space="preserve"> rok wydania 2011</w:t>
            </w:r>
            <w:r>
              <w:t>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oprawa miękka</w:t>
            </w:r>
            <w:r>
              <w:t>,</w:t>
            </w:r>
          </w:p>
          <w:p w:rsidR="0063188A" w:rsidRPr="005F7D33" w:rsidRDefault="0063188A" w:rsidP="008E3AE8">
            <w:r w:rsidRPr="005F7D33">
              <w:rPr>
                <w:b/>
              </w:rPr>
              <w:t>Roślin łąkowe</w:t>
            </w:r>
            <w:r>
              <w:t xml:space="preserve"> (</w:t>
            </w:r>
            <w:r w:rsidRPr="005F7D33">
              <w:t>4szt</w:t>
            </w:r>
            <w:r>
              <w:t>)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2012</w:t>
            </w:r>
          </w:p>
          <w:p w:rsidR="0063188A" w:rsidRPr="005F7D33" w:rsidRDefault="0063188A" w:rsidP="008E3AE8">
            <w:r w:rsidRPr="005F7D33">
              <w:t>- format 16x21,5,</w:t>
            </w:r>
          </w:p>
          <w:p w:rsidR="0063188A" w:rsidRPr="005F7D33" w:rsidRDefault="0063188A" w:rsidP="008E3AE8">
            <w:r w:rsidRPr="005F7D33">
              <w:t>- oprawa broszurowa + okładka</w:t>
            </w:r>
          </w:p>
          <w:p w:rsidR="0063188A" w:rsidRPr="005F7D33" w:rsidRDefault="0063188A" w:rsidP="008E3AE8">
            <w:r w:rsidRPr="005F7D33">
              <w:t>Zawartość:</w:t>
            </w:r>
          </w:p>
          <w:p w:rsidR="0063188A" w:rsidRPr="005F7D33" w:rsidRDefault="0063188A" w:rsidP="008E3AE8">
            <w:r w:rsidRPr="005F7D33">
              <w:t xml:space="preserve"> - pochodzenie zbiorowisk łąkowych,</w:t>
            </w:r>
          </w:p>
          <w:p w:rsidR="0063188A" w:rsidRPr="005F7D33" w:rsidRDefault="0063188A" w:rsidP="008E3AE8">
            <w:r w:rsidRPr="005F7D33">
              <w:t>-  fitosocjologiczne podstawy klasyfikacji zbiorowisk,</w:t>
            </w:r>
          </w:p>
          <w:p w:rsidR="0063188A" w:rsidRPr="005F7D33" w:rsidRDefault="0063188A" w:rsidP="008E3AE8">
            <w:r w:rsidRPr="005F7D33">
              <w:t>-  cechy charakterystyczne traw i roślin turzycowych,</w:t>
            </w:r>
          </w:p>
          <w:p w:rsidR="0063188A" w:rsidRPr="005F7D33" w:rsidRDefault="0063188A" w:rsidP="008E3AE8">
            <w:r w:rsidRPr="005F7D33">
              <w:t>- prezentacja  gatunków roślin  łąkowych.</w:t>
            </w:r>
          </w:p>
          <w:p w:rsidR="0063188A" w:rsidRPr="005F7D33" w:rsidRDefault="0063188A" w:rsidP="008E3AE8">
            <w:r w:rsidRPr="005F7D33">
              <w:rPr>
                <w:b/>
              </w:rPr>
              <w:t>Rośliny chronione</w:t>
            </w:r>
            <w:r>
              <w:t xml:space="preserve"> (2szt)</w:t>
            </w:r>
          </w:p>
          <w:p w:rsidR="0063188A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lastRenderedPageBreak/>
              <w:t xml:space="preserve">- </w:t>
            </w:r>
            <w:r w:rsidRPr="005F7D33">
              <w:t>rok wydania 2006,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format 13x19,5 cm,</w:t>
            </w:r>
          </w:p>
          <w:p w:rsidR="0063188A" w:rsidRPr="005F7D33" w:rsidRDefault="0063188A" w:rsidP="008E3AE8">
            <w:r w:rsidRPr="005F7D33">
              <w:t>- oprawa twarda</w:t>
            </w:r>
            <w:r>
              <w:t>,</w:t>
            </w:r>
          </w:p>
          <w:p w:rsidR="0063188A" w:rsidRDefault="0063188A" w:rsidP="008E3AE8">
            <w:r w:rsidRPr="005F7D33">
              <w:t>-opis  wszystkich aktualnie chronionych rodzimych roślin (czyli 390 gatunków).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 xml:space="preserve">oznaczenia gatunków symbolem wskazującym na kategorię zagrożenia </w:t>
            </w:r>
            <w:proofErr w:type="spellStart"/>
            <w:r w:rsidRPr="005F7D33">
              <w:t>wg</w:t>
            </w:r>
            <w:proofErr w:type="spellEnd"/>
            <w:r w:rsidRPr="005F7D33">
              <w:t>. Światowej Unii Ochrony.</w:t>
            </w:r>
          </w:p>
          <w:p w:rsidR="0063188A" w:rsidRPr="005F7D33" w:rsidRDefault="0063188A" w:rsidP="008E3AE8">
            <w:r w:rsidRPr="005F7D33">
              <w:rPr>
                <w:b/>
              </w:rPr>
              <w:t>Katalog roślin</w:t>
            </w:r>
            <w:r w:rsidRPr="005F7D33">
              <w:t xml:space="preserve"> </w:t>
            </w:r>
            <w:r>
              <w:t xml:space="preserve"> (drzewa, krzewy, byliny-2szt)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 -rok wydania 2011,</w:t>
            </w:r>
          </w:p>
          <w:p w:rsidR="0063188A" w:rsidRPr="005F7D33" w:rsidRDefault="0063188A" w:rsidP="008E3AE8">
            <w:r>
              <w:t xml:space="preserve">- katalog roślin </w:t>
            </w:r>
            <w:r w:rsidRPr="005F7D33">
              <w:t>dostępnych na polskim rynku wraz ze zdjęciami</w:t>
            </w:r>
            <w:r>
              <w:t>,</w:t>
            </w:r>
          </w:p>
          <w:p w:rsidR="0063188A" w:rsidRPr="005F7D33" w:rsidRDefault="0063188A" w:rsidP="008E3AE8">
            <w:r w:rsidRPr="005F7D33">
              <w:t>- opis charakterystycznych cech rośliny, wymagania glebowe, zastosow</w:t>
            </w:r>
            <w:r>
              <w:t>ania, sąsiedztwo innych roślin,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strefy o</w:t>
            </w:r>
            <w:r>
              <w:t>dporności na mróz,</w:t>
            </w:r>
          </w:p>
          <w:p w:rsidR="0063188A" w:rsidRDefault="0063188A" w:rsidP="008E3AE8">
            <w:r w:rsidRPr="005F7D33">
              <w:t>- dodatkowe informacje uzupełniające.</w:t>
            </w:r>
          </w:p>
          <w:p w:rsidR="0063188A" w:rsidRPr="005F7D33" w:rsidRDefault="0063188A" w:rsidP="008E3AE8"/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lastRenderedPageBreak/>
              <w:t>3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do oceny orki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2 zestawy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 xml:space="preserve">- Tyczka miernicza </w:t>
            </w:r>
            <w:smartTag w:uri="urn:schemas-microsoft-com:office:smarttags" w:element="metricconverter">
              <w:smartTagPr>
                <w:attr w:name="ProductID" w:val="2 m"/>
              </w:smartTagPr>
              <w:r w:rsidRPr="005F7D33">
                <w:t>2 m</w:t>
              </w:r>
            </w:smartTag>
            <w:r w:rsidRPr="005F7D33">
              <w:t xml:space="preserve"> czerwono/biała z rury stalowej z ostrzem metalowym  2szt.</w:t>
            </w:r>
          </w:p>
          <w:p w:rsidR="0063188A" w:rsidRPr="005F7D33" w:rsidRDefault="0063188A" w:rsidP="008E3AE8">
            <w:r w:rsidRPr="005F7D33">
              <w:t xml:space="preserve">-  Węgielnica DI-2 z pinem i pokrowcem. Cechy : dwa duże pryzmaty kierunkowe, metalowa obudowa z przesuwaną osłoną, żółty pryzmat w kierunku ’’na wprost’’, pokrowiec i pion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5F7D33">
                <w:t>150 g</w:t>
              </w:r>
            </w:smartTag>
            <w:r w:rsidRPr="005F7D33">
              <w:t xml:space="preserve">  w komplecie.</w:t>
            </w:r>
          </w:p>
          <w:p w:rsidR="0063188A" w:rsidRPr="005F7D33" w:rsidRDefault="0063188A" w:rsidP="008E3AE8">
            <w:r w:rsidRPr="005F7D33">
              <w:t>-  Niwelator optyczny SurvGeoAt-32, powiększenie lunety 32x,z możliwością określania  różnic wysokości pomiędzy wieloma punktami.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4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do badania i oceny gleby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 zestaw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Zestaw do badania gleby umożliwiający realizację m. in. następujących tematów:</w:t>
            </w:r>
          </w:p>
          <w:p w:rsidR="0063188A" w:rsidRPr="005F7D33" w:rsidRDefault="0063188A" w:rsidP="008E3AE8">
            <w:r w:rsidRPr="005F7D33">
              <w:t xml:space="preserve">- Rozkład wielkości ziaren w glebie, własności wapnia, wartości </w:t>
            </w:r>
            <w:proofErr w:type="spellStart"/>
            <w:r w:rsidRPr="005F7D33">
              <w:t>pH</w:t>
            </w:r>
            <w:proofErr w:type="spellEnd"/>
            <w:r w:rsidRPr="005F7D33">
              <w:t xml:space="preserve">  gleby, badanie gleby pod katem szkodliwych substancji, określanie azotanów  itp. specyfikacja:</w:t>
            </w:r>
          </w:p>
          <w:p w:rsidR="0063188A" w:rsidRPr="005F7D33" w:rsidRDefault="0063188A" w:rsidP="008E3AE8">
            <w:r w:rsidRPr="005F7D33">
              <w:t>-  siatki gospodarskie,</w:t>
            </w:r>
          </w:p>
          <w:p w:rsidR="0063188A" w:rsidRPr="005F7D33" w:rsidRDefault="0063188A" w:rsidP="008E3AE8">
            <w:r w:rsidRPr="005F7D33">
              <w:t xml:space="preserve">- zlewki, </w:t>
            </w:r>
          </w:p>
          <w:p w:rsidR="0063188A" w:rsidRPr="005F7D33" w:rsidRDefault="0063188A" w:rsidP="008E3AE8">
            <w:r w:rsidRPr="005F7D33">
              <w:t>-cylinder miarowy,</w:t>
            </w:r>
          </w:p>
          <w:p w:rsidR="0063188A" w:rsidRPr="005F7D33" w:rsidRDefault="0063188A" w:rsidP="008E3AE8">
            <w:r w:rsidRPr="005F7D33">
              <w:t>- szufelka do pobierania próbek,</w:t>
            </w:r>
          </w:p>
          <w:p w:rsidR="0063188A" w:rsidRPr="005F7D33" w:rsidRDefault="0063188A" w:rsidP="008E3AE8">
            <w:r w:rsidRPr="005F7D33">
              <w:t>- łopatka stalowa,</w:t>
            </w:r>
          </w:p>
          <w:p w:rsidR="0063188A" w:rsidRPr="005F7D33" w:rsidRDefault="0063188A" w:rsidP="008E3AE8">
            <w:r w:rsidRPr="005F7D33">
              <w:t>- kreda wapienna, tlenek wapnia,</w:t>
            </w:r>
          </w:p>
          <w:p w:rsidR="0063188A" w:rsidRPr="005F7D33" w:rsidRDefault="0063188A" w:rsidP="008E3AE8">
            <w:r w:rsidRPr="005F7D33">
              <w:t>- łyżeczka,</w:t>
            </w:r>
          </w:p>
          <w:p w:rsidR="0063188A" w:rsidRPr="005F7D33" w:rsidRDefault="0063188A" w:rsidP="008E3AE8">
            <w:r w:rsidRPr="005F7D33">
              <w:t xml:space="preserve">- paski wskaźnikowe </w:t>
            </w:r>
            <w:proofErr w:type="spellStart"/>
            <w:r w:rsidRPr="005F7D33">
              <w:t>ph</w:t>
            </w:r>
            <w:proofErr w:type="spellEnd"/>
            <w:r w:rsidRPr="005F7D33">
              <w:t xml:space="preserve">  0 – 14</w:t>
            </w:r>
          </w:p>
          <w:p w:rsidR="0063188A" w:rsidRPr="005F7D33" w:rsidRDefault="0063188A" w:rsidP="008E3AE8">
            <w:r w:rsidRPr="005F7D33">
              <w:lastRenderedPageBreak/>
              <w:t xml:space="preserve"> Zestaw powinien  zawierać  elementy i przyrządy niezbędne do przeprowadzania doświadczeń z zakresu badań jakości gleby.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lastRenderedPageBreak/>
              <w:t>5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Program komputerowy czteroczęściowy (nawożenie itd.)z umowa serwisowa (wieloetapowe szkolenie, serwis aktualizacja)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>
              <w:t>1.Program do nawożenia.</w:t>
            </w:r>
            <w:r w:rsidRPr="005F7D33">
              <w:t xml:space="preserve"> Program jest narzędziem do sporządzania planów nawożenia w gospodarstwach rolnych.</w:t>
            </w:r>
          </w:p>
          <w:p w:rsidR="0063188A" w:rsidRPr="005F7D33" w:rsidRDefault="0063188A" w:rsidP="008E3AE8">
            <w:r w:rsidRPr="005F7D33">
              <w:t>specyfikacja:</w:t>
            </w:r>
          </w:p>
          <w:p w:rsidR="0063188A" w:rsidRPr="005F7D33" w:rsidRDefault="0063188A" w:rsidP="008E3AE8">
            <w:r w:rsidRPr="005F7D33">
              <w:t>- zadania programu, instalacja programu, prawa dostępu do programu, praca z programem, wyniki obliczeń, ustalanie dawek nawożenia, dobór nawozów mineralnych, wydruki, zmiana roku, archiwizacja danych. Szkolenie z zakresu obsługi programu.</w:t>
            </w:r>
          </w:p>
          <w:p w:rsidR="0063188A" w:rsidRPr="005F7D33" w:rsidRDefault="0063188A" w:rsidP="008E3AE8">
            <w:r w:rsidRPr="005F7D33">
              <w:t>2. Program komputerowy – umożliwiający kompleksową ocenę aktualnego stanu odżywienia rośliny uprawnej na podstawie próbki roślinnej pobranej w okresie wegetacji. Umożliwiający  ukazanie graficznej  prezentacji makro i mikroelementów  w roślinie. Program do pracy w środowisku Windows.</w:t>
            </w:r>
          </w:p>
          <w:p w:rsidR="0063188A" w:rsidRPr="005F7D33" w:rsidRDefault="0063188A" w:rsidP="008E3AE8">
            <w:r w:rsidRPr="005F7D33">
              <w:t xml:space="preserve">3. Program samodzielne pomiary pól z wykorzystaniem GPS – program przeznaczony na małe przenośne komputery </w:t>
            </w:r>
            <w:proofErr w:type="spellStart"/>
            <w:r w:rsidRPr="005F7D33">
              <w:t>Pocket</w:t>
            </w:r>
            <w:proofErr w:type="spellEnd"/>
            <w:r w:rsidRPr="005F7D33">
              <w:t xml:space="preserve"> PC. Główne funkcje programu: pomiary powierzchni pól, działek ewidencyjnych, upraw i gruntów, pomiary użytków i nieużytków, automatyczne obliczanie powierzchni, zapis dowolnej ilości pomiarów. Licencja.</w:t>
            </w:r>
          </w:p>
          <w:p w:rsidR="0063188A" w:rsidRDefault="0063188A" w:rsidP="008E3AE8">
            <w:r w:rsidRPr="005F7D33">
              <w:t xml:space="preserve">4. Urządzenie  </w:t>
            </w:r>
            <w:proofErr w:type="spellStart"/>
            <w:r w:rsidRPr="005F7D33">
              <w:t>Pocket</w:t>
            </w:r>
            <w:proofErr w:type="spellEnd"/>
            <w:r w:rsidRPr="005F7D33">
              <w:t xml:space="preserve"> PC do programu pomiaru pól z wykorzystaniem GPS.</w:t>
            </w:r>
          </w:p>
          <w:p w:rsidR="0063188A" w:rsidRPr="005F7D33" w:rsidRDefault="0063188A" w:rsidP="008E3AE8"/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6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multimedialny (laptop z oprogramowaniem)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pPr>
              <w:rPr>
                <w:rFonts w:cs="Calibri"/>
              </w:rPr>
            </w:pPr>
            <w:r w:rsidRPr="005F7D33">
              <w:rPr>
                <w:rFonts w:cs="Calibri"/>
              </w:rPr>
              <w:t xml:space="preserve">- ekran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5F7D33">
                <w:rPr>
                  <w:rFonts w:cs="Calibri"/>
                </w:rPr>
                <w:t>15,6”</w:t>
              </w:r>
            </w:smartTag>
            <w:r w:rsidRPr="005F7D33">
              <w:rPr>
                <w:rFonts w:cs="Calibri"/>
              </w:rPr>
              <w:t xml:space="preserve"> o rozdzielczości min. 1366 x 768 pikseli;</w:t>
            </w:r>
          </w:p>
          <w:p w:rsidR="0063188A" w:rsidRPr="005F7D33" w:rsidRDefault="0063188A" w:rsidP="008E3AE8">
            <w:pPr>
              <w:rPr>
                <w:rFonts w:cs="Calibri"/>
              </w:rPr>
            </w:pPr>
            <w:r w:rsidRPr="005F7D33">
              <w:rPr>
                <w:rFonts w:cs="Calibri"/>
              </w:rPr>
              <w:t xml:space="preserve">- procesor klasy x86 zaprojektowany do pracy w komputerach przenośnych, 2 rdzeniowy, taktowany   </w:t>
            </w:r>
          </w:p>
          <w:p w:rsidR="0063188A" w:rsidRPr="005F7D33" w:rsidRDefault="0063188A" w:rsidP="008E3AE8">
            <w:pPr>
              <w:rPr>
                <w:rFonts w:cs="Calibri"/>
              </w:rPr>
            </w:pPr>
            <w:r w:rsidRPr="005F7D33">
              <w:rPr>
                <w:rFonts w:cs="Calibri"/>
              </w:rPr>
              <w:t xml:space="preserve">  zegarem co najmniej 2,60 </w:t>
            </w:r>
            <w:proofErr w:type="spellStart"/>
            <w:r w:rsidRPr="005F7D33">
              <w:rPr>
                <w:rFonts w:cs="Calibri"/>
              </w:rPr>
              <w:t>GHz</w:t>
            </w:r>
            <w:proofErr w:type="spellEnd"/>
            <w:r w:rsidRPr="005F7D33">
              <w:rPr>
                <w:rFonts w:cs="Calibri"/>
              </w:rPr>
              <w:t xml:space="preserve">, pamięcią </w:t>
            </w:r>
            <w:proofErr w:type="spellStart"/>
            <w:r w:rsidRPr="005F7D33">
              <w:rPr>
                <w:rFonts w:cs="Calibri"/>
              </w:rPr>
              <w:t>cache</w:t>
            </w:r>
            <w:proofErr w:type="spellEnd"/>
            <w:r w:rsidRPr="005F7D33">
              <w:rPr>
                <w:rFonts w:cs="Calibri"/>
              </w:rPr>
              <w:t xml:space="preserve"> CPU co najmniej 3 MB. </w:t>
            </w:r>
          </w:p>
          <w:p w:rsidR="0063188A" w:rsidRPr="005F7D33" w:rsidRDefault="0063188A" w:rsidP="008E3AE8">
            <w:pPr>
              <w:rPr>
                <w:rFonts w:cs="Calibri"/>
              </w:rPr>
            </w:pPr>
            <w:r w:rsidRPr="005F7D33">
              <w:rPr>
                <w:rFonts w:cs="Calibri"/>
              </w:rPr>
              <w:t>- karta graficzna zintegrowana w procesorze;</w:t>
            </w:r>
          </w:p>
          <w:p w:rsidR="0063188A" w:rsidRPr="005F7D33" w:rsidRDefault="0063188A" w:rsidP="008E3AE8">
            <w:pPr>
              <w:rPr>
                <w:rFonts w:cs="Calibri"/>
              </w:rPr>
            </w:pPr>
            <w:r w:rsidRPr="005F7D33">
              <w:rPr>
                <w:rFonts w:cs="Calibri"/>
              </w:rPr>
              <w:t>- min. 4 GB pamięci RAM;</w:t>
            </w:r>
          </w:p>
          <w:p w:rsidR="0063188A" w:rsidRPr="005F7D33" w:rsidRDefault="0063188A" w:rsidP="008E3AE8">
            <w:pPr>
              <w:ind w:left="142" w:hanging="142"/>
              <w:rPr>
                <w:rFonts w:cs="Calibri"/>
              </w:rPr>
            </w:pPr>
            <w:r w:rsidRPr="005F7D33">
              <w:rPr>
                <w:rFonts w:cs="Calibri"/>
              </w:rPr>
              <w:t>- dysk twardy min. 500 GB;</w:t>
            </w:r>
          </w:p>
          <w:p w:rsidR="0063188A" w:rsidRPr="005F7D33" w:rsidRDefault="0063188A" w:rsidP="008E3AE8">
            <w:pPr>
              <w:ind w:left="142" w:hanging="142"/>
              <w:rPr>
                <w:rFonts w:cs="Calibri"/>
              </w:rPr>
            </w:pPr>
            <w:r w:rsidRPr="005F7D33">
              <w:rPr>
                <w:rFonts w:cs="Calibri"/>
              </w:rPr>
              <w:t>- zewnętrzna nagrywarka DVD USB lub napęd wbudowany;</w:t>
            </w:r>
          </w:p>
          <w:p w:rsidR="0063188A" w:rsidRPr="005F7D33" w:rsidRDefault="0063188A" w:rsidP="008E3AE8">
            <w:pPr>
              <w:ind w:left="142" w:hanging="142"/>
              <w:rPr>
                <w:rFonts w:cs="Calibri"/>
              </w:rPr>
            </w:pPr>
            <w:r w:rsidRPr="005F7D33">
              <w:rPr>
                <w:rFonts w:cs="Calibri"/>
              </w:rPr>
              <w:t>- wbudowane głośniki, mikrofon, kamera internetowa;</w:t>
            </w:r>
          </w:p>
          <w:p w:rsidR="0063188A" w:rsidRPr="005F7D33" w:rsidRDefault="0063188A" w:rsidP="008E3AE8">
            <w:pPr>
              <w:ind w:left="142" w:hanging="142"/>
              <w:rPr>
                <w:rFonts w:cs="Calibri"/>
              </w:rPr>
            </w:pPr>
            <w:r w:rsidRPr="005F7D33">
              <w:rPr>
                <w:rFonts w:cs="Calibri"/>
              </w:rPr>
              <w:t xml:space="preserve">- obsługa sieci bezprzewodowych w standardach 802.11 b/g/n, sieci przewodowych Ethernet oraz </w:t>
            </w:r>
            <w:proofErr w:type="spellStart"/>
            <w:r w:rsidRPr="005F7D33">
              <w:rPr>
                <w:rFonts w:cs="Calibri"/>
              </w:rPr>
              <w:t>bluetooth</w:t>
            </w:r>
            <w:proofErr w:type="spellEnd"/>
            <w:r w:rsidRPr="005F7D33">
              <w:rPr>
                <w:rFonts w:cs="Calibri"/>
              </w:rPr>
              <w:t>;</w:t>
            </w:r>
          </w:p>
          <w:p w:rsidR="0063188A" w:rsidRPr="005F7D33" w:rsidRDefault="0063188A" w:rsidP="008E3AE8">
            <w:pPr>
              <w:ind w:left="142" w:hanging="142"/>
              <w:rPr>
                <w:rFonts w:cs="Calibri"/>
              </w:rPr>
            </w:pPr>
            <w:r w:rsidRPr="005F7D33">
              <w:rPr>
                <w:rFonts w:cs="Calibri"/>
              </w:rPr>
              <w:t>- porty: HDMI, RJ-45 LAN, min. 3 porty USB, wejście mikrofonowe, wejście słuchawkowe/głośnikowe.</w:t>
            </w:r>
          </w:p>
          <w:p w:rsidR="0063188A" w:rsidRDefault="0063188A" w:rsidP="008E3AE8">
            <w:pPr>
              <w:ind w:left="142" w:hanging="142"/>
              <w:rPr>
                <w:rFonts w:cs="Calibri"/>
              </w:rPr>
            </w:pPr>
            <w:r w:rsidRPr="005F7D33">
              <w:rPr>
                <w:rFonts w:cs="Calibri"/>
              </w:rPr>
              <w:t>- czytnik kart pamięci (SD/SDHC);</w:t>
            </w:r>
          </w:p>
          <w:p w:rsidR="00741889" w:rsidRPr="00741889" w:rsidRDefault="00741889" w:rsidP="008E3AE8">
            <w:pPr>
              <w:ind w:left="142" w:hanging="142"/>
            </w:pPr>
            <w:r>
              <w:rPr>
                <w:rFonts w:cs="Calibri"/>
              </w:rPr>
              <w:lastRenderedPageBreak/>
              <w:t>Windows 8 lub równoważny z oprogramowaniem</w:t>
            </w:r>
            <w:r>
              <w:rPr>
                <w:rFonts w:cs="Calibri"/>
                <w:vertAlign w:val="superscript"/>
              </w:rPr>
              <w:t>*</w:t>
            </w:r>
            <w:r>
              <w:rPr>
                <w:rFonts w:cs="Calibri"/>
              </w:rPr>
              <w:t>(czytaj poniżej)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lastRenderedPageBreak/>
              <w:t>7</w:t>
            </w:r>
          </w:p>
        </w:tc>
        <w:tc>
          <w:tcPr>
            <w:tcW w:w="3377" w:type="dxa"/>
          </w:tcPr>
          <w:p w:rsidR="0063188A" w:rsidRPr="005F7D33" w:rsidRDefault="0063188A" w:rsidP="00741889">
            <w:r>
              <w:t xml:space="preserve">Zestaw multimedialny </w:t>
            </w:r>
            <w:r w:rsidRPr="005F7D33">
              <w:t xml:space="preserve">- </w:t>
            </w:r>
            <w:r w:rsidR="00741889">
              <w:t>T</w:t>
            </w:r>
            <w:r w:rsidRPr="005F7D33">
              <w:t>elewizor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 xml:space="preserve">Telewizor LED o przekątnej ekranu </w:t>
            </w:r>
            <w:smartTag w:uri="urn:schemas-microsoft-com:office:smarttags" w:element="metricconverter">
              <w:smartTagPr>
                <w:attr w:name="ProductID" w:val="32 cale"/>
              </w:smartTagPr>
              <w:r w:rsidRPr="005F7D33">
                <w:t>32 cale</w:t>
              </w:r>
            </w:smartTag>
            <w:r w:rsidRPr="005F7D33">
              <w:t xml:space="preserve">. Tuner </w:t>
            </w:r>
            <w:proofErr w:type="spellStart"/>
            <w:r w:rsidRPr="005F7D33">
              <w:t>DVB-T</w:t>
            </w:r>
            <w:proofErr w:type="spellEnd"/>
            <w:r w:rsidRPr="005F7D33">
              <w:t xml:space="preserve"> MPEG – 4, gniazda USB, złącza HDMI.</w:t>
            </w:r>
          </w:p>
          <w:p w:rsidR="0063188A" w:rsidRPr="005F7D33" w:rsidRDefault="0063188A" w:rsidP="008E3AE8">
            <w:r w:rsidRPr="005F7D33">
              <w:t>Wielkość ekranu [cal]:32</w:t>
            </w:r>
          </w:p>
          <w:p w:rsidR="0063188A" w:rsidRPr="005F7D33" w:rsidRDefault="0063188A" w:rsidP="008E3AE8">
            <w:r w:rsidRPr="005F7D33">
              <w:t>Rozdzielczość obrazu [</w:t>
            </w:r>
            <w:proofErr w:type="spellStart"/>
            <w:r w:rsidRPr="005F7D33">
              <w:t>px</w:t>
            </w:r>
            <w:proofErr w:type="spellEnd"/>
            <w:r w:rsidRPr="005F7D33">
              <w:t>]: 1336 x 768</w:t>
            </w:r>
          </w:p>
          <w:p w:rsidR="0063188A" w:rsidRPr="005F7D33" w:rsidRDefault="0063188A" w:rsidP="008E3AE8">
            <w:r w:rsidRPr="005F7D33">
              <w:t xml:space="preserve">Rodzaj tunera </w:t>
            </w:r>
            <w:proofErr w:type="spellStart"/>
            <w:r w:rsidRPr="005F7D33">
              <w:t>DVB-T</w:t>
            </w:r>
            <w:proofErr w:type="spellEnd"/>
            <w:r w:rsidRPr="005F7D33">
              <w:t>: MPEG-4</w:t>
            </w:r>
          </w:p>
          <w:p w:rsidR="0063188A" w:rsidRPr="005F7D33" w:rsidRDefault="0063188A" w:rsidP="008E3AE8">
            <w:r w:rsidRPr="005F7D33">
              <w:t>Indeks płynności obrazu [Hz]: 100</w:t>
            </w:r>
          </w:p>
          <w:p w:rsidR="0063188A" w:rsidRPr="005F7D33" w:rsidRDefault="0063188A" w:rsidP="008E3AE8">
            <w:r w:rsidRPr="005F7D33">
              <w:t>HDMI [</w:t>
            </w:r>
            <w:proofErr w:type="spellStart"/>
            <w:r w:rsidRPr="005F7D33">
              <w:t>szt</w:t>
            </w:r>
            <w:proofErr w:type="spellEnd"/>
            <w:r w:rsidRPr="005F7D33">
              <w:t xml:space="preserve">]: 2 </w:t>
            </w:r>
          </w:p>
          <w:p w:rsidR="0063188A" w:rsidRPr="005F7D33" w:rsidRDefault="0063188A" w:rsidP="008E3AE8">
            <w:r w:rsidRPr="005F7D33">
              <w:t>USB</w:t>
            </w:r>
          </w:p>
          <w:p w:rsidR="0063188A" w:rsidRPr="005F7D33" w:rsidRDefault="0063188A" w:rsidP="008E3AE8">
            <w:r w:rsidRPr="005F7D33">
              <w:t>Odtwarzanie filmów z USB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8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multimedialny  - odtwarzacz DVD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 xml:space="preserve">Odtwarzane nośniki / formaty: filmy w formacie </w:t>
            </w:r>
            <w:proofErr w:type="spellStart"/>
            <w:r w:rsidRPr="005F7D33">
              <w:t>blu-ray</w:t>
            </w:r>
            <w:proofErr w:type="spellEnd"/>
            <w:r w:rsidRPr="005F7D33">
              <w:t xml:space="preserve">, płyty </w:t>
            </w:r>
            <w:proofErr w:type="spellStart"/>
            <w:r w:rsidRPr="005F7D33">
              <w:t>DVD-Video</w:t>
            </w:r>
            <w:proofErr w:type="spellEnd"/>
            <w:r w:rsidRPr="005F7D33">
              <w:t xml:space="preserve"> / </w:t>
            </w:r>
            <w:proofErr w:type="spellStart"/>
            <w:r w:rsidRPr="005F7D33">
              <w:t>DVD±R</w:t>
            </w:r>
            <w:proofErr w:type="spellEnd"/>
            <w:r w:rsidRPr="005F7D33">
              <w:t xml:space="preserve"> / </w:t>
            </w:r>
            <w:proofErr w:type="spellStart"/>
            <w:r w:rsidRPr="005F7D33">
              <w:t>DVD±RW</w:t>
            </w:r>
            <w:proofErr w:type="spellEnd"/>
            <w:r w:rsidRPr="005F7D33">
              <w:t xml:space="preserve"> , płyty CD DA / </w:t>
            </w:r>
            <w:proofErr w:type="spellStart"/>
            <w:r w:rsidRPr="005F7D33">
              <w:t>CD-R</w:t>
            </w:r>
            <w:proofErr w:type="spellEnd"/>
            <w:r w:rsidRPr="005F7D33">
              <w:t xml:space="preserve"> / </w:t>
            </w:r>
            <w:proofErr w:type="spellStart"/>
            <w:r w:rsidRPr="005F7D33">
              <w:t>CD-RW</w:t>
            </w:r>
            <w:proofErr w:type="spellEnd"/>
            <w:r w:rsidRPr="005F7D33">
              <w:t>, płyty VCD 1.1.</w:t>
            </w:r>
          </w:p>
          <w:p w:rsidR="0063188A" w:rsidRPr="00741889" w:rsidRDefault="0063188A" w:rsidP="008E3AE8">
            <w:pPr>
              <w:rPr>
                <w:lang w:val="en-US"/>
              </w:rPr>
            </w:pPr>
            <w:proofErr w:type="spellStart"/>
            <w:r w:rsidRPr="00741889">
              <w:rPr>
                <w:lang w:val="en-US"/>
              </w:rPr>
              <w:t>Obsługa</w:t>
            </w:r>
            <w:proofErr w:type="spellEnd"/>
            <w:r w:rsidRPr="00741889">
              <w:rPr>
                <w:lang w:val="en-US"/>
              </w:rPr>
              <w:t xml:space="preserve">  </w:t>
            </w:r>
            <w:proofErr w:type="spellStart"/>
            <w:r w:rsidRPr="00741889">
              <w:rPr>
                <w:lang w:val="en-US"/>
              </w:rPr>
              <w:t>formatów</w:t>
            </w:r>
            <w:proofErr w:type="spellEnd"/>
            <w:r w:rsidRPr="00741889">
              <w:rPr>
                <w:lang w:val="en-US"/>
              </w:rPr>
              <w:t xml:space="preserve">  audio: Dolby Digital, Dolby Digital Plus / True HD, DTS-HD </w:t>
            </w:r>
            <w:proofErr w:type="spellStart"/>
            <w:r w:rsidRPr="00741889">
              <w:rPr>
                <w:lang w:val="en-US"/>
              </w:rPr>
              <w:t>Bitstream</w:t>
            </w:r>
            <w:proofErr w:type="spellEnd"/>
            <w:r w:rsidRPr="00741889">
              <w:rPr>
                <w:lang w:val="en-US"/>
              </w:rPr>
              <w:t>, LPCM, AAC, MP3, WMA.</w:t>
            </w:r>
          </w:p>
          <w:p w:rsidR="0063188A" w:rsidRPr="005F7D33" w:rsidRDefault="0063188A" w:rsidP="008E3AE8">
            <w:r w:rsidRPr="005F7D33">
              <w:t>Wymagane parametry i funkcje:</w:t>
            </w:r>
          </w:p>
          <w:p w:rsidR="0063188A" w:rsidRPr="005F7D33" w:rsidRDefault="0063188A" w:rsidP="008E3AE8">
            <w:r w:rsidRPr="005F7D33">
              <w:t>- skalowanie obrazu do wyższej rozdzielczości (DVD),</w:t>
            </w:r>
          </w:p>
          <w:p w:rsidR="0063188A" w:rsidRPr="005F7D33" w:rsidRDefault="0063188A" w:rsidP="008E3AE8">
            <w:r w:rsidRPr="005F7D33">
              <w:t>- tryb szybkiego uruchamiania, wyjście HDMI, wejście USB 2. 0.</w:t>
            </w:r>
          </w:p>
          <w:p w:rsidR="0063188A" w:rsidRPr="005F7D33" w:rsidRDefault="0063188A" w:rsidP="008E3AE8">
            <w:r w:rsidRPr="005F7D33">
              <w:t xml:space="preserve">- obsługa formatów Video: MPO, MPEG2/4, </w:t>
            </w:r>
            <w:proofErr w:type="spellStart"/>
            <w:r w:rsidRPr="005F7D33">
              <w:t>DivX</w:t>
            </w:r>
            <w:proofErr w:type="spellEnd"/>
            <w:r w:rsidRPr="005F7D33">
              <w:t xml:space="preserve">, </w:t>
            </w:r>
            <w:proofErr w:type="spellStart"/>
            <w:r w:rsidRPr="005F7D33">
              <w:t>DivX</w:t>
            </w:r>
            <w:proofErr w:type="spellEnd"/>
            <w:r w:rsidRPr="005F7D33">
              <w:t xml:space="preserve"> HD, AVCHD, MKV, WMV, JPEG (HD).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9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Wyposażenie stanowiska multimedialnego – Stolik świetlicowy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wymiar i materiał:  80 x 80,stół wykonany z profilu 30x30, malowany proszkowo, blat z płyty laminowanej oklejonej obrzeżem PCV min. - 2mm.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10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Krzesła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6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 xml:space="preserve">Wykonane z rury stalowej Ø22 mm (rozmiar 2-4) i Ø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5F7D33">
                <w:t>25 mm</w:t>
              </w:r>
            </w:smartTag>
            <w:r w:rsidRPr="005F7D33">
              <w:t xml:space="preserve"> (rozmiar 5-6), malowane proszkowo. Siedzisko i oparcie tapicerowane tkaniną 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11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Biurko komputerowe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 xml:space="preserve">biurko nauczycielskie, wymiary 1400x 600 x </w:t>
            </w:r>
            <w:smartTag w:uri="urn:schemas-microsoft-com:office:smarttags" w:element="metricconverter">
              <w:smartTagPr>
                <w:attr w:name="ProductID" w:val="760 mm"/>
              </w:smartTagPr>
              <w:r w:rsidRPr="005F7D33">
                <w:t>760 mm</w:t>
              </w:r>
            </w:smartTag>
            <w:r w:rsidRPr="005F7D33">
              <w:t>, wykonane z płyty wiórowej18mm, półka na klawiaturę wysuwana, 4 szuflady, szafka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12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Krzesło obrotowe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oparcie wykonane z siatki materiałowej, siedzisko pokryte tkaniną membranową, możliwość swobodnego odchylenia oparcia oraz blokady pozycji wyjściowej, podłokietniki wykonane z wysokiej jakości tworzywa, podnośnik gazowy z certyfikatem BIFMA, krzesło wyprodukowane zgodnie z normami ISO 9001.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13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Segment RTV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 xml:space="preserve">– wykonany z płyty wiórowej laminowanej, o grub. min. 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5F7D33">
                <w:t>18 mm</w:t>
              </w:r>
            </w:smartTag>
            <w:r w:rsidRPr="005F7D33">
              <w:t>, zabezpieczonej doklejką PCV,</w:t>
            </w:r>
          </w:p>
          <w:p w:rsidR="0063188A" w:rsidRPr="005F7D33" w:rsidRDefault="0063188A" w:rsidP="008E3AE8">
            <w:r w:rsidRPr="005F7D33">
              <w:lastRenderedPageBreak/>
              <w:t>- drzwi zamykane zamkami patentowymi,</w:t>
            </w:r>
          </w:p>
          <w:p w:rsidR="0063188A" w:rsidRPr="005F7D33" w:rsidRDefault="0063188A" w:rsidP="008E3AE8">
            <w:r w:rsidRPr="005F7D33">
              <w:t>- konstrukcja stała, osadzona na cokole.</w:t>
            </w:r>
          </w:p>
          <w:p w:rsidR="0063188A" w:rsidRPr="005F7D33" w:rsidRDefault="0063188A" w:rsidP="008E3AE8">
            <w:r w:rsidRPr="005F7D33">
              <w:t xml:space="preserve">- wymiary gabarytowe (szer. x głęb. x wys.): 900 x 600 x </w:t>
            </w:r>
            <w:smartTag w:uri="urn:schemas-microsoft-com:office:smarttags" w:element="metricconverter">
              <w:smartTagPr>
                <w:attr w:name="ProductID" w:val="1850 mm"/>
              </w:smartTagPr>
              <w:r w:rsidRPr="005F7D33">
                <w:t>1850 mm</w:t>
              </w:r>
            </w:smartTag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lastRenderedPageBreak/>
              <w:t>14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Szafki stojące przeszkolone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3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materiał:</w:t>
            </w:r>
          </w:p>
          <w:p w:rsidR="0063188A" w:rsidRPr="005F7D33" w:rsidRDefault="0063188A" w:rsidP="008E3AE8">
            <w:r w:rsidRPr="005F7D33">
              <w:t>- panel górny : płyta wiórowa, folia.</w:t>
            </w:r>
          </w:p>
          <w:p w:rsidR="0063188A" w:rsidRPr="005F7D33" w:rsidRDefault="0063188A" w:rsidP="008E3AE8">
            <w:r w:rsidRPr="005F7D33">
              <w:t xml:space="preserve">-podpórka półki: stal, barwiona szpachla epoksydowo/poliestrowa w proszku </w:t>
            </w:r>
          </w:p>
          <w:p w:rsidR="0063188A" w:rsidRPr="005F7D33" w:rsidRDefault="0063188A" w:rsidP="008E3AE8">
            <w:r w:rsidRPr="005F7D33">
              <w:t xml:space="preserve">  -panele szklane: szkło hartowane. Szer. 43 cm, głęb. 37 cm, wys. 163 </w:t>
            </w:r>
            <w:proofErr w:type="spellStart"/>
            <w:r w:rsidRPr="005F7D33">
              <w:t>cm</w:t>
            </w:r>
            <w:proofErr w:type="spellEnd"/>
            <w:r w:rsidRPr="005F7D33">
              <w:t xml:space="preserve">. </w:t>
            </w:r>
          </w:p>
          <w:p w:rsidR="0063188A" w:rsidRPr="005F7D33" w:rsidRDefault="0063188A" w:rsidP="008E3AE8">
            <w:r w:rsidRPr="005F7D33">
              <w:t xml:space="preserve"> -obciążenie półki 6kg.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15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do pielęgnacji i oznaczania bydła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3 zestawy</w:t>
            </w:r>
          </w:p>
        </w:tc>
        <w:tc>
          <w:tcPr>
            <w:tcW w:w="9374" w:type="dxa"/>
          </w:tcPr>
          <w:p w:rsidR="0063188A" w:rsidRPr="005F7D33" w:rsidRDefault="0063188A" w:rsidP="008E3AE8">
            <w:pPr>
              <w:contextualSpacing/>
            </w:pPr>
            <w:r w:rsidRPr="005F7D33">
              <w:t>- Kolczykownica uniwersalna z igłą do kolczykowania zwierząt – długość 25 cm, igła typu A1,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Kleszcze czołowe do korekcji kopyt i racic – rozmiar 42 cm długości, , stal nierdzewna, malowana proszkowo, wymienne ostrza, ostrza mocowane za pomocą 3 wkrętów,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nożyce do kopyt i racic boczne krótkie, długość całkowita 23 cm, długość ostrza 7 cm, ostrza ze stali nierdzewnej,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cęgi do kopyt i racic 30 cm – długość 30 cm, stal nierdzewna,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cęgi do kopyt i racic typu krokodyl – długość całkowita 33 cm, długość szczęk 55 cm,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nóż do kopyt prawy szeroki – długość ostrza 78 mm, długość noża 210mm, rękojeść drewniana,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nóż do kopyt lewy szeroki – długość ostrza 78 mm, długość noża 210mm, rękojeść drewniana,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cęgi do badania kopyt – długość całkowita 30 cm, szerokość w max rozwarciu 15 cm,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młotek kowalski do podkuwania- długość trzonka 29 cm, długość metalowego bijaka 8,5 cm, szerokość  bijaka  2,4 cm,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raszpel, duży tarnik do kopyt z drewnianą rączką – długość całkowita 49 cm, długość pilnika 36cm, szerokość 4 cm,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raszpel, tarnik do kopyt, wygięty typu S – długość noża 31 cm, szerokość 3cm,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kopystka do czyszczenia kopyt dla koni – całkowita długość  14 cm, długość głowicy kopystki 5 cm,</w:t>
            </w:r>
          </w:p>
          <w:p w:rsidR="0063188A" w:rsidRPr="005F7D33" w:rsidRDefault="0063188A" w:rsidP="008E3AE8">
            <w:pPr>
              <w:contextualSpacing/>
            </w:pPr>
            <w:r w:rsidRPr="005F7D33">
              <w:t>- szczotka z włosia do czyszczenia skóry.</w:t>
            </w:r>
          </w:p>
          <w:p w:rsidR="0063188A" w:rsidRPr="00815AA3" w:rsidRDefault="0063188A" w:rsidP="008E3AE8">
            <w:pPr>
              <w:contextualSpacing/>
            </w:pPr>
            <w:r w:rsidRPr="005F7D33">
              <w:t>Wszystkie pr</w:t>
            </w:r>
            <w:r>
              <w:t>odukty po 3 sztuki.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16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sond dla zwierząt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 zestaw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- sonda dla bydła – średnica sprężyny 16 mm, średnica końcówki sondy 37 mm, długość całkowita sondy 2300mmm + 15mm, długość końcówki sondy 155 mm,</w:t>
            </w:r>
          </w:p>
          <w:p w:rsidR="0063188A" w:rsidRPr="005F7D33" w:rsidRDefault="0063188A" w:rsidP="008E3AE8">
            <w:r w:rsidRPr="005F7D33">
              <w:t>- sonda dla koni – wymiary 19x3000.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lastRenderedPageBreak/>
              <w:t>17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 xml:space="preserve">Zestaw magnesów żwaczowych z </w:t>
            </w:r>
            <w:proofErr w:type="spellStart"/>
            <w:r w:rsidRPr="005F7D33">
              <w:t>aplikatorem</w:t>
            </w:r>
            <w:proofErr w:type="spellEnd"/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2 zestawy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- magnesy żwaczowe – wymiary 35x35x100mm</w:t>
            </w:r>
          </w:p>
          <w:p w:rsidR="0063188A" w:rsidRPr="005F7D33" w:rsidRDefault="0063188A" w:rsidP="008E3AE8">
            <w:r w:rsidRPr="005F7D33">
              <w:t xml:space="preserve">- </w:t>
            </w:r>
            <w:proofErr w:type="spellStart"/>
            <w:r w:rsidRPr="005F7D33">
              <w:t>aplikator</w:t>
            </w:r>
            <w:proofErr w:type="spellEnd"/>
            <w:r w:rsidRPr="005F7D33">
              <w:t xml:space="preserve"> do magnesów żwaczowych.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18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Anatomiczny model krowy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 xml:space="preserve">3 </w:t>
            </w:r>
          </w:p>
        </w:tc>
        <w:tc>
          <w:tcPr>
            <w:tcW w:w="9374" w:type="dxa"/>
          </w:tcPr>
          <w:p w:rsidR="0063188A" w:rsidRDefault="0063188A" w:rsidP="008E3AE8">
            <w:r>
              <w:t>- model podzielony na dwie części w przekroju środkowym: lewa strona przedstawia wygląd zewnętrzny, prawa natomiast pokazuje budowę wewnętrzną zwierzęcia.</w:t>
            </w:r>
          </w:p>
          <w:p w:rsidR="0063188A" w:rsidRPr="005F7D33" w:rsidRDefault="0063188A" w:rsidP="008E3AE8">
            <w:r>
              <w:t>- model posiada następujące demontowane organy wewnętrzne: płuca, serce, jelito cienkie i grube, żołądek przeżuwacza, macica, wymiona w przekroju.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19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 xml:space="preserve">Program komputerowy WIN PASZE 3.0 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 xml:space="preserve">wersja profesjonalna </w:t>
            </w:r>
            <w:proofErr w:type="spellStart"/>
            <w:r w:rsidRPr="005F7D33">
              <w:t>WP-A</w:t>
            </w:r>
            <w:proofErr w:type="spellEnd"/>
            <w:r w:rsidRPr="005F7D33">
              <w:t>/01 MAX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20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 xml:space="preserve">Program INRATION – </w:t>
            </w:r>
            <w:proofErr w:type="spellStart"/>
            <w:r w:rsidRPr="005F7D33">
              <w:t>Prevalim</w:t>
            </w:r>
            <w:proofErr w:type="spellEnd"/>
            <w:r w:rsidRPr="005F7D33">
              <w:t xml:space="preserve"> 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wersja 4.7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21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Siewnik rzędowy uniwersalny szerokość 3 m z hydraulicznym mechanizmem przestawiania znaczników, elektronicznym wyłącznikiem ścieżek technologicznych.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- pojemność skrzyni ładunkowej 400-420 dm3,</w:t>
            </w:r>
          </w:p>
          <w:p w:rsidR="0063188A" w:rsidRPr="005F7D33" w:rsidRDefault="0063188A" w:rsidP="008E3AE8">
            <w:r w:rsidRPr="005F7D33">
              <w:t xml:space="preserve"> - redlice talerzowe,</w:t>
            </w:r>
          </w:p>
          <w:p w:rsidR="0063188A" w:rsidRPr="005F7D33" w:rsidRDefault="0063188A" w:rsidP="008E3AE8">
            <w:r w:rsidRPr="005F7D33">
              <w:t xml:space="preserve"> - hydrauliczny przerzutnik znaczników</w:t>
            </w:r>
          </w:p>
          <w:p w:rsidR="0063188A" w:rsidRPr="005F7D33" w:rsidRDefault="0063188A" w:rsidP="008E3AE8">
            <w:r w:rsidRPr="005F7D33">
              <w:t xml:space="preserve"> - elektroniczny wyłącznik ścieżek technologicznych,</w:t>
            </w:r>
          </w:p>
          <w:p w:rsidR="0063188A" w:rsidRPr="005F7D33" w:rsidRDefault="0063188A" w:rsidP="008E3AE8">
            <w:r w:rsidRPr="005F7D33">
              <w:t xml:space="preserve"> - centralny i indywidualny docisk redlic,</w:t>
            </w:r>
          </w:p>
          <w:p w:rsidR="0063188A" w:rsidRPr="005F7D33" w:rsidRDefault="0063188A" w:rsidP="008E3AE8">
            <w:r w:rsidRPr="005F7D33">
              <w:t xml:space="preserve"> - aparat wysiewający zintegrowany do wysiewu nasion różnych gatunków roślin,</w:t>
            </w:r>
          </w:p>
          <w:p w:rsidR="0063188A" w:rsidRPr="005F7D33" w:rsidRDefault="0063188A" w:rsidP="008E3AE8">
            <w:r w:rsidRPr="005F7D33">
              <w:t xml:space="preserve"> - spulchniacz śladów ciągnika,</w:t>
            </w:r>
          </w:p>
          <w:p w:rsidR="0063188A" w:rsidRPr="005F7D33" w:rsidRDefault="0063188A" w:rsidP="008E3AE8">
            <w:r w:rsidRPr="005F7D33">
              <w:t xml:space="preserve"> - urządzenie do próby kręconej,</w:t>
            </w:r>
          </w:p>
          <w:p w:rsidR="0063188A" w:rsidRPr="005F7D33" w:rsidRDefault="0063188A" w:rsidP="008E3AE8">
            <w:r w:rsidRPr="005F7D33">
              <w:t xml:space="preserve"> - centralne sterowanie położeniem den aparatów wysiewających,</w:t>
            </w:r>
          </w:p>
          <w:p w:rsidR="0063188A" w:rsidRPr="005F7D33" w:rsidRDefault="0063188A" w:rsidP="008E3AE8">
            <w:r w:rsidRPr="005F7D33">
              <w:t xml:space="preserve"> - bezstopniowa skrzynia przekładniowa w kąpieli olejowej,</w:t>
            </w:r>
          </w:p>
          <w:p w:rsidR="0063188A" w:rsidRPr="005F7D33" w:rsidRDefault="0063188A" w:rsidP="008E3AE8">
            <w:r w:rsidRPr="005F7D33">
              <w:t xml:space="preserve"> - </w:t>
            </w:r>
            <w:proofErr w:type="spellStart"/>
            <w:r w:rsidRPr="005F7D33">
              <w:t>zagarniacz</w:t>
            </w:r>
            <w:proofErr w:type="spellEnd"/>
            <w:r w:rsidRPr="005F7D33">
              <w:t xml:space="preserve">  tylny z dociskiem indywidualnym,</w:t>
            </w:r>
          </w:p>
          <w:p w:rsidR="0063188A" w:rsidRPr="005F7D33" w:rsidRDefault="0063188A" w:rsidP="008E3AE8">
            <w:r w:rsidRPr="005F7D33">
              <w:t xml:space="preserve"> - maszyna fabrycznie nowa, gwarancja 24 miesiące,</w:t>
            </w:r>
          </w:p>
          <w:p w:rsidR="0063188A" w:rsidRPr="005F7D33" w:rsidRDefault="0063188A" w:rsidP="008E3AE8">
            <w:r w:rsidRPr="005F7D33">
              <w:t xml:space="preserve"> - deklaracja zgodności WE stwierdzająca zgodność maszyny z normami PN-EN ISO 12100:2012,</w:t>
            </w:r>
          </w:p>
          <w:p w:rsidR="0063188A" w:rsidRPr="005F7D33" w:rsidRDefault="0063188A" w:rsidP="008E3AE8">
            <w:r w:rsidRPr="005F7D33">
              <w:t xml:space="preserve"> - instrukcja obsługi w języku polskim,</w:t>
            </w:r>
          </w:p>
          <w:p w:rsidR="0063188A" w:rsidRPr="005F7D33" w:rsidRDefault="0063188A" w:rsidP="008E3AE8">
            <w:r w:rsidRPr="005F7D33">
              <w:t xml:space="preserve"> - oświadczenie producenta że sprzedawca jest autoryzowanym dealerem oferowanego  produktu i zapewnia zaplecze serwisowe,</w:t>
            </w:r>
          </w:p>
          <w:p w:rsidR="0063188A" w:rsidRPr="005F7D33" w:rsidRDefault="0063188A" w:rsidP="008E3AE8">
            <w:r w:rsidRPr="005F7D33">
              <w:t xml:space="preserve"> - odległość punktu serwisowego ASO dealera   od Zamawiającego max 25 km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t>22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 xml:space="preserve">Rozsiewacz nawozów ciągnikowy zawieszany 2 talerzowy , </w:t>
            </w:r>
            <w:proofErr w:type="spellStart"/>
            <w:r w:rsidRPr="005F7D33">
              <w:t>poj</w:t>
            </w:r>
            <w:proofErr w:type="spellEnd"/>
            <w:r w:rsidRPr="005F7D33">
              <w:t>. 500 – 550l, ze wskaźnikiem pochylenia i hydrauliczną regulacja zasuwy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- pojemność skrzyni 500-550dm3</w:t>
            </w:r>
          </w:p>
          <w:p w:rsidR="0063188A" w:rsidRPr="005F7D33" w:rsidRDefault="0063188A" w:rsidP="008E3AE8">
            <w:r w:rsidRPr="005F7D33">
              <w:t>- szerokość robocza 12- 24m</w:t>
            </w:r>
          </w:p>
          <w:p w:rsidR="0063188A" w:rsidRPr="005F7D33" w:rsidRDefault="0063188A" w:rsidP="008E3AE8">
            <w:r w:rsidRPr="005F7D33">
              <w:t>-skrzynia załadunkowa z sitem</w:t>
            </w:r>
          </w:p>
          <w:p w:rsidR="0063188A" w:rsidRPr="005F7D33" w:rsidRDefault="0063188A" w:rsidP="008E3AE8">
            <w:r w:rsidRPr="005F7D33">
              <w:t>- wskaźnik pochylenia rozsiewacz</w:t>
            </w:r>
          </w:p>
          <w:p w:rsidR="0063188A" w:rsidRPr="005F7D33" w:rsidRDefault="0063188A" w:rsidP="008E3AE8">
            <w:r w:rsidRPr="005F7D33">
              <w:t>- tabela wysiewu i ustawień</w:t>
            </w:r>
          </w:p>
          <w:p w:rsidR="0063188A" w:rsidRPr="005F7D33" w:rsidRDefault="0063188A" w:rsidP="008E3AE8">
            <w:r w:rsidRPr="005F7D33">
              <w:lastRenderedPageBreak/>
              <w:t>- wysiew nawozu: dwutalerzowy</w:t>
            </w:r>
          </w:p>
          <w:p w:rsidR="0063188A" w:rsidRPr="005F7D33" w:rsidRDefault="0063188A" w:rsidP="008E3AE8">
            <w:r w:rsidRPr="005F7D33">
              <w:t>- osłona do wysiewu skrajnego</w:t>
            </w:r>
          </w:p>
          <w:p w:rsidR="0063188A" w:rsidRPr="005F7D33" w:rsidRDefault="0063188A" w:rsidP="008E3AE8">
            <w:r w:rsidRPr="005F7D33">
              <w:t>-otwieranie/zamykanie zasuw hydraulicznie</w:t>
            </w:r>
          </w:p>
          <w:p w:rsidR="0063188A" w:rsidRPr="005F7D33" w:rsidRDefault="0063188A" w:rsidP="008E3AE8">
            <w:r w:rsidRPr="005F7D33">
              <w:t>- tarcze wysiewające oraz łopatki wykonane ze stali kwasoodpornej</w:t>
            </w:r>
          </w:p>
          <w:p w:rsidR="0063188A" w:rsidRPr="005F7D33" w:rsidRDefault="0063188A" w:rsidP="008E3AE8">
            <w:r w:rsidRPr="005F7D33">
              <w:t>- wał teleskopowo- przegubowy –WOM</w:t>
            </w:r>
          </w:p>
          <w:p w:rsidR="0063188A" w:rsidRPr="005F7D33" w:rsidRDefault="0063188A" w:rsidP="008E3AE8">
            <w:r w:rsidRPr="005F7D33">
              <w:t>- maszyna fabrycznie nowa, gwarancja 24 miesiące</w:t>
            </w:r>
          </w:p>
          <w:p w:rsidR="0063188A" w:rsidRPr="005F7D33" w:rsidRDefault="0063188A" w:rsidP="008E3AE8">
            <w:r w:rsidRPr="005F7D33">
              <w:t>- deklaracja zgodności WE stwierdzająca zgodność maszyny z normami PN-EN ISO 12100:2012,</w:t>
            </w:r>
          </w:p>
          <w:p w:rsidR="0063188A" w:rsidRPr="005F7D33" w:rsidRDefault="0063188A" w:rsidP="008E3AE8">
            <w:r w:rsidRPr="005F7D33">
              <w:t xml:space="preserve"> - instrukcja obsługi w języku polskim,</w:t>
            </w:r>
          </w:p>
          <w:p w:rsidR="0063188A" w:rsidRPr="005F7D33" w:rsidRDefault="0063188A" w:rsidP="008E3AE8">
            <w:r w:rsidRPr="005F7D33">
              <w:t xml:space="preserve"> - oświadczenie producenta że sprzedawca jest autoryzowanym dealerem oferowanego        produktu i zapewnia zaplecze serwisowe,</w:t>
            </w:r>
          </w:p>
          <w:p w:rsidR="0063188A" w:rsidRPr="005F7D33" w:rsidRDefault="0063188A" w:rsidP="008E3AE8">
            <w:r w:rsidRPr="005F7D33">
              <w:t xml:space="preserve"> - odległość punktu serwisowego ASO dealera   od Zamawiającego max- 25 km</w:t>
            </w:r>
          </w:p>
        </w:tc>
      </w:tr>
      <w:tr w:rsidR="0063188A" w:rsidRPr="005F7D33" w:rsidTr="008E3AE8">
        <w:tc>
          <w:tcPr>
            <w:tcW w:w="534" w:type="dxa"/>
          </w:tcPr>
          <w:p w:rsidR="0063188A" w:rsidRPr="005F7D33" w:rsidRDefault="0063188A" w:rsidP="008E3AE8">
            <w:r w:rsidRPr="005F7D33">
              <w:lastRenderedPageBreak/>
              <w:t>23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 xml:space="preserve">Opryskiwacz ciągnikowy zawieszany </w:t>
            </w:r>
            <w:proofErr w:type="spellStart"/>
            <w:r w:rsidRPr="005F7D33">
              <w:t>poj</w:t>
            </w:r>
            <w:proofErr w:type="spellEnd"/>
            <w:r w:rsidRPr="005F7D33">
              <w:t xml:space="preserve">. 600-700l. ze </w:t>
            </w:r>
            <w:proofErr w:type="spellStart"/>
            <w:r w:rsidRPr="005F7D33">
              <w:t>stałociśnieniowym</w:t>
            </w:r>
            <w:proofErr w:type="spellEnd"/>
            <w:r w:rsidRPr="005F7D33">
              <w:t xml:space="preserve"> zaworem sterującym i korpusami wielopozycyjnymi w komplecie</w:t>
            </w:r>
          </w:p>
        </w:tc>
        <w:tc>
          <w:tcPr>
            <w:tcW w:w="935" w:type="dxa"/>
          </w:tcPr>
          <w:p w:rsidR="0063188A" w:rsidRPr="005F7D33" w:rsidRDefault="0063188A" w:rsidP="008E3AE8">
            <w:r w:rsidRPr="005F7D33">
              <w:t>1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- pojemność zbiornika 400-700 dm3</w:t>
            </w:r>
          </w:p>
          <w:p w:rsidR="0063188A" w:rsidRPr="005F7D33" w:rsidRDefault="0063188A" w:rsidP="008E3AE8">
            <w:r w:rsidRPr="005F7D33">
              <w:t>- zbiornik opryskiwacza trójkomorowy: polietylenowy</w:t>
            </w:r>
          </w:p>
          <w:p w:rsidR="0063188A" w:rsidRPr="005F7D33" w:rsidRDefault="0063188A" w:rsidP="008E3AE8">
            <w:r w:rsidRPr="005F7D33">
              <w:t>- szerokość belki roboczej 12m – zbiornik wody czystej do mycia rąk</w:t>
            </w:r>
          </w:p>
          <w:p w:rsidR="0063188A" w:rsidRPr="005F7D33" w:rsidRDefault="0063188A" w:rsidP="008E3AE8">
            <w:r w:rsidRPr="005F7D33">
              <w:t>- płuczki wirowe zbiornika głównego</w:t>
            </w:r>
          </w:p>
          <w:p w:rsidR="0063188A" w:rsidRPr="005F7D33" w:rsidRDefault="0063188A" w:rsidP="008E3AE8">
            <w:r w:rsidRPr="005F7D33">
              <w:t>- pompa membranowo tłokowa o wydajności 135l/min</w:t>
            </w:r>
          </w:p>
          <w:p w:rsidR="0063188A" w:rsidRPr="005F7D33" w:rsidRDefault="0063188A" w:rsidP="008E3AE8">
            <w:r w:rsidRPr="005F7D33">
              <w:t xml:space="preserve">- </w:t>
            </w:r>
            <w:proofErr w:type="spellStart"/>
            <w:r w:rsidRPr="005F7D33">
              <w:t>rozwadniacz</w:t>
            </w:r>
            <w:proofErr w:type="spellEnd"/>
            <w:r w:rsidRPr="005F7D33">
              <w:t xml:space="preserve"> we wlewie zbiornika głównego</w:t>
            </w:r>
          </w:p>
          <w:p w:rsidR="0063188A" w:rsidRPr="005F7D33" w:rsidRDefault="0063188A" w:rsidP="008E3AE8">
            <w:r w:rsidRPr="005F7D33">
              <w:t xml:space="preserve">-zawór sterujący </w:t>
            </w:r>
            <w:proofErr w:type="spellStart"/>
            <w:r w:rsidRPr="005F7D33">
              <w:t>stałociśnieniowy</w:t>
            </w:r>
            <w:proofErr w:type="spellEnd"/>
            <w:r w:rsidRPr="005F7D33">
              <w:t xml:space="preserve"> </w:t>
            </w:r>
          </w:p>
          <w:p w:rsidR="0063188A" w:rsidRPr="005F7D33" w:rsidRDefault="0063188A" w:rsidP="008E3AE8">
            <w:r w:rsidRPr="005F7D33">
              <w:t>- belka opryskowa rozkładana  ręcznie</w:t>
            </w:r>
          </w:p>
          <w:p w:rsidR="0063188A" w:rsidRPr="005F7D33" w:rsidRDefault="0063188A" w:rsidP="008E3AE8">
            <w:r w:rsidRPr="005F7D33">
              <w:t>- podnoszenie belki hydrauliczne</w:t>
            </w:r>
          </w:p>
          <w:p w:rsidR="0063188A" w:rsidRPr="005F7D33" w:rsidRDefault="0063188A" w:rsidP="008E3AE8">
            <w:r w:rsidRPr="005F7D33">
              <w:t>-  układ stabilizacji belki trapezowy</w:t>
            </w:r>
          </w:p>
          <w:p w:rsidR="0063188A" w:rsidRPr="005F7D33" w:rsidRDefault="0063188A" w:rsidP="008E3AE8">
            <w:r w:rsidRPr="005F7D33">
              <w:t>-  układ cieczowy: węże PCV</w:t>
            </w:r>
          </w:p>
          <w:p w:rsidR="0063188A" w:rsidRPr="005F7D33" w:rsidRDefault="0063188A" w:rsidP="008E3AE8">
            <w:r w:rsidRPr="005F7D33">
              <w:t>- rozmieszczenie rozpylaczy co 50 cm</w:t>
            </w:r>
          </w:p>
          <w:p w:rsidR="0063188A" w:rsidRPr="005F7D33" w:rsidRDefault="0063188A" w:rsidP="008E3AE8">
            <w:r w:rsidRPr="005F7D33">
              <w:t>- korpusy wielopozycyjne z kompletem rozpylaczy</w:t>
            </w:r>
          </w:p>
          <w:p w:rsidR="0063188A" w:rsidRPr="005F7D33" w:rsidRDefault="0063188A" w:rsidP="008E3AE8">
            <w:r w:rsidRPr="005F7D33">
              <w:t>- oświetlenie drogowe</w:t>
            </w:r>
          </w:p>
          <w:p w:rsidR="0063188A" w:rsidRPr="005F7D33" w:rsidRDefault="0063188A" w:rsidP="008E3AE8">
            <w:r w:rsidRPr="005F7D33">
              <w:t>- wał teleskopowo- przegubowy WOM</w:t>
            </w:r>
          </w:p>
          <w:p w:rsidR="0063188A" w:rsidRPr="005F7D33" w:rsidRDefault="0063188A" w:rsidP="008E3AE8">
            <w:r w:rsidRPr="005F7D33">
              <w:t>- maszyna fabrycznie nowa, gwarancja 24 miesiące</w:t>
            </w:r>
          </w:p>
          <w:p w:rsidR="0063188A" w:rsidRPr="005F7D33" w:rsidRDefault="0063188A" w:rsidP="008E3AE8">
            <w:r w:rsidRPr="005F7D33">
              <w:t>- deklaracja zgodności WE stwierdzająca zgodność maszyny z normami PN-EN ISO 12100:2012,</w:t>
            </w:r>
          </w:p>
          <w:p w:rsidR="0063188A" w:rsidRPr="005F7D33" w:rsidRDefault="0063188A" w:rsidP="008E3AE8">
            <w:r w:rsidRPr="005F7D33">
              <w:t xml:space="preserve"> - instrukcja obsługi w języku polskim,</w:t>
            </w:r>
          </w:p>
          <w:p w:rsidR="0063188A" w:rsidRPr="005F7D33" w:rsidRDefault="0063188A" w:rsidP="008E3AE8">
            <w:r w:rsidRPr="005F7D33">
              <w:t xml:space="preserve"> - oświadczenie producenta że sprzedawca jest autoryzowanym dealerem oferowanego  </w:t>
            </w:r>
            <w:r w:rsidRPr="005F7D33">
              <w:lastRenderedPageBreak/>
              <w:t>produktu i zapewnia zaplecze serwisowe,</w:t>
            </w:r>
          </w:p>
          <w:p w:rsidR="0063188A" w:rsidRPr="005F7D33" w:rsidRDefault="0063188A" w:rsidP="008E3AE8">
            <w:r w:rsidRPr="005F7D33">
              <w:t>- odległość punktu serwisowego ASO dealera   od Zamawiającego max- 25 km</w:t>
            </w:r>
          </w:p>
        </w:tc>
      </w:tr>
    </w:tbl>
    <w:p w:rsidR="0063188A" w:rsidRDefault="0063188A" w:rsidP="0063188A"/>
    <w:p w:rsidR="0063188A" w:rsidRPr="00547FD5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  <w:vertAlign w:val="superscript"/>
        </w:rPr>
        <w:t>*</w:t>
      </w:r>
      <w:r w:rsidRPr="00C44CC8">
        <w:rPr>
          <w:rFonts w:ascii="Verdana" w:hAnsi="Verdana"/>
          <w:sz w:val="20"/>
          <w:szCs w:val="20"/>
        </w:rPr>
        <w:t xml:space="preserve"> 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System operacyjny klasy PC musi spełniać następujące wymagania poprzez wbudowane mechanizmy, bez użycia dodatkowych aplikacji: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1. Dostępne dwa rodzaje graficznego interfejsu użytkownika: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Klasyczny, umożliwiający obsługę przy pomocy klawiatury i myszy,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Dotykowy umożliwiający sterowanie dotykiem na urządzeniach typu tablet lub monitorach dotykowych,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2. Interfejsy użytkownika dostępne w wielu językach do wyboru – w tym Polskim i Angielskim,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3. Funkcje związane z obsługą komputerów typu tablet, z wbudowanym modułem „uczenia się” pisma użytkownika – obsługa języka polskiego.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4. Funkcjonalność rozpoznawania mowy, pozwalającą na sterowanie komputerem głosowo, wraz z modułem „uczenia się” głosu użytkownika.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6. Możliwość dokonywania aktualizacji i poprawek systemu poprzez mechanizm zarządzany przez administratora systemu Zamawiającego,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7. Dostępność bezpłatnych biuletynów bezpieczeństwa związanych z działaniem systemu operacyjnego,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8. Wbudowana zapora internetowa (firewall) dla ochrony połączeń internetowych; zintegrowana z systemem konsola do zarządzania ustawieniami zapory i regułami IP v4 i v6;  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9. Wbudowane mechanizmy ochrony antywirusowej i przeciw złośliwemu oprogramowaniu z zapewnionymi bezpłatnymi aktualizacjami,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10. Zlokalizowane w języku polskim, co najmniej następujące elementy: menu, odtwarzacz multimediów, pomoc, komunikaty systemowe, 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11. Graficzne środowisko instalacji i konfiguracji dostępne w języku polskim,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12. Wsparcie dla większości powszechnie używanych urządzeń peryferyjnych (drukarek, urządzeń sieciowych, standardów USB,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Plug&amp;Play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Wi-Fi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13. Funkcjonalność automatycznej zmiany domyślnej drukarki w zależności od sieci, do której podłączony jest komputer,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14. Możliwość zarządzania stacją roboczą poprzez polityki grupowe – przez politykę rozumiemy zestaw reguł definiujących lub ograniczających funkcjonalność systemu lub aplikacji,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15. Rozbudowane, definiowalne polityki bezpieczeństwa – polityki dla systemu operacyjnego i dla wskazanych aplikacji,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16. Zabezpieczony hasłem hierarchiczny dostęp do systemu, konta i profile użytkowników zarządzane zdalnie; praca systemu w trybie ochrony kont użytkowników.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17. Zintegrowany z systemem moduł wyszukiwania informacji (plików różnego typu, tekstów,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metadanych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 dostępny z kilku poziomów: poziom menu, poziom otwartego okna systemu operacyjnego; system wyszukiwania oparty na konfigurowalnym przez użytkownika module indeksacji zasobów lokalnych,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18. Zintegrowany z systemem operacyjnym moduł synchronizacji komputera z urządzeniami zewnętrznymi.  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19. Wbudowany system pomocy w języku polskim;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20. Możliwość przystosowania stanowiska dla osób niepełnosprawnych (np. słabo widzących); 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21. Wsparcie dla IPSEC oparte na politykach – wdrażanie IPSEC oparte na zestawach reguł definiujących ustawienia zarządzanych w sposób centralny;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22. Automatyczne występowanie i używanie (wystawianie) certyfikatów PKI X.509;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23. Mechanizmy logowania w oparciu o: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a. Login i hasło,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b. Karty z certyfikatami (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smartcard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c. Wirtualne karty (logowanie w oparciu o certyfikat chroniony poprzez moduł TPM),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24. Wsparcie dla uwierzytelniania na bazie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Kerberos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v. 5,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25. Wsparcie do uwierzytelnienia urządzenia na bazie certyfikatu,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26. Wsparcie dla algorytmów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Suite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B (RFC 4869),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27. Wsparcie wbudowanej zapory ogniowej dla Internet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Key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Exchange v. 2 (IKEv2) dla warstwy transportowej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IPsec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, 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28. Wbudowane narzędzia służące do administracji, do wykonywania kopii zapasowych polityk i ich odtwarzania oraz generowania raportów z ustawień polityk;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29. Wsparcie dla środowisk Java i .NET Framework 1.1 i 2.x, 3.x i 4.x – możliwość uruchomienia aplikacji działających we wskazanych środowiskach,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30. Wsparcie dla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JScript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i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VBScript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– możliwość uruchamiania interpretera poleceń,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31. Zdalna pomoc i współdzielenie aplikacji – możliwość zdalnego przejęcia sesji zalogowanego użytkownika celem rozwiązania problemu z komputerem,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33. Rozwiązanie ma umożliwiające wdrożenie nowego obrazu poprzez zdalną instalację,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34. Transakcyjny system plików pozwalający na stosowanie przydziałów (ang.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quota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) na dysku dla użytkowników oraz zapewniający większą niezawodność i pozwalający tworzyć kopie zapasowe,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35. Zarządzanie kontami użytkowników sieci oraz urządzeniami sieciowymi tj. drukarki, modemy, woluminy dyskowe, usługi katalogowe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36. Udostępnianie modemu,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37. Oprogramowanie dla tworzenia kopii zapasowych (Backup); automatyczne wykonywanie kopii plików z możliwością automatycznego przywrócenia wersji wcześniejszej,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38. Możliwość przywracania obrazu plików systemowych do uprzednio zapisanej postaci,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40. Możliwość blokowania lub dopuszczania dowolnych urządzeń peryferyjnych za pomocą polityk grupowych (np. przy użyciu numerów identyfikacyjnych sprzętu),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41. Wbudowany mechanizm wirtualizacji typu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hypervisor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>, umożliwiający, zgodnie z uprawnieniami licencyjnymi, uruchomienie do 4 maszyn wirtualnych,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lastRenderedPageBreak/>
        <w:t>42. Mechanizm szyfrowania dysków wewnętrznych i zewnętrznych z możliwością szyfrowania ograniczonego do danych użytkownika,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43. Wbudowane w system narzędzie do szyfrowania partycji systemowych komputera, z możliwością przechowywania certyfikatów „w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mikrochipie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TPM (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Trusted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Platform Module) w wersji minimum 1.2 lub na kluczach pamięci przenośnej USB.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44. Wbudowane w system narzędzie do szyfrowania dysków przenośnych, z możliwością centralnego zarządzania poprzez polityki grupowe, pozwalające na wymuszenie szyfrowania dysków przenośnych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>45. Możliwość tworzenia i przechowywania kopii zapasowych kluczy odzyskiwania do szyfrowania partycji w usługach katalogowych.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  <w:r w:rsidRPr="00C44CC8">
        <w:rPr>
          <w:rFonts w:ascii="Verdana" w:hAnsi="Verdana" w:cs="Tahoma"/>
          <w:bCs/>
          <w:sz w:val="20"/>
          <w:szCs w:val="20"/>
        </w:rPr>
        <w:t xml:space="preserve">46. Możliwość nieodpłatnego instalowania dodatkowych języków interfejsu systemu operacyjnego oraz możliwość zmiany języka bez konieczności </w:t>
      </w:r>
      <w:proofErr w:type="spellStart"/>
      <w:r w:rsidRPr="00C44CC8">
        <w:rPr>
          <w:rFonts w:ascii="Verdana" w:hAnsi="Verdana" w:cs="Tahoma"/>
          <w:bCs/>
          <w:sz w:val="20"/>
          <w:szCs w:val="20"/>
        </w:rPr>
        <w:t>reinstalacji</w:t>
      </w:r>
      <w:proofErr w:type="spellEnd"/>
      <w:r w:rsidRPr="00C44CC8">
        <w:rPr>
          <w:rFonts w:ascii="Verdana" w:hAnsi="Verdana" w:cs="Tahoma"/>
          <w:bCs/>
          <w:sz w:val="20"/>
          <w:szCs w:val="20"/>
        </w:rPr>
        <w:t xml:space="preserve"> systemu. </w:t>
      </w:r>
    </w:p>
    <w:p w:rsidR="00741889" w:rsidRPr="00C44CC8" w:rsidRDefault="00741889" w:rsidP="00741889">
      <w:pPr>
        <w:pStyle w:val="Bezodstpw"/>
        <w:rPr>
          <w:rFonts w:ascii="Verdana" w:hAnsi="Verdana" w:cs="Tahoma"/>
          <w:bCs/>
          <w:sz w:val="20"/>
          <w:szCs w:val="20"/>
        </w:rPr>
      </w:pPr>
    </w:p>
    <w:p w:rsidR="00741889" w:rsidRPr="00C44CC8" w:rsidRDefault="00741889" w:rsidP="00741889">
      <w:pPr>
        <w:pStyle w:val="Bezodstpw"/>
        <w:rPr>
          <w:rFonts w:ascii="Verdana" w:hAnsi="Verdana" w:cs="Tahoma"/>
          <w:sz w:val="20"/>
          <w:szCs w:val="20"/>
        </w:rPr>
      </w:pPr>
      <w:r w:rsidRPr="00C44CC8">
        <w:rPr>
          <w:rFonts w:ascii="Verdana" w:hAnsi="Verdana" w:cs="Tahoma"/>
          <w:sz w:val="20"/>
          <w:szCs w:val="20"/>
        </w:rPr>
        <w:t>Zaimplementowany fabrycznie mechanizm odtwarzania systemu operacyjnego z ukrytej partycji znajdującej się na dysku twardym.</w:t>
      </w:r>
    </w:p>
    <w:p w:rsidR="00741889" w:rsidRPr="00C44CC8" w:rsidRDefault="00741889" w:rsidP="00741889">
      <w:pPr>
        <w:pStyle w:val="Bezodstpw"/>
        <w:rPr>
          <w:rFonts w:ascii="Verdana" w:hAnsi="Verdana" w:cs="Tahoma"/>
          <w:sz w:val="20"/>
          <w:szCs w:val="20"/>
        </w:rPr>
      </w:pP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sz w:val="20"/>
          <w:szCs w:val="20"/>
        </w:rPr>
        <w:t>Oprogramowanie (pakiet biurowy, edytor tekstu, arkusz kalkulacyjny, program do prezentacji):</w:t>
      </w: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nadawania uprawnień do modyfikacji dokumentów tworzonych za pomocą aplikacji wchodzących w skład pakietów. 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wypisywanie hiperłącz.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automatycznego odświeżania danych pochodzących z Internetu w arkuszach kalkulacyjnych.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Możliwość dodawania do dokumentów i arkuszy kalkulacyjnych podpisów </w:t>
      </w: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cyfrowych, pozwalających na stwierdzenie czy dany dokument/arkusz pochodzi z </w:t>
      </w:r>
      <w:r w:rsidRPr="00C44CC8">
        <w:rPr>
          <w:rFonts w:ascii="Verdana" w:hAnsi="Verdana"/>
          <w:color w:val="000000"/>
          <w:sz w:val="20"/>
          <w:szCs w:val="20"/>
        </w:rPr>
        <w:t>bezpiecznego źródła i nie został w żaden sposób zmieniony.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Możliwość automatycznego odzyskiwania dokumentów i arkuszy kalkulacyjnych </w:t>
      </w:r>
      <w:r w:rsidRPr="00C44CC8">
        <w:rPr>
          <w:rFonts w:ascii="Verdana" w:hAnsi="Verdana"/>
          <w:color w:val="000000"/>
          <w:sz w:val="20"/>
          <w:szCs w:val="20"/>
        </w:rPr>
        <w:t>w wypadku nieoczekiwanego zamknięcia aplikacji spowodowanego zanikiem prądu.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pacing w:val="-1"/>
          <w:sz w:val="20"/>
          <w:szCs w:val="20"/>
        </w:rPr>
        <w:t xml:space="preserve">Prawidłowe odczytywanie i zapisywanie danych w dokumentach w formatach: </w:t>
      </w:r>
      <w:r w:rsidRPr="00C44CC8">
        <w:rPr>
          <w:rFonts w:ascii="Verdana" w:hAnsi="Verdana"/>
          <w:color w:val="000000"/>
          <w:sz w:val="20"/>
          <w:szCs w:val="20"/>
        </w:rPr>
        <w:t>.DOC, .DOCX, XLS, .XLSX, .PPT, .PPTX, w tym obsługa formatowania, makr, formuł, formularzy w plikach wytworzonych w MS Office 2003, MS Office 2007 i MS Office 2010.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Zawiera narzędzia programistyczne umożliwiające automatyzację pracy i wymianę danych pomiędzy dokumentami i aplikacjami (język makropoleceń, język skryptowy).</w:t>
      </w: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Umożliwia tworzenie drukowanych materiałów informacyjnych poprzez: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i edycję drukowanych materiałów informacyjnych.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materiałów przy użyciu dostępnych z narzędziem szablonów: broszur, biuletynów, katalogów.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Edycję poszczególnych stron materiałów.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Podział treści na kolumny.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elementów graficznych.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wykorzystanie mechanizmu korespondencji seryjnej.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Płynne przesuwanie elementów po całej stronie publikacji.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Eksport publikacji do formatu PDF oraz TIFF.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publikacji.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-</w:t>
      </w:r>
      <w:r w:rsidRPr="00C44CC8">
        <w:rPr>
          <w:rFonts w:ascii="Verdana" w:hAnsi="Verdana"/>
          <w:color w:val="000000"/>
          <w:sz w:val="20"/>
          <w:szCs w:val="20"/>
        </w:rPr>
        <w:tab/>
        <w:t>Możliwość przygotowywania materiałów do wydruku w standardzie CMYK.</w:t>
      </w: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Edytor tekstów musi umożliwiać: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Edycję i formatowanie tekstu w języku polskim wraz z obsługą języka polskiego w zakresie sprawdzania pisowni i poprawności gramatycznej oraz funkcjonalnością słownika wyrazów bliskoznacznych i autokorekty;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tabel;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oraz formatowanie obiektów graficznych;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Wstawianie wykresów i tabel z arkusza kalkulacyjnego (wliczając tabele przestawne);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numerowanie rozdziałów, punktów, akapitów, tabel i rysunków;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Automatyczne tworzenie spisów treści;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nagłówków i stopek stron;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Śledzenie zmian wprowadzonych przez użytkowników;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Nagrywanie, tworzenie i edycję makr automatyzujących wykonywanie czynności;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Określenie układu strony (pionowa/pozioma);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Wydruk dokumentów;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korespondencji seryjnej bazując na danych adresowych pochodzących z arkusza kalkulacyjnego i z narzędzia do zarządzania informacją prywatną;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Pracę na dokumentach utworzonych przy pomocy Microsoft Word 2003 lub Microsoft Word 2007 i 2010 z zapewnieniem bezproblemowej konwersji wszystkich elementów i atrybutów dokumentu;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dostępność do oferowanego edytora tekstu narzędzi umożliwiających wykorzystanie go, jako środowiska udostępniającego formularze i pozwalające zapisać plik wynikowy w zgodzie z Rozporządzeniem o Aktach Normatywnych i Prawnych.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Arkusz kalkulacyjny musi umożliwiać: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tabelarycznych;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wykresów liniowych (wraz z linią trendu), słupkowych, kołowych;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C44CC8">
        <w:rPr>
          <w:rFonts w:ascii="Verdana" w:hAnsi="Verdana"/>
          <w:color w:val="000000"/>
          <w:sz w:val="20"/>
          <w:szCs w:val="20"/>
        </w:rPr>
        <w:t>webservice</w:t>
      </w:r>
      <w:proofErr w:type="spellEnd"/>
      <w:r w:rsidRPr="00C44CC8">
        <w:rPr>
          <w:rFonts w:ascii="Verdana" w:hAnsi="Verdana"/>
          <w:color w:val="000000"/>
          <w:sz w:val="20"/>
          <w:szCs w:val="20"/>
        </w:rPr>
        <w:t>);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Obsługę kostek OLAP oraz tworzenie i edycję kwerend bazodanowych i webowych. Narzędzia wspomagające analizę statystyczną i finansową, analizę wariantową i rozwiązywanie problemów optymalizacyjnych;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Tworzenie raportów tabeli przestawnych umożliwiających dynamiczną zmianę wymiarów oraz wykresów bazujących na danych z tabeli przestawnych;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Wyszukiwanie i zamianę danych;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Wykonywanie analiz danych przy użyciu formatowania warunkowego;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Nazywanie komórek arkusza i odwoływanie się w formułach po takiej nazwie;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lastRenderedPageBreak/>
        <w:t>Nagrywanie, tworzenie i edycję makr automatyzujących wykonywanie czynności;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Formatowanie czasu, daty i wartości finansowych z polskim formatem;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 wielu arkuszy kalkulacyjnych w jednym pliku;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Zachowanie pełnej zgodności z formatami plików utworzonych za pomocą oprogramowania Microsoft Excel 2003 oraz Microsoft Excel 2007 i 2010, z uwzględnieniem poprawnej realizacji użytych w nich funkcji specjalnych i makropoleceń;</w:t>
      </w: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Zabezpieczenie dokumentów hasłem przed odczytem oraz przed wprowadzaniem modyfikacji.</w:t>
      </w: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Narzędzie do przygotowywania i prowadzenia prezentacji multimedialnych umożliwiających: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Drukowanie w formacie umożliwiającym robienie notatek;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Zapisanie jako prezentacja tylko do odczytu;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Nagrywanie narracji i dołączanie jej do prezentacji;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Opatrywanie slajdów notatkami dla prezentera;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i formatowanie tekstów, obiektów graficznych, tabel, nagrań dźwiękowych i wideo;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Umieszczanie tabel i wykresów pochodzących z arkusza kalkulacyjnego;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Odświeżenie wykresu znajdującego się w prezentacji po zmianie danych w źródłowym arkuszu kalkulacyjnym;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Możliwość tworzenia animacji obiektów i całych slajdów;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Prowadzenie prezentacji w trybie prezentera, gdzie slajdy są widoczne na jednym monitorze lub projektorze, a na drugim widoczne są slajdy i notatki prezentera;</w:t>
      </w:r>
    </w:p>
    <w:p w:rsidR="00741889" w:rsidRPr="00C44CC8" w:rsidRDefault="00741889" w:rsidP="00741889">
      <w:pPr>
        <w:pStyle w:val="Bezodstpw"/>
        <w:rPr>
          <w:rFonts w:ascii="Verdana" w:hAnsi="Verdana"/>
          <w:color w:val="000000"/>
          <w:sz w:val="20"/>
          <w:szCs w:val="20"/>
        </w:rPr>
      </w:pPr>
      <w:r w:rsidRPr="00C44CC8">
        <w:rPr>
          <w:rFonts w:ascii="Verdana" w:hAnsi="Verdana"/>
          <w:color w:val="000000"/>
          <w:sz w:val="20"/>
          <w:szCs w:val="20"/>
        </w:rPr>
        <w:t>Zapewniających zgodność z formatami plików utworzonych za pomocą oprogramowania MS PowerPoint 2003, MS PowerPoint 2007 i 2010.</w:t>
      </w: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</w:p>
    <w:p w:rsidR="00741889" w:rsidRPr="00C44CC8" w:rsidRDefault="00741889" w:rsidP="00741889">
      <w:pPr>
        <w:pStyle w:val="Bezodstpw"/>
        <w:rPr>
          <w:rFonts w:ascii="Verdana" w:hAnsi="Verdana"/>
          <w:sz w:val="20"/>
          <w:szCs w:val="20"/>
        </w:rPr>
      </w:pPr>
    </w:p>
    <w:p w:rsidR="0063188A" w:rsidRPr="002C7FA3" w:rsidRDefault="0063188A" w:rsidP="0063188A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3188A" w:rsidRPr="00D75D2F" w:rsidRDefault="0063188A" w:rsidP="0063188A">
      <w:pPr>
        <w:pStyle w:val="Bezodstpw"/>
      </w:pPr>
    </w:p>
    <w:p w:rsidR="0063188A" w:rsidRPr="00D75D2F" w:rsidRDefault="0063188A" w:rsidP="0063188A">
      <w:pPr>
        <w:pStyle w:val="Bezodstpw"/>
      </w:pPr>
    </w:p>
    <w:p w:rsidR="0063188A" w:rsidRPr="00D75D2F" w:rsidRDefault="0063188A" w:rsidP="0063188A">
      <w:pPr>
        <w:pStyle w:val="Bezodstpw"/>
      </w:pPr>
    </w:p>
    <w:p w:rsidR="0063188A" w:rsidRPr="00D75D2F" w:rsidRDefault="0063188A" w:rsidP="0063188A">
      <w:pPr>
        <w:pStyle w:val="Bezodstpw"/>
      </w:pPr>
    </w:p>
    <w:p w:rsidR="0063188A" w:rsidRPr="00D75D2F" w:rsidRDefault="0063188A" w:rsidP="0063188A">
      <w:pPr>
        <w:pStyle w:val="Bezodstpw"/>
      </w:pPr>
    </w:p>
    <w:p w:rsidR="0063188A" w:rsidRDefault="0063188A" w:rsidP="0063188A"/>
    <w:p w:rsidR="0063188A" w:rsidRDefault="0063188A" w:rsidP="0063188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3188A" w:rsidRDefault="0063188A" w:rsidP="0063188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3188A" w:rsidRDefault="0063188A" w:rsidP="0063188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3188A" w:rsidRDefault="0063188A" w:rsidP="0063188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3188A" w:rsidRDefault="0063188A" w:rsidP="0063188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37FB1" w:rsidRDefault="00637FB1"/>
    <w:sectPr w:rsidR="00637FB1" w:rsidSect="00741889">
      <w:headerReference w:type="default" r:id="rId6"/>
      <w:footerReference w:type="default" r:id="rId7"/>
      <w:footnotePr>
        <w:pos w:val="beneathText"/>
      </w:footnotePr>
      <w:pgSz w:w="16837" w:h="11905" w:orient="landscape"/>
      <w:pgMar w:top="1131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8B" w:rsidRDefault="0018708B" w:rsidP="001A35A5">
      <w:r>
        <w:separator/>
      </w:r>
    </w:p>
  </w:endnote>
  <w:endnote w:type="continuationSeparator" w:id="0">
    <w:p w:rsidR="0018708B" w:rsidRDefault="0018708B" w:rsidP="001A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B120A0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63188A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D43D03">
      <w:rPr>
        <w:rFonts w:ascii="Verdana" w:hAnsi="Verdana"/>
        <w:noProof/>
        <w:sz w:val="16"/>
        <w:szCs w:val="16"/>
      </w:rPr>
      <w:t>14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63188A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18708B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1870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8B" w:rsidRDefault="0018708B" w:rsidP="001A35A5">
      <w:r>
        <w:separator/>
      </w:r>
    </w:p>
  </w:footnote>
  <w:footnote w:type="continuationSeparator" w:id="0">
    <w:p w:rsidR="0018708B" w:rsidRDefault="0018708B" w:rsidP="001A3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B120A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188A"/>
    <w:rsid w:val="0018708B"/>
    <w:rsid w:val="001935E8"/>
    <w:rsid w:val="001A35A5"/>
    <w:rsid w:val="0063188A"/>
    <w:rsid w:val="00637FB1"/>
    <w:rsid w:val="00741889"/>
    <w:rsid w:val="00AE53FE"/>
    <w:rsid w:val="00B120A0"/>
    <w:rsid w:val="00BB1345"/>
    <w:rsid w:val="00CB6A2B"/>
    <w:rsid w:val="00D4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3188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3188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18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6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63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8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63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3188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188A"/>
    <w:rPr>
      <w:color w:val="8C0000"/>
      <w:u w:val="single"/>
    </w:rPr>
  </w:style>
  <w:style w:type="character" w:customStyle="1" w:styleId="yes">
    <w:name w:val="yes"/>
    <w:basedOn w:val="Domylnaczcionkaakapitu"/>
    <w:rsid w:val="00631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3728</Words>
  <Characters>22369</Characters>
  <Application>Microsoft Office Word</Application>
  <DocSecurity>0</DocSecurity>
  <Lines>186</Lines>
  <Paragraphs>52</Paragraphs>
  <ScaleCrop>false</ScaleCrop>
  <Company/>
  <LinksUpToDate>false</LinksUpToDate>
  <CharactersWithSpaces>26045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6</cp:revision>
  <dcterms:created xsi:type="dcterms:W3CDTF">2014-08-01T13:15:00Z</dcterms:created>
  <dcterms:modified xsi:type="dcterms:W3CDTF">2014-08-05T11:23:00Z</dcterms:modified>
</cp:coreProperties>
</file>