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84" w:rsidRDefault="00636F84" w:rsidP="00636F84">
      <w:pPr>
        <w:pStyle w:val="Tekstpodstawowywcity21"/>
        <w:spacing w:line="276" w:lineRule="auto"/>
        <w:ind w:left="5664" w:firstLine="708"/>
        <w:rPr>
          <w:szCs w:val="24"/>
        </w:rPr>
      </w:pPr>
    </w:p>
    <w:p w:rsidR="00636F84" w:rsidRDefault="00636F84" w:rsidP="00636F84">
      <w:pPr>
        <w:pStyle w:val="Bezodstpw"/>
        <w:rPr>
          <w:rFonts w:ascii="Verdana" w:hAnsi="Verdana"/>
          <w:sz w:val="22"/>
          <w:szCs w:val="22"/>
        </w:rPr>
      </w:pPr>
    </w:p>
    <w:p w:rsidR="00636F84" w:rsidRDefault="00636F84" w:rsidP="00636F84">
      <w:pPr>
        <w:pStyle w:val="Bezodstpw"/>
        <w:rPr>
          <w:rFonts w:ascii="Verdana" w:hAnsi="Verdana"/>
          <w:sz w:val="22"/>
          <w:szCs w:val="22"/>
        </w:rPr>
      </w:pPr>
    </w:p>
    <w:p w:rsidR="00636F84" w:rsidRDefault="00636F84" w:rsidP="00636F84">
      <w:pPr>
        <w:pStyle w:val="Bezodstpw"/>
        <w:rPr>
          <w:rFonts w:ascii="Verdana" w:hAnsi="Verdana"/>
          <w:sz w:val="22"/>
          <w:szCs w:val="22"/>
        </w:rPr>
      </w:pPr>
    </w:p>
    <w:p w:rsidR="00636F84" w:rsidRDefault="00636F84" w:rsidP="00636F84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5A4C3B">
        <w:rPr>
          <w:rFonts w:ascii="Verdana" w:hAnsi="Verdana" w:cs="TT15o00"/>
          <w:color w:val="000000"/>
          <w:sz w:val="22"/>
          <w:szCs w:val="22"/>
        </w:rPr>
        <w:t>4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636F84" w:rsidRPr="000C3C1A" w:rsidRDefault="00636F84" w:rsidP="00636F84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 w:rsidRPr="000C3C1A">
        <w:rPr>
          <w:rFonts w:ascii="Verdana" w:hAnsi="Verdana" w:cs="TT15o00"/>
          <w:i/>
          <w:color w:val="000000"/>
          <w:sz w:val="20"/>
          <w:szCs w:val="20"/>
        </w:rPr>
        <w:t xml:space="preserve">Pracownia </w:t>
      </w:r>
      <w:r w:rsidR="006B67A6">
        <w:rPr>
          <w:rFonts w:ascii="Verdana" w:hAnsi="Verdana" w:cs="TT15o00"/>
          <w:i/>
          <w:color w:val="000000"/>
          <w:sz w:val="20"/>
          <w:szCs w:val="20"/>
        </w:rPr>
        <w:t>hotelarska</w:t>
      </w:r>
    </w:p>
    <w:p w:rsidR="00547FD5" w:rsidRDefault="00547FD5" w:rsidP="00547FD5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636F84" w:rsidRDefault="00547FD5" w:rsidP="00547FD5">
      <w:pPr>
        <w:pStyle w:val="Bezodstpw"/>
        <w:jc w:val="center"/>
        <w:rPr>
          <w:rFonts w:ascii="Verdana" w:hAnsi="Verdana" w:cs="TT18o00"/>
          <w:b/>
          <w:color w:val="000000"/>
        </w:rPr>
      </w:pPr>
      <w:r w:rsidRPr="00547FD5">
        <w:rPr>
          <w:rFonts w:ascii="Verdana" w:hAnsi="Verdana" w:cs="TT18o00"/>
          <w:b/>
          <w:color w:val="000000"/>
        </w:rPr>
        <w:t>Szczegółowy opis przedmiotu zamówienia</w:t>
      </w:r>
    </w:p>
    <w:p w:rsidR="006B67A6" w:rsidRDefault="006B67A6" w:rsidP="00547FD5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6B67A6" w:rsidRDefault="006B67A6" w:rsidP="00547FD5">
      <w:pPr>
        <w:pStyle w:val="Bezodstpw"/>
        <w:jc w:val="center"/>
        <w:rPr>
          <w:rFonts w:ascii="Verdana" w:hAnsi="Verdana" w:cs="TT18o00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43"/>
        <w:gridCol w:w="1071"/>
        <w:gridCol w:w="8996"/>
      </w:tblGrid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6385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543" w:type="dxa"/>
          </w:tcPr>
          <w:p w:rsidR="006B67A6" w:rsidRPr="00663853" w:rsidRDefault="006B67A6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63853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071" w:type="dxa"/>
          </w:tcPr>
          <w:p w:rsidR="006B67A6" w:rsidRPr="00663853" w:rsidRDefault="006B67A6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63853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8996" w:type="dxa"/>
          </w:tcPr>
          <w:p w:rsidR="006B67A6" w:rsidRPr="00663853" w:rsidRDefault="006B67A6" w:rsidP="008E3AE8">
            <w:r w:rsidRPr="00663853">
              <w:t>Opis</w:t>
            </w:r>
          </w:p>
        </w:tc>
      </w:tr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r w:rsidRPr="00663853">
              <w:t>1</w:t>
            </w:r>
          </w:p>
        </w:tc>
        <w:tc>
          <w:tcPr>
            <w:tcW w:w="3543" w:type="dxa"/>
          </w:tcPr>
          <w:p w:rsidR="006B67A6" w:rsidRPr="00663853" w:rsidRDefault="006B67A6" w:rsidP="008E3AE8">
            <w:r w:rsidRPr="00663853">
              <w:t>Lada Recepcyjna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>1</w:t>
            </w:r>
          </w:p>
        </w:tc>
        <w:tc>
          <w:tcPr>
            <w:tcW w:w="8996" w:type="dxa"/>
          </w:tcPr>
          <w:p w:rsidR="006B67A6" w:rsidRPr="00663853" w:rsidRDefault="006B67A6" w:rsidP="008E3AE8">
            <w:r>
              <w:t xml:space="preserve">- model z zabudową wewnętrzną </w:t>
            </w:r>
            <w:r w:rsidRPr="00663853">
              <w:t>składającą się z : 2</w:t>
            </w:r>
            <w:r>
              <w:t>-ch</w:t>
            </w:r>
            <w:r w:rsidRPr="00663853">
              <w:t xml:space="preserve"> lad prostych 140x120cm i lady łukowej</w:t>
            </w:r>
            <w:r>
              <w:t xml:space="preserve"> 160x160cm, nadstawki 1 łukowa z </w:t>
            </w:r>
            <w:r w:rsidRPr="00663853">
              <w:t>przegródkami na przechowywanie kluczy tzw.</w:t>
            </w:r>
            <w:r>
              <w:t xml:space="preserve"> klucznica i 1 prosta z półką (e</w:t>
            </w:r>
            <w:r w:rsidRPr="00663853">
              <w:t>wentualnie szafka zamykana na klucz</w:t>
            </w:r>
            <w:r>
              <w:t>)</w:t>
            </w:r>
          </w:p>
          <w:p w:rsidR="006B67A6" w:rsidRPr="00663853" w:rsidRDefault="006B67A6" w:rsidP="008E3AE8">
            <w:r>
              <w:t>- w</w:t>
            </w:r>
            <w:r w:rsidRPr="00663853">
              <w:t>ysokość blatu roboczego 72-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663853">
                <w:t>80 cm</w:t>
              </w:r>
            </w:smartTag>
            <w:r w:rsidRPr="00663853">
              <w:t xml:space="preserve"> /praca siedząca recepcjonisty/</w:t>
            </w:r>
          </w:p>
          <w:p w:rsidR="006B67A6" w:rsidRPr="00663853" w:rsidRDefault="006B67A6" w:rsidP="008E3AE8">
            <w:r>
              <w:t>- w</w:t>
            </w:r>
            <w:r w:rsidRPr="00663853">
              <w:t>ysokość pulpitu/wraz z nadstawką/ do obsługi gościa110-120cm /obsługa na stojąco/</w:t>
            </w:r>
          </w:p>
          <w:p w:rsidR="006B67A6" w:rsidRPr="00663853" w:rsidRDefault="006B67A6" w:rsidP="008E3AE8">
            <w:r>
              <w:t>- s</w:t>
            </w:r>
            <w:r w:rsidRPr="00663853">
              <w:t>zerokość pulpitu dla gościa 20-40cm</w:t>
            </w:r>
          </w:p>
          <w:p w:rsidR="006B67A6" w:rsidRPr="00663853" w:rsidRDefault="006B67A6" w:rsidP="008E3AE8">
            <w:r>
              <w:t>- c</w:t>
            </w:r>
            <w:r w:rsidRPr="00663853">
              <w:t>ałkowita szerokość lady recepcyjnej 60-90cm</w:t>
            </w:r>
          </w:p>
        </w:tc>
      </w:tr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r w:rsidRPr="00663853">
              <w:t>2</w:t>
            </w:r>
          </w:p>
        </w:tc>
        <w:tc>
          <w:tcPr>
            <w:tcW w:w="3543" w:type="dxa"/>
          </w:tcPr>
          <w:p w:rsidR="006B67A6" w:rsidRPr="00663853" w:rsidRDefault="006B67A6" w:rsidP="008E3AE8">
            <w:r w:rsidRPr="00663853">
              <w:t xml:space="preserve">Półki wiszące 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>2</w:t>
            </w:r>
          </w:p>
        </w:tc>
        <w:tc>
          <w:tcPr>
            <w:tcW w:w="8996" w:type="dxa"/>
          </w:tcPr>
          <w:p w:rsidR="006B67A6" w:rsidRPr="00663853" w:rsidRDefault="006B67A6" w:rsidP="008E3AE8">
            <w:r>
              <w:t xml:space="preserve">- półki ścienne </w:t>
            </w:r>
            <w:r w:rsidRPr="00663853">
              <w:t>posiadające ciekawy i nowoczesny kształt,</w:t>
            </w:r>
          </w:p>
          <w:p w:rsidR="006B67A6" w:rsidRPr="00663853" w:rsidRDefault="006B67A6" w:rsidP="008E3AE8">
            <w:r>
              <w:t xml:space="preserve">- </w:t>
            </w:r>
            <w:r w:rsidRPr="00663853">
              <w:t xml:space="preserve">wykonane z giętkiego </w:t>
            </w:r>
            <w:proofErr w:type="spellStart"/>
            <w:r w:rsidRPr="00663853">
              <w:t>MDF-u</w:t>
            </w:r>
            <w:proofErr w:type="spellEnd"/>
            <w:r w:rsidRPr="00663853">
              <w:t xml:space="preserve"> </w:t>
            </w:r>
          </w:p>
          <w:p w:rsidR="006B67A6" w:rsidRPr="00663853" w:rsidRDefault="006B67A6" w:rsidP="008E3AE8">
            <w:r>
              <w:t xml:space="preserve">- </w:t>
            </w:r>
            <w:r w:rsidRPr="00663853">
              <w:t>wyposażone w wygodne mocowania z tyłu każdej półki,</w:t>
            </w:r>
          </w:p>
          <w:p w:rsidR="006B67A6" w:rsidRPr="00663853" w:rsidRDefault="006B67A6" w:rsidP="008E3AE8">
            <w:r>
              <w:t xml:space="preserve">- każdy </w:t>
            </w:r>
            <w:r w:rsidRPr="00663853">
              <w:t xml:space="preserve">zestaw </w:t>
            </w:r>
            <w:r>
              <w:t xml:space="preserve">ma </w:t>
            </w:r>
            <w:r w:rsidRPr="00663853">
              <w:t>posiada</w:t>
            </w:r>
            <w:r>
              <w:t>ć</w:t>
            </w:r>
            <w:r w:rsidRPr="00663853">
              <w:t xml:space="preserve"> 3 półki o wymiarach 95x18x15 , 40x13x15, 40x13x15  </w:t>
            </w:r>
          </w:p>
          <w:p w:rsidR="006B67A6" w:rsidRPr="00663853" w:rsidRDefault="006B67A6" w:rsidP="008E3AE8">
            <w:r>
              <w:t>- kolor  biało -zielony  i</w:t>
            </w:r>
            <w:r w:rsidRPr="00663853">
              <w:t xml:space="preserve"> biało-pomarańczowy</w:t>
            </w:r>
          </w:p>
        </w:tc>
      </w:tr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r w:rsidRPr="00663853">
              <w:t>3</w:t>
            </w:r>
          </w:p>
        </w:tc>
        <w:tc>
          <w:tcPr>
            <w:tcW w:w="3543" w:type="dxa"/>
          </w:tcPr>
          <w:p w:rsidR="006B67A6" w:rsidRPr="00663853" w:rsidRDefault="006B67A6" w:rsidP="008E3AE8">
            <w:r w:rsidRPr="00663853">
              <w:t>Półki zakryte z szufladami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>2</w:t>
            </w:r>
          </w:p>
        </w:tc>
        <w:tc>
          <w:tcPr>
            <w:tcW w:w="8996" w:type="dxa"/>
          </w:tcPr>
          <w:p w:rsidR="006B67A6" w:rsidRPr="00663853" w:rsidRDefault="006B67A6" w:rsidP="008E3AE8">
            <w:r w:rsidRPr="00663853">
              <w:t xml:space="preserve">a/komoda na kółkach , </w:t>
            </w:r>
            <w:r>
              <w:t>2 szuflady na zawieszane teczki</w:t>
            </w:r>
            <w:r w:rsidRPr="00663853">
              <w:t>,</w:t>
            </w:r>
            <w:r>
              <w:t xml:space="preserve"> </w:t>
            </w:r>
            <w:r w:rsidRPr="00663853">
              <w:t>ułatwia</w:t>
            </w:r>
            <w:r>
              <w:t>jącą</w:t>
            </w:r>
            <w:r w:rsidRPr="00663853">
              <w:t xml:space="preserve"> segregację i przechowywanie dokumentów, wymiary wysokość 57cm, szerokość 41cm,</w:t>
            </w:r>
            <w:r>
              <w:t xml:space="preserve"> </w:t>
            </w:r>
            <w:r w:rsidRPr="00663853">
              <w:t xml:space="preserve">głębokość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663853">
                <w:t>50 cm</w:t>
              </w:r>
            </w:smartTag>
            <w:r>
              <w:t xml:space="preserve">, posiada zamek i klucz, </w:t>
            </w:r>
            <w:r w:rsidRPr="00663853">
              <w:t>kolor biały - szt.1</w:t>
            </w:r>
          </w:p>
          <w:p w:rsidR="006B67A6" w:rsidRPr="00663853" w:rsidRDefault="006B67A6" w:rsidP="008E3AE8">
            <w:r w:rsidRPr="00663853">
              <w:t>b/szafka na kó</w:t>
            </w:r>
            <w:r>
              <w:t>łkach z 3 szufladami z blokadą (</w:t>
            </w:r>
            <w:r w:rsidRPr="00663853">
              <w:t>bezpieczne przechowywanie rzeczy gości</w:t>
            </w:r>
            <w:r>
              <w:t>), s</w:t>
            </w:r>
            <w:r w:rsidRPr="00663853">
              <w:t>zerokość 41cm,</w:t>
            </w:r>
            <w:r>
              <w:t xml:space="preserve"> </w:t>
            </w:r>
            <w:r w:rsidRPr="00663853">
              <w:t>wysokość 57cm,</w:t>
            </w:r>
            <w:r>
              <w:t xml:space="preserve"> </w:t>
            </w:r>
            <w:r w:rsidRPr="00663853">
              <w:t>głębokość 50cm, posiada zamek i klucz, kolor biały z dwóch lad prostych 140</w:t>
            </w:r>
            <w:r>
              <w:t>cm, r</w:t>
            </w:r>
            <w:r w:rsidRPr="00663853">
              <w:t>a</w:t>
            </w:r>
            <w:r>
              <w:t>ma barwiona szpachla epoksydowa</w:t>
            </w:r>
            <w:r w:rsidRPr="00663853">
              <w:t>/poliestrowa w proszku</w:t>
            </w:r>
            <w:r>
              <w:t>.</w:t>
            </w:r>
          </w:p>
          <w:p w:rsidR="006B67A6" w:rsidRPr="00663853" w:rsidRDefault="006B67A6" w:rsidP="008E3AE8">
            <w:r w:rsidRPr="00663853">
              <w:t>Części g</w:t>
            </w:r>
            <w:r>
              <w:t>łówne: stal, b</w:t>
            </w:r>
            <w:r w:rsidRPr="00663853">
              <w:t>arwiona szpachla epok</w:t>
            </w:r>
            <w:r>
              <w:t xml:space="preserve">sydowo/poliestrowa w proszku - </w:t>
            </w:r>
            <w:r w:rsidRPr="00663853">
              <w:t>szt.1</w:t>
            </w:r>
          </w:p>
        </w:tc>
      </w:tr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r w:rsidRPr="00663853">
              <w:t>4</w:t>
            </w:r>
          </w:p>
        </w:tc>
        <w:tc>
          <w:tcPr>
            <w:tcW w:w="3543" w:type="dxa"/>
          </w:tcPr>
          <w:p w:rsidR="006B67A6" w:rsidRPr="00663853" w:rsidRDefault="006B67A6" w:rsidP="008E3AE8">
            <w:r w:rsidRPr="00663853">
              <w:t>Stojaki na ulotki informacyjne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>2</w:t>
            </w:r>
          </w:p>
        </w:tc>
        <w:tc>
          <w:tcPr>
            <w:tcW w:w="8996" w:type="dxa"/>
          </w:tcPr>
          <w:p w:rsidR="006B67A6" w:rsidRPr="00663853" w:rsidRDefault="006B67A6" w:rsidP="008E3AE8">
            <w:r w:rsidRPr="00663853">
              <w:t>a/stojak na ulotki A4 – 2 kieszenie pion</w:t>
            </w:r>
            <w:r>
              <w:t xml:space="preserve">owe, dwupoziomowy z kaskadowymi </w:t>
            </w:r>
            <w:r w:rsidRPr="00663853">
              <w:lastRenderedPageBreak/>
              <w:t>przegródkami</w:t>
            </w:r>
            <w:r>
              <w:t xml:space="preserve">, </w:t>
            </w:r>
            <w:r w:rsidRPr="00663853">
              <w:t xml:space="preserve">wykonany z </w:t>
            </w:r>
            <w:proofErr w:type="spellStart"/>
            <w:r w:rsidRPr="00663853">
              <w:t>plexi</w:t>
            </w:r>
            <w:proofErr w:type="spellEnd"/>
            <w:r w:rsidRPr="00663853">
              <w:t xml:space="preserve"> , do postawienia na biurku ,stole, ladzi</w:t>
            </w:r>
            <w:r>
              <w:t xml:space="preserve">e, szerokość </w:t>
            </w:r>
            <w:smartTag w:uri="urn:schemas-microsoft-com:office:smarttags" w:element="metricconverter">
              <w:smartTagPr>
                <w:attr w:name="ProductID" w:val="23,5 cm"/>
              </w:smartTagPr>
              <w:r w:rsidRPr="00663853">
                <w:t>23,5 cm</w:t>
              </w:r>
            </w:smartTag>
            <w:r w:rsidRPr="00663853">
              <w:t xml:space="preserve"> </w:t>
            </w:r>
            <w:r>
              <w:t>, kolor niebieski–1szt</w:t>
            </w:r>
          </w:p>
          <w:p w:rsidR="006B67A6" w:rsidRPr="00663853" w:rsidRDefault="006B67A6" w:rsidP="008E3AE8">
            <w:r w:rsidRPr="00663853">
              <w:t>b/</w:t>
            </w:r>
            <w:r>
              <w:t xml:space="preserve">stojak na ulotki A5 </w:t>
            </w:r>
            <w:r w:rsidRPr="00663853">
              <w:t>- 3 kieszenie pionowo, trzypoziomowy z kaskadowymi przegródkami,</w:t>
            </w:r>
            <w:r>
              <w:t xml:space="preserve"> </w:t>
            </w:r>
            <w:r w:rsidRPr="00663853">
              <w:t xml:space="preserve">wykonany z </w:t>
            </w:r>
            <w:proofErr w:type="spellStart"/>
            <w:r w:rsidRPr="00663853">
              <w:t>plexi</w:t>
            </w:r>
            <w:proofErr w:type="spellEnd"/>
            <w:r w:rsidRPr="00663853">
              <w:t>, do postawienia na biurku, stole, ladzie</w:t>
            </w:r>
            <w:r>
              <w:t xml:space="preserve">, </w:t>
            </w:r>
            <w:r w:rsidRPr="00663853">
              <w:t xml:space="preserve">szerokość </w:t>
            </w:r>
            <w:smartTag w:uri="urn:schemas-microsoft-com:office:smarttags" w:element="metricconverter">
              <w:smartTagPr>
                <w:attr w:name="ProductID" w:val="15,5 cm"/>
              </w:smartTagPr>
              <w:r w:rsidRPr="00663853">
                <w:t>15,5 cm</w:t>
              </w:r>
            </w:smartTag>
            <w:r w:rsidRPr="00663853">
              <w:t>, wy</w:t>
            </w:r>
            <w:r>
              <w:t>sokość 36,5cm , kolor niebieski - 1</w:t>
            </w:r>
            <w:r w:rsidRPr="00663853">
              <w:t>szt</w:t>
            </w:r>
          </w:p>
        </w:tc>
      </w:tr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r w:rsidRPr="00663853">
              <w:lastRenderedPageBreak/>
              <w:t>5</w:t>
            </w:r>
          </w:p>
        </w:tc>
        <w:tc>
          <w:tcPr>
            <w:tcW w:w="3543" w:type="dxa"/>
          </w:tcPr>
          <w:p w:rsidR="006B67A6" w:rsidRPr="00663853" w:rsidRDefault="006B67A6" w:rsidP="008E3AE8">
            <w:proofErr w:type="spellStart"/>
            <w:r w:rsidRPr="00663853">
              <w:t>Wizytowniki</w:t>
            </w:r>
            <w:proofErr w:type="spellEnd"/>
            <w:r w:rsidRPr="00663853">
              <w:t>, stojaki na długopisy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>4</w:t>
            </w:r>
          </w:p>
        </w:tc>
        <w:tc>
          <w:tcPr>
            <w:tcW w:w="8996" w:type="dxa"/>
          </w:tcPr>
          <w:p w:rsidR="006B67A6" w:rsidRDefault="006B67A6" w:rsidP="008E3AE8">
            <w:r>
              <w:t>WIZYTOWNIKI</w:t>
            </w:r>
          </w:p>
          <w:p w:rsidR="006B67A6" w:rsidRPr="00663853" w:rsidRDefault="006B67A6" w:rsidP="008E3AE8">
            <w:r w:rsidRPr="00663853">
              <w:t xml:space="preserve">a/ </w:t>
            </w:r>
            <w:proofErr w:type="spellStart"/>
            <w:r w:rsidRPr="00663853">
              <w:t>wizytownik</w:t>
            </w:r>
            <w:proofErr w:type="spellEnd"/>
            <w:r w:rsidRPr="00663853">
              <w:t xml:space="preserve"> stojący – przezroczyste, sztywne tworzyw</w:t>
            </w:r>
            <w:r>
              <w:t xml:space="preserve">o typu </w:t>
            </w:r>
            <w:proofErr w:type="spellStart"/>
            <w:r>
              <w:t>plexi</w:t>
            </w:r>
            <w:proofErr w:type="spellEnd"/>
            <w:r>
              <w:t xml:space="preserve"> z wygodną składaną </w:t>
            </w:r>
            <w:r w:rsidRPr="00663853">
              <w:t xml:space="preserve">podstawką , wymiary 200X80 mm, </w:t>
            </w:r>
            <w:r>
              <w:t xml:space="preserve">zastosowanie: </w:t>
            </w:r>
            <w:r w:rsidRPr="00663853">
              <w:t>konferencje, przyjęcia okolicznościowe, umieszczanie napisów informacyjnych. – 1 szt.</w:t>
            </w:r>
          </w:p>
          <w:p w:rsidR="006B67A6" w:rsidRPr="00663853" w:rsidRDefault="006B67A6" w:rsidP="008E3AE8">
            <w:r w:rsidRPr="00663853">
              <w:t>b/</w:t>
            </w:r>
            <w:proofErr w:type="spellStart"/>
            <w:r w:rsidRPr="00663853">
              <w:t>wizytownik</w:t>
            </w:r>
            <w:proofErr w:type="spellEnd"/>
            <w:r w:rsidRPr="00663853">
              <w:t xml:space="preserve"> obrotowy czarny  - pojemność 400 wizytówek, rejestr alfabetyczny, obrotowa oś do szybkiego dostępu, estetyczny wygląd – 1 szt.</w:t>
            </w:r>
          </w:p>
          <w:p w:rsidR="006B67A6" w:rsidRPr="00663853" w:rsidRDefault="006B67A6" w:rsidP="008E3AE8">
            <w:r w:rsidRPr="00663853">
              <w:t>STOJAKI NA DŁUGOPISY</w:t>
            </w:r>
          </w:p>
          <w:p w:rsidR="006B67A6" w:rsidRDefault="006B67A6" w:rsidP="008E3AE8">
            <w:r w:rsidRPr="00663853">
              <w:t>a/stojak na długopisy z zegarem cyfrowym, w</w:t>
            </w:r>
            <w:r>
              <w:t>ymiary długość-187mm ,</w:t>
            </w:r>
          </w:p>
          <w:p w:rsidR="006B67A6" w:rsidRPr="00663853" w:rsidRDefault="006B67A6" w:rsidP="008E3AE8">
            <w:r>
              <w:t>szerokość 35mm, wysokość 135mm – 1 szt.</w:t>
            </w:r>
          </w:p>
          <w:p w:rsidR="006B67A6" w:rsidRDefault="006B67A6" w:rsidP="008E3AE8">
            <w:r w:rsidRPr="00663853">
              <w:t>b/przybornik biurowy czarny w kształcie okrągłych podstawek z silikonu wymiar 10X3cm przy brzegu z małymi przeg</w:t>
            </w:r>
            <w:r>
              <w:t xml:space="preserve">ródkami na długopisy, ołówki, w </w:t>
            </w:r>
            <w:r w:rsidRPr="00663853">
              <w:t>środku przestrz</w:t>
            </w:r>
            <w:r>
              <w:t>eń na spinacze, gumki itd.</w:t>
            </w:r>
          </w:p>
          <w:p w:rsidR="006B67A6" w:rsidRPr="00663853" w:rsidRDefault="006B67A6" w:rsidP="008E3AE8">
            <w:r w:rsidRPr="00663853">
              <w:t>– 1 szt.</w:t>
            </w:r>
          </w:p>
        </w:tc>
      </w:tr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r w:rsidRPr="00663853">
              <w:t>6</w:t>
            </w:r>
          </w:p>
        </w:tc>
        <w:tc>
          <w:tcPr>
            <w:tcW w:w="3543" w:type="dxa"/>
          </w:tcPr>
          <w:p w:rsidR="006B67A6" w:rsidRPr="00663853" w:rsidRDefault="006B67A6" w:rsidP="008E3AE8">
            <w:r w:rsidRPr="00663853">
              <w:t>Krzesło obrotowe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>1</w:t>
            </w:r>
          </w:p>
        </w:tc>
        <w:tc>
          <w:tcPr>
            <w:tcW w:w="8996" w:type="dxa"/>
          </w:tcPr>
          <w:p w:rsidR="006B67A6" w:rsidRPr="00663853" w:rsidRDefault="006B67A6" w:rsidP="008E3AE8">
            <w:r w:rsidRPr="00663853">
              <w:t>Krzesło obrotowe z mechanizmem CPT</w:t>
            </w:r>
          </w:p>
          <w:p w:rsidR="006B67A6" w:rsidRPr="00663853" w:rsidRDefault="006B67A6" w:rsidP="008E3AE8">
            <w:r>
              <w:t>- m</w:t>
            </w:r>
            <w:r w:rsidRPr="00663853">
              <w:t>iękkie, t</w:t>
            </w:r>
            <w:r>
              <w:t>apicerowane siedzisko i oparcie,</w:t>
            </w:r>
          </w:p>
          <w:p w:rsidR="006B67A6" w:rsidRPr="00663853" w:rsidRDefault="006B67A6" w:rsidP="008E3AE8">
            <w:r>
              <w:t>- e</w:t>
            </w:r>
            <w:r w:rsidRPr="00663853">
              <w:t>rgo</w:t>
            </w:r>
            <w:r>
              <w:t>nomicznie wyprofilowane oparcie,</w:t>
            </w:r>
          </w:p>
          <w:p w:rsidR="006B67A6" w:rsidRPr="00663853" w:rsidRDefault="006B67A6" w:rsidP="008E3AE8">
            <w:r w:rsidRPr="00663853">
              <w:t>-</w:t>
            </w:r>
            <w:r>
              <w:t xml:space="preserve"> p</w:t>
            </w:r>
            <w:r w:rsidRPr="00663853">
              <w:t>łyn</w:t>
            </w:r>
            <w:r>
              <w:t xml:space="preserve">nie regulowana wysokość oparcia i głębokość siedziska, </w:t>
            </w:r>
            <w:r w:rsidRPr="00663853">
              <w:t>za p</w:t>
            </w:r>
            <w:r>
              <w:t xml:space="preserve">omocą podnośnika pneumatycznego, </w:t>
            </w:r>
          </w:p>
          <w:p w:rsidR="006B67A6" w:rsidRPr="00663853" w:rsidRDefault="006B67A6" w:rsidP="008E3AE8">
            <w:r>
              <w:t>- m</w:t>
            </w:r>
            <w:r w:rsidRPr="00663853">
              <w:t>ożliwość odchylenia oparcia i jego</w:t>
            </w:r>
            <w:r>
              <w:t xml:space="preserve"> blokady w wybranej pozycji,</w:t>
            </w:r>
          </w:p>
          <w:p w:rsidR="006B67A6" w:rsidRPr="00663853" w:rsidRDefault="006B67A6" w:rsidP="008E3AE8">
            <w:r>
              <w:t>- r</w:t>
            </w:r>
            <w:r w:rsidRPr="00663853">
              <w:t>egulowane w pionie podłokietniki</w:t>
            </w:r>
            <w:r>
              <w:t xml:space="preserve"> </w:t>
            </w:r>
            <w:r w:rsidRPr="00663853">
              <w:t>z mięk</w:t>
            </w:r>
            <w:r>
              <w:t>kimi poliuretanowymi nakładkami,</w:t>
            </w:r>
          </w:p>
          <w:p w:rsidR="006B67A6" w:rsidRPr="00663853" w:rsidRDefault="006B67A6" w:rsidP="008E3AE8">
            <w:r>
              <w:t>- n</w:t>
            </w:r>
            <w:r w:rsidRPr="00663853">
              <w:t>owoczesna, metalowa pięcioramienna</w:t>
            </w:r>
            <w:r>
              <w:t xml:space="preserve"> podstawa </w:t>
            </w:r>
            <w:r w:rsidRPr="00663853">
              <w:t xml:space="preserve">jezdna z </w:t>
            </w:r>
            <w:r>
              <w:t>nakładkami z tworzywa sztucznego,</w:t>
            </w:r>
          </w:p>
          <w:p w:rsidR="006B67A6" w:rsidRPr="00663853" w:rsidRDefault="006B67A6" w:rsidP="008E3AE8">
            <w:r>
              <w:t xml:space="preserve">- </w:t>
            </w:r>
            <w:r w:rsidRPr="00663853">
              <w:t>samohamowne kółka do parkietów</w:t>
            </w:r>
            <w:r>
              <w:t xml:space="preserve"> lub powierzchni dywanowych ,</w:t>
            </w:r>
          </w:p>
          <w:p w:rsidR="006B67A6" w:rsidRPr="00663853" w:rsidRDefault="006B67A6" w:rsidP="008E3AE8">
            <w:r>
              <w:t>-k</w:t>
            </w:r>
            <w:r w:rsidRPr="00663853">
              <w:t>olor niebieski</w:t>
            </w:r>
            <w:r>
              <w:t>,</w:t>
            </w:r>
          </w:p>
        </w:tc>
      </w:tr>
      <w:tr w:rsidR="006B67A6" w:rsidRPr="00663853" w:rsidTr="008E3AE8">
        <w:trPr>
          <w:trHeight w:val="2765"/>
        </w:trPr>
        <w:tc>
          <w:tcPr>
            <w:tcW w:w="534" w:type="dxa"/>
          </w:tcPr>
          <w:p w:rsidR="006B67A6" w:rsidRPr="00663853" w:rsidRDefault="006B67A6" w:rsidP="008E3AE8">
            <w:r w:rsidRPr="00663853">
              <w:lastRenderedPageBreak/>
              <w:t>7</w:t>
            </w:r>
          </w:p>
        </w:tc>
        <w:tc>
          <w:tcPr>
            <w:tcW w:w="3543" w:type="dxa"/>
          </w:tcPr>
          <w:p w:rsidR="006B67A6" w:rsidRPr="00663853" w:rsidRDefault="006B67A6" w:rsidP="008E3AE8">
            <w:r w:rsidRPr="00663853">
              <w:t>Drobne materiały reklamowe pracowni hotelarskiej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 xml:space="preserve">1 zestaw </w:t>
            </w:r>
          </w:p>
        </w:tc>
        <w:tc>
          <w:tcPr>
            <w:tcW w:w="8996" w:type="dxa"/>
          </w:tcPr>
          <w:p w:rsidR="006B67A6" w:rsidRPr="00663853" w:rsidRDefault="006B67A6" w:rsidP="008E3AE8">
            <w:r w:rsidRPr="00663853">
              <w:t xml:space="preserve">a/długopisy plastikowe – automatyczny, </w:t>
            </w:r>
            <w:proofErr w:type="spellStart"/>
            <w:r w:rsidRPr="00663853">
              <w:t>szronione</w:t>
            </w:r>
            <w:proofErr w:type="spellEnd"/>
            <w:r w:rsidRPr="00663853">
              <w:t xml:space="preserve"> wyko</w:t>
            </w:r>
            <w:r>
              <w:t xml:space="preserve">ńczenie, z satynowymi wstawkami, </w:t>
            </w:r>
            <w:r w:rsidRPr="00663853">
              <w:t>wymiary 13X1 cm</w:t>
            </w:r>
            <w:r>
              <w:t xml:space="preserve">, kolor niebieski – szt.10, kolor zielony – sztuk 10, </w:t>
            </w:r>
            <w:r w:rsidRPr="00663853">
              <w:t>kolor żółty – sztuk 10</w:t>
            </w:r>
          </w:p>
          <w:p w:rsidR="006B67A6" w:rsidRPr="00663853" w:rsidRDefault="006B67A6" w:rsidP="008E3AE8">
            <w:r w:rsidRPr="00663853">
              <w:t>b/tablice magnetyczne</w:t>
            </w:r>
            <w:r>
              <w:t xml:space="preserve"> do pisania , wymiar 15X10,5 cm</w:t>
            </w:r>
            <w:r w:rsidRPr="00663853">
              <w:t>,</w:t>
            </w:r>
            <w:r>
              <w:t xml:space="preserve"> kolor zielony </w:t>
            </w:r>
            <w:r w:rsidRPr="00663853">
              <w:t>- szt20</w:t>
            </w:r>
          </w:p>
          <w:p w:rsidR="006B67A6" w:rsidRPr="00663853" w:rsidRDefault="006B67A6" w:rsidP="008E3AE8">
            <w:r>
              <w:t>c/breloki odblaskowe</w:t>
            </w:r>
          </w:p>
          <w:p w:rsidR="006B67A6" w:rsidRPr="00663853" w:rsidRDefault="006B67A6" w:rsidP="008E3AE8">
            <w:r w:rsidRPr="00663853">
              <w:t xml:space="preserve">- </w:t>
            </w:r>
            <w:proofErr w:type="spellStart"/>
            <w:r w:rsidRPr="00663853">
              <w:t>antystres</w:t>
            </w:r>
            <w:proofErr w:type="spellEnd"/>
            <w:r w:rsidRPr="00663853">
              <w:t xml:space="preserve"> – poliuretanowy brelok antystresowy ,średnica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663853">
                <w:t>4 cm</w:t>
              </w:r>
            </w:smartTag>
            <w:r>
              <w:t xml:space="preserve"> - szt.10</w:t>
            </w:r>
          </w:p>
          <w:p w:rsidR="006B67A6" w:rsidRPr="00663853" w:rsidRDefault="006B67A6" w:rsidP="008E3AE8">
            <w:r w:rsidRPr="00663853">
              <w:t xml:space="preserve">- </w:t>
            </w:r>
            <w:proofErr w:type="spellStart"/>
            <w:r w:rsidRPr="00663853">
              <w:t>smiley</w:t>
            </w:r>
            <w:proofErr w:type="spellEnd"/>
            <w:r w:rsidRPr="00663853">
              <w:t xml:space="preserve"> – brelok z miękk</w:t>
            </w:r>
            <w:r>
              <w:t xml:space="preserve">iego plastiku wymiar 60x60x3mm </w:t>
            </w:r>
            <w:r w:rsidRPr="00663853">
              <w:t>- szt.10</w:t>
            </w:r>
          </w:p>
          <w:p w:rsidR="006B67A6" w:rsidRPr="00663853" w:rsidRDefault="006B67A6" w:rsidP="008E3AE8">
            <w:r>
              <w:t>- koniczynka</w:t>
            </w:r>
            <w:r w:rsidRPr="00663853">
              <w:t>, wymiar 60x60x2mm - szt.10</w:t>
            </w:r>
          </w:p>
          <w:p w:rsidR="006B67A6" w:rsidRPr="00663853" w:rsidRDefault="006B67A6" w:rsidP="008E3AE8">
            <w:r w:rsidRPr="00663853">
              <w:t>d/temperówka –</w:t>
            </w:r>
            <w:r>
              <w:t xml:space="preserve"> </w:t>
            </w:r>
            <w:r w:rsidRPr="00663853">
              <w:t>„kosz na śmieci”, wym</w:t>
            </w:r>
            <w:r>
              <w:t>iary 3,7x6x3,7</w:t>
            </w:r>
            <w:r w:rsidRPr="00663853">
              <w:t>,</w:t>
            </w:r>
            <w:r>
              <w:t xml:space="preserve"> </w:t>
            </w:r>
            <w:r w:rsidRPr="00663853">
              <w:t>kolor zielony - szt.3</w:t>
            </w:r>
          </w:p>
          <w:p w:rsidR="006B67A6" w:rsidRPr="00663853" w:rsidRDefault="006B67A6" w:rsidP="008E3AE8">
            <w:r w:rsidRPr="00663853">
              <w:t xml:space="preserve">e/wskaźnik laserowy  z czerwoną wiązką lasera, białą lampką </w:t>
            </w:r>
            <w:proofErr w:type="spellStart"/>
            <w:r w:rsidRPr="00663853">
              <w:t>led</w:t>
            </w:r>
            <w:proofErr w:type="spellEnd"/>
            <w:r w:rsidRPr="00663853">
              <w:t>, gumowanym</w:t>
            </w:r>
            <w:r>
              <w:t xml:space="preserve"> z </w:t>
            </w:r>
            <w:r w:rsidRPr="00663853">
              <w:t>uc</w:t>
            </w:r>
            <w:r>
              <w:t xml:space="preserve">hwytem, wyprofilowaną obudową, </w:t>
            </w:r>
            <w:r w:rsidRPr="00663853">
              <w:t>kolor czerwony -  szt.2</w:t>
            </w:r>
          </w:p>
        </w:tc>
      </w:tr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r w:rsidRPr="00663853">
              <w:t>8</w:t>
            </w:r>
          </w:p>
        </w:tc>
        <w:tc>
          <w:tcPr>
            <w:tcW w:w="3543" w:type="dxa"/>
          </w:tcPr>
          <w:p w:rsidR="006B67A6" w:rsidRPr="00663853" w:rsidRDefault="006B67A6" w:rsidP="008E3AE8">
            <w:r w:rsidRPr="00663853">
              <w:t>Drukarka fiskalna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>1</w:t>
            </w:r>
          </w:p>
        </w:tc>
        <w:tc>
          <w:tcPr>
            <w:tcW w:w="8996" w:type="dxa"/>
          </w:tcPr>
          <w:p w:rsidR="006B67A6" w:rsidRDefault="006B67A6" w:rsidP="008E3AE8">
            <w:r>
              <w:t xml:space="preserve">- </w:t>
            </w:r>
            <w:r w:rsidRPr="00663853">
              <w:t xml:space="preserve">drukowanie potwierdzeń z nazwami długości </w:t>
            </w:r>
            <w:r>
              <w:t xml:space="preserve">do </w:t>
            </w:r>
            <w:r w:rsidRPr="00663853">
              <w:t xml:space="preserve">40 znaków, </w:t>
            </w:r>
          </w:p>
          <w:p w:rsidR="006B67A6" w:rsidRDefault="006B67A6" w:rsidP="008E3AE8">
            <w:r>
              <w:t>- posiadająca 2 porty komunikacyjne RS-232 oraz USB,</w:t>
            </w:r>
          </w:p>
          <w:p w:rsidR="006B67A6" w:rsidRPr="00663853" w:rsidRDefault="006B67A6" w:rsidP="008E3AE8">
            <w:r>
              <w:t>- r</w:t>
            </w:r>
            <w:r w:rsidRPr="00663853">
              <w:t xml:space="preserve">ozmiary np. 106 x 81 x </w:t>
            </w:r>
            <w:smartTag w:uri="urn:schemas-microsoft-com:office:smarttags" w:element="metricconverter">
              <w:smartTagPr>
                <w:attr w:name="ProductID" w:val="239 mm"/>
              </w:smartTagPr>
              <w:r w:rsidRPr="00663853">
                <w:t>239 mm</w:t>
              </w:r>
            </w:smartTag>
            <w:r>
              <w:t>,</w:t>
            </w:r>
          </w:p>
        </w:tc>
      </w:tr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r w:rsidRPr="00663853">
              <w:t>9</w:t>
            </w:r>
          </w:p>
        </w:tc>
        <w:tc>
          <w:tcPr>
            <w:tcW w:w="3543" w:type="dxa"/>
          </w:tcPr>
          <w:p w:rsidR="006B67A6" w:rsidRPr="00663853" w:rsidRDefault="006B67A6" w:rsidP="008E3AE8">
            <w:r w:rsidRPr="00663853">
              <w:t>Kasa fiskalna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>1</w:t>
            </w:r>
          </w:p>
        </w:tc>
        <w:tc>
          <w:tcPr>
            <w:tcW w:w="8996" w:type="dxa"/>
          </w:tcPr>
          <w:p w:rsidR="006B67A6" w:rsidRDefault="006B67A6" w:rsidP="008E3AE8">
            <w:r>
              <w:t xml:space="preserve">- </w:t>
            </w:r>
            <w:r w:rsidRPr="00663853">
              <w:t xml:space="preserve">2 alfanumeryczne i podświetlane ekrany LCD operatora i klienta, </w:t>
            </w:r>
          </w:p>
          <w:p w:rsidR="006B67A6" w:rsidRDefault="006B67A6" w:rsidP="008E3AE8">
            <w:r>
              <w:t xml:space="preserve">- </w:t>
            </w:r>
            <w:r w:rsidRPr="00663853">
              <w:t>wyposażona w progra</w:t>
            </w:r>
            <w:r>
              <w:t>m komputerowy do konfigurowania</w:t>
            </w:r>
            <w:r w:rsidRPr="00663853">
              <w:t xml:space="preserve"> bazy, </w:t>
            </w:r>
          </w:p>
          <w:p w:rsidR="006B67A6" w:rsidRDefault="006B67A6" w:rsidP="008E3AE8">
            <w:r>
              <w:t xml:space="preserve">- </w:t>
            </w:r>
            <w:r w:rsidRPr="00663853">
              <w:t>ws</w:t>
            </w:r>
            <w:r>
              <w:t xml:space="preserve">półpracująca z innymi urządzeniami, </w:t>
            </w:r>
          </w:p>
          <w:p w:rsidR="006B67A6" w:rsidRPr="00663853" w:rsidRDefault="006B67A6" w:rsidP="008E3AE8">
            <w:r>
              <w:t>- r</w:t>
            </w:r>
            <w:r w:rsidRPr="00663853">
              <w:t xml:space="preserve">ozmiary kasy np. 140 x 100 x </w:t>
            </w:r>
            <w:smartTag w:uri="urn:schemas-microsoft-com:office:smarttags" w:element="metricconverter">
              <w:smartTagPr>
                <w:attr w:name="ProductID" w:val="275 mm"/>
              </w:smartTagPr>
              <w:r w:rsidRPr="00663853">
                <w:t>275 mm</w:t>
              </w:r>
            </w:smartTag>
            <w:r>
              <w:t>,</w:t>
            </w:r>
          </w:p>
        </w:tc>
      </w:tr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r w:rsidRPr="00663853">
              <w:t>10</w:t>
            </w:r>
          </w:p>
        </w:tc>
        <w:tc>
          <w:tcPr>
            <w:tcW w:w="3543" w:type="dxa"/>
          </w:tcPr>
          <w:p w:rsidR="006B67A6" w:rsidRPr="00663853" w:rsidRDefault="006B67A6" w:rsidP="008E3AE8">
            <w:r w:rsidRPr="00663853">
              <w:t xml:space="preserve">Urządzenie wielofunkcyjne </w:t>
            </w:r>
            <w:proofErr w:type="spellStart"/>
            <w:r w:rsidRPr="00663853">
              <w:t>brother</w:t>
            </w:r>
            <w:proofErr w:type="spellEnd"/>
            <w:r w:rsidRPr="00663853">
              <w:t xml:space="preserve"> </w:t>
            </w:r>
            <w:proofErr w:type="spellStart"/>
            <w:r w:rsidRPr="00663853">
              <w:t>dcp</w:t>
            </w:r>
            <w:proofErr w:type="spellEnd"/>
            <w:r w:rsidRPr="00663853">
              <w:t xml:space="preserve"> – 7055 w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>1</w:t>
            </w:r>
          </w:p>
        </w:tc>
        <w:tc>
          <w:tcPr>
            <w:tcW w:w="8996" w:type="dxa"/>
          </w:tcPr>
          <w:p w:rsidR="006B67A6" w:rsidRDefault="006B67A6" w:rsidP="008E3AE8">
            <w:r>
              <w:t>- drukowanie, skanowanie i kopiowanie dokumentów f</w:t>
            </w:r>
            <w:r w:rsidRPr="00663853">
              <w:t xml:space="preserve">ormat A4, </w:t>
            </w:r>
          </w:p>
          <w:p w:rsidR="006B67A6" w:rsidRDefault="006B67A6" w:rsidP="008E3AE8">
            <w:r>
              <w:t xml:space="preserve">- rozdzielczość </w:t>
            </w:r>
            <w:r w:rsidRPr="00663853">
              <w:t xml:space="preserve">6000x1200 </w:t>
            </w:r>
            <w:proofErr w:type="spellStart"/>
            <w:r w:rsidRPr="00663853">
              <w:t>dpi</w:t>
            </w:r>
            <w:proofErr w:type="spellEnd"/>
            <w:r w:rsidRPr="00663853">
              <w:t xml:space="preserve">, </w:t>
            </w:r>
          </w:p>
          <w:p w:rsidR="006B67A6" w:rsidRDefault="006B67A6" w:rsidP="008E3AE8">
            <w:r>
              <w:t xml:space="preserve">- </w:t>
            </w:r>
            <w:r w:rsidRPr="00663853">
              <w:t xml:space="preserve">4 kolory, </w:t>
            </w:r>
          </w:p>
          <w:p w:rsidR="006B67A6" w:rsidRDefault="006B67A6" w:rsidP="008E3AE8">
            <w:r>
              <w:t xml:space="preserve">- </w:t>
            </w:r>
            <w:r w:rsidRPr="00663853">
              <w:t xml:space="preserve">rozmiar kropli 1,5 </w:t>
            </w:r>
            <w:proofErr w:type="spellStart"/>
            <w:r w:rsidRPr="00663853">
              <w:t>pl</w:t>
            </w:r>
            <w:proofErr w:type="spellEnd"/>
            <w:r w:rsidRPr="00663853">
              <w:t xml:space="preserve">, </w:t>
            </w:r>
          </w:p>
          <w:p w:rsidR="006B67A6" w:rsidRDefault="006B67A6" w:rsidP="008E3AE8">
            <w:r>
              <w:t>- szybkość drukowania 35 stron / min,</w:t>
            </w:r>
          </w:p>
          <w:p w:rsidR="006B67A6" w:rsidRPr="00663853" w:rsidRDefault="006B67A6" w:rsidP="008E3AE8">
            <w:r>
              <w:t xml:space="preserve">- </w:t>
            </w:r>
            <w:r w:rsidRPr="00663853">
              <w:t>czytnik kart</w:t>
            </w:r>
            <w:r>
              <w:t>,</w:t>
            </w:r>
          </w:p>
        </w:tc>
      </w:tr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r w:rsidRPr="00663853">
              <w:t>11</w:t>
            </w:r>
          </w:p>
        </w:tc>
        <w:tc>
          <w:tcPr>
            <w:tcW w:w="3543" w:type="dxa"/>
          </w:tcPr>
          <w:p w:rsidR="006B67A6" w:rsidRPr="00663853" w:rsidRDefault="006B67A6" w:rsidP="008E3AE8">
            <w:r w:rsidRPr="00663853">
              <w:t>Laptop z oprogramowaniem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>1</w:t>
            </w:r>
          </w:p>
        </w:tc>
        <w:tc>
          <w:tcPr>
            <w:tcW w:w="8996" w:type="dxa"/>
          </w:tcPr>
          <w:p w:rsidR="006B67A6" w:rsidRPr="00663853" w:rsidRDefault="006B67A6" w:rsidP="008E3AE8">
            <w:pPr>
              <w:rPr>
                <w:rFonts w:cs="Calibri"/>
              </w:rPr>
            </w:pPr>
            <w:r w:rsidRPr="00663853">
              <w:rPr>
                <w:rFonts w:cs="Calibri"/>
              </w:rPr>
              <w:t xml:space="preserve">- ekran </w:t>
            </w:r>
            <w:smartTag w:uri="urn:schemas-microsoft-com:office:smarttags" w:element="metricconverter">
              <w:smartTagPr>
                <w:attr w:name="ProductID" w:val="15,6”"/>
              </w:smartTagPr>
              <w:r w:rsidRPr="00663853">
                <w:rPr>
                  <w:rFonts w:cs="Calibri"/>
                </w:rPr>
                <w:t>15,6”</w:t>
              </w:r>
            </w:smartTag>
            <w:r w:rsidRPr="00663853">
              <w:rPr>
                <w:rFonts w:cs="Calibri"/>
              </w:rPr>
              <w:t xml:space="preserve"> o rozdzielczości min. 1366 x 768 pikseli;</w:t>
            </w:r>
          </w:p>
          <w:p w:rsidR="006B67A6" w:rsidRPr="00663853" w:rsidRDefault="006B67A6" w:rsidP="008E3AE8">
            <w:pPr>
              <w:rPr>
                <w:rFonts w:cs="Calibri"/>
              </w:rPr>
            </w:pPr>
            <w:r w:rsidRPr="00663853">
              <w:rPr>
                <w:rFonts w:cs="Calibri"/>
              </w:rPr>
              <w:t>- procesor klasy x86 zap</w:t>
            </w:r>
            <w:r>
              <w:rPr>
                <w:rFonts w:cs="Calibri"/>
              </w:rPr>
              <w:t>rojektowany do pracy w komputer</w:t>
            </w:r>
            <w:r w:rsidR="00C20FA3">
              <w:rPr>
                <w:rFonts w:cs="Calibri"/>
              </w:rPr>
              <w:t>a</w:t>
            </w:r>
            <w:r w:rsidRPr="00663853">
              <w:rPr>
                <w:rFonts w:cs="Calibri"/>
              </w:rPr>
              <w:t xml:space="preserve">ch przenośnych, 2 </w:t>
            </w:r>
            <w:r>
              <w:rPr>
                <w:rFonts w:cs="Calibri"/>
              </w:rPr>
              <w:t xml:space="preserve">rdzeniowy </w:t>
            </w:r>
            <w:r w:rsidRPr="00663853">
              <w:rPr>
                <w:rFonts w:cs="Calibri"/>
              </w:rPr>
              <w:t xml:space="preserve">taktowany zegarem co najmniej 2,60 </w:t>
            </w:r>
            <w:proofErr w:type="spellStart"/>
            <w:r w:rsidRPr="00663853">
              <w:rPr>
                <w:rFonts w:cs="Calibri"/>
              </w:rPr>
              <w:t>G</w:t>
            </w:r>
            <w:r>
              <w:rPr>
                <w:rFonts w:cs="Calibri"/>
              </w:rPr>
              <w:t>Hz</w:t>
            </w:r>
            <w:proofErr w:type="spellEnd"/>
            <w:r>
              <w:rPr>
                <w:rFonts w:cs="Calibri"/>
              </w:rPr>
              <w:t xml:space="preserve">, pamięcią </w:t>
            </w:r>
            <w:proofErr w:type="spellStart"/>
            <w:r>
              <w:rPr>
                <w:rFonts w:cs="Calibri"/>
              </w:rPr>
              <w:t>cache</w:t>
            </w:r>
            <w:proofErr w:type="spellEnd"/>
            <w:r>
              <w:rPr>
                <w:rFonts w:cs="Calibri"/>
              </w:rPr>
              <w:t xml:space="preserve"> CPU co najmniej 3 MB,</w:t>
            </w:r>
          </w:p>
          <w:p w:rsidR="006B67A6" w:rsidRPr="00663853" w:rsidRDefault="006B67A6" w:rsidP="008E3AE8">
            <w:pPr>
              <w:rPr>
                <w:rFonts w:cs="Calibri"/>
              </w:rPr>
            </w:pPr>
            <w:bookmarkStart w:id="0" w:name="_GoBack"/>
            <w:r w:rsidRPr="00663853">
              <w:rPr>
                <w:rFonts w:cs="Calibri"/>
              </w:rPr>
              <w:t>- karta graf</w:t>
            </w:r>
            <w:r>
              <w:rPr>
                <w:rFonts w:cs="Calibri"/>
              </w:rPr>
              <w:t>iczna zintegrowana w procesorze,</w:t>
            </w:r>
          </w:p>
          <w:bookmarkEnd w:id="0"/>
          <w:p w:rsidR="006B67A6" w:rsidRPr="00663853" w:rsidRDefault="006B67A6" w:rsidP="008E3AE8">
            <w:pPr>
              <w:rPr>
                <w:rFonts w:cs="Calibri"/>
              </w:rPr>
            </w:pPr>
            <w:r>
              <w:rPr>
                <w:rFonts w:cs="Calibri"/>
              </w:rPr>
              <w:t>- min. 4 GB pamięci RAM,</w:t>
            </w:r>
          </w:p>
          <w:p w:rsidR="006B67A6" w:rsidRPr="00663853" w:rsidRDefault="006B67A6" w:rsidP="008E3AE8">
            <w:pPr>
              <w:ind w:left="142" w:hanging="142"/>
              <w:rPr>
                <w:rFonts w:cs="Calibri"/>
              </w:rPr>
            </w:pPr>
            <w:r>
              <w:rPr>
                <w:rFonts w:cs="Calibri"/>
              </w:rPr>
              <w:t>- dysk twardy min. 500 GB,</w:t>
            </w:r>
          </w:p>
          <w:p w:rsidR="006B67A6" w:rsidRPr="00663853" w:rsidRDefault="006B67A6" w:rsidP="008E3AE8">
            <w:pPr>
              <w:ind w:left="142" w:hanging="142"/>
              <w:rPr>
                <w:rFonts w:cs="Calibri"/>
              </w:rPr>
            </w:pPr>
            <w:r w:rsidRPr="00663853">
              <w:rPr>
                <w:rFonts w:cs="Calibri"/>
              </w:rPr>
              <w:t>- zewnętrzna nagrywa</w:t>
            </w:r>
            <w:r>
              <w:rPr>
                <w:rFonts w:cs="Calibri"/>
              </w:rPr>
              <w:t>rka DVD USB lub napęd wbudowany,</w:t>
            </w:r>
          </w:p>
          <w:p w:rsidR="006B67A6" w:rsidRPr="00663853" w:rsidRDefault="006B67A6" w:rsidP="008E3AE8">
            <w:pPr>
              <w:ind w:left="142" w:hanging="142"/>
              <w:rPr>
                <w:rFonts w:cs="Calibri"/>
              </w:rPr>
            </w:pPr>
            <w:r w:rsidRPr="00663853">
              <w:rPr>
                <w:rFonts w:cs="Calibri"/>
              </w:rPr>
              <w:lastRenderedPageBreak/>
              <w:t>- wbudowane głośnik</w:t>
            </w:r>
            <w:r>
              <w:rPr>
                <w:rFonts w:cs="Calibri"/>
              </w:rPr>
              <w:t>i, mikrofon, kamera internetowa,</w:t>
            </w:r>
          </w:p>
          <w:p w:rsidR="006B67A6" w:rsidRPr="00663853" w:rsidRDefault="006B67A6" w:rsidP="008E3AE8">
            <w:pPr>
              <w:ind w:left="142" w:hanging="142"/>
              <w:rPr>
                <w:rFonts w:cs="Calibri"/>
              </w:rPr>
            </w:pPr>
            <w:r w:rsidRPr="00663853">
              <w:rPr>
                <w:rFonts w:cs="Calibri"/>
              </w:rPr>
              <w:t xml:space="preserve">- obsługa sieci bezprzewodowych w standardach 802.11 b/g/n, sieci przewodowych Ethernet oraz </w:t>
            </w:r>
            <w:proofErr w:type="spellStart"/>
            <w:r w:rsidRPr="00663853">
              <w:rPr>
                <w:rFonts w:cs="Calibri"/>
              </w:rPr>
              <w:t>blueto</w:t>
            </w:r>
            <w:r>
              <w:rPr>
                <w:rFonts w:cs="Calibri"/>
              </w:rPr>
              <w:t>oth</w:t>
            </w:r>
            <w:proofErr w:type="spellEnd"/>
            <w:r>
              <w:rPr>
                <w:rFonts w:cs="Calibri"/>
              </w:rPr>
              <w:t>,</w:t>
            </w:r>
          </w:p>
          <w:p w:rsidR="006B67A6" w:rsidRPr="00663853" w:rsidRDefault="006B67A6" w:rsidP="008E3AE8">
            <w:pPr>
              <w:ind w:left="142" w:hanging="142"/>
              <w:rPr>
                <w:rFonts w:cs="Calibri"/>
              </w:rPr>
            </w:pPr>
            <w:r w:rsidRPr="00663853">
              <w:rPr>
                <w:rFonts w:cs="Calibri"/>
              </w:rPr>
              <w:t>- porty: HDMI, RJ-45 LAN, min. 3 porty USB</w:t>
            </w:r>
            <w:r>
              <w:rPr>
                <w:rFonts w:cs="Calibri"/>
              </w:rPr>
              <w:t xml:space="preserve"> 3.0, wejście mikrofonowe, wejście słuchawkowe/głośnikowe,</w:t>
            </w:r>
          </w:p>
          <w:p w:rsidR="006B67A6" w:rsidRDefault="006B67A6" w:rsidP="008E3AE8">
            <w:pPr>
              <w:ind w:left="142" w:hanging="142"/>
              <w:rPr>
                <w:rFonts w:cs="Calibri"/>
              </w:rPr>
            </w:pPr>
            <w:r w:rsidRPr="00663853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czytnik kart pamięci (SD/SDHC),</w:t>
            </w:r>
          </w:p>
          <w:p w:rsidR="00847065" w:rsidRPr="00BA3AC1" w:rsidRDefault="00847065" w:rsidP="00BA3AC1">
            <w:pPr>
              <w:ind w:left="142" w:hanging="142"/>
              <w:rPr>
                <w:rFonts w:cs="Calibri"/>
              </w:rPr>
            </w:pPr>
            <w:r>
              <w:rPr>
                <w:rFonts w:cs="Calibri"/>
              </w:rPr>
              <w:t>Windows 8 lub równoważny z oprogramowaniem</w:t>
            </w:r>
            <w:r>
              <w:rPr>
                <w:rFonts w:cs="Calibri"/>
                <w:vertAlign w:val="superscript"/>
              </w:rPr>
              <w:t>*</w:t>
            </w:r>
            <w:r w:rsidR="00BA3AC1">
              <w:rPr>
                <w:rFonts w:cs="Calibri"/>
              </w:rPr>
              <w:t>(czytaj poniżej)</w:t>
            </w:r>
          </w:p>
        </w:tc>
      </w:tr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r w:rsidRPr="00663853">
              <w:lastRenderedPageBreak/>
              <w:t>12</w:t>
            </w:r>
          </w:p>
        </w:tc>
        <w:tc>
          <w:tcPr>
            <w:tcW w:w="3543" w:type="dxa"/>
          </w:tcPr>
          <w:p w:rsidR="006B67A6" w:rsidRPr="00663853" w:rsidRDefault="006B67A6" w:rsidP="008E3AE8">
            <w:r w:rsidRPr="00663853">
              <w:t>Telefaks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>1</w:t>
            </w:r>
          </w:p>
        </w:tc>
        <w:tc>
          <w:tcPr>
            <w:tcW w:w="8996" w:type="dxa"/>
          </w:tcPr>
          <w:p w:rsidR="006B67A6" w:rsidRPr="00663853" w:rsidRDefault="006B67A6" w:rsidP="008E3AE8">
            <w:r>
              <w:t>- tryby pracy urządzenia: skaner/kopiarka/t</w:t>
            </w:r>
            <w:r w:rsidRPr="00663853">
              <w:t>elefaks</w:t>
            </w:r>
            <w:r>
              <w:t>,</w:t>
            </w:r>
          </w:p>
          <w:p w:rsidR="006B67A6" w:rsidRPr="00663853" w:rsidRDefault="006B67A6" w:rsidP="008E3AE8">
            <w:r>
              <w:t>- n</w:t>
            </w:r>
            <w:r w:rsidRPr="00663853">
              <w:t xml:space="preserve">apisy na </w:t>
            </w:r>
            <w:r>
              <w:t>obudowie i raporty w j. polskim,</w:t>
            </w:r>
          </w:p>
          <w:p w:rsidR="006B67A6" w:rsidRPr="00663853" w:rsidRDefault="006B67A6" w:rsidP="008E3AE8">
            <w:r>
              <w:t>- w</w:t>
            </w:r>
            <w:r w:rsidRPr="00663853">
              <w:t>yświetlacz LCD: 16 znaków / 2 linie</w:t>
            </w:r>
          </w:p>
          <w:p w:rsidR="006B67A6" w:rsidRPr="00663853" w:rsidRDefault="006B67A6" w:rsidP="008E3AE8">
            <w:r>
              <w:t>- s</w:t>
            </w:r>
            <w:r w:rsidRPr="00663853">
              <w:t>zy</w:t>
            </w:r>
            <w:r>
              <w:t xml:space="preserve">bkość drukowania i kopiowania </w:t>
            </w:r>
            <w:proofErr w:type="spellStart"/>
            <w:r>
              <w:t>do</w:t>
            </w:r>
            <w:r w:rsidRPr="00663853">
              <w:t>o</w:t>
            </w:r>
            <w:proofErr w:type="spellEnd"/>
            <w:r w:rsidRPr="00663853">
              <w:t xml:space="preserve"> 24 str./min</w:t>
            </w:r>
            <w:r>
              <w:t>,</w:t>
            </w:r>
          </w:p>
          <w:p w:rsidR="006B67A6" w:rsidRPr="00663853" w:rsidRDefault="006B67A6" w:rsidP="008E3AE8">
            <w:r>
              <w:t>- wbudowana książka telefoniczna: 100 + 6,</w:t>
            </w:r>
          </w:p>
          <w:p w:rsidR="006B67A6" w:rsidRPr="00663853" w:rsidRDefault="006B67A6" w:rsidP="008E3AE8">
            <w:r>
              <w:t>- a</w:t>
            </w:r>
            <w:r w:rsidRPr="00663853">
              <w:t>utomatyczny podajnik dokumentów: 20 arkuszy</w:t>
            </w:r>
            <w:r>
              <w:t>,</w:t>
            </w:r>
          </w:p>
        </w:tc>
      </w:tr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r w:rsidRPr="00663853">
              <w:t>13</w:t>
            </w:r>
          </w:p>
        </w:tc>
        <w:tc>
          <w:tcPr>
            <w:tcW w:w="3543" w:type="dxa"/>
          </w:tcPr>
          <w:p w:rsidR="006B67A6" w:rsidRPr="00663853" w:rsidRDefault="006B67A6" w:rsidP="008E3AE8">
            <w:r w:rsidRPr="00663853">
              <w:t>Mobilna tablica interaktywna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>1</w:t>
            </w:r>
          </w:p>
        </w:tc>
        <w:tc>
          <w:tcPr>
            <w:tcW w:w="8996" w:type="dxa"/>
          </w:tcPr>
          <w:p w:rsidR="006B67A6" w:rsidRPr="00663853" w:rsidRDefault="006B67A6" w:rsidP="008E3AE8">
            <w:r>
              <w:t>- p</w:t>
            </w:r>
            <w:r w:rsidRPr="00663853">
              <w:t>rzekątna tablicy - 88"</w:t>
            </w:r>
            <w:r>
              <w:t>,</w:t>
            </w:r>
          </w:p>
          <w:p w:rsidR="006B67A6" w:rsidRPr="00663853" w:rsidRDefault="006B67A6" w:rsidP="008E3AE8">
            <w:r>
              <w:t xml:space="preserve">- przekątna powierzchni roboczej </w:t>
            </w:r>
            <w:r w:rsidRPr="00663853">
              <w:t>79"</w:t>
            </w:r>
            <w:r>
              <w:t>,</w:t>
            </w:r>
          </w:p>
          <w:p w:rsidR="006B67A6" w:rsidRPr="00663853" w:rsidRDefault="006B67A6" w:rsidP="008E3AE8">
            <w:r>
              <w:t>- technologia: p</w:t>
            </w:r>
            <w:r w:rsidRPr="00663853">
              <w:t>ozycjonowanie w podczerwieni</w:t>
            </w:r>
            <w:r>
              <w:t>,</w:t>
            </w:r>
          </w:p>
          <w:p w:rsidR="006B67A6" w:rsidRPr="00663853" w:rsidRDefault="006B67A6" w:rsidP="008E3AE8">
            <w:r>
              <w:t>- rodzaj powierzchni: m</w:t>
            </w:r>
            <w:r w:rsidRPr="00663853">
              <w:t xml:space="preserve">atowa, </w:t>
            </w:r>
            <w:proofErr w:type="spellStart"/>
            <w:r w:rsidRPr="00663853">
              <w:t>suchościeralna</w:t>
            </w:r>
            <w:proofErr w:type="spellEnd"/>
            <w:r w:rsidRPr="00663853">
              <w:t>, magnetyczna, żadne uszkodzenie nie wpływa na działanie tablicy</w:t>
            </w:r>
            <w:r>
              <w:t>,</w:t>
            </w:r>
          </w:p>
          <w:p w:rsidR="006B67A6" w:rsidRPr="00663853" w:rsidRDefault="006B67A6" w:rsidP="008E3AE8">
            <w:r>
              <w:t>- sposób obsługi: p</w:t>
            </w:r>
            <w:r w:rsidRPr="00663853">
              <w:t>ióro bez konieczności stosowania baterii, palec lub dowolny wskaźnik</w:t>
            </w:r>
            <w:r>
              <w:t>,</w:t>
            </w:r>
          </w:p>
          <w:p w:rsidR="006B67A6" w:rsidRPr="00663853" w:rsidRDefault="006B67A6" w:rsidP="008E3AE8">
            <w:r>
              <w:t>- f</w:t>
            </w:r>
            <w:r w:rsidRPr="00663853">
              <w:t>ormat obrazu - 4:3</w:t>
            </w:r>
            <w:r>
              <w:t>,</w:t>
            </w:r>
          </w:p>
          <w:p w:rsidR="006B67A6" w:rsidRPr="00663853" w:rsidRDefault="006B67A6" w:rsidP="008E3AE8">
            <w:r>
              <w:t xml:space="preserve">- rozdzielczość rzeczywista </w:t>
            </w:r>
            <w:r w:rsidRPr="00663853">
              <w:t>4096 x 4096</w:t>
            </w:r>
            <w:r>
              <w:t>,</w:t>
            </w:r>
          </w:p>
          <w:p w:rsidR="006B67A6" w:rsidRPr="00663853" w:rsidRDefault="006B67A6" w:rsidP="008E3AE8">
            <w:r>
              <w:t xml:space="preserve">- dokładność odczytu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663853">
                <w:t>1 mm</w:t>
              </w:r>
            </w:smartTag>
            <w:r>
              <w:t>,</w:t>
            </w:r>
          </w:p>
          <w:p w:rsidR="006B67A6" w:rsidRPr="00663853" w:rsidRDefault="006B67A6" w:rsidP="008E3AE8">
            <w:r>
              <w:t xml:space="preserve">- prędkość kursora </w:t>
            </w:r>
            <w:r w:rsidRPr="00663853">
              <w:t>125 punktów/sekundę</w:t>
            </w:r>
            <w:r>
              <w:t>,</w:t>
            </w:r>
          </w:p>
          <w:p w:rsidR="006B67A6" w:rsidRPr="00663853" w:rsidRDefault="006B67A6" w:rsidP="008E3AE8">
            <w:r>
              <w:t xml:space="preserve">- czas reakcji: pierwsza kropka25ms, ciągła kropka </w:t>
            </w:r>
            <w:r w:rsidRPr="00663853">
              <w:t>8ms</w:t>
            </w:r>
            <w:r>
              <w:t>,</w:t>
            </w:r>
          </w:p>
          <w:p w:rsidR="006B67A6" w:rsidRPr="00663853" w:rsidRDefault="006B67A6" w:rsidP="008E3AE8">
            <w:r>
              <w:t xml:space="preserve">- komunikacja przez </w:t>
            </w:r>
            <w:r w:rsidRPr="00663853">
              <w:t>USB</w:t>
            </w:r>
            <w:r>
              <w:t>,</w:t>
            </w:r>
          </w:p>
          <w:p w:rsidR="006B67A6" w:rsidRPr="00663853" w:rsidRDefault="006B67A6" w:rsidP="008E3AE8">
            <w:r>
              <w:t>- paski skrótów p</w:t>
            </w:r>
            <w:r w:rsidRPr="00663853">
              <w:t>o obu stronach tablicy</w:t>
            </w:r>
            <w:r>
              <w:t>,</w:t>
            </w:r>
          </w:p>
          <w:p w:rsidR="006B67A6" w:rsidRPr="00663853" w:rsidRDefault="006B67A6" w:rsidP="008E3AE8">
            <w:r>
              <w:t xml:space="preserve">- wymiary tablicy </w:t>
            </w:r>
            <w:r w:rsidRPr="00663853">
              <w:t xml:space="preserve">1818 x </w:t>
            </w:r>
            <w:smartTag w:uri="urn:schemas-microsoft-com:office:smarttags" w:element="metricconverter">
              <w:smartTagPr>
                <w:attr w:name="ProductID" w:val="1325 mm"/>
              </w:smartTagPr>
              <w:r w:rsidRPr="00663853">
                <w:t>1325 mm</w:t>
              </w:r>
            </w:smartTag>
            <w:r>
              <w:t>,</w:t>
            </w:r>
          </w:p>
          <w:p w:rsidR="006B67A6" w:rsidRPr="00663853" w:rsidRDefault="006B67A6" w:rsidP="008E3AE8">
            <w:r>
              <w:t xml:space="preserve">- powierzchnia robocza </w:t>
            </w:r>
            <w:r w:rsidRPr="00663853">
              <w:t xml:space="preserve">1649 x </w:t>
            </w:r>
            <w:smartTag w:uri="urn:schemas-microsoft-com:office:smarttags" w:element="metricconverter">
              <w:smartTagPr>
                <w:attr w:name="ProductID" w:val="1157 mm"/>
              </w:smartTagPr>
              <w:r w:rsidRPr="00663853">
                <w:t>1157 mm</w:t>
              </w:r>
            </w:smartTag>
            <w:r>
              <w:t>,</w:t>
            </w:r>
          </w:p>
          <w:p w:rsidR="006B67A6" w:rsidRPr="00663853" w:rsidRDefault="006B67A6" w:rsidP="008E3AE8">
            <w:r>
              <w:t xml:space="preserve">- wymiary opakowania </w:t>
            </w:r>
            <w:r w:rsidRPr="00663853">
              <w:t xml:space="preserve">1990 x 1420 x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663853">
                <w:t>130 mm</w:t>
              </w:r>
            </w:smartTag>
            <w:r>
              <w:t>,</w:t>
            </w:r>
          </w:p>
          <w:p w:rsidR="006B67A6" w:rsidRPr="00663853" w:rsidRDefault="006B67A6" w:rsidP="008E3AE8">
            <w:r>
              <w:t xml:space="preserve">- waga tablicy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663853">
                <w:t>25 kg</w:t>
              </w:r>
            </w:smartTag>
            <w:r>
              <w:t>,</w:t>
            </w:r>
          </w:p>
          <w:p w:rsidR="006B67A6" w:rsidRPr="00663853" w:rsidRDefault="006B67A6" w:rsidP="008E3AE8">
            <w:r>
              <w:t xml:space="preserve">- waga z opakowaniem </w:t>
            </w:r>
            <w:smartTag w:uri="urn:schemas-microsoft-com:office:smarttags" w:element="metricconverter">
              <w:smartTagPr>
                <w:attr w:name="ProductID" w:val="35 kg"/>
              </w:smartTagPr>
              <w:r w:rsidRPr="00663853">
                <w:t>35 kg</w:t>
              </w:r>
            </w:smartTag>
            <w:r>
              <w:t>,</w:t>
            </w:r>
          </w:p>
          <w:p w:rsidR="006B67A6" w:rsidRPr="00035ACC" w:rsidRDefault="006B67A6" w:rsidP="008E3AE8">
            <w:r>
              <w:lastRenderedPageBreak/>
              <w:t>- s</w:t>
            </w:r>
            <w:r w:rsidRPr="00035ACC">
              <w:t xml:space="preserve">ystem operacyjny </w:t>
            </w:r>
            <w:r>
              <w:t>kompatybilny z tablicą,</w:t>
            </w:r>
          </w:p>
          <w:p w:rsidR="006B67A6" w:rsidRPr="00663853" w:rsidRDefault="006B67A6" w:rsidP="008E3AE8">
            <w:r>
              <w:t>- zasilanie przez p</w:t>
            </w:r>
            <w:r w:rsidRPr="00663853">
              <w:t>ort USB</w:t>
            </w:r>
          </w:p>
          <w:p w:rsidR="006B67A6" w:rsidRPr="00663853" w:rsidRDefault="006B67A6" w:rsidP="008E3AE8">
            <w:r>
              <w:t xml:space="preserve">- akcesoria: </w:t>
            </w:r>
            <w:r w:rsidRPr="00663853">
              <w:t xml:space="preserve">3 pisaki zakończone gąbką (czerwony, czarny, </w:t>
            </w:r>
            <w:r>
              <w:t xml:space="preserve">niebieski), okrągły </w:t>
            </w:r>
            <w:proofErr w:type="spellStart"/>
            <w:r>
              <w:t>wymazywacz</w:t>
            </w:r>
            <w:proofErr w:type="spellEnd"/>
            <w:r>
              <w:t xml:space="preserve">, </w:t>
            </w:r>
            <w:r w:rsidRPr="00663853">
              <w:t xml:space="preserve">wskaźnik teleskopowy, zamykana inteligentna półka na pisaki, kabel USB, uchwyty do montażu na ścianie, oprogramowanie </w:t>
            </w:r>
            <w:proofErr w:type="spellStart"/>
            <w:r w:rsidRPr="00663853">
              <w:t>Flow!Works</w:t>
            </w:r>
            <w:proofErr w:type="spellEnd"/>
            <w:r w:rsidRPr="00663853">
              <w:t xml:space="preserve"> w języku polskim, instrukcja obsługi</w:t>
            </w:r>
            <w:r>
              <w:t>,</w:t>
            </w:r>
          </w:p>
          <w:p w:rsidR="006B67A6" w:rsidRPr="00663853" w:rsidRDefault="006B67A6" w:rsidP="008E3AE8">
            <w:r>
              <w:t>- akcesoria opcjonalne: m</w:t>
            </w:r>
            <w:r w:rsidRPr="00663853">
              <w:t>obilny statyw, regulowany uchwyt ścienny</w:t>
            </w:r>
            <w:r>
              <w:t>,</w:t>
            </w:r>
          </w:p>
          <w:p w:rsidR="006B67A6" w:rsidRPr="00663853" w:rsidRDefault="006B67A6" w:rsidP="008E3AE8">
            <w:r>
              <w:t xml:space="preserve">- język oprogramowania: </w:t>
            </w:r>
            <w:r w:rsidRPr="00663853">
              <w:t>Język polski</w:t>
            </w:r>
            <w:r>
              <w:t>,</w:t>
            </w:r>
          </w:p>
          <w:p w:rsidR="006B67A6" w:rsidRPr="00663853" w:rsidRDefault="006B67A6" w:rsidP="008E3AE8">
            <w:r>
              <w:t>W</w:t>
            </w:r>
            <w:r w:rsidRPr="00663853">
              <w:t>ybrane funkcje oprogramowania:</w:t>
            </w:r>
          </w:p>
          <w:p w:rsidR="006B67A6" w:rsidRDefault="006B67A6" w:rsidP="008E3AE8">
            <w:r>
              <w:t>- z</w:t>
            </w:r>
            <w:r w:rsidRPr="00663853">
              <w:t>amyka</w:t>
            </w:r>
            <w:r>
              <w:t>na inteligentna półka na pisaki,</w:t>
            </w:r>
          </w:p>
          <w:p w:rsidR="006B67A6" w:rsidRDefault="006B67A6" w:rsidP="008E3AE8">
            <w:r w:rsidRPr="00663853">
              <w:t xml:space="preserve">- zmiana koloru pisaka w zależności od tego który jest podniesiony, </w:t>
            </w:r>
          </w:p>
          <w:p w:rsidR="006B67A6" w:rsidRPr="00663853" w:rsidRDefault="006B67A6" w:rsidP="008E3AE8">
            <w:r>
              <w:t xml:space="preserve">- </w:t>
            </w:r>
            <w:r w:rsidRPr="00663853">
              <w:t xml:space="preserve">zmiana na funkcję wymazywania w przypadku podniesienia </w:t>
            </w:r>
            <w:proofErr w:type="spellStart"/>
            <w:r w:rsidRPr="00663853">
              <w:t>wymazywacza</w:t>
            </w:r>
            <w:proofErr w:type="spellEnd"/>
            <w:r>
              <w:t>,</w:t>
            </w:r>
          </w:p>
          <w:p w:rsidR="006B67A6" w:rsidRPr="00663853" w:rsidRDefault="006B67A6" w:rsidP="008E3AE8">
            <w:r>
              <w:t xml:space="preserve">- 4 punktowy </w:t>
            </w:r>
            <w:proofErr w:type="spellStart"/>
            <w:r>
              <w:t>Multitouch</w:t>
            </w:r>
            <w:proofErr w:type="spellEnd"/>
            <w:r>
              <w:t xml:space="preserve"> u</w:t>
            </w:r>
            <w:r w:rsidRPr="00663853">
              <w:t>możliw</w:t>
            </w:r>
            <w:r>
              <w:t>ia pracę</w:t>
            </w:r>
            <w:r w:rsidRPr="00663853">
              <w:t xml:space="preserve"> 4 osób jednocześnie, obsługa gestów</w:t>
            </w:r>
            <w:r>
              <w:t>,</w:t>
            </w:r>
          </w:p>
          <w:p w:rsidR="006B67A6" w:rsidRPr="00663853" w:rsidRDefault="006B67A6" w:rsidP="008E3AE8">
            <w:r>
              <w:t>- f</w:t>
            </w:r>
            <w:r w:rsidRPr="00663853">
              <w:t>unkcja r</w:t>
            </w:r>
            <w:r>
              <w:t xml:space="preserve">ozpoznawania pisma odręcznego </w:t>
            </w:r>
            <w:r w:rsidRPr="00663853">
              <w:t>m.in. w języku polskim</w:t>
            </w:r>
          </w:p>
          <w:p w:rsidR="006B67A6" w:rsidRPr="00663853" w:rsidRDefault="006B67A6" w:rsidP="008E3AE8">
            <w:r>
              <w:t xml:space="preserve">- </w:t>
            </w:r>
            <w:proofErr w:type="spellStart"/>
            <w:r>
              <w:t>autozapis</w:t>
            </w:r>
            <w:proofErr w:type="spellEnd"/>
            <w:r>
              <w:t xml:space="preserve"> </w:t>
            </w:r>
            <w:r w:rsidRPr="00663853">
              <w:t>umożliwia automatyczne zapisywanie zmian w pliku co zadany interwał czasu</w:t>
            </w:r>
          </w:p>
          <w:p w:rsidR="006B67A6" w:rsidRPr="00663853" w:rsidRDefault="006B67A6" w:rsidP="008E3AE8">
            <w:r>
              <w:t>- w</w:t>
            </w:r>
            <w:r w:rsidRPr="00663853">
              <w:t>budowane intera</w:t>
            </w:r>
            <w:r>
              <w:t xml:space="preserve">ktywne narzędzia przedmiotowe </w:t>
            </w:r>
            <w:r w:rsidRPr="00663853">
              <w:t>do nauki matematyki, chemii, fizyki i języka angielskiego</w:t>
            </w:r>
          </w:p>
          <w:p w:rsidR="006B67A6" w:rsidRPr="00663853" w:rsidRDefault="006B67A6" w:rsidP="008E3AE8">
            <w:r>
              <w:t xml:space="preserve">- zarządzanie obiektami </w:t>
            </w:r>
            <w:r w:rsidRPr="00663853">
              <w:t>m.in. funkcja blokowania, grupowania i rozgrupowania obiektów graficznych</w:t>
            </w:r>
          </w:p>
          <w:p w:rsidR="006B67A6" w:rsidRPr="00663853" w:rsidRDefault="006B67A6" w:rsidP="008E3AE8">
            <w:r>
              <w:t xml:space="preserve">- definiowanie skrótów </w:t>
            </w:r>
            <w:r w:rsidRPr="00663853">
              <w:t>do wybranych programów, folderów, plików, dostępne z menu ekranowego</w:t>
            </w:r>
          </w:p>
          <w:p w:rsidR="006B67A6" w:rsidRPr="00663853" w:rsidRDefault="006B67A6" w:rsidP="008E3AE8">
            <w:r>
              <w:t xml:space="preserve">- funkcja “chwytania obrazu”, </w:t>
            </w:r>
            <w:r w:rsidRPr="00663853">
              <w:t>ułatwia pracę niższym osobom oraz daje możliwość szybkiego uzyskania dodatkowego miejsca do pracy na tablicy</w:t>
            </w:r>
            <w:r>
              <w:t>,</w:t>
            </w:r>
          </w:p>
        </w:tc>
      </w:tr>
      <w:tr w:rsidR="006B67A6" w:rsidRPr="00663853" w:rsidTr="008E3AE8">
        <w:tc>
          <w:tcPr>
            <w:tcW w:w="534" w:type="dxa"/>
          </w:tcPr>
          <w:p w:rsidR="006B67A6" w:rsidRPr="00663853" w:rsidRDefault="006B67A6" w:rsidP="008E3AE8">
            <w:r w:rsidRPr="00663853">
              <w:lastRenderedPageBreak/>
              <w:t>14</w:t>
            </w:r>
          </w:p>
        </w:tc>
        <w:tc>
          <w:tcPr>
            <w:tcW w:w="3543" w:type="dxa"/>
          </w:tcPr>
          <w:p w:rsidR="006B67A6" w:rsidRPr="00663853" w:rsidRDefault="006B67A6" w:rsidP="008E3AE8">
            <w:r w:rsidRPr="00663853">
              <w:t xml:space="preserve">Oprogramowanie zestaw programów (Chart, </w:t>
            </w:r>
            <w:proofErr w:type="spellStart"/>
            <w:r w:rsidRPr="00663853">
              <w:t>Prohot</w:t>
            </w:r>
            <w:proofErr w:type="spellEnd"/>
            <w:r w:rsidRPr="00663853">
              <w:t xml:space="preserve">, </w:t>
            </w:r>
            <w:proofErr w:type="spellStart"/>
            <w:r w:rsidRPr="00663853">
              <w:t>Rehot</w:t>
            </w:r>
            <w:proofErr w:type="spellEnd"/>
            <w:r w:rsidRPr="00663853">
              <w:t xml:space="preserve">)  </w:t>
            </w:r>
          </w:p>
        </w:tc>
        <w:tc>
          <w:tcPr>
            <w:tcW w:w="1071" w:type="dxa"/>
          </w:tcPr>
          <w:p w:rsidR="006B67A6" w:rsidRPr="00663853" w:rsidRDefault="006B67A6" w:rsidP="008E3AE8">
            <w:r w:rsidRPr="00663853">
              <w:t>1 zestaw</w:t>
            </w:r>
          </w:p>
        </w:tc>
        <w:tc>
          <w:tcPr>
            <w:tcW w:w="8996" w:type="dxa"/>
          </w:tcPr>
          <w:p w:rsidR="006B67A6" w:rsidRPr="00663853" w:rsidRDefault="006B67A6" w:rsidP="008E3AE8">
            <w:r w:rsidRPr="00663853">
              <w:t>Funkcje programu:</w:t>
            </w:r>
          </w:p>
          <w:p w:rsidR="006B67A6" w:rsidRPr="00663853" w:rsidRDefault="006B67A6" w:rsidP="008E3AE8">
            <w:r>
              <w:t>- rezerwacja,</w:t>
            </w:r>
          </w:p>
          <w:p w:rsidR="006B67A6" w:rsidRPr="00663853" w:rsidRDefault="006B67A6" w:rsidP="008E3AE8">
            <w:r>
              <w:t>- r</w:t>
            </w:r>
            <w:r w:rsidRPr="00663853">
              <w:t>ecepcja</w:t>
            </w:r>
            <w:r>
              <w:t>,</w:t>
            </w:r>
          </w:p>
          <w:p w:rsidR="006B67A6" w:rsidRPr="00663853" w:rsidRDefault="006B67A6" w:rsidP="008E3AE8">
            <w:r>
              <w:t>- r</w:t>
            </w:r>
            <w:r w:rsidRPr="00663853">
              <w:t>achunki gości</w:t>
            </w:r>
            <w:r>
              <w:t>,</w:t>
            </w:r>
          </w:p>
          <w:p w:rsidR="006B67A6" w:rsidRPr="00663853" w:rsidRDefault="006B67A6" w:rsidP="008E3AE8">
            <w:r>
              <w:t>- s</w:t>
            </w:r>
            <w:r w:rsidRPr="00663853">
              <w:t>łużba pięter</w:t>
            </w:r>
            <w:r>
              <w:t>,</w:t>
            </w:r>
          </w:p>
          <w:p w:rsidR="006B67A6" w:rsidRPr="00663853" w:rsidRDefault="006B67A6" w:rsidP="008E3AE8">
            <w:r>
              <w:t>- z</w:t>
            </w:r>
            <w:r w:rsidRPr="00663853">
              <w:t>amykanie doby hotelowej</w:t>
            </w:r>
            <w:r>
              <w:t>,</w:t>
            </w:r>
          </w:p>
          <w:p w:rsidR="006B67A6" w:rsidRPr="00663853" w:rsidRDefault="006B67A6" w:rsidP="008E3AE8">
            <w:r>
              <w:t>- r</w:t>
            </w:r>
            <w:r w:rsidRPr="00663853">
              <w:t>aporty okresowe</w:t>
            </w:r>
            <w:r>
              <w:t>,</w:t>
            </w:r>
          </w:p>
          <w:p w:rsidR="006B67A6" w:rsidRPr="00663853" w:rsidRDefault="006B67A6" w:rsidP="008E3AE8">
            <w:r>
              <w:t>- k</w:t>
            </w:r>
            <w:r w:rsidRPr="00663853">
              <w:t>artoteki gości i firm,</w:t>
            </w:r>
          </w:p>
          <w:p w:rsidR="006B67A6" w:rsidRPr="00663853" w:rsidRDefault="006B67A6" w:rsidP="008E3AE8">
            <w:r>
              <w:lastRenderedPageBreak/>
              <w:t>- księgowość,</w:t>
            </w:r>
          </w:p>
          <w:p w:rsidR="006B67A6" w:rsidRPr="00663853" w:rsidRDefault="006B67A6" w:rsidP="008E3AE8">
            <w:r>
              <w:t>- inne: k</w:t>
            </w:r>
            <w:r w:rsidRPr="00663853">
              <w:t>ażda dodatkowa funkcja mile widziana</w:t>
            </w:r>
          </w:p>
          <w:p w:rsidR="006B67A6" w:rsidRPr="00663853" w:rsidRDefault="006B67A6" w:rsidP="008E3AE8">
            <w:r>
              <w:t>P</w:t>
            </w:r>
            <w:r w:rsidRPr="00663853">
              <w:t xml:space="preserve">rogramy mają być powiązane z kasą fiskalną i </w:t>
            </w:r>
            <w:r>
              <w:t>z drukarką fiskalną.</w:t>
            </w:r>
          </w:p>
        </w:tc>
      </w:tr>
    </w:tbl>
    <w:p w:rsidR="006B67A6" w:rsidRDefault="006B67A6" w:rsidP="006B67A6"/>
    <w:p w:rsidR="006B67A6" w:rsidRPr="00841577" w:rsidRDefault="00841577" w:rsidP="006B67A6">
      <w:pPr>
        <w:rPr>
          <w:vertAlign w:val="superscript"/>
        </w:rPr>
      </w:pPr>
      <w:r>
        <w:rPr>
          <w:vertAlign w:val="superscript"/>
        </w:rPr>
        <w:t>*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System operacyjny klasy PC musi spełniać następujące wymagania poprzez wbudowane mechanizmy, bez użycia dodatkowych aplikacji: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1. Dostępne dwa rodzaje graficznego interfejsu użytkownika: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a. Klasyczny, umożliwiający obsługę przy pomocy klawiatury i myszy,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b. Dotykowy umożliwiający sterowanie dotykiem na urządzeniach typu tablet lub monitorach dotykowych,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2. Interfejsy użytkownika dostępne w wielu językach do wyboru – w tym Polskim i Angielskim,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3. Funkcje związane z obsługą komputerów typu tablet, z wbudowanym modułem „uczenia się” pisma użytkownika – obsługa języka polskiego.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4. Funkcjonalność rozpoznawania mowy, pozwalającą na sterowanie komputerem głosowo, wraz z modułem „uczenia się” głosu użytkownika.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5.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6. Możliwość dokonywania aktualizacji i poprawek systemu poprzez mechanizm zarządzany przez administratora systemu Zamawiającego,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7. Dostępność bezpłatnych biuletynów bezpieczeństwa związanych z działaniem systemu operacyjnego,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8. Wbudowana zapora internetowa (firewall) dla ochrony połączeń internetowych; zintegrowana z systemem konsola do zarządzania ustawieniami zapory i regułami IP v4 i v6;  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9. Wbudowane mechanizmy ochrony antywirusowej i przeciw złośliwemu oprogramowaniu z zapewnionymi bezpłatnymi aktualizacjami,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10. Zlokalizowane w języku polskim, co najmniej następujące elementy: menu, odtwarzacz multimediów, pomoc, komunikaty systemowe, 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11. Graficzne środowisko instalacji i konfiguracji dostępne w języku polskim,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12. Wsparcie dla większości powszechnie używanych urządzeń peryferyjnych (drukarek, urządzeń sieciowych, standardów USB,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Plug&amp;Play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,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Wi-Fi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13. Funkcjonalność automatycznej zmiany domyślnej drukarki w zależności od sieci, do której podłączony jest komputer,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14. Możliwość zarządzania stacją roboczą poprzez polityki grupowe – przez politykę rozumiemy zestaw reguł definiujących lub ograniczających funkcjonalność systemu lub aplikacji,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15. Rozbudowane, definiowalne polityki bezpieczeństwa – polityki dla systemu operacyjnego i dla wskazanych aplikacji,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16. Zabezpieczony hasłem hierarchiczny dostęp do systemu, konta i profile użytkowników zarządzane zdalnie; praca systemu w trybie ochrony kont użytkowników.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17. Zintegrowany z systemem moduł wyszukiwania informacji (plików różnego typu, tekstów,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metadanych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 dostępny z kilku poziomów: poziom menu, poziom otwartego okna systemu operacyjnego; system wyszukiwania oparty na konfigurowalnym przez użytkownika module indeksacji zasobów lokalnych,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lastRenderedPageBreak/>
        <w:t xml:space="preserve">18. Zintegrowany z systemem operacyjnym moduł synchronizacji komputera z urządzeniami zewnętrznymi.  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19. Wbudowany system pomocy w języku polskim;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20. Możliwość przystosowania stanowiska dla osób niepełnosprawnych (np. słabo widzących); 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21. Wsparcie dla IPSEC oparte na politykach – wdrażanie IPSEC oparte na zestawach reguł definiujących ustawienia zarządzanych w sposób centralny;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22. Automatyczne występowanie i używanie (wystawianie) certyfikatów PKI X.509;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23. Mechanizmy logowania w oparciu o: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a. Login i hasło,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b. Karty z certyfikatami (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smartcard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c. Wirtualne karty (logowanie w oparciu o certyfikat chroniony poprzez moduł TPM),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24. Wsparcie dla uwierzytelniania na bazie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Kerberos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v. 5,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25. Wsparcie do uwierzytelnienia urządzenia na bazie certyfikatu,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26. Wsparcie dla algorytmów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Suite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B (RFC 4869),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27. Wsparcie wbudowanej zapory ogniowej dla Internet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Key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Exchange v. 2 (IKEv2) dla warstwy transportowej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IPsec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, 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28. Wbudowane narzędzia służące do administracji, do wykonywania kopii zapasowych polityk i ich odtwarzania oraz generowania raportów z ustawień polityk;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29. Wsparcie dla środowisk Java i .NET Framework 1.1 i 2.x, 3.x i 4.x – możliwość uruchomienia aplikacji działających we wskazanych środowiskach,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30. Wsparcie dla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JScript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i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VBScript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– możliwość uruchamiania interpretera poleceń,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31. Zdalna pomoc i współdzielenie aplikacji – możliwość zdalnego przejęcia sesji zalogowanego użytkownika celem rozwiązania problemu z komputerem,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32. 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33. Rozwiązanie ma umożliwiające wdrożenie nowego obrazu poprzez zdalną instalację,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34. Transakcyjny system plików pozwalający na stosowanie przydziałów (ang.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quota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 na dysku dla użytkowników oraz zapewniający większą niezawodność i pozwalający tworzyć kopie zapasowe,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35. Zarządzanie kontami użytkowników sieci oraz urządzeniami sieciowymi tj. drukarki, modemy, woluminy dyskowe, usługi katalogowe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36. Udostępnianie modemu,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37. Oprogramowanie dla tworzenia kopii zapasowych (Backup); automatyczne wykonywanie kopii plików z możliwością automatycznego przywrócenia wersji wcześniejszej,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38. Możliwość przywracania obrazu plików systemowych do uprzednio zapisanej postaci,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39.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40. Możliwość blokowania lub dopuszczania dowolnych urządzeń peryferyjnych za pomocą polityk grupowych (np. przy użyciu numerów identyfikacyjnych sprzętu),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lastRenderedPageBreak/>
        <w:t xml:space="preserve">41. Wbudowany mechanizm wirtualizacji typu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hypervisor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, umożliwiający, zgodnie z uprawnieniami licencyjnymi, uruchomienie do 4 maszyn wirtualnych,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42. Mechanizm szyfrowania dysków wewnętrznych i zewnętrznych z możliwością szyfrowania ograniczonego do danych użytkownika,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43. Wbudowane w system narzędzie do szyfrowania partycji systemowych komputera, z możliwością przechowywania certyfikatów „w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mikrochipie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TPM (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Trusted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Platform Module) w wersji minimum 1.2 lub na kluczach pamięci przenośnej USB.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44. Wbudowane w system narzędzie do szyfrowania dysków przenośnych, z możliwością centralnego zarządzania poprzez polityki grupowe, pozwalające na wymuszenie szyfrowania dysków przenośnych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45. Możliwość tworzenia i przechowywania kopii zapasowych kluczy odzyskiwania do szyfrowania partycji w usługach katalogowych.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46. Możliwość nieodpłatnego instalowania dodatkowych języków interfejsu systemu operacyjnego oraz możliwość zmiany języka bez konieczności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reinstalacji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systemu. </w:t>
      </w:r>
    </w:p>
    <w:p w:rsidR="00841577" w:rsidRPr="00C44CC8" w:rsidRDefault="00841577" w:rsidP="00841577">
      <w:pPr>
        <w:pStyle w:val="Bezodstpw"/>
        <w:rPr>
          <w:rFonts w:ascii="Verdana" w:hAnsi="Verdana" w:cs="Tahoma"/>
          <w:bCs/>
          <w:sz w:val="20"/>
          <w:szCs w:val="20"/>
        </w:rPr>
      </w:pPr>
    </w:p>
    <w:p w:rsidR="00841577" w:rsidRPr="00C44CC8" w:rsidRDefault="00841577" w:rsidP="00841577">
      <w:pPr>
        <w:pStyle w:val="Bezodstpw"/>
        <w:rPr>
          <w:rFonts w:ascii="Verdana" w:hAnsi="Verdana" w:cs="Tahoma"/>
          <w:sz w:val="20"/>
          <w:szCs w:val="20"/>
        </w:rPr>
      </w:pPr>
      <w:r w:rsidRPr="00C44CC8">
        <w:rPr>
          <w:rFonts w:ascii="Verdana" w:hAnsi="Verdana" w:cs="Tahoma"/>
          <w:sz w:val="20"/>
          <w:szCs w:val="20"/>
        </w:rPr>
        <w:t>Zaimplementowany fabrycznie mechanizm odtwarzania systemu operacyjnego z ukrytej partycji znajdującej się na dysku twardym.</w:t>
      </w:r>
    </w:p>
    <w:p w:rsidR="00841577" w:rsidRPr="00C44CC8" w:rsidRDefault="00841577" w:rsidP="00841577">
      <w:pPr>
        <w:pStyle w:val="Bezodstpw"/>
        <w:rPr>
          <w:rFonts w:ascii="Verdana" w:hAnsi="Verdana" w:cs="Tahoma"/>
          <w:sz w:val="20"/>
          <w:szCs w:val="20"/>
        </w:rPr>
      </w:pPr>
    </w:p>
    <w:p w:rsidR="00841577" w:rsidRPr="00C44CC8" w:rsidRDefault="00841577" w:rsidP="00841577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sz w:val="20"/>
          <w:szCs w:val="20"/>
        </w:rPr>
        <w:t>Oprogramowanie (pakiet biurowy, edytor tekstu, arkusz kalkulacyjny, program do prezentacji):</w:t>
      </w:r>
    </w:p>
    <w:p w:rsidR="00841577" w:rsidRPr="00C44CC8" w:rsidRDefault="00841577" w:rsidP="00841577">
      <w:pPr>
        <w:pStyle w:val="Bezodstpw"/>
        <w:rPr>
          <w:rFonts w:ascii="Verdana" w:hAnsi="Verdana"/>
          <w:sz w:val="20"/>
          <w:szCs w:val="20"/>
        </w:rPr>
      </w:pP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Możliwość nadawania uprawnień do modyfikacji dokumentów tworzonych za pomocą aplikacji wchodzących w skład pakietów. 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wypisywanie hiperłącz.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Możliwość automatycznego odświeżania danych pochodzących z Internetu w arkuszach kalkulacyjnych.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Możliwość dodawania do dokumentów i arkuszy kalkulacyjnych podpisów </w:t>
      </w: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cyfrowych, pozwalających na stwierdzenie czy dany dokument/arkusz pochodzi z </w:t>
      </w:r>
      <w:r w:rsidRPr="00C44CC8">
        <w:rPr>
          <w:rFonts w:ascii="Verdana" w:hAnsi="Verdana"/>
          <w:color w:val="000000"/>
          <w:sz w:val="20"/>
          <w:szCs w:val="20"/>
        </w:rPr>
        <w:t>bezpiecznego źródła i nie został w żaden sposób zmieniony.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Możliwość automatycznego odzyskiwania dokumentów i arkuszy kalkulacyjnych </w:t>
      </w:r>
      <w:r w:rsidRPr="00C44CC8">
        <w:rPr>
          <w:rFonts w:ascii="Verdana" w:hAnsi="Verdana"/>
          <w:color w:val="000000"/>
          <w:sz w:val="20"/>
          <w:szCs w:val="20"/>
        </w:rPr>
        <w:t>w wypadku nieoczekiwanego zamknięcia aplikacji spowodowanego zanikiem prądu.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Prawidłowe odczytywanie i zapisywanie danych w dokumentach w formatach: </w:t>
      </w:r>
      <w:r w:rsidRPr="00C44CC8">
        <w:rPr>
          <w:rFonts w:ascii="Verdana" w:hAnsi="Verdana"/>
          <w:color w:val="000000"/>
          <w:sz w:val="20"/>
          <w:szCs w:val="20"/>
        </w:rPr>
        <w:t>.DOC, .DOCX, XLS, .XLSX, .PPT, .PPTX, w tym obsługa formatowania, makr, formuł, formularzy w plikach wytworzonych w MS Office 2003, MS Office 2007 i MS Office 2010.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Zawiera narzędzia programistyczne umożliwiające automatyzację pracy i wymianę danych pomiędzy dokumentami i aplikacjami (język makropoleceń, język skryptowy).</w:t>
      </w:r>
    </w:p>
    <w:p w:rsidR="00841577" w:rsidRPr="00C44CC8" w:rsidRDefault="00841577" w:rsidP="00841577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Umożliwia tworzenie drukowanych materiałów informacyjnych poprzez: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i edycję drukowanych materiałów informacyjnych.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materiałów przy użyciu dostępnych z narzędziem szablonów: broszur, biuletynów, katalogów.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Edycję poszczególnych stron materiałów.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Podział treści na kolumny.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elementów graficznych.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wykorzystanie mechanizmu korespondencji seryjnej.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Płynne przesuwanie elementów po całej stronie publikacji.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Eksport publikacji do formatu PDF oraz TIFF.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Wydruk publikacji.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lastRenderedPageBreak/>
        <w:t>-</w:t>
      </w:r>
      <w:r w:rsidRPr="00C44CC8">
        <w:rPr>
          <w:rFonts w:ascii="Verdana" w:hAnsi="Verdana"/>
          <w:color w:val="000000"/>
          <w:sz w:val="20"/>
          <w:szCs w:val="20"/>
        </w:rPr>
        <w:tab/>
        <w:t>Możliwość przygotowywania materiałów do wydruku w standardzie CMYK.</w:t>
      </w:r>
    </w:p>
    <w:p w:rsidR="00841577" w:rsidRPr="00C44CC8" w:rsidRDefault="00841577" w:rsidP="00841577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Edytor tekstów musi umożliwiać: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Edycję i formatowanie tekstu w języku polskim wraz z obsługą języka polskiego w zakresie sprawdzania pisowni i poprawności gramatycznej oraz funkcjonalnością słownika wyrazów bliskoznacznych i autokorekty;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oraz formatowanie tabel;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oraz formatowanie obiektów graficznych;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wykresów i tabel z arkusza kalkulacyjnego (wliczając tabele przestawne);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numerowanie rozdziałów, punktów, akapitów, tabel i rysunków;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tworzenie spisów treści;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Formatowanie nagłówków i stopek stron;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Śledzenie zmian wprowadzonych przez użytkowników;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Nagrywanie, tworzenie i edycję makr automatyzujących wykonywanie czynności;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Określenie układu strony (pionowa/pozioma);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Wydruk dokumentów;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Wykonywanie korespondencji seryjnej bazując na danych adresowych pochodzących z arkusza kalkulacyjnego i z narzędzia do zarządzania informacją prywatną;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Pracę na dokumentach utworzonych przy pomocy Microsoft Word 2003 lub Microsoft Word 2007 i 2010 z zapewnieniem bezproblemowej konwersji wszystkich elementów i atrybutów dokumentu;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Zabezpieczenie dokumentów hasłem przed odczytem oraz przed wprowadzaniem modyfikacji;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Wymagana jest dostępność do oferowanego edytora tekstu narzędzi umożliwiających wykorzystanie go, jako środowiska udostępniającego formularze i pozwalające zapisać plik wynikowy w zgodzie z Rozporządzeniem o Aktach Normatywnych i Prawnych.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Wymagana jest zgodność z szablonami udostępnianymi przez Rządowe Centrum Legislacji, zawierającymi zestaw stylów wykorzystywanych do formatowania projektów aktów prawnych oraz makroinstrukcji służących w szczególności automatyzacji stosowania stylów, jak również weryfikacji niektórych nieprawidłowości przy redagowaniu aktu prawnego.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Arkusz kalkulacyjny musi umożliwiać: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raportów tabelarycznych;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wykresów liniowych (wraz z linią trendu), słupkowych, kołowych;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arkuszy kalkulacyjnych zawierających teksty, dane liczbowe oraz formuły przeprowadzające operacje matematyczne, logiczne, tekstowe, statystyczne oraz operacje na danych finansowych i na miarach czasu;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Tworzenie raportów z zewnętrznych źródeł danych (inne arkusze kalkulacyjne, bazy danych zgodne z ODBC, pliki tekstowe, pliki XML, </w:t>
      </w:r>
      <w:proofErr w:type="spellStart"/>
      <w:r w:rsidRPr="00C44CC8">
        <w:rPr>
          <w:rFonts w:ascii="Verdana" w:hAnsi="Verdana"/>
          <w:color w:val="000000"/>
          <w:sz w:val="20"/>
          <w:szCs w:val="20"/>
        </w:rPr>
        <w:t>webservice</w:t>
      </w:r>
      <w:proofErr w:type="spellEnd"/>
      <w:r w:rsidRPr="00C44CC8">
        <w:rPr>
          <w:rFonts w:ascii="Verdana" w:hAnsi="Verdana"/>
          <w:color w:val="000000"/>
          <w:sz w:val="20"/>
          <w:szCs w:val="20"/>
        </w:rPr>
        <w:t>);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Obsługę kostek OLAP oraz tworzenie i edycję kwerend bazodanowych i webowych. Narzędzia wspomagające analizę statystyczną i finansową, analizę wariantową i rozwiązywanie problemów optymalizacyjnych;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raportów tabeli przestawnych umożliwiających dynamiczną zmianę wymiarów oraz wykresów bazujących na danych z tabeli przestawnych;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Wyszukiwanie i zamianę danych;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lastRenderedPageBreak/>
        <w:t>Wykonywanie analiz danych przy użyciu formatowania warunkowego;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Nazywanie komórek arkusza i odwoływanie się w formułach po takiej nazwie;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Nagrywanie, tworzenie i edycję makr automatyzujących wykonywanie czynności;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Formatowanie czasu, daty i wartości finansowych z polskim formatem;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Zapis wielu arkuszy kalkulacyjnych w jednym pliku;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Zachowanie pełnej zgodności z formatami plików utworzonych za pomocą oprogramowania Microsoft Excel 2003 oraz Microsoft Excel 2007 i 2010, z uwzględnieniem poprawnej realizacji użytych w nich funkcji specjalnych i makropoleceń;</w:t>
      </w:r>
    </w:p>
    <w:p w:rsidR="00841577" w:rsidRPr="00C44CC8" w:rsidRDefault="00841577" w:rsidP="00841577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Zabezpieczenie dokumentów hasłem przed odczytem oraz przed wprowadzaniem modyfikacji.</w:t>
      </w:r>
    </w:p>
    <w:p w:rsidR="00841577" w:rsidRPr="00C44CC8" w:rsidRDefault="00841577" w:rsidP="00841577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Narzędzie do przygotowywania i prowadzenia prezentacji multimedialnych umożliwiających: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Drukowanie w formacie umożliwiającym robienie notatek;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Zapisanie jako prezentacja tylko do odczytu;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 narracji i dołączanie jej do prezentacji;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Opatrywanie slajdów notatkami dla prezentera;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i formatowanie tekstów, obiektów graficznych, tabel, nagrań dźwiękowych i wideo;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tabel i wykresów pochodzących z arkusza kalkulacyjnego;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Odświeżenie wykresu znajdującego się w prezentacji po zmianie danych w źródłowym arkuszu kalkulacyjnym;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Możliwość tworzenia animacji obiektów i całych slajdów;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Prowadzenie prezentacji w trybie prezentera, gdzie slajdy są widoczne na jednym monitorze lub projektorze, a na drugim widoczne są slajdy i notatki prezentera;</w:t>
      </w:r>
    </w:p>
    <w:p w:rsidR="00841577" w:rsidRPr="00C44CC8" w:rsidRDefault="00841577" w:rsidP="00841577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Zapewniających zgodność z formatami plików utworzonych za pomocą oprogramowania MS PowerPoint 2003, MS PowerPoint 2007 i 2010.</w:t>
      </w:r>
    </w:p>
    <w:p w:rsidR="00841577" w:rsidRPr="00C44CC8" w:rsidRDefault="00841577" w:rsidP="00841577">
      <w:pPr>
        <w:pStyle w:val="Bezodstpw"/>
        <w:rPr>
          <w:rFonts w:ascii="Verdana" w:hAnsi="Verdana"/>
          <w:sz w:val="20"/>
          <w:szCs w:val="20"/>
        </w:rPr>
      </w:pPr>
    </w:p>
    <w:p w:rsidR="00841577" w:rsidRPr="00C44CC8" w:rsidRDefault="00841577" w:rsidP="00841577">
      <w:pPr>
        <w:pStyle w:val="Bezodstpw"/>
        <w:rPr>
          <w:rFonts w:ascii="Verdana" w:hAnsi="Verdana"/>
          <w:sz w:val="20"/>
          <w:szCs w:val="20"/>
        </w:rPr>
      </w:pPr>
    </w:p>
    <w:p w:rsidR="00841577" w:rsidRPr="00C44CC8" w:rsidRDefault="00841577" w:rsidP="00841577">
      <w:pPr>
        <w:pStyle w:val="Bezodstpw"/>
        <w:rPr>
          <w:rFonts w:ascii="Verdana" w:hAnsi="Verdana"/>
          <w:sz w:val="20"/>
          <w:szCs w:val="20"/>
        </w:rPr>
      </w:pPr>
    </w:p>
    <w:p w:rsidR="00841577" w:rsidRPr="00C44CC8" w:rsidRDefault="00841577" w:rsidP="00841577">
      <w:pPr>
        <w:pStyle w:val="Bezodstpw"/>
        <w:rPr>
          <w:rFonts w:ascii="Verdana" w:hAnsi="Verdana"/>
          <w:sz w:val="20"/>
          <w:szCs w:val="20"/>
        </w:rPr>
      </w:pPr>
    </w:p>
    <w:p w:rsidR="00841577" w:rsidRPr="00C44CC8" w:rsidRDefault="00841577" w:rsidP="00841577">
      <w:pPr>
        <w:pStyle w:val="Bezodstpw"/>
        <w:rPr>
          <w:rFonts w:ascii="Verdana" w:hAnsi="Verdana"/>
          <w:sz w:val="20"/>
          <w:szCs w:val="20"/>
        </w:rPr>
      </w:pPr>
    </w:p>
    <w:p w:rsidR="00841577" w:rsidRPr="00C44CC8" w:rsidRDefault="00841577" w:rsidP="00841577">
      <w:pPr>
        <w:pStyle w:val="Bezodstpw"/>
        <w:rPr>
          <w:rFonts w:ascii="Verdana" w:hAnsi="Verdana"/>
          <w:sz w:val="20"/>
          <w:szCs w:val="20"/>
        </w:rPr>
      </w:pPr>
    </w:p>
    <w:p w:rsidR="00841577" w:rsidRPr="002C7FA3" w:rsidRDefault="00841577" w:rsidP="00841577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841577" w:rsidRPr="00D75D2F" w:rsidRDefault="00841577" w:rsidP="00841577">
      <w:pPr>
        <w:pStyle w:val="Bezodstpw"/>
      </w:pPr>
    </w:p>
    <w:p w:rsidR="00841577" w:rsidRPr="00D75D2F" w:rsidRDefault="00841577" w:rsidP="00841577">
      <w:pPr>
        <w:pStyle w:val="Bezodstpw"/>
      </w:pPr>
    </w:p>
    <w:p w:rsidR="00841577" w:rsidRPr="00D75D2F" w:rsidRDefault="00841577" w:rsidP="00841577">
      <w:pPr>
        <w:pStyle w:val="Bezodstpw"/>
      </w:pPr>
    </w:p>
    <w:p w:rsidR="00841577" w:rsidRPr="00D75D2F" w:rsidRDefault="00841577" w:rsidP="00841577">
      <w:pPr>
        <w:pStyle w:val="Bezodstpw"/>
      </w:pPr>
    </w:p>
    <w:p w:rsidR="00841577" w:rsidRPr="00D75D2F" w:rsidRDefault="00841577" w:rsidP="00841577">
      <w:pPr>
        <w:pStyle w:val="Bezodstpw"/>
      </w:pPr>
    </w:p>
    <w:p w:rsidR="00841577" w:rsidRDefault="00841577" w:rsidP="00841577"/>
    <w:p w:rsidR="00841577" w:rsidRDefault="00841577" w:rsidP="00841577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6B67A6" w:rsidRDefault="006B67A6" w:rsidP="006B67A6"/>
    <w:p w:rsidR="006B67A6" w:rsidRDefault="006B67A6" w:rsidP="00547FD5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6B67A6" w:rsidRDefault="006B67A6" w:rsidP="00547FD5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6B67A6" w:rsidRPr="00547FD5" w:rsidRDefault="006B67A6" w:rsidP="00547FD5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547FD5" w:rsidRDefault="00547FD5" w:rsidP="00636F84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sectPr w:rsidR="00547FD5" w:rsidSect="00847065">
      <w:headerReference w:type="default" r:id="rId7"/>
      <w:footerReference w:type="default" r:id="rId8"/>
      <w:footnotePr>
        <w:pos w:val="beneathText"/>
      </w:footnotePr>
      <w:pgSz w:w="16837" w:h="11905" w:orient="landscape"/>
      <w:pgMar w:top="1276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67" w:rsidRDefault="00535267" w:rsidP="00DF04F7">
      <w:r>
        <w:separator/>
      </w:r>
    </w:p>
  </w:endnote>
  <w:endnote w:type="continuationSeparator" w:id="0">
    <w:p w:rsidR="00535267" w:rsidRDefault="00535267" w:rsidP="00DF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6B3433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636F84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BA3AC1">
      <w:rPr>
        <w:rFonts w:ascii="Verdana" w:hAnsi="Verdana"/>
        <w:noProof/>
        <w:sz w:val="16"/>
        <w:szCs w:val="16"/>
      </w:rPr>
      <w:t>4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636F84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535267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5352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67" w:rsidRDefault="00535267" w:rsidP="00DF04F7">
      <w:r>
        <w:separator/>
      </w:r>
    </w:p>
  </w:footnote>
  <w:footnote w:type="continuationSeparator" w:id="0">
    <w:p w:rsidR="00535267" w:rsidRDefault="00535267" w:rsidP="00DF0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6B343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6F84"/>
    <w:rsid w:val="00534C21"/>
    <w:rsid w:val="00535267"/>
    <w:rsid w:val="00547FD5"/>
    <w:rsid w:val="005A4C3B"/>
    <w:rsid w:val="00636F84"/>
    <w:rsid w:val="006922B7"/>
    <w:rsid w:val="00693FCC"/>
    <w:rsid w:val="006B3433"/>
    <w:rsid w:val="006B67A6"/>
    <w:rsid w:val="007B5455"/>
    <w:rsid w:val="00841577"/>
    <w:rsid w:val="00847065"/>
    <w:rsid w:val="00960712"/>
    <w:rsid w:val="00992991"/>
    <w:rsid w:val="00B97EC9"/>
    <w:rsid w:val="00BA3AC1"/>
    <w:rsid w:val="00C01FD5"/>
    <w:rsid w:val="00C20FA3"/>
    <w:rsid w:val="00C363A3"/>
    <w:rsid w:val="00D00A0A"/>
    <w:rsid w:val="00DB0C85"/>
    <w:rsid w:val="00DF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36F84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36F84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6F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99"/>
    <w:qFormat/>
    <w:rsid w:val="0063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636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6F84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636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47FD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7FD5"/>
    <w:rPr>
      <w:color w:val="8C0000"/>
      <w:u w:val="single"/>
    </w:rPr>
  </w:style>
  <w:style w:type="character" w:customStyle="1" w:styleId="yes">
    <w:name w:val="yes"/>
    <w:basedOn w:val="Domylnaczcionkaakapitu"/>
    <w:rsid w:val="00547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2921</Words>
  <Characters>17527</Characters>
  <Application>Microsoft Office Word</Application>
  <DocSecurity>0</DocSecurity>
  <Lines>146</Lines>
  <Paragraphs>40</Paragraphs>
  <ScaleCrop>false</ScaleCrop>
  <Company/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rfs</cp:lastModifiedBy>
  <cp:revision>11</cp:revision>
  <cp:lastPrinted>2014-08-05T11:21:00Z</cp:lastPrinted>
  <dcterms:created xsi:type="dcterms:W3CDTF">2014-08-01T12:47:00Z</dcterms:created>
  <dcterms:modified xsi:type="dcterms:W3CDTF">2014-08-05T11:22:00Z</dcterms:modified>
</cp:coreProperties>
</file>