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93" w:rsidRPr="002A797E" w:rsidRDefault="00A62093" w:rsidP="0067232E">
      <w:pPr>
        <w:pStyle w:val="Tekstpodstawowywcity21"/>
        <w:spacing w:line="276" w:lineRule="auto"/>
        <w:ind w:left="0" w:firstLine="0"/>
        <w:jc w:val="right"/>
        <w:rPr>
          <w:rFonts w:ascii="Verdana" w:hAnsi="Verdana"/>
          <w:sz w:val="18"/>
          <w:szCs w:val="18"/>
        </w:rPr>
      </w:pPr>
      <w:r w:rsidRPr="002A797E">
        <w:rPr>
          <w:rFonts w:ascii="Verdana" w:hAnsi="Verdana"/>
          <w:sz w:val="18"/>
          <w:szCs w:val="18"/>
        </w:rPr>
        <w:t xml:space="preserve">Płock, dnia </w:t>
      </w:r>
      <w:r w:rsidR="00883886" w:rsidRPr="002A797E">
        <w:rPr>
          <w:rFonts w:ascii="Verdana" w:hAnsi="Verdana"/>
          <w:sz w:val="18"/>
          <w:szCs w:val="18"/>
        </w:rPr>
        <w:t>1</w:t>
      </w:r>
      <w:r w:rsidR="00CA322C">
        <w:rPr>
          <w:rFonts w:ascii="Verdana" w:hAnsi="Verdana"/>
          <w:sz w:val="18"/>
          <w:szCs w:val="18"/>
        </w:rPr>
        <w:t>6 maja</w:t>
      </w:r>
      <w:r w:rsidR="00883886" w:rsidRPr="002A797E">
        <w:rPr>
          <w:rFonts w:ascii="Verdana" w:hAnsi="Verdana"/>
          <w:sz w:val="18"/>
          <w:szCs w:val="18"/>
        </w:rPr>
        <w:t xml:space="preserve"> 2013r</w:t>
      </w:r>
      <w:r w:rsidRPr="002A797E">
        <w:rPr>
          <w:rFonts w:ascii="Verdana" w:hAnsi="Verdana"/>
          <w:sz w:val="18"/>
          <w:szCs w:val="18"/>
        </w:rPr>
        <w:t xml:space="preserve"> </w:t>
      </w:r>
    </w:p>
    <w:p w:rsidR="00A62093" w:rsidRPr="002A797E" w:rsidRDefault="00A62093" w:rsidP="0067232E">
      <w:pPr>
        <w:pStyle w:val="Tekstpodstawowywcity21"/>
        <w:spacing w:line="276" w:lineRule="auto"/>
        <w:rPr>
          <w:rFonts w:ascii="Verdana" w:hAnsi="Verdana"/>
          <w:sz w:val="18"/>
          <w:szCs w:val="18"/>
        </w:rPr>
      </w:pPr>
    </w:p>
    <w:p w:rsidR="00A62093" w:rsidRPr="002A797E" w:rsidRDefault="009D545C" w:rsidP="0067232E">
      <w:pPr>
        <w:pStyle w:val="Tekstpodstawowywcity21"/>
        <w:spacing w:line="276" w:lineRule="auto"/>
        <w:ind w:left="0" w:firstLine="0"/>
        <w:rPr>
          <w:rFonts w:ascii="Verdana" w:hAnsi="Verdana"/>
          <w:sz w:val="18"/>
          <w:szCs w:val="18"/>
        </w:rPr>
      </w:pPr>
      <w:r w:rsidRPr="002A797E">
        <w:rPr>
          <w:rFonts w:ascii="Verdana" w:hAnsi="Verdana"/>
          <w:sz w:val="18"/>
          <w:szCs w:val="18"/>
        </w:rPr>
        <w:t>SK</w:t>
      </w:r>
      <w:r w:rsidR="005F0A46">
        <w:rPr>
          <w:rFonts w:ascii="Verdana" w:hAnsi="Verdana"/>
          <w:sz w:val="18"/>
          <w:szCs w:val="18"/>
        </w:rPr>
        <w:t xml:space="preserve"> </w:t>
      </w:r>
      <w:r w:rsidR="006006E8" w:rsidRPr="002A797E">
        <w:rPr>
          <w:rFonts w:ascii="Verdana" w:hAnsi="Verdana"/>
          <w:sz w:val="18"/>
          <w:szCs w:val="18"/>
        </w:rPr>
        <w:t>0420</w:t>
      </w:r>
      <w:r w:rsidR="00C0447E" w:rsidRPr="002A797E">
        <w:rPr>
          <w:rFonts w:ascii="Verdana" w:hAnsi="Verdana"/>
          <w:sz w:val="18"/>
          <w:szCs w:val="18"/>
        </w:rPr>
        <w:t>-</w:t>
      </w:r>
      <w:r w:rsidR="00CA322C">
        <w:rPr>
          <w:rFonts w:ascii="Verdana" w:hAnsi="Verdana"/>
          <w:sz w:val="18"/>
          <w:szCs w:val="18"/>
        </w:rPr>
        <w:t>10</w:t>
      </w:r>
      <w:r w:rsidR="00541356" w:rsidRPr="002A797E">
        <w:rPr>
          <w:rFonts w:ascii="Verdana" w:hAnsi="Verdana"/>
          <w:sz w:val="18"/>
          <w:szCs w:val="18"/>
        </w:rPr>
        <w:t>/</w:t>
      </w:r>
      <w:r w:rsidR="00A62093" w:rsidRPr="002A797E">
        <w:rPr>
          <w:rFonts w:ascii="Verdana" w:hAnsi="Verdana"/>
          <w:sz w:val="18"/>
          <w:szCs w:val="18"/>
        </w:rPr>
        <w:t>AK</w:t>
      </w:r>
      <w:r w:rsidR="009C45EC" w:rsidRPr="002A797E">
        <w:rPr>
          <w:rFonts w:ascii="Verdana" w:hAnsi="Verdana"/>
          <w:sz w:val="18"/>
          <w:szCs w:val="18"/>
        </w:rPr>
        <w:t>ł</w:t>
      </w:r>
      <w:r w:rsidR="00A62093" w:rsidRPr="002A797E">
        <w:rPr>
          <w:rFonts w:ascii="Verdana" w:hAnsi="Verdana"/>
          <w:sz w:val="18"/>
          <w:szCs w:val="18"/>
        </w:rPr>
        <w:t>/20</w:t>
      </w:r>
      <w:r w:rsidR="00BA65F1" w:rsidRPr="002A797E">
        <w:rPr>
          <w:rFonts w:ascii="Verdana" w:hAnsi="Verdana"/>
          <w:sz w:val="18"/>
          <w:szCs w:val="18"/>
        </w:rPr>
        <w:t>1</w:t>
      </w:r>
      <w:r w:rsidR="00E70DFB" w:rsidRPr="002A797E">
        <w:rPr>
          <w:rFonts w:ascii="Verdana" w:hAnsi="Verdana"/>
          <w:sz w:val="18"/>
          <w:szCs w:val="18"/>
        </w:rPr>
        <w:t>3</w:t>
      </w:r>
    </w:p>
    <w:p w:rsidR="00BE32F1" w:rsidRPr="002A797E" w:rsidRDefault="00BE32F1" w:rsidP="0067232E">
      <w:pPr>
        <w:pStyle w:val="Tekstpodstawowywcity21"/>
        <w:spacing w:line="276" w:lineRule="auto"/>
        <w:ind w:left="0" w:firstLine="0"/>
        <w:rPr>
          <w:rFonts w:ascii="Verdana" w:hAnsi="Verdana"/>
          <w:sz w:val="18"/>
          <w:szCs w:val="18"/>
        </w:rPr>
      </w:pPr>
    </w:p>
    <w:p w:rsidR="00A62093" w:rsidRPr="002A797E" w:rsidRDefault="00A62093" w:rsidP="0067232E">
      <w:pPr>
        <w:pStyle w:val="Tekstpodstawowywcity21"/>
        <w:spacing w:line="276" w:lineRule="auto"/>
        <w:ind w:left="0" w:firstLine="0"/>
        <w:rPr>
          <w:rFonts w:ascii="Verdana" w:hAnsi="Verdana"/>
          <w:sz w:val="18"/>
          <w:szCs w:val="18"/>
        </w:rPr>
      </w:pPr>
    </w:p>
    <w:p w:rsidR="00A62093" w:rsidRPr="002A797E" w:rsidRDefault="00A62093" w:rsidP="0067232E">
      <w:pPr>
        <w:pStyle w:val="Nagwek4"/>
        <w:spacing w:line="276" w:lineRule="auto"/>
        <w:rPr>
          <w:rFonts w:ascii="Verdana" w:hAnsi="Verdana"/>
          <w:sz w:val="18"/>
          <w:szCs w:val="18"/>
        </w:rPr>
      </w:pPr>
      <w:r w:rsidRPr="002A797E">
        <w:rPr>
          <w:rFonts w:ascii="Verdana" w:hAnsi="Verdana"/>
          <w:sz w:val="18"/>
          <w:szCs w:val="18"/>
        </w:rPr>
        <w:t>SPECYFIKACJA</w:t>
      </w:r>
      <w:r w:rsidR="001E4F80" w:rsidRPr="002A797E">
        <w:rPr>
          <w:rFonts w:ascii="Verdana" w:hAnsi="Verdana"/>
          <w:sz w:val="18"/>
          <w:szCs w:val="18"/>
        </w:rPr>
        <w:t xml:space="preserve"> </w:t>
      </w:r>
      <w:r w:rsidRPr="002A797E">
        <w:rPr>
          <w:rFonts w:ascii="Verdana" w:hAnsi="Verdana"/>
          <w:sz w:val="18"/>
          <w:szCs w:val="18"/>
        </w:rPr>
        <w:t xml:space="preserve"> ISTOTNYCH </w:t>
      </w:r>
      <w:r w:rsidR="001E4F80" w:rsidRPr="002A797E">
        <w:rPr>
          <w:rFonts w:ascii="Verdana" w:hAnsi="Verdana"/>
          <w:sz w:val="18"/>
          <w:szCs w:val="18"/>
        </w:rPr>
        <w:t xml:space="preserve"> </w:t>
      </w:r>
      <w:r w:rsidRPr="002A797E">
        <w:rPr>
          <w:rFonts w:ascii="Verdana" w:hAnsi="Verdana"/>
          <w:sz w:val="18"/>
          <w:szCs w:val="18"/>
        </w:rPr>
        <w:t xml:space="preserve">WARUNKÓW </w:t>
      </w:r>
      <w:r w:rsidR="001E4F80" w:rsidRPr="002A797E">
        <w:rPr>
          <w:rFonts w:ascii="Verdana" w:hAnsi="Verdana"/>
          <w:sz w:val="18"/>
          <w:szCs w:val="18"/>
        </w:rPr>
        <w:t xml:space="preserve"> </w:t>
      </w:r>
      <w:r w:rsidRPr="002A797E">
        <w:rPr>
          <w:rFonts w:ascii="Verdana" w:hAnsi="Verdana"/>
          <w:sz w:val="18"/>
          <w:szCs w:val="18"/>
        </w:rPr>
        <w:t>ZAMÓWIENIA</w:t>
      </w:r>
    </w:p>
    <w:p w:rsidR="009D545C" w:rsidRPr="002A797E" w:rsidRDefault="009D545C" w:rsidP="0067232E">
      <w:pPr>
        <w:spacing w:line="276" w:lineRule="auto"/>
        <w:rPr>
          <w:rFonts w:ascii="Verdana" w:hAnsi="Verdana"/>
          <w:sz w:val="18"/>
          <w:szCs w:val="18"/>
          <w:lang w:eastAsia="ar-SA"/>
        </w:rPr>
      </w:pPr>
    </w:p>
    <w:p w:rsidR="00BE32F1" w:rsidRPr="002A797E" w:rsidRDefault="00BE32F1" w:rsidP="0067232E">
      <w:pPr>
        <w:spacing w:line="276" w:lineRule="auto"/>
        <w:rPr>
          <w:rFonts w:ascii="Verdana" w:hAnsi="Verdana"/>
          <w:sz w:val="18"/>
          <w:szCs w:val="18"/>
          <w:lang w:eastAsia="ar-SA"/>
        </w:rPr>
      </w:pPr>
    </w:p>
    <w:p w:rsidR="00BD5453" w:rsidRPr="00BD5453" w:rsidRDefault="009D545C" w:rsidP="0067232E">
      <w:pPr>
        <w:spacing w:line="276" w:lineRule="auto"/>
        <w:jc w:val="both"/>
        <w:rPr>
          <w:rFonts w:ascii="Verdana" w:hAnsi="Verdana"/>
          <w:sz w:val="18"/>
          <w:szCs w:val="18"/>
          <w:lang w:eastAsia="ar-SA"/>
        </w:rPr>
      </w:pPr>
      <w:r w:rsidRPr="002A797E">
        <w:rPr>
          <w:rFonts w:ascii="Verdana" w:hAnsi="Verdana"/>
          <w:sz w:val="18"/>
          <w:szCs w:val="18"/>
          <w:lang w:eastAsia="ar-SA"/>
        </w:rPr>
        <w:t>Niniejsza specyfikacja istotnych warunków zamówienia zawiera informacje i wytyczne dla Wykonawców ubiegających się o uzyskanie zamówienia publicznego na „</w:t>
      </w:r>
      <w:r w:rsidR="00FB7BEF" w:rsidRPr="002A797E">
        <w:rPr>
          <w:rFonts w:ascii="Verdana" w:hAnsi="Verdana"/>
          <w:sz w:val="18"/>
          <w:szCs w:val="18"/>
          <w:lang w:eastAsia="ar-SA"/>
        </w:rPr>
        <w:t>Dostaw</w:t>
      </w:r>
      <w:r w:rsidR="006006E8" w:rsidRPr="002A797E">
        <w:rPr>
          <w:rFonts w:ascii="Verdana" w:hAnsi="Verdana"/>
          <w:sz w:val="18"/>
          <w:szCs w:val="18"/>
          <w:lang w:eastAsia="ar-SA"/>
        </w:rPr>
        <w:t>ę</w:t>
      </w:r>
      <w:r w:rsidR="00FB7BEF" w:rsidRPr="002A797E">
        <w:rPr>
          <w:rFonts w:ascii="Verdana" w:hAnsi="Verdana"/>
          <w:sz w:val="18"/>
          <w:szCs w:val="18"/>
          <w:lang w:eastAsia="ar-SA"/>
        </w:rPr>
        <w:t xml:space="preserve"> sprzętu </w:t>
      </w:r>
      <w:r w:rsidR="007803C1" w:rsidRPr="002A797E">
        <w:rPr>
          <w:rFonts w:ascii="Verdana" w:hAnsi="Verdana"/>
          <w:sz w:val="18"/>
          <w:szCs w:val="18"/>
          <w:lang w:eastAsia="ar-SA"/>
        </w:rPr>
        <w:t>komputerowego,</w:t>
      </w:r>
      <w:r w:rsidR="000E4DEA">
        <w:rPr>
          <w:rFonts w:ascii="Verdana" w:hAnsi="Verdana"/>
          <w:sz w:val="18"/>
          <w:szCs w:val="18"/>
          <w:lang w:eastAsia="ar-SA"/>
        </w:rPr>
        <w:t xml:space="preserve"> sprzętu wspomagającego i </w:t>
      </w:r>
      <w:r w:rsidR="00CA322C">
        <w:rPr>
          <w:rFonts w:ascii="Verdana" w:hAnsi="Verdana"/>
          <w:sz w:val="18"/>
          <w:szCs w:val="18"/>
          <w:lang w:eastAsia="ar-SA"/>
        </w:rPr>
        <w:t>oprogramowania</w:t>
      </w:r>
      <w:r w:rsidR="007803C1" w:rsidRPr="002A797E">
        <w:rPr>
          <w:rFonts w:ascii="Verdana" w:hAnsi="Verdana"/>
          <w:sz w:val="18"/>
          <w:szCs w:val="18"/>
          <w:lang w:eastAsia="ar-SA"/>
        </w:rPr>
        <w:t xml:space="preserve"> </w:t>
      </w:r>
      <w:r w:rsidR="00FB7BEF" w:rsidRPr="002A797E">
        <w:rPr>
          <w:rFonts w:ascii="Verdana" w:hAnsi="Verdana"/>
          <w:sz w:val="18"/>
          <w:szCs w:val="18"/>
          <w:lang w:eastAsia="ar-SA"/>
        </w:rPr>
        <w:t>dla Powiat</w:t>
      </w:r>
      <w:r w:rsidRPr="002A797E">
        <w:rPr>
          <w:rFonts w:ascii="Verdana" w:hAnsi="Verdana"/>
          <w:sz w:val="18"/>
          <w:szCs w:val="18"/>
          <w:lang w:eastAsia="ar-SA"/>
        </w:rPr>
        <w:t xml:space="preserve">owego Urzędu Pracy </w:t>
      </w:r>
      <w:r w:rsidR="00CA322C">
        <w:rPr>
          <w:rFonts w:ascii="Verdana" w:hAnsi="Verdana"/>
          <w:sz w:val="18"/>
          <w:szCs w:val="18"/>
          <w:lang w:eastAsia="ar-SA"/>
        </w:rPr>
        <w:t xml:space="preserve">                     </w:t>
      </w:r>
      <w:r w:rsidRPr="002A797E">
        <w:rPr>
          <w:rFonts w:ascii="Verdana" w:hAnsi="Verdana"/>
          <w:sz w:val="18"/>
          <w:szCs w:val="18"/>
          <w:lang w:eastAsia="ar-SA"/>
        </w:rPr>
        <w:t>w Płocku przy ul. Kostrogaj 1</w:t>
      </w:r>
      <w:r w:rsidR="00BD5453">
        <w:rPr>
          <w:rFonts w:ascii="Verdana" w:hAnsi="Verdana"/>
          <w:sz w:val="18"/>
          <w:szCs w:val="18"/>
          <w:lang w:eastAsia="ar-SA"/>
        </w:rPr>
        <w:t xml:space="preserve"> na potrzeby realizowanego projektu </w:t>
      </w:r>
      <w:r w:rsidR="00BD5453" w:rsidRPr="00BD5453">
        <w:rPr>
          <w:rFonts w:ascii="Verdana" w:hAnsi="Verdana"/>
          <w:b/>
          <w:i/>
          <w:sz w:val="18"/>
          <w:szCs w:val="18"/>
        </w:rPr>
        <w:t xml:space="preserve">„Zielony potencjał subregionu płockiego szansą rozwoju rynku pracy” </w:t>
      </w:r>
      <w:r w:rsidR="00BD5453" w:rsidRPr="00BD5453">
        <w:rPr>
          <w:rFonts w:ascii="Verdana" w:hAnsi="Verdana"/>
          <w:sz w:val="18"/>
          <w:szCs w:val="18"/>
        </w:rPr>
        <w:t>w ramach Programu Operacyjnego Kapitał Ludzki, Priorytet VI „Rynek pracy otwarty dla wszystkich", Poddziałanie 6.1.1 „Wsparcie osób pozostających bez zatrudnienia na regionalnym rynku pracy".</w:t>
      </w:r>
    </w:p>
    <w:p w:rsidR="00BD5453" w:rsidRDefault="00BD5453" w:rsidP="0067232E">
      <w:pPr>
        <w:spacing w:line="276" w:lineRule="auto"/>
        <w:jc w:val="both"/>
        <w:rPr>
          <w:rFonts w:ascii="Verdana" w:hAnsi="Verdana"/>
          <w:sz w:val="18"/>
          <w:szCs w:val="18"/>
          <w:lang w:eastAsia="ar-SA"/>
        </w:rPr>
      </w:pPr>
    </w:p>
    <w:p w:rsidR="0029211C" w:rsidRPr="002A797E" w:rsidRDefault="009D545C" w:rsidP="0067232E">
      <w:pPr>
        <w:spacing w:line="276" w:lineRule="auto"/>
        <w:jc w:val="both"/>
        <w:rPr>
          <w:rFonts w:ascii="Verdana" w:hAnsi="Verdana"/>
          <w:sz w:val="18"/>
          <w:szCs w:val="18"/>
        </w:rPr>
      </w:pPr>
      <w:r w:rsidRPr="002A797E">
        <w:rPr>
          <w:rFonts w:ascii="Verdana" w:hAnsi="Verdana"/>
          <w:sz w:val="18"/>
          <w:szCs w:val="18"/>
        </w:rPr>
        <w:t>W sprawach nieuregulowanych niniejszą specyfikacją stosuje się przepisy ustawy Prawo Zamówień Publicznych</w:t>
      </w:r>
      <w:r w:rsidR="0029211C" w:rsidRPr="002A797E">
        <w:rPr>
          <w:rFonts w:ascii="Verdana" w:hAnsi="Verdana"/>
          <w:sz w:val="18"/>
          <w:szCs w:val="18"/>
        </w:rPr>
        <w:t xml:space="preserve"> </w:t>
      </w:r>
      <w:r w:rsidR="0029211C" w:rsidRPr="002A797E">
        <w:rPr>
          <w:rFonts w:ascii="Verdana" w:hAnsi="Verdana"/>
          <w:bCs/>
          <w:sz w:val="18"/>
          <w:szCs w:val="18"/>
          <w:lang w:eastAsia="pl-PL"/>
        </w:rPr>
        <w:t>(tekst jednolity - Dz. U. z 20</w:t>
      </w:r>
      <w:r w:rsidR="00BA65F1" w:rsidRPr="002A797E">
        <w:rPr>
          <w:rFonts w:ascii="Verdana" w:hAnsi="Verdana"/>
          <w:bCs/>
          <w:sz w:val="18"/>
          <w:szCs w:val="18"/>
          <w:lang w:eastAsia="pl-PL"/>
        </w:rPr>
        <w:t>10</w:t>
      </w:r>
      <w:r w:rsidR="0029211C" w:rsidRPr="002A797E">
        <w:rPr>
          <w:rFonts w:ascii="Verdana" w:hAnsi="Verdana"/>
          <w:bCs/>
          <w:sz w:val="18"/>
          <w:szCs w:val="18"/>
          <w:lang w:eastAsia="pl-PL"/>
        </w:rPr>
        <w:t xml:space="preserve"> roku Nr </w:t>
      </w:r>
      <w:r w:rsidR="00BA65F1" w:rsidRPr="002A797E">
        <w:rPr>
          <w:rFonts w:ascii="Verdana" w:hAnsi="Verdana"/>
          <w:bCs/>
          <w:sz w:val="18"/>
          <w:szCs w:val="18"/>
          <w:lang w:eastAsia="pl-PL"/>
        </w:rPr>
        <w:t>11</w:t>
      </w:r>
      <w:r w:rsidR="0029211C" w:rsidRPr="002A797E">
        <w:rPr>
          <w:rFonts w:ascii="Verdana" w:hAnsi="Verdana"/>
          <w:bCs/>
          <w:sz w:val="18"/>
          <w:szCs w:val="18"/>
          <w:lang w:eastAsia="pl-PL"/>
        </w:rPr>
        <w:t xml:space="preserve">3, poz. </w:t>
      </w:r>
      <w:r w:rsidR="00BA65F1" w:rsidRPr="002A797E">
        <w:rPr>
          <w:rFonts w:ascii="Verdana" w:hAnsi="Verdana"/>
          <w:bCs/>
          <w:sz w:val="18"/>
          <w:szCs w:val="18"/>
          <w:lang w:eastAsia="pl-PL"/>
        </w:rPr>
        <w:t>759</w:t>
      </w:r>
      <w:r w:rsidR="002250F1" w:rsidRPr="002A797E">
        <w:rPr>
          <w:rFonts w:ascii="Verdana" w:hAnsi="Verdana"/>
          <w:bCs/>
          <w:sz w:val="18"/>
          <w:szCs w:val="18"/>
          <w:lang w:eastAsia="pl-PL"/>
        </w:rPr>
        <w:t xml:space="preserve"> z</w:t>
      </w:r>
      <w:r w:rsidR="00541356" w:rsidRPr="002A797E">
        <w:rPr>
          <w:rFonts w:ascii="Verdana" w:hAnsi="Verdana"/>
          <w:bCs/>
          <w:sz w:val="18"/>
          <w:szCs w:val="18"/>
          <w:lang w:eastAsia="pl-PL"/>
        </w:rPr>
        <w:t xml:space="preserve"> późniejszymi </w:t>
      </w:r>
      <w:r w:rsidR="002250F1" w:rsidRPr="002A797E">
        <w:rPr>
          <w:rFonts w:ascii="Verdana" w:hAnsi="Verdana"/>
          <w:bCs/>
          <w:sz w:val="18"/>
          <w:szCs w:val="18"/>
          <w:lang w:eastAsia="pl-PL"/>
        </w:rPr>
        <w:t>zm</w:t>
      </w:r>
      <w:r w:rsidR="00541356" w:rsidRPr="002A797E">
        <w:rPr>
          <w:rFonts w:ascii="Verdana" w:hAnsi="Verdana"/>
          <w:bCs/>
          <w:sz w:val="18"/>
          <w:szCs w:val="18"/>
          <w:lang w:eastAsia="pl-PL"/>
        </w:rPr>
        <w:t>ianami</w:t>
      </w:r>
      <w:r w:rsidR="0029211C" w:rsidRPr="002A797E">
        <w:rPr>
          <w:rFonts w:ascii="Verdana" w:hAnsi="Verdana"/>
          <w:bCs/>
          <w:sz w:val="18"/>
          <w:szCs w:val="18"/>
          <w:lang w:eastAsia="pl-PL"/>
        </w:rPr>
        <w:t>)</w:t>
      </w:r>
      <w:r w:rsidR="0029211C" w:rsidRPr="002A797E">
        <w:rPr>
          <w:rFonts w:ascii="Verdana" w:hAnsi="Verdana"/>
          <w:sz w:val="18"/>
          <w:szCs w:val="18"/>
        </w:rPr>
        <w:t>.</w:t>
      </w:r>
    </w:p>
    <w:p w:rsidR="00A62093" w:rsidRPr="002A797E" w:rsidRDefault="00A62093" w:rsidP="0067232E">
      <w:pPr>
        <w:spacing w:line="276" w:lineRule="auto"/>
        <w:rPr>
          <w:rFonts w:ascii="Verdana" w:hAnsi="Verdana"/>
          <w:sz w:val="18"/>
          <w:szCs w:val="18"/>
        </w:rPr>
      </w:pPr>
    </w:p>
    <w:p w:rsidR="00A62093" w:rsidRPr="002A797E" w:rsidRDefault="00A62093" w:rsidP="0067232E">
      <w:pPr>
        <w:numPr>
          <w:ilvl w:val="0"/>
          <w:numId w:val="1"/>
        </w:numPr>
        <w:tabs>
          <w:tab w:val="clear" w:pos="1080"/>
          <w:tab w:val="left" w:pos="0"/>
        </w:tabs>
        <w:suppressAutoHyphens/>
        <w:spacing w:line="276" w:lineRule="auto"/>
        <w:ind w:left="0" w:right="174" w:firstLine="0"/>
        <w:rPr>
          <w:rFonts w:ascii="Verdana" w:hAnsi="Verdana"/>
          <w:b/>
          <w:i/>
          <w:sz w:val="18"/>
          <w:szCs w:val="18"/>
        </w:rPr>
      </w:pPr>
      <w:r w:rsidRPr="002A797E">
        <w:rPr>
          <w:rFonts w:ascii="Verdana" w:hAnsi="Verdana"/>
          <w:b/>
          <w:i/>
          <w:sz w:val="18"/>
          <w:szCs w:val="18"/>
        </w:rPr>
        <w:t>Zamawiający:</w:t>
      </w:r>
    </w:p>
    <w:p w:rsidR="00FE4BE5" w:rsidRPr="002A797E" w:rsidRDefault="00A62093" w:rsidP="0067232E">
      <w:pPr>
        <w:pStyle w:val="Stopka"/>
        <w:tabs>
          <w:tab w:val="clear" w:pos="4536"/>
          <w:tab w:val="clear" w:pos="9072"/>
          <w:tab w:val="left" w:pos="0"/>
        </w:tabs>
        <w:spacing w:line="276" w:lineRule="auto"/>
        <w:ind w:right="174"/>
        <w:rPr>
          <w:rFonts w:ascii="Verdana" w:hAnsi="Verdana"/>
          <w:sz w:val="18"/>
          <w:szCs w:val="18"/>
          <w:lang w:val="de-DE"/>
        </w:rPr>
      </w:pPr>
      <w:r w:rsidRPr="002A797E">
        <w:rPr>
          <w:rFonts w:ascii="Verdana" w:hAnsi="Verdana"/>
          <w:sz w:val="18"/>
          <w:szCs w:val="18"/>
        </w:rPr>
        <w:t>Powiatowy Urząd Pracy w Płocku</w:t>
      </w:r>
      <w:r w:rsidRPr="002A797E">
        <w:rPr>
          <w:rFonts w:ascii="Verdana" w:hAnsi="Verdana"/>
          <w:sz w:val="18"/>
          <w:szCs w:val="18"/>
        </w:rPr>
        <w:br/>
        <w:t xml:space="preserve">Adres: </w:t>
      </w:r>
      <w:r w:rsidR="005F3B8C">
        <w:rPr>
          <w:rFonts w:ascii="Verdana" w:hAnsi="Verdana"/>
          <w:sz w:val="18"/>
          <w:szCs w:val="18"/>
        </w:rPr>
        <w:t xml:space="preserve">09-400 </w:t>
      </w:r>
      <w:r w:rsidRPr="002A797E">
        <w:rPr>
          <w:rFonts w:ascii="Verdana" w:hAnsi="Verdana"/>
          <w:sz w:val="18"/>
          <w:szCs w:val="18"/>
        </w:rPr>
        <w:t xml:space="preserve">Płock  ul. </w:t>
      </w:r>
      <w:r w:rsidR="002C7F80" w:rsidRPr="002A797E">
        <w:rPr>
          <w:rFonts w:ascii="Verdana" w:hAnsi="Verdana"/>
          <w:sz w:val="18"/>
          <w:szCs w:val="18"/>
          <w:lang w:val="de-DE"/>
        </w:rPr>
        <w:t xml:space="preserve">Kostrogaj 1 </w:t>
      </w:r>
    </w:p>
    <w:p w:rsidR="00A62093" w:rsidRPr="002A797E" w:rsidRDefault="00A62093" w:rsidP="0067232E">
      <w:pPr>
        <w:pStyle w:val="Nagwek9"/>
        <w:tabs>
          <w:tab w:val="left" w:pos="0"/>
        </w:tabs>
        <w:spacing w:line="276" w:lineRule="auto"/>
        <w:ind w:right="174"/>
        <w:jc w:val="both"/>
        <w:rPr>
          <w:rFonts w:ascii="Verdana" w:hAnsi="Verdana"/>
          <w:sz w:val="18"/>
          <w:szCs w:val="18"/>
        </w:rPr>
      </w:pPr>
      <w:r w:rsidRPr="002A797E">
        <w:rPr>
          <w:rFonts w:ascii="Verdana" w:hAnsi="Verdana"/>
          <w:sz w:val="18"/>
          <w:szCs w:val="18"/>
        </w:rPr>
        <w:t xml:space="preserve">II.     Tryb postępowania. </w:t>
      </w:r>
    </w:p>
    <w:p w:rsidR="00A62093" w:rsidRPr="002A797E" w:rsidRDefault="00A62093" w:rsidP="00FD2755">
      <w:pPr>
        <w:pStyle w:val="Tekstpodstawowywcity21"/>
        <w:numPr>
          <w:ilvl w:val="0"/>
          <w:numId w:val="2"/>
        </w:numPr>
        <w:tabs>
          <w:tab w:val="left" w:pos="0"/>
          <w:tab w:val="left" w:pos="9179"/>
        </w:tabs>
        <w:spacing w:line="276" w:lineRule="auto"/>
        <w:ind w:left="0" w:right="-35" w:firstLine="0"/>
        <w:rPr>
          <w:rFonts w:ascii="Verdana" w:hAnsi="Verdana"/>
          <w:sz w:val="18"/>
          <w:szCs w:val="18"/>
        </w:rPr>
      </w:pPr>
      <w:r w:rsidRPr="002A797E">
        <w:rPr>
          <w:rFonts w:ascii="Verdana" w:hAnsi="Verdana"/>
          <w:sz w:val="18"/>
          <w:szCs w:val="18"/>
        </w:rPr>
        <w:t xml:space="preserve">Postępowanie prowadzone jest w trybie przetargu nieograniczonego o wartości szacunkowej poniżej progów unijnych – art. 11 ust. 8 ustawy z dnia 29 stycznia 2004r. Prawo zamówień publicznych </w:t>
      </w:r>
      <w:r w:rsidRPr="002A797E">
        <w:rPr>
          <w:rFonts w:ascii="Verdana" w:hAnsi="Verdana"/>
          <w:bCs/>
          <w:sz w:val="18"/>
          <w:szCs w:val="18"/>
          <w:lang w:eastAsia="pl-PL"/>
        </w:rPr>
        <w:t>(tekst jednolity - Dz. U. z 20</w:t>
      </w:r>
      <w:r w:rsidR="00BA65F1" w:rsidRPr="002A797E">
        <w:rPr>
          <w:rFonts w:ascii="Verdana" w:hAnsi="Verdana"/>
          <w:bCs/>
          <w:sz w:val="18"/>
          <w:szCs w:val="18"/>
          <w:lang w:eastAsia="pl-PL"/>
        </w:rPr>
        <w:t>10</w:t>
      </w:r>
      <w:r w:rsidRPr="002A797E">
        <w:rPr>
          <w:rFonts w:ascii="Verdana" w:hAnsi="Verdana"/>
          <w:bCs/>
          <w:sz w:val="18"/>
          <w:szCs w:val="18"/>
          <w:lang w:eastAsia="pl-PL"/>
        </w:rPr>
        <w:t xml:space="preserve"> roku Nr </w:t>
      </w:r>
      <w:r w:rsidR="00BA65F1" w:rsidRPr="002A797E">
        <w:rPr>
          <w:rFonts w:ascii="Verdana" w:hAnsi="Verdana"/>
          <w:bCs/>
          <w:sz w:val="18"/>
          <w:szCs w:val="18"/>
          <w:lang w:eastAsia="pl-PL"/>
        </w:rPr>
        <w:t>11</w:t>
      </w:r>
      <w:r w:rsidRPr="002A797E">
        <w:rPr>
          <w:rFonts w:ascii="Verdana" w:hAnsi="Verdana"/>
          <w:bCs/>
          <w:sz w:val="18"/>
          <w:szCs w:val="18"/>
          <w:lang w:eastAsia="pl-PL"/>
        </w:rPr>
        <w:t xml:space="preserve">3, poz. </w:t>
      </w:r>
      <w:r w:rsidR="00BA65F1" w:rsidRPr="002A797E">
        <w:rPr>
          <w:rFonts w:ascii="Verdana" w:hAnsi="Verdana"/>
          <w:bCs/>
          <w:sz w:val="18"/>
          <w:szCs w:val="18"/>
          <w:lang w:eastAsia="pl-PL"/>
        </w:rPr>
        <w:t>759</w:t>
      </w:r>
      <w:r w:rsidR="002250F1" w:rsidRPr="002A797E">
        <w:rPr>
          <w:rFonts w:ascii="Verdana" w:hAnsi="Verdana"/>
          <w:bCs/>
          <w:sz w:val="18"/>
          <w:szCs w:val="18"/>
          <w:lang w:eastAsia="pl-PL"/>
        </w:rPr>
        <w:t xml:space="preserve"> z</w:t>
      </w:r>
      <w:r w:rsidR="00541356" w:rsidRPr="002A797E">
        <w:rPr>
          <w:rFonts w:ascii="Verdana" w:hAnsi="Verdana"/>
          <w:bCs/>
          <w:sz w:val="18"/>
          <w:szCs w:val="18"/>
          <w:lang w:eastAsia="pl-PL"/>
        </w:rPr>
        <w:t xml:space="preserve"> późniejszymi zmianami</w:t>
      </w:r>
      <w:r w:rsidRPr="002A797E">
        <w:rPr>
          <w:rFonts w:ascii="Verdana" w:hAnsi="Verdana"/>
          <w:bCs/>
          <w:sz w:val="18"/>
          <w:szCs w:val="18"/>
          <w:lang w:eastAsia="pl-PL"/>
        </w:rPr>
        <w:t>)</w:t>
      </w:r>
      <w:r w:rsidRPr="002A797E">
        <w:rPr>
          <w:rFonts w:ascii="Verdana" w:hAnsi="Verdana"/>
          <w:sz w:val="18"/>
          <w:szCs w:val="18"/>
        </w:rPr>
        <w:t>.</w:t>
      </w:r>
    </w:p>
    <w:p w:rsidR="00A62093" w:rsidRPr="002A797E" w:rsidRDefault="00A62093" w:rsidP="00FD2755">
      <w:pPr>
        <w:pStyle w:val="Tekstpodstawowywcity21"/>
        <w:numPr>
          <w:ilvl w:val="0"/>
          <w:numId w:val="2"/>
        </w:numPr>
        <w:tabs>
          <w:tab w:val="left" w:pos="0"/>
        </w:tabs>
        <w:spacing w:line="276" w:lineRule="auto"/>
        <w:ind w:left="0" w:right="-35" w:firstLine="0"/>
        <w:rPr>
          <w:rFonts w:ascii="Verdana" w:hAnsi="Verdana"/>
          <w:sz w:val="18"/>
          <w:szCs w:val="18"/>
        </w:rPr>
      </w:pPr>
      <w:r w:rsidRPr="002A797E">
        <w:rPr>
          <w:rFonts w:ascii="Verdana" w:hAnsi="Verdana"/>
          <w:sz w:val="18"/>
          <w:szCs w:val="18"/>
        </w:rPr>
        <w:t xml:space="preserve">Podstawa prawna udzielenia zamówienia publicznego – art. 39 </w:t>
      </w:r>
      <w:r w:rsidR="006006E8" w:rsidRPr="002A797E">
        <w:rPr>
          <w:rFonts w:ascii="Verdana" w:hAnsi="Verdana"/>
          <w:sz w:val="18"/>
          <w:szCs w:val="18"/>
        </w:rPr>
        <w:t xml:space="preserve">wyżej </w:t>
      </w:r>
      <w:r w:rsidRPr="002A797E">
        <w:rPr>
          <w:rFonts w:ascii="Verdana" w:hAnsi="Verdana"/>
          <w:sz w:val="18"/>
          <w:szCs w:val="18"/>
        </w:rPr>
        <w:t>cyt. ustawy</w:t>
      </w:r>
      <w:r w:rsidR="00FE4BE5" w:rsidRPr="002A797E">
        <w:rPr>
          <w:rFonts w:ascii="Verdana" w:hAnsi="Verdana"/>
          <w:sz w:val="18"/>
          <w:szCs w:val="18"/>
        </w:rPr>
        <w:t xml:space="preserve"> Prawo Zamówień Publicznych</w:t>
      </w:r>
      <w:r w:rsidRPr="002A797E">
        <w:rPr>
          <w:rFonts w:ascii="Verdana" w:hAnsi="Verdana"/>
          <w:sz w:val="18"/>
          <w:szCs w:val="18"/>
        </w:rPr>
        <w:t>.</w:t>
      </w: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 xml:space="preserve">III.    Zamawiający </w:t>
      </w:r>
      <w:r w:rsidR="001D6E03">
        <w:rPr>
          <w:rFonts w:ascii="Verdana" w:hAnsi="Verdana"/>
          <w:b/>
          <w:i/>
          <w:iCs/>
          <w:sz w:val="18"/>
          <w:szCs w:val="18"/>
        </w:rPr>
        <w:t xml:space="preserve">nie </w:t>
      </w:r>
      <w:r w:rsidRPr="002A797E">
        <w:rPr>
          <w:rFonts w:ascii="Verdana" w:hAnsi="Verdana"/>
          <w:b/>
          <w:i/>
          <w:iCs/>
          <w:sz w:val="18"/>
          <w:szCs w:val="18"/>
        </w:rPr>
        <w:t>dopusz</w:t>
      </w:r>
      <w:r w:rsidR="00BC027A" w:rsidRPr="002A797E">
        <w:rPr>
          <w:rFonts w:ascii="Verdana" w:hAnsi="Verdana"/>
          <w:b/>
          <w:i/>
          <w:iCs/>
          <w:sz w:val="18"/>
          <w:szCs w:val="18"/>
        </w:rPr>
        <w:t>cza składani</w:t>
      </w:r>
      <w:r w:rsidR="001D6E03">
        <w:rPr>
          <w:rFonts w:ascii="Verdana" w:hAnsi="Verdana"/>
          <w:b/>
          <w:i/>
          <w:iCs/>
          <w:sz w:val="18"/>
          <w:szCs w:val="18"/>
        </w:rPr>
        <w:t>a</w:t>
      </w:r>
      <w:r w:rsidR="00E70DFB" w:rsidRPr="002A797E">
        <w:rPr>
          <w:rFonts w:ascii="Verdana" w:hAnsi="Verdana"/>
          <w:b/>
          <w:i/>
          <w:iCs/>
          <w:sz w:val="18"/>
          <w:szCs w:val="18"/>
        </w:rPr>
        <w:t xml:space="preserve"> </w:t>
      </w:r>
      <w:r w:rsidR="00BF0862" w:rsidRPr="002A797E">
        <w:rPr>
          <w:rFonts w:ascii="Verdana" w:hAnsi="Verdana"/>
          <w:b/>
          <w:i/>
          <w:iCs/>
          <w:sz w:val="18"/>
          <w:szCs w:val="18"/>
        </w:rPr>
        <w:t>ofert częściowyc</w:t>
      </w:r>
      <w:r w:rsidR="001D6E03">
        <w:rPr>
          <w:rFonts w:ascii="Verdana" w:hAnsi="Verdana"/>
          <w:b/>
          <w:i/>
          <w:iCs/>
          <w:sz w:val="18"/>
          <w:szCs w:val="18"/>
        </w:rPr>
        <w:t>h.</w:t>
      </w: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IV.    Zamawiający nie dopuszcza składania ofert wariantowych.</w:t>
      </w: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V.      Zamawiający nie przewiduje zamówień  uzupełniających.</w:t>
      </w: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VI.     Zamawiający nie przewiduje zawarcia umowy ramowej.</w:t>
      </w: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VII.   Zamawiający nie przewiduje ustanowienia dynamicznego systemu zakupów.</w:t>
      </w:r>
    </w:p>
    <w:p w:rsidR="00A62093" w:rsidRPr="002A797E" w:rsidRDefault="00A62093" w:rsidP="00FD2755">
      <w:pPr>
        <w:widowControl w:val="0"/>
        <w:numPr>
          <w:ilvl w:val="0"/>
          <w:numId w:val="6"/>
        </w:numPr>
        <w:tabs>
          <w:tab w:val="clear" w:pos="1110"/>
          <w:tab w:val="num" w:pos="567"/>
          <w:tab w:val="left" w:pos="1134"/>
        </w:tabs>
        <w:suppressAutoHyphens/>
        <w:spacing w:line="276" w:lineRule="auto"/>
        <w:ind w:left="567" w:hanging="567"/>
        <w:jc w:val="both"/>
        <w:rPr>
          <w:rFonts w:ascii="Verdana" w:hAnsi="Verdana"/>
          <w:b/>
          <w:i/>
          <w:iCs/>
          <w:sz w:val="18"/>
          <w:szCs w:val="18"/>
        </w:rPr>
      </w:pPr>
      <w:r w:rsidRPr="002A797E">
        <w:rPr>
          <w:rFonts w:ascii="Verdana" w:hAnsi="Verdana"/>
          <w:b/>
          <w:i/>
          <w:iCs/>
          <w:sz w:val="18"/>
          <w:szCs w:val="18"/>
        </w:rPr>
        <w:t>Zamawiający nie przewiduje zastosowania aukcji elektronicznej.</w:t>
      </w:r>
    </w:p>
    <w:p w:rsidR="00FE26DD" w:rsidRPr="002A797E" w:rsidRDefault="00FE26DD" w:rsidP="0067232E">
      <w:pPr>
        <w:widowControl w:val="0"/>
        <w:suppressAutoHyphens/>
        <w:spacing w:line="276" w:lineRule="auto"/>
        <w:ind w:left="567"/>
        <w:jc w:val="both"/>
        <w:rPr>
          <w:rFonts w:ascii="Verdana" w:hAnsi="Verdana"/>
          <w:b/>
          <w:i/>
          <w:iCs/>
          <w:sz w:val="18"/>
          <w:szCs w:val="18"/>
        </w:rPr>
      </w:pPr>
    </w:p>
    <w:p w:rsidR="00A62093" w:rsidRPr="002A797E" w:rsidRDefault="00A62093" w:rsidP="00FD2755">
      <w:pPr>
        <w:pStyle w:val="Nagwek3"/>
        <w:numPr>
          <w:ilvl w:val="0"/>
          <w:numId w:val="6"/>
        </w:numPr>
        <w:spacing w:line="276" w:lineRule="auto"/>
        <w:ind w:left="0" w:right="174" w:firstLine="0"/>
        <w:rPr>
          <w:rFonts w:ascii="Verdana" w:hAnsi="Verdana"/>
          <w:i/>
          <w:sz w:val="18"/>
          <w:szCs w:val="18"/>
        </w:rPr>
      </w:pPr>
      <w:r w:rsidRPr="002A797E">
        <w:rPr>
          <w:rFonts w:ascii="Verdana" w:hAnsi="Verdana"/>
          <w:i/>
          <w:sz w:val="18"/>
          <w:szCs w:val="18"/>
        </w:rPr>
        <w:t>Opis przedmiotu zamówienia.</w:t>
      </w:r>
    </w:p>
    <w:p w:rsidR="00240CA4" w:rsidRDefault="005802DE" w:rsidP="00FD2755">
      <w:pPr>
        <w:pStyle w:val="Tekstpodstawowy"/>
        <w:numPr>
          <w:ilvl w:val="1"/>
          <w:numId w:val="2"/>
        </w:numPr>
        <w:tabs>
          <w:tab w:val="clear" w:pos="1080"/>
        </w:tabs>
        <w:spacing w:line="276" w:lineRule="auto"/>
        <w:ind w:left="567" w:hanging="567"/>
        <w:rPr>
          <w:rFonts w:ascii="Verdana" w:hAnsi="Verdana"/>
          <w:sz w:val="18"/>
          <w:szCs w:val="18"/>
        </w:rPr>
      </w:pPr>
      <w:r w:rsidRPr="002A797E">
        <w:rPr>
          <w:rFonts w:ascii="Verdana" w:hAnsi="Verdana"/>
          <w:sz w:val="18"/>
          <w:szCs w:val="18"/>
        </w:rPr>
        <w:t xml:space="preserve">Przedmiotem zamówienia jest </w:t>
      </w:r>
      <w:r w:rsidR="00FB7BEF" w:rsidRPr="002A797E">
        <w:rPr>
          <w:rFonts w:ascii="Verdana" w:hAnsi="Verdana"/>
          <w:sz w:val="18"/>
          <w:szCs w:val="18"/>
        </w:rPr>
        <w:t>dostawa</w:t>
      </w:r>
      <w:r w:rsidR="00FE26DD" w:rsidRPr="002A797E">
        <w:rPr>
          <w:rFonts w:ascii="Verdana" w:hAnsi="Verdana"/>
          <w:sz w:val="18"/>
          <w:szCs w:val="18"/>
        </w:rPr>
        <w:t xml:space="preserve"> </w:t>
      </w:r>
      <w:r w:rsidR="00537BCA" w:rsidRPr="002A797E">
        <w:rPr>
          <w:rFonts w:ascii="Verdana" w:hAnsi="Verdana"/>
          <w:sz w:val="18"/>
          <w:szCs w:val="18"/>
        </w:rPr>
        <w:t xml:space="preserve">sprzętu </w:t>
      </w:r>
      <w:r w:rsidR="00B06C40" w:rsidRPr="002A797E">
        <w:rPr>
          <w:rFonts w:ascii="Verdana" w:hAnsi="Verdana"/>
          <w:sz w:val="18"/>
          <w:szCs w:val="18"/>
        </w:rPr>
        <w:t xml:space="preserve">komputerowego, </w:t>
      </w:r>
      <w:r w:rsidR="00240CA4">
        <w:rPr>
          <w:rFonts w:ascii="Verdana" w:hAnsi="Verdana"/>
          <w:sz w:val="18"/>
          <w:szCs w:val="18"/>
        </w:rPr>
        <w:t xml:space="preserve">sprzętu </w:t>
      </w:r>
      <w:r w:rsidR="00BE32F1" w:rsidRPr="002A797E">
        <w:rPr>
          <w:rFonts w:ascii="Verdana" w:hAnsi="Verdana"/>
          <w:sz w:val="18"/>
          <w:szCs w:val="18"/>
        </w:rPr>
        <w:t xml:space="preserve">wspomagającego </w:t>
      </w:r>
    </w:p>
    <w:p w:rsidR="00A024EB" w:rsidRPr="002A797E" w:rsidRDefault="00240CA4" w:rsidP="00240CA4">
      <w:pPr>
        <w:pStyle w:val="Tekstpodstawowy"/>
        <w:spacing w:line="276" w:lineRule="auto"/>
        <w:ind w:left="567"/>
        <w:rPr>
          <w:rFonts w:ascii="Verdana" w:hAnsi="Verdana"/>
          <w:sz w:val="18"/>
          <w:szCs w:val="18"/>
        </w:rPr>
      </w:pPr>
      <w:r>
        <w:rPr>
          <w:rFonts w:ascii="Verdana" w:hAnsi="Verdana"/>
          <w:sz w:val="18"/>
          <w:szCs w:val="18"/>
        </w:rPr>
        <w:t>i</w:t>
      </w:r>
      <w:r w:rsidR="00A27E55" w:rsidRPr="002A797E">
        <w:rPr>
          <w:rFonts w:ascii="Verdana" w:hAnsi="Verdana"/>
          <w:sz w:val="18"/>
          <w:szCs w:val="18"/>
        </w:rPr>
        <w:t xml:space="preserve"> </w:t>
      </w:r>
      <w:r w:rsidR="00B81A82" w:rsidRPr="002A797E">
        <w:rPr>
          <w:rFonts w:ascii="Verdana" w:hAnsi="Verdana"/>
          <w:sz w:val="18"/>
          <w:szCs w:val="18"/>
        </w:rPr>
        <w:t xml:space="preserve"> </w:t>
      </w:r>
      <w:r w:rsidR="00CA322C">
        <w:rPr>
          <w:rFonts w:ascii="Verdana" w:hAnsi="Verdana"/>
          <w:sz w:val="18"/>
          <w:szCs w:val="18"/>
        </w:rPr>
        <w:t>oprogramowania</w:t>
      </w:r>
      <w:r w:rsidR="00A27E55" w:rsidRPr="002A797E">
        <w:rPr>
          <w:rFonts w:ascii="Verdana" w:hAnsi="Verdana"/>
          <w:sz w:val="18"/>
          <w:szCs w:val="18"/>
        </w:rPr>
        <w:t>.</w:t>
      </w:r>
    </w:p>
    <w:p w:rsidR="00B06C40" w:rsidRPr="002A797E" w:rsidRDefault="00B06C40" w:rsidP="0067232E">
      <w:pPr>
        <w:pStyle w:val="Tekstpodstawowy"/>
        <w:spacing w:line="276" w:lineRule="auto"/>
        <w:rPr>
          <w:rFonts w:ascii="Verdana" w:hAnsi="Verdana"/>
          <w:sz w:val="18"/>
          <w:szCs w:val="18"/>
        </w:rPr>
      </w:pPr>
    </w:p>
    <w:p w:rsidR="00B35496" w:rsidRPr="002A797E" w:rsidRDefault="006C7EA5" w:rsidP="0067232E">
      <w:pPr>
        <w:spacing w:line="276" w:lineRule="auto"/>
        <w:jc w:val="both"/>
        <w:rPr>
          <w:rFonts w:ascii="Verdana" w:hAnsi="Verdana" w:cs="Tahoma"/>
          <w:color w:val="455159"/>
          <w:sz w:val="18"/>
          <w:szCs w:val="18"/>
        </w:rPr>
      </w:pPr>
      <w:r w:rsidRPr="002A797E">
        <w:rPr>
          <w:rFonts w:ascii="Verdana" w:hAnsi="Verdana"/>
          <w:sz w:val="18"/>
          <w:szCs w:val="18"/>
        </w:rPr>
        <w:t>2.    We Wspólnym Słowniku Zamówień, o którym mowa w art. 30 ust. 4 ustawy, główny przedmiot   zamówienia  jest oznaczony następującym kodem:</w:t>
      </w:r>
      <w:r w:rsidR="00B35496" w:rsidRPr="002A797E">
        <w:rPr>
          <w:rFonts w:ascii="Verdana" w:hAnsi="Verdana" w:cs="Tahoma"/>
          <w:color w:val="455159"/>
          <w:sz w:val="18"/>
          <w:szCs w:val="18"/>
        </w:rPr>
        <w:t xml:space="preserve"> </w:t>
      </w:r>
    </w:p>
    <w:p w:rsidR="00AF5224" w:rsidRDefault="00D923FC" w:rsidP="0067232E">
      <w:pPr>
        <w:spacing w:line="276" w:lineRule="auto"/>
        <w:jc w:val="both"/>
        <w:rPr>
          <w:rFonts w:ascii="Verdana" w:hAnsi="Verdana" w:cs="Tahoma"/>
          <w:color w:val="455159"/>
          <w:sz w:val="18"/>
          <w:szCs w:val="18"/>
        </w:rPr>
      </w:pPr>
      <w:r>
        <w:rPr>
          <w:rFonts w:ascii="Verdana" w:hAnsi="Verdana" w:cs="Tahoma"/>
          <w:color w:val="455159"/>
          <w:sz w:val="18"/>
          <w:szCs w:val="18"/>
        </w:rPr>
        <w:t xml:space="preserve">CPV 30213100-6 </w:t>
      </w:r>
      <w:r w:rsidR="00F21BEB">
        <w:rPr>
          <w:rFonts w:ascii="Verdana" w:hAnsi="Verdana" w:cs="Tahoma"/>
          <w:color w:val="455159"/>
          <w:sz w:val="18"/>
          <w:szCs w:val="18"/>
        </w:rPr>
        <w:t xml:space="preserve">- </w:t>
      </w:r>
      <w:r>
        <w:rPr>
          <w:rFonts w:ascii="Verdana" w:hAnsi="Verdana" w:cs="Tahoma"/>
          <w:color w:val="455159"/>
          <w:sz w:val="18"/>
          <w:szCs w:val="18"/>
        </w:rPr>
        <w:t>komputery przenośne</w:t>
      </w:r>
    </w:p>
    <w:p w:rsidR="00D923FC" w:rsidRDefault="00D923FC" w:rsidP="0067232E">
      <w:pPr>
        <w:spacing w:line="276" w:lineRule="auto"/>
        <w:jc w:val="both"/>
        <w:rPr>
          <w:rFonts w:ascii="Verdana" w:hAnsi="Verdana" w:cs="Tahoma"/>
          <w:color w:val="455159"/>
          <w:sz w:val="18"/>
          <w:szCs w:val="18"/>
        </w:rPr>
      </w:pPr>
      <w:r>
        <w:rPr>
          <w:rFonts w:ascii="Verdana" w:hAnsi="Verdana" w:cs="Tahoma"/>
          <w:color w:val="455159"/>
          <w:sz w:val="18"/>
          <w:szCs w:val="18"/>
        </w:rPr>
        <w:t xml:space="preserve">CPV 30232110-8 </w:t>
      </w:r>
      <w:r w:rsidR="00F21BEB">
        <w:rPr>
          <w:rFonts w:ascii="Verdana" w:hAnsi="Verdana" w:cs="Tahoma"/>
          <w:color w:val="455159"/>
          <w:sz w:val="18"/>
          <w:szCs w:val="18"/>
        </w:rPr>
        <w:t xml:space="preserve">- </w:t>
      </w:r>
      <w:r>
        <w:rPr>
          <w:rFonts w:ascii="Verdana" w:hAnsi="Verdana" w:cs="Tahoma"/>
          <w:color w:val="455159"/>
          <w:sz w:val="18"/>
          <w:szCs w:val="18"/>
        </w:rPr>
        <w:t>drukarki laserowe</w:t>
      </w:r>
    </w:p>
    <w:p w:rsidR="00D923FC" w:rsidRDefault="00D923FC" w:rsidP="0067232E">
      <w:pPr>
        <w:spacing w:line="276" w:lineRule="auto"/>
        <w:jc w:val="both"/>
        <w:rPr>
          <w:rFonts w:ascii="Verdana" w:hAnsi="Verdana" w:cs="Tahoma"/>
          <w:color w:val="455159"/>
          <w:sz w:val="18"/>
          <w:szCs w:val="18"/>
        </w:rPr>
      </w:pPr>
      <w:r>
        <w:rPr>
          <w:rFonts w:ascii="Verdana" w:hAnsi="Verdana" w:cs="Tahoma"/>
          <w:color w:val="455159"/>
          <w:sz w:val="18"/>
          <w:szCs w:val="18"/>
        </w:rPr>
        <w:t xml:space="preserve">CPV 38652100-1 </w:t>
      </w:r>
      <w:r w:rsidR="00F21BEB">
        <w:rPr>
          <w:rFonts w:ascii="Verdana" w:hAnsi="Verdana" w:cs="Tahoma"/>
          <w:color w:val="455159"/>
          <w:sz w:val="18"/>
          <w:szCs w:val="18"/>
        </w:rPr>
        <w:t xml:space="preserve">- </w:t>
      </w:r>
      <w:r>
        <w:rPr>
          <w:rFonts w:ascii="Verdana" w:hAnsi="Verdana" w:cs="Tahoma"/>
          <w:color w:val="455159"/>
          <w:sz w:val="18"/>
          <w:szCs w:val="18"/>
        </w:rPr>
        <w:t>projektory</w:t>
      </w:r>
    </w:p>
    <w:p w:rsidR="00D923FC" w:rsidRDefault="00D923FC" w:rsidP="0067232E">
      <w:pPr>
        <w:spacing w:line="276" w:lineRule="auto"/>
        <w:jc w:val="both"/>
        <w:rPr>
          <w:rFonts w:ascii="Verdana" w:hAnsi="Verdana" w:cs="Tahoma"/>
          <w:color w:val="455159"/>
          <w:sz w:val="18"/>
          <w:szCs w:val="18"/>
        </w:rPr>
      </w:pPr>
      <w:r>
        <w:rPr>
          <w:rFonts w:ascii="Verdana" w:hAnsi="Verdana" w:cs="Tahoma"/>
          <w:color w:val="455159"/>
          <w:sz w:val="18"/>
          <w:szCs w:val="18"/>
        </w:rPr>
        <w:t>CPV 48700000-5 – pakiety oprogramowania użytkowego</w:t>
      </w:r>
    </w:p>
    <w:p w:rsidR="00D923FC" w:rsidRPr="002A797E" w:rsidRDefault="00D923FC" w:rsidP="00D923FC">
      <w:pPr>
        <w:spacing w:line="276" w:lineRule="auto"/>
        <w:jc w:val="both"/>
        <w:rPr>
          <w:rFonts w:ascii="Verdana" w:hAnsi="Verdana" w:cs="Tahoma"/>
          <w:color w:val="455159"/>
          <w:sz w:val="18"/>
          <w:szCs w:val="18"/>
        </w:rPr>
      </w:pPr>
      <w:r>
        <w:rPr>
          <w:rFonts w:ascii="Verdana" w:hAnsi="Verdana" w:cs="Tahoma"/>
          <w:color w:val="455159"/>
          <w:sz w:val="18"/>
          <w:szCs w:val="18"/>
        </w:rPr>
        <w:t>CPV 48761000-0 – pakiety oprogramowania antywirusowego</w:t>
      </w:r>
    </w:p>
    <w:p w:rsidR="002F22B7" w:rsidRDefault="00CF181E" w:rsidP="00FD2755">
      <w:pPr>
        <w:numPr>
          <w:ilvl w:val="0"/>
          <w:numId w:val="2"/>
        </w:numPr>
        <w:tabs>
          <w:tab w:val="clear" w:pos="720"/>
          <w:tab w:val="num" w:pos="284"/>
        </w:tabs>
        <w:spacing w:line="276" w:lineRule="auto"/>
        <w:ind w:left="284" w:hanging="284"/>
        <w:jc w:val="both"/>
        <w:rPr>
          <w:rFonts w:ascii="Verdana" w:hAnsi="Verdana"/>
          <w:color w:val="000000"/>
          <w:sz w:val="18"/>
          <w:szCs w:val="18"/>
        </w:rPr>
      </w:pPr>
      <w:r w:rsidRPr="002A797E">
        <w:rPr>
          <w:rFonts w:ascii="Verdana" w:hAnsi="Verdana"/>
          <w:color w:val="000000"/>
          <w:sz w:val="18"/>
          <w:szCs w:val="18"/>
        </w:rPr>
        <w:t xml:space="preserve">Przedmiot zamówienia został </w:t>
      </w:r>
      <w:r w:rsidR="002E23D2" w:rsidRPr="002A797E">
        <w:rPr>
          <w:rFonts w:ascii="Verdana" w:hAnsi="Verdana"/>
          <w:color w:val="000000"/>
          <w:sz w:val="18"/>
          <w:szCs w:val="18"/>
        </w:rPr>
        <w:t xml:space="preserve"> </w:t>
      </w:r>
      <w:r w:rsidRPr="002A797E">
        <w:rPr>
          <w:rFonts w:ascii="Verdana" w:hAnsi="Verdana"/>
          <w:color w:val="000000"/>
          <w:sz w:val="18"/>
          <w:szCs w:val="18"/>
        </w:rPr>
        <w:t xml:space="preserve">określony </w:t>
      </w:r>
      <w:r w:rsidR="00925B81" w:rsidRPr="002A797E">
        <w:rPr>
          <w:rFonts w:ascii="Verdana" w:hAnsi="Verdana"/>
          <w:color w:val="000000"/>
          <w:sz w:val="18"/>
          <w:szCs w:val="18"/>
        </w:rPr>
        <w:t xml:space="preserve">szczegółowo </w:t>
      </w:r>
      <w:r w:rsidRPr="002A797E">
        <w:rPr>
          <w:rFonts w:ascii="Verdana" w:hAnsi="Verdana"/>
          <w:color w:val="000000"/>
          <w:sz w:val="18"/>
          <w:szCs w:val="18"/>
        </w:rPr>
        <w:t>w załączniku nr 1 pn;</w:t>
      </w:r>
      <w:r w:rsidR="00040D10" w:rsidRPr="002A797E">
        <w:rPr>
          <w:rFonts w:ascii="Verdana" w:hAnsi="Verdana"/>
          <w:color w:val="000000"/>
          <w:sz w:val="18"/>
          <w:szCs w:val="18"/>
        </w:rPr>
        <w:t xml:space="preserve"> </w:t>
      </w:r>
      <w:r w:rsidR="00040D10" w:rsidRPr="002A797E">
        <w:rPr>
          <w:rFonts w:ascii="Verdana" w:hAnsi="Verdana"/>
          <w:b/>
          <w:i/>
          <w:color w:val="000000"/>
          <w:sz w:val="18"/>
          <w:szCs w:val="18"/>
        </w:rPr>
        <w:t>„</w:t>
      </w:r>
      <w:r w:rsidR="009700EA" w:rsidRPr="002A797E">
        <w:rPr>
          <w:rFonts w:ascii="Verdana" w:hAnsi="Verdana"/>
          <w:b/>
          <w:i/>
          <w:color w:val="000000"/>
          <w:sz w:val="18"/>
          <w:szCs w:val="18"/>
        </w:rPr>
        <w:t>Szczegółowy o</w:t>
      </w:r>
      <w:r w:rsidRPr="002A797E">
        <w:rPr>
          <w:rFonts w:ascii="Verdana" w:hAnsi="Verdana"/>
          <w:b/>
          <w:i/>
          <w:color w:val="000000"/>
          <w:sz w:val="18"/>
          <w:szCs w:val="18"/>
        </w:rPr>
        <w:t>pis przedmiotu zamówienia</w:t>
      </w:r>
      <w:r w:rsidR="00040D10" w:rsidRPr="002A797E">
        <w:rPr>
          <w:rFonts w:ascii="Verdana" w:hAnsi="Verdana"/>
          <w:b/>
          <w:i/>
          <w:color w:val="000000"/>
          <w:sz w:val="18"/>
          <w:szCs w:val="18"/>
        </w:rPr>
        <w:t>”</w:t>
      </w:r>
      <w:r w:rsidRPr="002A797E">
        <w:rPr>
          <w:rFonts w:ascii="Verdana" w:hAnsi="Verdana"/>
          <w:color w:val="000000"/>
          <w:sz w:val="18"/>
          <w:szCs w:val="18"/>
        </w:rPr>
        <w:t>.</w:t>
      </w:r>
      <w:r w:rsidR="001D295A" w:rsidRPr="002A797E">
        <w:rPr>
          <w:rFonts w:ascii="Verdana" w:hAnsi="Verdana"/>
          <w:color w:val="000000"/>
          <w:sz w:val="18"/>
          <w:szCs w:val="18"/>
        </w:rPr>
        <w:t xml:space="preserve"> </w:t>
      </w:r>
    </w:p>
    <w:p w:rsidR="00BD5453" w:rsidRDefault="00BD5453" w:rsidP="00BD5453">
      <w:pPr>
        <w:spacing w:line="276" w:lineRule="auto"/>
        <w:jc w:val="both"/>
        <w:rPr>
          <w:rFonts w:ascii="Verdana" w:hAnsi="Verdana"/>
          <w:color w:val="000000"/>
          <w:sz w:val="18"/>
          <w:szCs w:val="18"/>
        </w:rPr>
      </w:pPr>
    </w:p>
    <w:p w:rsidR="00BD5453" w:rsidRDefault="00BD5453" w:rsidP="00BD5453">
      <w:pPr>
        <w:spacing w:line="276" w:lineRule="auto"/>
        <w:jc w:val="both"/>
        <w:rPr>
          <w:rFonts w:ascii="Verdana" w:hAnsi="Verdana"/>
          <w:color w:val="000000"/>
          <w:sz w:val="18"/>
          <w:szCs w:val="18"/>
        </w:rPr>
      </w:pPr>
    </w:p>
    <w:p w:rsidR="00BD5453" w:rsidRDefault="00BD5453" w:rsidP="00BD5453">
      <w:pPr>
        <w:spacing w:line="276" w:lineRule="auto"/>
        <w:jc w:val="both"/>
        <w:rPr>
          <w:rFonts w:ascii="Verdana" w:hAnsi="Verdana"/>
          <w:color w:val="000000"/>
          <w:sz w:val="18"/>
          <w:szCs w:val="18"/>
        </w:rPr>
      </w:pPr>
    </w:p>
    <w:p w:rsidR="00BD5453" w:rsidRPr="002A797E" w:rsidRDefault="00BD5453" w:rsidP="00BD5453">
      <w:pPr>
        <w:spacing w:line="276" w:lineRule="auto"/>
        <w:jc w:val="both"/>
        <w:rPr>
          <w:rFonts w:ascii="Verdana" w:hAnsi="Verdana"/>
          <w:color w:val="000000"/>
          <w:sz w:val="18"/>
          <w:szCs w:val="18"/>
        </w:rPr>
      </w:pPr>
    </w:p>
    <w:p w:rsidR="009700EA" w:rsidRPr="002A797E" w:rsidRDefault="00FD6450" w:rsidP="00FD2755">
      <w:pPr>
        <w:numPr>
          <w:ilvl w:val="0"/>
          <w:numId w:val="2"/>
        </w:numPr>
        <w:tabs>
          <w:tab w:val="clear" w:pos="720"/>
          <w:tab w:val="num" w:pos="284"/>
        </w:tabs>
        <w:spacing w:line="276" w:lineRule="auto"/>
        <w:ind w:left="284" w:hanging="284"/>
        <w:jc w:val="both"/>
        <w:rPr>
          <w:rFonts w:ascii="Verdana" w:hAnsi="Verdana"/>
          <w:sz w:val="18"/>
          <w:szCs w:val="18"/>
        </w:rPr>
      </w:pPr>
      <w:r w:rsidRPr="002A797E">
        <w:rPr>
          <w:rFonts w:ascii="Verdana" w:hAnsi="Verdana"/>
          <w:sz w:val="18"/>
          <w:szCs w:val="18"/>
        </w:rPr>
        <w:t>O</w:t>
      </w:r>
      <w:r w:rsidR="009700EA" w:rsidRPr="002A797E">
        <w:rPr>
          <w:rFonts w:ascii="Verdana" w:hAnsi="Verdana"/>
          <w:sz w:val="18"/>
          <w:szCs w:val="18"/>
        </w:rPr>
        <w:t>ferta składana przez wykonawcę musi zawierać:</w:t>
      </w:r>
    </w:p>
    <w:p w:rsidR="00E70DFB" w:rsidRPr="002A797E" w:rsidRDefault="00170D70" w:rsidP="0067232E">
      <w:pPr>
        <w:tabs>
          <w:tab w:val="num" w:pos="284"/>
        </w:tabs>
        <w:spacing w:line="276" w:lineRule="auto"/>
        <w:ind w:left="284"/>
        <w:jc w:val="both"/>
        <w:rPr>
          <w:rFonts w:ascii="Verdana" w:hAnsi="Verdana"/>
          <w:b/>
          <w:sz w:val="18"/>
          <w:szCs w:val="18"/>
        </w:rPr>
      </w:pPr>
      <w:r w:rsidRPr="002A797E">
        <w:rPr>
          <w:rFonts w:ascii="Verdana" w:hAnsi="Verdana"/>
          <w:sz w:val="18"/>
          <w:szCs w:val="18"/>
        </w:rPr>
        <w:t xml:space="preserve">W załączniku nr 1 do SIWZ Zamawiający określił minimalne wymagania przedmiotu zamówienia. </w:t>
      </w:r>
      <w:r w:rsidRPr="002A797E">
        <w:rPr>
          <w:rFonts w:ascii="Verdana" w:hAnsi="Verdana"/>
          <w:b/>
          <w:sz w:val="18"/>
          <w:szCs w:val="18"/>
        </w:rPr>
        <w:t xml:space="preserve">Wykonawca musi podać producenta każdego produktu, model oraz opis cech charakterystycznych </w:t>
      </w:r>
      <w:r w:rsidR="001921DF" w:rsidRPr="002A797E">
        <w:rPr>
          <w:rFonts w:ascii="Verdana" w:hAnsi="Verdana"/>
          <w:b/>
          <w:sz w:val="18"/>
          <w:szCs w:val="18"/>
        </w:rPr>
        <w:t>oferowanego</w:t>
      </w:r>
      <w:r w:rsidRPr="002A797E">
        <w:rPr>
          <w:rFonts w:ascii="Verdana" w:hAnsi="Verdana"/>
          <w:b/>
          <w:sz w:val="18"/>
          <w:szCs w:val="18"/>
        </w:rPr>
        <w:t xml:space="preserve"> sprzętu</w:t>
      </w:r>
      <w:r w:rsidR="00340672" w:rsidRPr="002A797E">
        <w:rPr>
          <w:rFonts w:ascii="Verdana" w:hAnsi="Verdana"/>
          <w:b/>
          <w:sz w:val="18"/>
          <w:szCs w:val="18"/>
        </w:rPr>
        <w:t xml:space="preserve"> komputerowego</w:t>
      </w:r>
      <w:r w:rsidR="00CA322C">
        <w:rPr>
          <w:rFonts w:ascii="Verdana" w:hAnsi="Verdana"/>
          <w:b/>
          <w:sz w:val="18"/>
          <w:szCs w:val="18"/>
        </w:rPr>
        <w:t xml:space="preserve"> i</w:t>
      </w:r>
      <w:r w:rsidRPr="002A797E">
        <w:rPr>
          <w:rFonts w:ascii="Verdana" w:hAnsi="Verdana"/>
          <w:b/>
          <w:sz w:val="18"/>
          <w:szCs w:val="18"/>
        </w:rPr>
        <w:t xml:space="preserve"> wspomagającego</w:t>
      </w:r>
      <w:r w:rsidR="00CA322C">
        <w:rPr>
          <w:rFonts w:ascii="Verdana" w:hAnsi="Verdana"/>
          <w:b/>
          <w:sz w:val="18"/>
          <w:szCs w:val="18"/>
        </w:rPr>
        <w:t>.</w:t>
      </w:r>
    </w:p>
    <w:p w:rsidR="000D3D18" w:rsidRPr="001D6E03" w:rsidRDefault="000D3D18" w:rsidP="00FD2755">
      <w:pPr>
        <w:numPr>
          <w:ilvl w:val="0"/>
          <w:numId w:val="2"/>
        </w:numPr>
        <w:tabs>
          <w:tab w:val="clear" w:pos="720"/>
          <w:tab w:val="num" w:pos="284"/>
        </w:tabs>
        <w:spacing w:line="276" w:lineRule="auto"/>
        <w:ind w:left="284" w:hanging="284"/>
        <w:jc w:val="both"/>
        <w:rPr>
          <w:rFonts w:ascii="Verdana" w:hAnsi="Verdana"/>
          <w:sz w:val="18"/>
          <w:szCs w:val="18"/>
        </w:rPr>
      </w:pPr>
      <w:r w:rsidRPr="001D6E03">
        <w:rPr>
          <w:rFonts w:ascii="Verdana" w:hAnsi="Verdana"/>
          <w:sz w:val="18"/>
          <w:szCs w:val="18"/>
        </w:rPr>
        <w:t>Wykonawca zobowiązany jest do zagwarantowania kompatybilności (bezpieczeństwo, stabilność               i wydajność) nowych komputerów z istniejącym systemem plików w oparciu o system domen środowiska Microsoft Windows</w:t>
      </w:r>
      <w:r w:rsidR="00BE32F1" w:rsidRPr="001D6E03">
        <w:rPr>
          <w:rFonts w:ascii="Verdana" w:hAnsi="Verdana"/>
          <w:sz w:val="18"/>
          <w:szCs w:val="18"/>
        </w:rPr>
        <w:t>.</w:t>
      </w:r>
    </w:p>
    <w:p w:rsidR="00D04CD3" w:rsidRPr="002A797E" w:rsidRDefault="00D04CD3" w:rsidP="00FD2755">
      <w:pPr>
        <w:numPr>
          <w:ilvl w:val="0"/>
          <w:numId w:val="2"/>
        </w:numPr>
        <w:tabs>
          <w:tab w:val="clear" w:pos="720"/>
          <w:tab w:val="num" w:pos="284"/>
        </w:tabs>
        <w:spacing w:line="276" w:lineRule="auto"/>
        <w:ind w:left="284" w:hanging="284"/>
        <w:jc w:val="both"/>
        <w:rPr>
          <w:rFonts w:ascii="Verdana" w:hAnsi="Verdana"/>
          <w:color w:val="000000"/>
          <w:sz w:val="18"/>
          <w:szCs w:val="18"/>
        </w:rPr>
      </w:pPr>
      <w:r w:rsidRPr="002A797E">
        <w:rPr>
          <w:rFonts w:ascii="Verdana" w:hAnsi="Verdana"/>
          <w:color w:val="000000"/>
          <w:sz w:val="18"/>
          <w:szCs w:val="18"/>
        </w:rPr>
        <w:t>Przedmiot zamówienia powinien posiadać oznakowanie CE umieszczone przez producenta lub upoważnionego przedstawiciela na całość urządzenia i posiadać deklaracje zgodności dostarczonego sprzętu z normami krajowymi i unijnymi wystawioną przez producenta lub upoważnionego przedstawiciela. Deklarację zgodności dostarczy wykonawca wraz ze sprzętem.</w:t>
      </w:r>
    </w:p>
    <w:p w:rsidR="00D04CD3" w:rsidRPr="002A797E" w:rsidRDefault="00D04CD3" w:rsidP="00FD2755">
      <w:pPr>
        <w:numPr>
          <w:ilvl w:val="0"/>
          <w:numId w:val="2"/>
        </w:numPr>
        <w:tabs>
          <w:tab w:val="clear" w:pos="720"/>
          <w:tab w:val="num" w:pos="284"/>
        </w:tabs>
        <w:spacing w:line="276" w:lineRule="auto"/>
        <w:ind w:left="284" w:hanging="284"/>
        <w:jc w:val="both"/>
        <w:rPr>
          <w:rFonts w:ascii="Verdana" w:hAnsi="Verdana"/>
          <w:color w:val="000000"/>
          <w:sz w:val="18"/>
          <w:szCs w:val="18"/>
        </w:rPr>
      </w:pPr>
      <w:r w:rsidRPr="002A797E">
        <w:rPr>
          <w:rFonts w:ascii="Verdana" w:hAnsi="Verdana"/>
          <w:color w:val="000000"/>
          <w:sz w:val="18"/>
          <w:szCs w:val="18"/>
        </w:rPr>
        <w:t>W zakresie oznakowania CE i deklaracji zgodności stosuje się odpowiednio ustawę z dnia</w:t>
      </w:r>
      <w:r w:rsidR="00BC6D2F" w:rsidRPr="002A797E">
        <w:rPr>
          <w:rFonts w:ascii="Verdana" w:hAnsi="Verdana"/>
          <w:color w:val="000000"/>
          <w:sz w:val="18"/>
          <w:szCs w:val="18"/>
        </w:rPr>
        <w:t xml:space="preserve">                      </w:t>
      </w:r>
      <w:r w:rsidRPr="002A797E">
        <w:rPr>
          <w:rFonts w:ascii="Verdana" w:hAnsi="Verdana"/>
          <w:color w:val="000000"/>
          <w:sz w:val="18"/>
          <w:szCs w:val="18"/>
        </w:rPr>
        <w:t xml:space="preserve"> 30 sierpnia 2002r o systemie oceny zgodności (tekst jednolity Dz.</w:t>
      </w:r>
      <w:r w:rsidR="006006E8" w:rsidRPr="002A797E">
        <w:rPr>
          <w:rFonts w:ascii="Verdana" w:hAnsi="Verdana"/>
          <w:color w:val="000000"/>
          <w:sz w:val="18"/>
          <w:szCs w:val="18"/>
        </w:rPr>
        <w:t xml:space="preserve"> </w:t>
      </w:r>
      <w:r w:rsidRPr="002A797E">
        <w:rPr>
          <w:rFonts w:ascii="Verdana" w:hAnsi="Verdana"/>
          <w:color w:val="000000"/>
          <w:sz w:val="18"/>
          <w:szCs w:val="18"/>
        </w:rPr>
        <w:t>U.</w:t>
      </w:r>
      <w:r w:rsidR="006006E8" w:rsidRPr="002A797E">
        <w:rPr>
          <w:rFonts w:ascii="Verdana" w:hAnsi="Verdana"/>
          <w:color w:val="000000"/>
          <w:sz w:val="18"/>
          <w:szCs w:val="18"/>
        </w:rPr>
        <w:t xml:space="preserve"> </w:t>
      </w:r>
      <w:r w:rsidRPr="002A797E">
        <w:rPr>
          <w:rFonts w:ascii="Verdana" w:hAnsi="Verdana"/>
          <w:color w:val="000000"/>
          <w:sz w:val="18"/>
          <w:szCs w:val="18"/>
        </w:rPr>
        <w:t xml:space="preserve">Nr </w:t>
      </w:r>
      <w:r w:rsidR="008D665A" w:rsidRPr="002A797E">
        <w:rPr>
          <w:rFonts w:ascii="Verdana" w:hAnsi="Verdana"/>
          <w:color w:val="000000"/>
          <w:sz w:val="18"/>
          <w:szCs w:val="18"/>
        </w:rPr>
        <w:t>138</w:t>
      </w:r>
      <w:r w:rsidRPr="002A797E">
        <w:rPr>
          <w:rFonts w:ascii="Verdana" w:hAnsi="Verdana"/>
          <w:color w:val="000000"/>
          <w:sz w:val="18"/>
          <w:szCs w:val="18"/>
        </w:rPr>
        <w:t xml:space="preserve">, poz. </w:t>
      </w:r>
      <w:r w:rsidR="008D665A" w:rsidRPr="002A797E">
        <w:rPr>
          <w:rFonts w:ascii="Verdana" w:hAnsi="Verdana"/>
          <w:color w:val="000000"/>
          <w:sz w:val="18"/>
          <w:szCs w:val="18"/>
        </w:rPr>
        <w:t>935</w:t>
      </w:r>
      <w:r w:rsidRPr="002A797E">
        <w:rPr>
          <w:rFonts w:ascii="Verdana" w:hAnsi="Verdana"/>
          <w:color w:val="000000"/>
          <w:sz w:val="18"/>
          <w:szCs w:val="18"/>
        </w:rPr>
        <w:t xml:space="preserve"> z 20</w:t>
      </w:r>
      <w:r w:rsidR="008D665A" w:rsidRPr="002A797E">
        <w:rPr>
          <w:rFonts w:ascii="Verdana" w:hAnsi="Verdana"/>
          <w:color w:val="000000"/>
          <w:sz w:val="18"/>
          <w:szCs w:val="18"/>
        </w:rPr>
        <w:t>1</w:t>
      </w:r>
      <w:r w:rsidRPr="002A797E">
        <w:rPr>
          <w:rFonts w:ascii="Verdana" w:hAnsi="Verdana"/>
          <w:color w:val="000000"/>
          <w:sz w:val="18"/>
          <w:szCs w:val="18"/>
        </w:rPr>
        <w:t xml:space="preserve">0r </w:t>
      </w:r>
      <w:r w:rsidR="00BC6D2F" w:rsidRPr="002A797E">
        <w:rPr>
          <w:rFonts w:ascii="Verdana" w:hAnsi="Verdana"/>
          <w:color w:val="000000"/>
          <w:sz w:val="18"/>
          <w:szCs w:val="18"/>
        </w:rPr>
        <w:t xml:space="preserve">              </w:t>
      </w:r>
      <w:r w:rsidRPr="002A797E">
        <w:rPr>
          <w:rFonts w:ascii="Verdana" w:hAnsi="Verdana"/>
          <w:color w:val="000000"/>
          <w:sz w:val="18"/>
          <w:szCs w:val="18"/>
        </w:rPr>
        <w:t>z późn</w:t>
      </w:r>
      <w:r w:rsidR="00BC6D2F" w:rsidRPr="002A797E">
        <w:rPr>
          <w:rFonts w:ascii="Verdana" w:hAnsi="Verdana"/>
          <w:color w:val="000000"/>
          <w:sz w:val="18"/>
          <w:szCs w:val="18"/>
        </w:rPr>
        <w:t>iejszymi</w:t>
      </w:r>
      <w:r w:rsidR="00074A22" w:rsidRPr="002A797E">
        <w:rPr>
          <w:rFonts w:ascii="Verdana" w:hAnsi="Verdana"/>
          <w:color w:val="000000"/>
          <w:sz w:val="18"/>
          <w:szCs w:val="18"/>
        </w:rPr>
        <w:t xml:space="preserve"> </w:t>
      </w:r>
      <w:r w:rsidRPr="002A797E">
        <w:rPr>
          <w:rFonts w:ascii="Verdana" w:hAnsi="Verdana"/>
          <w:color w:val="000000"/>
          <w:sz w:val="18"/>
          <w:szCs w:val="18"/>
        </w:rPr>
        <w:t>zm</w:t>
      </w:r>
      <w:r w:rsidR="00BC6D2F" w:rsidRPr="002A797E">
        <w:rPr>
          <w:rFonts w:ascii="Verdana" w:hAnsi="Verdana"/>
          <w:color w:val="000000"/>
          <w:sz w:val="18"/>
          <w:szCs w:val="18"/>
        </w:rPr>
        <w:t>ianami</w:t>
      </w:r>
      <w:r w:rsidRPr="002A797E">
        <w:rPr>
          <w:rFonts w:ascii="Verdana" w:hAnsi="Verdana"/>
          <w:color w:val="000000"/>
          <w:sz w:val="18"/>
          <w:szCs w:val="18"/>
        </w:rPr>
        <w:t xml:space="preserve">) oraz Rozporządzenie Ministra Gospodarki z dnia 27 marca 2007r </w:t>
      </w:r>
      <w:r w:rsidR="008D665A" w:rsidRPr="002A797E">
        <w:rPr>
          <w:rFonts w:ascii="Verdana" w:hAnsi="Verdana"/>
          <w:color w:val="000000"/>
          <w:sz w:val="18"/>
          <w:szCs w:val="18"/>
        </w:rPr>
        <w:t xml:space="preserve">                     </w:t>
      </w:r>
      <w:r w:rsidRPr="002A797E">
        <w:rPr>
          <w:rFonts w:ascii="Verdana" w:hAnsi="Verdana"/>
          <w:color w:val="000000"/>
          <w:sz w:val="18"/>
          <w:szCs w:val="18"/>
        </w:rPr>
        <w:t>w sprawie szczegółowych wymagań dotyczących ograniczenia wykorzystywania w sprzęcie elektrycznym i elektronicznym niektórych substancji mogących negatywnie od</w:t>
      </w:r>
      <w:r w:rsidR="00074A22" w:rsidRPr="002A797E">
        <w:rPr>
          <w:rFonts w:ascii="Verdana" w:hAnsi="Verdana"/>
          <w:color w:val="000000"/>
          <w:sz w:val="18"/>
          <w:szCs w:val="18"/>
        </w:rPr>
        <w:t>działywać na środowisko (Dz.</w:t>
      </w:r>
      <w:r w:rsidR="00BC6D2F" w:rsidRPr="002A797E">
        <w:rPr>
          <w:rFonts w:ascii="Verdana" w:hAnsi="Verdana"/>
          <w:color w:val="000000"/>
          <w:sz w:val="18"/>
          <w:szCs w:val="18"/>
        </w:rPr>
        <w:t xml:space="preserve"> </w:t>
      </w:r>
      <w:r w:rsidR="00074A22" w:rsidRPr="002A797E">
        <w:rPr>
          <w:rFonts w:ascii="Verdana" w:hAnsi="Verdana"/>
          <w:color w:val="000000"/>
          <w:sz w:val="18"/>
          <w:szCs w:val="18"/>
        </w:rPr>
        <w:t xml:space="preserve">U. </w:t>
      </w:r>
      <w:r w:rsidRPr="002A797E">
        <w:rPr>
          <w:rFonts w:ascii="Verdana" w:hAnsi="Verdana"/>
          <w:color w:val="000000"/>
          <w:sz w:val="18"/>
          <w:szCs w:val="18"/>
        </w:rPr>
        <w:t xml:space="preserve">z </w:t>
      </w:r>
      <w:r w:rsidR="00EA563A" w:rsidRPr="002A797E">
        <w:rPr>
          <w:rFonts w:ascii="Verdana" w:hAnsi="Verdana"/>
          <w:color w:val="000000"/>
          <w:sz w:val="18"/>
          <w:szCs w:val="18"/>
        </w:rPr>
        <w:t>2</w:t>
      </w:r>
      <w:r w:rsidRPr="002A797E">
        <w:rPr>
          <w:rFonts w:ascii="Verdana" w:hAnsi="Verdana"/>
          <w:color w:val="000000"/>
          <w:sz w:val="18"/>
          <w:szCs w:val="18"/>
        </w:rPr>
        <w:t>007,</w:t>
      </w:r>
      <w:r w:rsidR="001A6DA8" w:rsidRPr="002A797E">
        <w:rPr>
          <w:rFonts w:ascii="Verdana" w:hAnsi="Verdana"/>
          <w:color w:val="000000"/>
          <w:sz w:val="18"/>
          <w:szCs w:val="18"/>
        </w:rPr>
        <w:t xml:space="preserve"> </w:t>
      </w:r>
      <w:r w:rsidRPr="002A797E">
        <w:rPr>
          <w:rFonts w:ascii="Verdana" w:hAnsi="Verdana"/>
          <w:color w:val="000000"/>
          <w:sz w:val="18"/>
          <w:szCs w:val="18"/>
        </w:rPr>
        <w:t>Nr 69, poz. 457</w:t>
      </w:r>
      <w:r w:rsidR="00074A22" w:rsidRPr="002A797E">
        <w:rPr>
          <w:rFonts w:ascii="Verdana" w:hAnsi="Verdana"/>
          <w:color w:val="000000"/>
          <w:sz w:val="18"/>
          <w:szCs w:val="18"/>
        </w:rPr>
        <w:t>z późn</w:t>
      </w:r>
      <w:r w:rsidR="00BC6D2F" w:rsidRPr="002A797E">
        <w:rPr>
          <w:rFonts w:ascii="Verdana" w:hAnsi="Verdana"/>
          <w:color w:val="000000"/>
          <w:sz w:val="18"/>
          <w:szCs w:val="18"/>
        </w:rPr>
        <w:t>iejszymi</w:t>
      </w:r>
      <w:r w:rsidR="00074A22" w:rsidRPr="002A797E">
        <w:rPr>
          <w:rFonts w:ascii="Verdana" w:hAnsi="Verdana"/>
          <w:color w:val="000000"/>
          <w:sz w:val="18"/>
          <w:szCs w:val="18"/>
        </w:rPr>
        <w:t xml:space="preserve"> zm</w:t>
      </w:r>
      <w:r w:rsidR="00BC6D2F" w:rsidRPr="002A797E">
        <w:rPr>
          <w:rFonts w:ascii="Verdana" w:hAnsi="Verdana"/>
          <w:color w:val="000000"/>
          <w:sz w:val="18"/>
          <w:szCs w:val="18"/>
        </w:rPr>
        <w:t>ianami</w:t>
      </w:r>
      <w:r w:rsidR="001A6DA8" w:rsidRPr="002A797E">
        <w:rPr>
          <w:rFonts w:ascii="Verdana" w:hAnsi="Verdana"/>
          <w:color w:val="000000"/>
          <w:sz w:val="18"/>
          <w:szCs w:val="18"/>
        </w:rPr>
        <w:t>)</w:t>
      </w:r>
      <w:r w:rsidR="00BC6D2F" w:rsidRPr="002A797E">
        <w:rPr>
          <w:rFonts w:ascii="Verdana" w:hAnsi="Verdana"/>
          <w:color w:val="000000"/>
          <w:sz w:val="18"/>
          <w:szCs w:val="18"/>
        </w:rPr>
        <w:t>.</w:t>
      </w:r>
    </w:p>
    <w:p w:rsidR="000A21C1" w:rsidRPr="002A797E" w:rsidRDefault="000A21C1" w:rsidP="0067232E">
      <w:pPr>
        <w:spacing w:line="276" w:lineRule="auto"/>
        <w:ind w:left="284"/>
        <w:jc w:val="both"/>
        <w:rPr>
          <w:rFonts w:ascii="Verdana" w:hAnsi="Verdana"/>
          <w:color w:val="000000"/>
          <w:sz w:val="18"/>
          <w:szCs w:val="18"/>
        </w:rPr>
      </w:pPr>
    </w:p>
    <w:p w:rsidR="005202B0" w:rsidRPr="002A797E" w:rsidRDefault="005202B0" w:rsidP="00FD2755">
      <w:pPr>
        <w:widowControl w:val="0"/>
        <w:numPr>
          <w:ilvl w:val="0"/>
          <w:numId w:val="6"/>
        </w:numPr>
        <w:tabs>
          <w:tab w:val="clear" w:pos="1110"/>
        </w:tabs>
        <w:spacing w:line="276" w:lineRule="auto"/>
        <w:ind w:left="426" w:hanging="426"/>
        <w:rPr>
          <w:rFonts w:ascii="Verdana" w:hAnsi="Verdana"/>
          <w:sz w:val="18"/>
          <w:szCs w:val="18"/>
        </w:rPr>
      </w:pPr>
      <w:r w:rsidRPr="002A797E">
        <w:rPr>
          <w:rFonts w:ascii="Verdana" w:hAnsi="Verdana"/>
          <w:b/>
          <w:i/>
          <w:iCs/>
          <w:sz w:val="18"/>
          <w:szCs w:val="18"/>
        </w:rPr>
        <w:t xml:space="preserve">Termin wykonania zamówienia: </w:t>
      </w:r>
      <w:r w:rsidR="00A024EB" w:rsidRPr="002A797E">
        <w:rPr>
          <w:rFonts w:ascii="Verdana" w:hAnsi="Verdana"/>
          <w:b/>
          <w:i/>
          <w:iCs/>
          <w:sz w:val="18"/>
          <w:szCs w:val="18"/>
        </w:rPr>
        <w:t xml:space="preserve"> -</w:t>
      </w:r>
      <w:r w:rsidRPr="002A797E">
        <w:rPr>
          <w:rFonts w:ascii="Verdana" w:hAnsi="Verdana"/>
          <w:sz w:val="18"/>
          <w:szCs w:val="18"/>
        </w:rPr>
        <w:t xml:space="preserve"> </w:t>
      </w:r>
      <w:r w:rsidR="00E70DFB" w:rsidRPr="002A797E">
        <w:rPr>
          <w:rFonts w:ascii="Verdana" w:hAnsi="Verdana"/>
          <w:sz w:val="18"/>
          <w:szCs w:val="18"/>
        </w:rPr>
        <w:t xml:space="preserve">do </w:t>
      </w:r>
      <w:r w:rsidR="009D588B">
        <w:rPr>
          <w:rFonts w:ascii="Verdana" w:hAnsi="Verdana"/>
          <w:sz w:val="18"/>
          <w:szCs w:val="18"/>
        </w:rPr>
        <w:t>1</w:t>
      </w:r>
      <w:r w:rsidR="005F3B8C">
        <w:rPr>
          <w:rFonts w:ascii="Verdana" w:hAnsi="Verdana"/>
          <w:sz w:val="18"/>
          <w:szCs w:val="18"/>
        </w:rPr>
        <w:t>8</w:t>
      </w:r>
      <w:r w:rsidR="00E70DFB" w:rsidRPr="002A797E">
        <w:rPr>
          <w:rFonts w:ascii="Verdana" w:hAnsi="Verdana"/>
          <w:sz w:val="18"/>
          <w:szCs w:val="18"/>
        </w:rPr>
        <w:t xml:space="preserve"> dni od dnia podpisania umowy</w:t>
      </w:r>
      <w:r w:rsidR="001D6E03">
        <w:rPr>
          <w:rFonts w:ascii="Verdana" w:hAnsi="Verdana"/>
          <w:sz w:val="18"/>
          <w:szCs w:val="18"/>
        </w:rPr>
        <w:t>.</w:t>
      </w:r>
    </w:p>
    <w:p w:rsidR="002E1B10" w:rsidRDefault="002E1B10" w:rsidP="0067232E">
      <w:pPr>
        <w:widowControl w:val="0"/>
        <w:spacing w:line="276" w:lineRule="auto"/>
        <w:ind w:left="28"/>
        <w:jc w:val="both"/>
        <w:rPr>
          <w:rFonts w:ascii="Verdana" w:hAnsi="Verdana"/>
          <w:b/>
          <w:i/>
          <w:iCs/>
          <w:sz w:val="18"/>
          <w:szCs w:val="18"/>
        </w:rPr>
      </w:pPr>
    </w:p>
    <w:p w:rsidR="00A62093" w:rsidRPr="002A797E" w:rsidRDefault="00A62093" w:rsidP="0067232E">
      <w:pPr>
        <w:widowControl w:val="0"/>
        <w:spacing w:line="276" w:lineRule="auto"/>
        <w:ind w:left="28"/>
        <w:jc w:val="both"/>
        <w:rPr>
          <w:rFonts w:ascii="Verdana" w:hAnsi="Verdana"/>
          <w:b/>
          <w:i/>
          <w:iCs/>
          <w:sz w:val="18"/>
          <w:szCs w:val="18"/>
        </w:rPr>
      </w:pPr>
      <w:r w:rsidRPr="002A797E">
        <w:rPr>
          <w:rFonts w:ascii="Verdana" w:hAnsi="Verdana"/>
          <w:b/>
          <w:i/>
          <w:iCs/>
          <w:sz w:val="18"/>
          <w:szCs w:val="18"/>
        </w:rPr>
        <w:t>X</w:t>
      </w:r>
      <w:r w:rsidR="006006E8" w:rsidRPr="002A797E">
        <w:rPr>
          <w:rFonts w:ascii="Verdana" w:hAnsi="Verdana"/>
          <w:b/>
          <w:i/>
          <w:iCs/>
          <w:sz w:val="18"/>
          <w:szCs w:val="18"/>
        </w:rPr>
        <w:t>I</w:t>
      </w:r>
      <w:r w:rsidRPr="002A797E">
        <w:rPr>
          <w:rFonts w:ascii="Verdana" w:hAnsi="Verdana"/>
          <w:b/>
          <w:i/>
          <w:iCs/>
          <w:sz w:val="18"/>
          <w:szCs w:val="18"/>
        </w:rPr>
        <w:t>.</w:t>
      </w:r>
      <w:r w:rsidR="008566B5" w:rsidRPr="002A797E">
        <w:rPr>
          <w:rFonts w:ascii="Verdana" w:hAnsi="Verdana"/>
          <w:b/>
          <w:i/>
          <w:iCs/>
          <w:sz w:val="18"/>
          <w:szCs w:val="18"/>
        </w:rPr>
        <w:t xml:space="preserve"> Wa</w:t>
      </w:r>
      <w:r w:rsidRPr="002A797E">
        <w:rPr>
          <w:rFonts w:ascii="Verdana" w:hAnsi="Verdana"/>
          <w:b/>
          <w:i/>
          <w:iCs/>
          <w:sz w:val="18"/>
          <w:szCs w:val="18"/>
        </w:rPr>
        <w:t>runk</w:t>
      </w:r>
      <w:r w:rsidR="008566B5" w:rsidRPr="002A797E">
        <w:rPr>
          <w:rFonts w:ascii="Verdana" w:hAnsi="Verdana"/>
          <w:b/>
          <w:i/>
          <w:iCs/>
          <w:sz w:val="18"/>
          <w:szCs w:val="18"/>
        </w:rPr>
        <w:t>i</w:t>
      </w:r>
      <w:r w:rsidRPr="002A797E">
        <w:rPr>
          <w:rFonts w:ascii="Verdana" w:hAnsi="Verdana"/>
          <w:b/>
          <w:i/>
          <w:iCs/>
          <w:sz w:val="18"/>
          <w:szCs w:val="18"/>
        </w:rPr>
        <w:t xml:space="preserve"> udziału w postępowaniu oraz opis sposobu dokon</w:t>
      </w:r>
      <w:r w:rsidR="00074A22" w:rsidRPr="002A797E">
        <w:rPr>
          <w:rFonts w:ascii="Verdana" w:hAnsi="Verdana"/>
          <w:b/>
          <w:i/>
          <w:iCs/>
          <w:sz w:val="18"/>
          <w:szCs w:val="18"/>
        </w:rPr>
        <w:t xml:space="preserve">ywania </w:t>
      </w:r>
      <w:r w:rsidRPr="002A797E">
        <w:rPr>
          <w:rFonts w:ascii="Verdana" w:hAnsi="Verdana"/>
          <w:b/>
          <w:i/>
          <w:iCs/>
          <w:sz w:val="18"/>
          <w:szCs w:val="18"/>
        </w:rPr>
        <w:t xml:space="preserve">oceny </w:t>
      </w:r>
      <w:r w:rsidR="00074A22" w:rsidRPr="002A797E">
        <w:rPr>
          <w:rFonts w:ascii="Verdana" w:hAnsi="Verdana"/>
          <w:b/>
          <w:i/>
          <w:iCs/>
          <w:sz w:val="18"/>
          <w:szCs w:val="18"/>
        </w:rPr>
        <w:t>spełniania tych warunk</w:t>
      </w:r>
      <w:r w:rsidRPr="002A797E">
        <w:rPr>
          <w:rFonts w:ascii="Verdana" w:hAnsi="Verdana"/>
          <w:b/>
          <w:i/>
          <w:iCs/>
          <w:sz w:val="18"/>
          <w:szCs w:val="18"/>
        </w:rPr>
        <w:t>ów</w:t>
      </w:r>
      <w:r w:rsidR="00074A22" w:rsidRPr="002A797E">
        <w:rPr>
          <w:rFonts w:ascii="Verdana" w:hAnsi="Verdana"/>
          <w:b/>
          <w:i/>
          <w:iCs/>
          <w:sz w:val="18"/>
          <w:szCs w:val="18"/>
        </w:rPr>
        <w:t>.</w:t>
      </w:r>
    </w:p>
    <w:p w:rsidR="002F22B7" w:rsidRPr="002A797E" w:rsidRDefault="002F22B7" w:rsidP="00FD2755">
      <w:pPr>
        <w:pStyle w:val="Tekstpodstawowywcity21"/>
        <w:numPr>
          <w:ilvl w:val="0"/>
          <w:numId w:val="11"/>
        </w:numPr>
        <w:tabs>
          <w:tab w:val="left" w:pos="0"/>
          <w:tab w:val="left" w:pos="9179"/>
        </w:tabs>
        <w:spacing w:line="276" w:lineRule="auto"/>
        <w:ind w:left="426" w:right="-35" w:hanging="426"/>
        <w:rPr>
          <w:rFonts w:ascii="Verdana" w:hAnsi="Verdana"/>
          <w:sz w:val="18"/>
          <w:szCs w:val="18"/>
        </w:rPr>
      </w:pPr>
      <w:r w:rsidRPr="002A797E">
        <w:rPr>
          <w:rFonts w:ascii="Verdana" w:hAnsi="Verdana"/>
          <w:sz w:val="18"/>
          <w:szCs w:val="18"/>
        </w:rPr>
        <w:t xml:space="preserve">W postępowaniu mogą wziąć udział wykonawcy, którzy spełniają warunki udziału  </w:t>
      </w:r>
      <w:r w:rsidR="00BC6D2F" w:rsidRPr="002A797E">
        <w:rPr>
          <w:rFonts w:ascii="Verdana" w:hAnsi="Verdana"/>
          <w:sz w:val="18"/>
          <w:szCs w:val="18"/>
        </w:rPr>
        <w:t xml:space="preserve">                       </w:t>
      </w:r>
      <w:r w:rsidRPr="002A797E">
        <w:rPr>
          <w:rFonts w:ascii="Verdana" w:hAnsi="Verdana"/>
          <w:sz w:val="18"/>
          <w:szCs w:val="18"/>
        </w:rPr>
        <w:t>w postępowaniu, o których mowa w art. 22 ust. 1 ustawy P</w:t>
      </w:r>
      <w:r w:rsidR="00074A22" w:rsidRPr="002A797E">
        <w:rPr>
          <w:rFonts w:ascii="Verdana" w:hAnsi="Verdana"/>
          <w:sz w:val="18"/>
          <w:szCs w:val="18"/>
        </w:rPr>
        <w:t>ZP.</w:t>
      </w:r>
    </w:p>
    <w:p w:rsidR="007C55BD" w:rsidRPr="002A797E" w:rsidRDefault="007C55BD" w:rsidP="00FD2755">
      <w:pPr>
        <w:pStyle w:val="Tekstpodstawowywcity21"/>
        <w:numPr>
          <w:ilvl w:val="1"/>
          <w:numId w:val="12"/>
        </w:numPr>
        <w:tabs>
          <w:tab w:val="left" w:pos="0"/>
        </w:tabs>
        <w:spacing w:line="276" w:lineRule="auto"/>
        <w:ind w:left="426" w:right="-35" w:hanging="426"/>
        <w:rPr>
          <w:rFonts w:ascii="Verdana" w:hAnsi="Verdana"/>
          <w:sz w:val="18"/>
          <w:szCs w:val="18"/>
        </w:rPr>
      </w:pPr>
      <w:r w:rsidRPr="002A797E">
        <w:rPr>
          <w:rFonts w:ascii="Verdana" w:hAnsi="Verdana"/>
          <w:sz w:val="18"/>
          <w:szCs w:val="18"/>
        </w:rPr>
        <w:t>posiadają uprawnienia do wykonywania określonej działalności lub czynności, jeżeli przepisy prawa nakładają obowiązek ich posiadania.</w:t>
      </w:r>
    </w:p>
    <w:p w:rsidR="00315803" w:rsidRPr="002A797E" w:rsidRDefault="00315803" w:rsidP="00FD2755">
      <w:pPr>
        <w:pStyle w:val="Bezodstpw"/>
        <w:numPr>
          <w:ilvl w:val="1"/>
          <w:numId w:val="23"/>
        </w:numPr>
        <w:spacing w:line="276" w:lineRule="auto"/>
        <w:ind w:left="426" w:hanging="426"/>
        <w:jc w:val="both"/>
        <w:rPr>
          <w:rFonts w:ascii="Verdana" w:hAnsi="Verdana"/>
          <w:sz w:val="18"/>
          <w:szCs w:val="18"/>
        </w:rPr>
      </w:pPr>
      <w:r w:rsidRPr="002A797E">
        <w:rPr>
          <w:rFonts w:ascii="Verdana" w:hAnsi="Verdana"/>
          <w:sz w:val="18"/>
          <w:szCs w:val="18"/>
        </w:rPr>
        <w:t xml:space="preserve">Posiadają wiedzę i doświadczenie do wykonania zamówienia; </w:t>
      </w:r>
    </w:p>
    <w:p w:rsidR="001A0580" w:rsidRPr="002A797E" w:rsidRDefault="007C55BD" w:rsidP="00FD2755">
      <w:pPr>
        <w:pStyle w:val="Tekstpodstawowywcity21"/>
        <w:numPr>
          <w:ilvl w:val="1"/>
          <w:numId w:val="23"/>
        </w:numPr>
        <w:spacing w:line="276" w:lineRule="auto"/>
        <w:ind w:left="284" w:right="-35" w:hanging="284"/>
        <w:rPr>
          <w:rFonts w:ascii="Verdana" w:hAnsi="Verdana"/>
          <w:sz w:val="18"/>
          <w:szCs w:val="18"/>
        </w:rPr>
      </w:pPr>
      <w:r w:rsidRPr="002A797E">
        <w:rPr>
          <w:rFonts w:ascii="Verdana" w:hAnsi="Verdana"/>
          <w:sz w:val="18"/>
          <w:szCs w:val="18"/>
        </w:rPr>
        <w:t xml:space="preserve">Dysponują odpowiednim potencjałem technicznym oraz osobami zdolnymi do wykonania </w:t>
      </w:r>
    </w:p>
    <w:p w:rsidR="007C55BD" w:rsidRPr="002A797E" w:rsidRDefault="001A0580" w:rsidP="0067232E">
      <w:pPr>
        <w:pStyle w:val="Tekstpodstawowywcity21"/>
        <w:spacing w:line="276" w:lineRule="auto"/>
        <w:ind w:left="284" w:right="-35" w:firstLine="0"/>
        <w:rPr>
          <w:rFonts w:ascii="Verdana" w:hAnsi="Verdana"/>
          <w:sz w:val="18"/>
          <w:szCs w:val="18"/>
        </w:rPr>
      </w:pPr>
      <w:r w:rsidRPr="002A797E">
        <w:rPr>
          <w:rFonts w:ascii="Verdana" w:hAnsi="Verdana"/>
          <w:sz w:val="18"/>
          <w:szCs w:val="18"/>
        </w:rPr>
        <w:t xml:space="preserve">       </w:t>
      </w:r>
      <w:r w:rsidR="007C55BD" w:rsidRPr="002A797E">
        <w:rPr>
          <w:rFonts w:ascii="Verdana" w:hAnsi="Verdana"/>
          <w:sz w:val="18"/>
          <w:szCs w:val="18"/>
        </w:rPr>
        <w:t>zamówienia.</w:t>
      </w:r>
    </w:p>
    <w:p w:rsidR="007C55BD" w:rsidRPr="002A797E" w:rsidRDefault="007C55BD" w:rsidP="00FD2755">
      <w:pPr>
        <w:pStyle w:val="Tekstpodstawowywcity21"/>
        <w:numPr>
          <w:ilvl w:val="1"/>
          <w:numId w:val="23"/>
        </w:numPr>
        <w:spacing w:line="276" w:lineRule="auto"/>
        <w:ind w:left="284" w:right="-35" w:hanging="284"/>
        <w:rPr>
          <w:rFonts w:ascii="Verdana" w:hAnsi="Verdana"/>
          <w:sz w:val="18"/>
          <w:szCs w:val="18"/>
        </w:rPr>
      </w:pPr>
      <w:r w:rsidRPr="002A797E">
        <w:rPr>
          <w:rFonts w:ascii="Verdana" w:hAnsi="Verdana"/>
          <w:sz w:val="18"/>
          <w:szCs w:val="18"/>
        </w:rPr>
        <w:t>Znajdują się w sytuacji ekonomicznej i finansowej zapewniającej wykonanie zamówienia</w:t>
      </w:r>
      <w:r w:rsidR="00DF1DB5" w:rsidRPr="002A797E">
        <w:rPr>
          <w:rFonts w:ascii="Verdana" w:hAnsi="Verdana"/>
          <w:sz w:val="18"/>
          <w:szCs w:val="18"/>
        </w:rPr>
        <w:t>.</w:t>
      </w:r>
    </w:p>
    <w:p w:rsidR="00EE0587" w:rsidRPr="002A797E" w:rsidRDefault="00EE0587" w:rsidP="0067232E">
      <w:pPr>
        <w:pStyle w:val="Tekstpodstawowywcity21"/>
        <w:tabs>
          <w:tab w:val="left" w:pos="0"/>
        </w:tabs>
        <w:spacing w:line="276" w:lineRule="auto"/>
        <w:ind w:right="174" w:firstLine="0"/>
        <w:rPr>
          <w:rFonts w:ascii="Verdana" w:hAnsi="Verdana"/>
          <w:i/>
          <w:color w:val="FF0000"/>
          <w:sz w:val="18"/>
          <w:szCs w:val="18"/>
        </w:rPr>
      </w:pPr>
    </w:p>
    <w:p w:rsidR="002F22B7" w:rsidRPr="002A797E" w:rsidRDefault="00DF1DB5" w:rsidP="00FD2755">
      <w:pPr>
        <w:pStyle w:val="Tekstpodstawowywcity21"/>
        <w:numPr>
          <w:ilvl w:val="0"/>
          <w:numId w:val="11"/>
        </w:numPr>
        <w:tabs>
          <w:tab w:val="left" w:pos="0"/>
        </w:tabs>
        <w:spacing w:line="276" w:lineRule="auto"/>
        <w:ind w:right="174"/>
        <w:rPr>
          <w:rFonts w:ascii="Verdana" w:hAnsi="Verdana"/>
          <w:sz w:val="18"/>
          <w:szCs w:val="18"/>
        </w:rPr>
      </w:pPr>
      <w:r w:rsidRPr="002A797E">
        <w:rPr>
          <w:rFonts w:ascii="Verdana" w:hAnsi="Verdana"/>
          <w:sz w:val="18"/>
          <w:szCs w:val="18"/>
        </w:rPr>
        <w:t>W postępowaniu mogą wziąć udział wykonawcy, którzy spełniaj</w:t>
      </w:r>
      <w:r w:rsidR="00EE0587" w:rsidRPr="002A797E">
        <w:rPr>
          <w:rFonts w:ascii="Verdana" w:hAnsi="Verdana"/>
          <w:sz w:val="18"/>
          <w:szCs w:val="18"/>
        </w:rPr>
        <w:t>ą</w:t>
      </w:r>
      <w:r w:rsidRPr="002A797E">
        <w:rPr>
          <w:rFonts w:ascii="Verdana" w:hAnsi="Verdana"/>
          <w:sz w:val="18"/>
          <w:szCs w:val="18"/>
        </w:rPr>
        <w:t xml:space="preserve"> warunek udziału </w:t>
      </w:r>
      <w:r w:rsidR="00EE0587" w:rsidRPr="002A797E">
        <w:rPr>
          <w:rFonts w:ascii="Verdana" w:hAnsi="Verdana"/>
          <w:sz w:val="18"/>
          <w:szCs w:val="18"/>
        </w:rPr>
        <w:t xml:space="preserve"> </w:t>
      </w:r>
      <w:r w:rsidR="00BC6D2F" w:rsidRPr="002A797E">
        <w:rPr>
          <w:rFonts w:ascii="Verdana" w:hAnsi="Verdana"/>
          <w:sz w:val="18"/>
          <w:szCs w:val="18"/>
        </w:rPr>
        <w:t xml:space="preserve">                     </w:t>
      </w:r>
      <w:r w:rsidRPr="002A797E">
        <w:rPr>
          <w:rFonts w:ascii="Verdana" w:hAnsi="Verdana"/>
          <w:sz w:val="18"/>
          <w:szCs w:val="18"/>
        </w:rPr>
        <w:t>w post</w:t>
      </w:r>
      <w:r w:rsidR="00EE0587" w:rsidRPr="002A797E">
        <w:rPr>
          <w:rFonts w:ascii="Verdana" w:hAnsi="Verdana"/>
          <w:sz w:val="18"/>
          <w:szCs w:val="18"/>
        </w:rPr>
        <w:t>ę</w:t>
      </w:r>
      <w:r w:rsidRPr="002A797E">
        <w:rPr>
          <w:rFonts w:ascii="Verdana" w:hAnsi="Verdana"/>
          <w:sz w:val="18"/>
          <w:szCs w:val="18"/>
        </w:rPr>
        <w:t>powaniu dotyczący braku podstaw do wykluczenia z post</w:t>
      </w:r>
      <w:r w:rsidR="00EE0587" w:rsidRPr="002A797E">
        <w:rPr>
          <w:rFonts w:ascii="Verdana" w:hAnsi="Verdana"/>
          <w:sz w:val="18"/>
          <w:szCs w:val="18"/>
        </w:rPr>
        <w:t>ę</w:t>
      </w:r>
      <w:r w:rsidRPr="002A797E">
        <w:rPr>
          <w:rFonts w:ascii="Verdana" w:hAnsi="Verdana"/>
          <w:sz w:val="18"/>
          <w:szCs w:val="18"/>
        </w:rPr>
        <w:t>powania</w:t>
      </w:r>
      <w:r w:rsidR="00074A22" w:rsidRPr="002A797E">
        <w:rPr>
          <w:rFonts w:ascii="Verdana" w:hAnsi="Verdana"/>
          <w:sz w:val="18"/>
          <w:szCs w:val="18"/>
        </w:rPr>
        <w:t xml:space="preserve"> </w:t>
      </w:r>
      <w:r w:rsidR="00EE0587" w:rsidRPr="002A797E">
        <w:rPr>
          <w:rFonts w:ascii="Verdana" w:hAnsi="Verdana"/>
          <w:sz w:val="18"/>
          <w:szCs w:val="18"/>
        </w:rPr>
        <w:t xml:space="preserve"> </w:t>
      </w:r>
      <w:r w:rsidRPr="002A797E">
        <w:rPr>
          <w:rFonts w:ascii="Verdana" w:hAnsi="Verdana"/>
          <w:sz w:val="18"/>
          <w:szCs w:val="18"/>
        </w:rPr>
        <w:t>o udzielenie zamówienia publicznego w okolicznościach, o których mowa w art. 24 ust. 1 ustawy Pzp.</w:t>
      </w:r>
    </w:p>
    <w:p w:rsidR="00A908D9" w:rsidRPr="002A797E" w:rsidRDefault="00A908D9" w:rsidP="0067232E">
      <w:pPr>
        <w:pStyle w:val="Tekstpodstawowywcity21"/>
        <w:tabs>
          <w:tab w:val="left" w:pos="0"/>
        </w:tabs>
        <w:spacing w:line="276" w:lineRule="auto"/>
        <w:ind w:right="174" w:firstLine="0"/>
        <w:rPr>
          <w:rFonts w:ascii="Verdana" w:hAnsi="Verdana"/>
          <w:sz w:val="18"/>
          <w:szCs w:val="18"/>
        </w:rPr>
      </w:pPr>
    </w:p>
    <w:p w:rsidR="00A908D9" w:rsidRPr="002A797E" w:rsidRDefault="00A908D9" w:rsidP="0067232E">
      <w:pPr>
        <w:pStyle w:val="Tekstpodstawowywcity21"/>
        <w:tabs>
          <w:tab w:val="left" w:pos="0"/>
        </w:tabs>
        <w:spacing w:line="276" w:lineRule="auto"/>
        <w:ind w:right="174" w:firstLine="0"/>
        <w:rPr>
          <w:rFonts w:ascii="Verdana" w:hAnsi="Verdana"/>
          <w:sz w:val="18"/>
          <w:szCs w:val="18"/>
        </w:rPr>
      </w:pPr>
      <w:r w:rsidRPr="002A797E">
        <w:rPr>
          <w:rFonts w:ascii="Verdana" w:hAnsi="Verdana"/>
          <w:sz w:val="18"/>
          <w:szCs w:val="18"/>
        </w:rPr>
        <w:t xml:space="preserve">Ocena spełnienia warunków wymaganych od Wykonawców zostanie dokonana w systemie spełnia/nie spełnia, na podstawie wymaganych dokumentów, o których mowa w dziale </w:t>
      </w:r>
      <w:r w:rsidR="00255DE1" w:rsidRPr="002A797E">
        <w:rPr>
          <w:rFonts w:ascii="Verdana" w:hAnsi="Verdana"/>
          <w:sz w:val="18"/>
          <w:szCs w:val="18"/>
        </w:rPr>
        <w:t>XI niniejszej SIWZ</w:t>
      </w:r>
      <w:r w:rsidRPr="002A797E">
        <w:rPr>
          <w:rFonts w:ascii="Verdana" w:hAnsi="Verdana"/>
          <w:sz w:val="18"/>
          <w:szCs w:val="18"/>
        </w:rPr>
        <w:t>.</w:t>
      </w:r>
    </w:p>
    <w:p w:rsidR="00A62093" w:rsidRPr="002A797E" w:rsidRDefault="00A62093" w:rsidP="0067232E">
      <w:pPr>
        <w:spacing w:line="276" w:lineRule="auto"/>
        <w:ind w:right="174"/>
        <w:jc w:val="both"/>
        <w:rPr>
          <w:rFonts w:ascii="Verdana" w:hAnsi="Verdana"/>
          <w:b/>
          <w:i/>
          <w:sz w:val="18"/>
          <w:szCs w:val="18"/>
        </w:rPr>
      </w:pPr>
    </w:p>
    <w:p w:rsidR="00A62093" w:rsidRPr="002A797E" w:rsidRDefault="00A62093" w:rsidP="0067232E">
      <w:pPr>
        <w:spacing w:line="276" w:lineRule="auto"/>
        <w:ind w:right="174"/>
        <w:jc w:val="both"/>
        <w:rPr>
          <w:rFonts w:ascii="Verdana" w:hAnsi="Verdana"/>
          <w:b/>
          <w:i/>
          <w:sz w:val="18"/>
          <w:szCs w:val="18"/>
        </w:rPr>
      </w:pPr>
      <w:r w:rsidRPr="002A797E">
        <w:rPr>
          <w:rFonts w:ascii="Verdana" w:hAnsi="Verdana"/>
          <w:b/>
          <w:i/>
          <w:sz w:val="18"/>
          <w:szCs w:val="18"/>
        </w:rPr>
        <w:t>X</w:t>
      </w:r>
      <w:r w:rsidR="006006E8" w:rsidRPr="002A797E">
        <w:rPr>
          <w:rFonts w:ascii="Verdana" w:hAnsi="Verdana"/>
          <w:b/>
          <w:i/>
          <w:sz w:val="18"/>
          <w:szCs w:val="18"/>
        </w:rPr>
        <w:t>I</w:t>
      </w:r>
      <w:r w:rsidR="00432471" w:rsidRPr="002A797E">
        <w:rPr>
          <w:rFonts w:ascii="Verdana" w:hAnsi="Verdana"/>
          <w:b/>
          <w:i/>
          <w:sz w:val="18"/>
          <w:szCs w:val="18"/>
        </w:rPr>
        <w:t>I</w:t>
      </w:r>
      <w:r w:rsidRPr="002A797E">
        <w:rPr>
          <w:rFonts w:ascii="Verdana" w:hAnsi="Verdana"/>
          <w:b/>
          <w:i/>
          <w:sz w:val="18"/>
          <w:szCs w:val="18"/>
        </w:rPr>
        <w:t xml:space="preserve">.   Wykaz oświadczeń </w:t>
      </w:r>
      <w:r w:rsidR="00D87BBB" w:rsidRPr="002A797E">
        <w:rPr>
          <w:rFonts w:ascii="Verdana" w:hAnsi="Verdana"/>
          <w:b/>
          <w:i/>
          <w:sz w:val="18"/>
          <w:szCs w:val="18"/>
        </w:rPr>
        <w:t>lub</w:t>
      </w:r>
      <w:r w:rsidRPr="002A797E">
        <w:rPr>
          <w:rFonts w:ascii="Verdana" w:hAnsi="Verdana"/>
          <w:b/>
          <w:i/>
          <w:sz w:val="18"/>
          <w:szCs w:val="18"/>
        </w:rPr>
        <w:t xml:space="preserve"> dokumentów</w:t>
      </w:r>
      <w:r w:rsidR="00D87BBB" w:rsidRPr="002A797E">
        <w:rPr>
          <w:rFonts w:ascii="Verdana" w:hAnsi="Verdana"/>
          <w:b/>
          <w:i/>
          <w:sz w:val="18"/>
          <w:szCs w:val="18"/>
        </w:rPr>
        <w:t>,</w:t>
      </w:r>
      <w:r w:rsidRPr="002A797E">
        <w:rPr>
          <w:rFonts w:ascii="Verdana" w:hAnsi="Verdana"/>
          <w:b/>
          <w:i/>
          <w:sz w:val="18"/>
          <w:szCs w:val="18"/>
        </w:rPr>
        <w:t xml:space="preserve"> jakie m</w:t>
      </w:r>
      <w:r w:rsidR="00D87BBB" w:rsidRPr="002A797E">
        <w:rPr>
          <w:rFonts w:ascii="Verdana" w:hAnsi="Verdana"/>
          <w:b/>
          <w:i/>
          <w:sz w:val="18"/>
          <w:szCs w:val="18"/>
        </w:rPr>
        <w:t>ają</w:t>
      </w:r>
      <w:r w:rsidRPr="002A797E">
        <w:rPr>
          <w:rFonts w:ascii="Verdana" w:hAnsi="Verdana"/>
          <w:b/>
          <w:i/>
          <w:sz w:val="18"/>
          <w:szCs w:val="18"/>
        </w:rPr>
        <w:t xml:space="preserve"> </w:t>
      </w:r>
      <w:r w:rsidR="00D87BBB" w:rsidRPr="002A797E">
        <w:rPr>
          <w:rFonts w:ascii="Verdana" w:hAnsi="Verdana"/>
          <w:b/>
          <w:i/>
          <w:sz w:val="18"/>
          <w:szCs w:val="18"/>
        </w:rPr>
        <w:t xml:space="preserve">dostarczyć </w:t>
      </w:r>
      <w:r w:rsidRPr="002A797E">
        <w:rPr>
          <w:rFonts w:ascii="Verdana" w:hAnsi="Verdana"/>
          <w:b/>
          <w:i/>
          <w:sz w:val="18"/>
          <w:szCs w:val="18"/>
        </w:rPr>
        <w:t>wykonawc</w:t>
      </w:r>
      <w:r w:rsidR="00D87BBB" w:rsidRPr="002A797E">
        <w:rPr>
          <w:rFonts w:ascii="Verdana" w:hAnsi="Verdana"/>
          <w:b/>
          <w:i/>
          <w:sz w:val="18"/>
          <w:szCs w:val="18"/>
        </w:rPr>
        <w:t>y</w:t>
      </w:r>
      <w:r w:rsidRPr="002A797E">
        <w:rPr>
          <w:rFonts w:ascii="Verdana" w:hAnsi="Verdana"/>
          <w:b/>
          <w:i/>
          <w:sz w:val="18"/>
          <w:szCs w:val="18"/>
        </w:rPr>
        <w:t xml:space="preserve"> w celu potwierdzenia spełniania </w:t>
      </w:r>
      <w:r w:rsidR="006F4FA0" w:rsidRPr="002A797E">
        <w:rPr>
          <w:rFonts w:ascii="Verdana" w:hAnsi="Verdana"/>
          <w:b/>
          <w:i/>
          <w:sz w:val="18"/>
          <w:szCs w:val="18"/>
        </w:rPr>
        <w:t xml:space="preserve">warunków udziału w postępowaniu oraz braku podstaw do wykluczenia wykonawcy </w:t>
      </w:r>
      <w:r w:rsidR="002A576D" w:rsidRPr="002A797E">
        <w:rPr>
          <w:rFonts w:ascii="Verdana" w:hAnsi="Verdana"/>
          <w:b/>
          <w:i/>
          <w:sz w:val="18"/>
          <w:szCs w:val="18"/>
        </w:rPr>
        <w:t xml:space="preserve"> </w:t>
      </w:r>
      <w:r w:rsidR="006F4FA0" w:rsidRPr="002A797E">
        <w:rPr>
          <w:rFonts w:ascii="Verdana" w:hAnsi="Verdana"/>
          <w:b/>
          <w:i/>
          <w:sz w:val="18"/>
          <w:szCs w:val="18"/>
        </w:rPr>
        <w:t>z post</w:t>
      </w:r>
      <w:r w:rsidR="00BC6D2F" w:rsidRPr="002A797E">
        <w:rPr>
          <w:rFonts w:ascii="Verdana" w:hAnsi="Verdana"/>
          <w:b/>
          <w:i/>
          <w:sz w:val="18"/>
          <w:szCs w:val="18"/>
        </w:rPr>
        <w:t>ę</w:t>
      </w:r>
      <w:r w:rsidR="006F4FA0" w:rsidRPr="002A797E">
        <w:rPr>
          <w:rFonts w:ascii="Verdana" w:hAnsi="Verdana"/>
          <w:b/>
          <w:i/>
          <w:sz w:val="18"/>
          <w:szCs w:val="18"/>
        </w:rPr>
        <w:t>powania:</w:t>
      </w:r>
    </w:p>
    <w:p w:rsidR="00563C2A" w:rsidRPr="002A797E" w:rsidRDefault="00563C2A" w:rsidP="0067232E">
      <w:pPr>
        <w:spacing w:line="276" w:lineRule="auto"/>
        <w:ind w:right="174"/>
        <w:jc w:val="both"/>
        <w:rPr>
          <w:rFonts w:ascii="Verdana" w:hAnsi="Verdana"/>
          <w:sz w:val="18"/>
          <w:szCs w:val="18"/>
        </w:rPr>
      </w:pPr>
      <w:r w:rsidRPr="002A797E">
        <w:rPr>
          <w:rFonts w:ascii="Verdana" w:hAnsi="Verdana"/>
          <w:sz w:val="18"/>
          <w:szCs w:val="18"/>
        </w:rPr>
        <w:t>Zamawiający wymaga złożenia w ofercie następujących dokumentów:</w:t>
      </w:r>
    </w:p>
    <w:p w:rsidR="00563C2A" w:rsidRPr="002A797E" w:rsidRDefault="00563C2A" w:rsidP="0067232E">
      <w:pPr>
        <w:spacing w:line="276" w:lineRule="auto"/>
        <w:ind w:right="174"/>
        <w:jc w:val="both"/>
        <w:rPr>
          <w:rFonts w:ascii="Verdana" w:hAnsi="Verdana"/>
          <w:sz w:val="18"/>
          <w:szCs w:val="18"/>
        </w:rPr>
      </w:pPr>
    </w:p>
    <w:p w:rsidR="00315803" w:rsidRPr="002A797E" w:rsidRDefault="00315803" w:rsidP="00FD2755">
      <w:pPr>
        <w:pStyle w:val="Bezodstpw"/>
        <w:numPr>
          <w:ilvl w:val="0"/>
          <w:numId w:val="25"/>
        </w:numPr>
        <w:spacing w:line="276" w:lineRule="auto"/>
        <w:jc w:val="both"/>
        <w:rPr>
          <w:rFonts w:ascii="Verdana" w:hAnsi="Verdana"/>
          <w:sz w:val="18"/>
          <w:szCs w:val="18"/>
        </w:rPr>
      </w:pPr>
      <w:r w:rsidRPr="002A797E">
        <w:rPr>
          <w:rFonts w:ascii="Verdana" w:hAnsi="Verdana"/>
          <w:sz w:val="18"/>
          <w:szCs w:val="18"/>
        </w:rPr>
        <w:t>W celu potwierdzenia, spełniania przez Wykonawcę warunków, o których mowa w art. 22 ust 1 ustawy Prawo zamówień publicznych, których opis sposobu spełnienia określony został przez Zamawiającego w dziale XI SIWZ Zamawiający żąda następujących oświadczeń i dokumentów:</w:t>
      </w:r>
    </w:p>
    <w:p w:rsidR="00315803" w:rsidRPr="002A797E" w:rsidRDefault="00315803" w:rsidP="00FD2755">
      <w:pPr>
        <w:pStyle w:val="Bezodstpw"/>
        <w:numPr>
          <w:ilvl w:val="1"/>
          <w:numId w:val="27"/>
        </w:numPr>
        <w:spacing w:line="276" w:lineRule="auto"/>
        <w:jc w:val="both"/>
        <w:rPr>
          <w:rFonts w:ascii="Verdana" w:hAnsi="Verdana"/>
          <w:sz w:val="18"/>
          <w:szCs w:val="18"/>
        </w:rPr>
      </w:pPr>
      <w:r w:rsidRPr="002A797E">
        <w:rPr>
          <w:rFonts w:ascii="Verdana" w:hAnsi="Verdana"/>
          <w:sz w:val="18"/>
          <w:szCs w:val="18"/>
        </w:rPr>
        <w:t>Oświadczenie Wykonawcy o spełnianiu warunków udziału w postępowaniu - wg wzoru załącznik  nr 3 do SIWZ.</w:t>
      </w:r>
    </w:p>
    <w:p w:rsidR="00315803" w:rsidRPr="002A797E" w:rsidRDefault="00463604" w:rsidP="00463604">
      <w:pPr>
        <w:pStyle w:val="Bezodstpw"/>
        <w:spacing w:line="276" w:lineRule="auto"/>
        <w:jc w:val="both"/>
        <w:rPr>
          <w:rFonts w:ascii="Verdana" w:hAnsi="Verdana"/>
          <w:sz w:val="18"/>
          <w:szCs w:val="18"/>
        </w:rPr>
      </w:pPr>
      <w:r>
        <w:rPr>
          <w:rFonts w:ascii="Verdana" w:hAnsi="Verdana"/>
          <w:sz w:val="18"/>
          <w:szCs w:val="18"/>
        </w:rPr>
        <w:lastRenderedPageBreak/>
        <w:t xml:space="preserve">2. </w:t>
      </w:r>
      <w:r w:rsidR="00315803" w:rsidRPr="002A797E">
        <w:rPr>
          <w:rFonts w:ascii="Verdana" w:hAnsi="Verdana"/>
          <w:sz w:val="18"/>
          <w:szCs w:val="18"/>
        </w:rPr>
        <w:t>W celu wykazania braku podstaw do wykluczenia z postępowania o udzielenie zamówienia wykonawcy w okolicznościach o których mowa w art. 24 ust. 1 ustawy zamawiający żąda oświadczeń i dokumentów:</w:t>
      </w:r>
    </w:p>
    <w:p w:rsidR="00315803" w:rsidRPr="002A797E" w:rsidRDefault="00315803" w:rsidP="00FD2755">
      <w:pPr>
        <w:pStyle w:val="Bezodstpw"/>
        <w:numPr>
          <w:ilvl w:val="1"/>
          <w:numId w:val="24"/>
        </w:numPr>
        <w:spacing w:line="276" w:lineRule="auto"/>
        <w:jc w:val="both"/>
        <w:rPr>
          <w:rFonts w:ascii="Verdana" w:hAnsi="Verdana"/>
          <w:sz w:val="18"/>
          <w:szCs w:val="18"/>
        </w:rPr>
      </w:pPr>
      <w:r w:rsidRPr="002A797E">
        <w:rPr>
          <w:rFonts w:ascii="Verdana" w:hAnsi="Verdana"/>
          <w:sz w:val="18"/>
          <w:szCs w:val="18"/>
        </w:rPr>
        <w:t xml:space="preserve">Oświadczenie o braku  podstaw do wykluczenia – załącznik nr </w:t>
      </w:r>
      <w:r w:rsidR="00463604">
        <w:rPr>
          <w:rFonts w:ascii="Verdana" w:hAnsi="Verdana"/>
          <w:sz w:val="18"/>
          <w:szCs w:val="18"/>
        </w:rPr>
        <w:t>4</w:t>
      </w:r>
      <w:r w:rsidRPr="002A797E">
        <w:rPr>
          <w:rFonts w:ascii="Verdana" w:hAnsi="Verdana"/>
          <w:sz w:val="18"/>
          <w:szCs w:val="18"/>
        </w:rPr>
        <w:t xml:space="preserve"> do SIWZ;</w:t>
      </w:r>
    </w:p>
    <w:p w:rsidR="00315803" w:rsidRPr="002A797E" w:rsidRDefault="00315803" w:rsidP="00FD2755">
      <w:pPr>
        <w:pStyle w:val="Bezodstpw"/>
        <w:numPr>
          <w:ilvl w:val="1"/>
          <w:numId w:val="24"/>
        </w:numPr>
        <w:spacing w:line="276" w:lineRule="auto"/>
        <w:jc w:val="both"/>
        <w:rPr>
          <w:rFonts w:ascii="Verdana" w:hAnsi="Verdana"/>
          <w:sz w:val="18"/>
          <w:szCs w:val="18"/>
        </w:rPr>
      </w:pPr>
      <w:r w:rsidRPr="002A797E">
        <w:rPr>
          <w:rFonts w:ascii="Verdana" w:hAnsi="Verdana"/>
          <w:sz w:val="18"/>
          <w:szCs w:val="18"/>
        </w:rPr>
        <w:t>Aktualnego odpisu  z właściwego rejestru lub z centralnej ewidencji i informacji o działalności gospodarczej, jeżeli odrębne przepisy wymagają wpisu do rejestru, w celu wykazania braku podstaw do wykluczenia w oparciu o art. 24 ust. 1 pkt 2 ustawy Prawo Zamówień Publicznych, wystawiony nie wcześniej niż 6 miesięcy przed upływem terminu składania ofert;</w:t>
      </w:r>
    </w:p>
    <w:p w:rsidR="00315803" w:rsidRPr="002A797E" w:rsidRDefault="00315803" w:rsidP="00FD2755">
      <w:pPr>
        <w:pStyle w:val="Bezodstpw"/>
        <w:numPr>
          <w:ilvl w:val="1"/>
          <w:numId w:val="29"/>
        </w:numPr>
        <w:spacing w:line="276" w:lineRule="auto"/>
        <w:jc w:val="both"/>
        <w:rPr>
          <w:rFonts w:ascii="Verdana" w:hAnsi="Verdana"/>
          <w:sz w:val="18"/>
          <w:szCs w:val="18"/>
        </w:rPr>
      </w:pPr>
      <w:r w:rsidRPr="002A797E">
        <w:rPr>
          <w:rFonts w:ascii="Verdana" w:hAnsi="Verdana"/>
          <w:sz w:val="18"/>
          <w:szCs w:val="18"/>
        </w:rPr>
        <w:t>. Aktualnego zaświadczenia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315803" w:rsidRPr="002A797E" w:rsidRDefault="00315803" w:rsidP="00FD2755">
      <w:pPr>
        <w:pStyle w:val="Bezodstpw"/>
        <w:numPr>
          <w:ilvl w:val="1"/>
          <w:numId w:val="29"/>
        </w:numPr>
        <w:spacing w:line="276" w:lineRule="auto"/>
        <w:jc w:val="both"/>
        <w:rPr>
          <w:rFonts w:ascii="Verdana" w:hAnsi="Verdana"/>
          <w:sz w:val="18"/>
          <w:szCs w:val="18"/>
        </w:rPr>
      </w:pPr>
      <w:r w:rsidRPr="002A797E">
        <w:rPr>
          <w:rFonts w:ascii="Verdana" w:hAnsi="Verdana"/>
          <w:sz w:val="18"/>
          <w:szCs w:val="18"/>
        </w:rPr>
        <w:t>. Aktualnego zaświadczenia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315803" w:rsidRPr="002A797E" w:rsidRDefault="00315803" w:rsidP="00FD2755">
      <w:pPr>
        <w:numPr>
          <w:ilvl w:val="1"/>
          <w:numId w:val="30"/>
        </w:numPr>
        <w:autoSpaceDE w:val="0"/>
        <w:autoSpaceDN w:val="0"/>
        <w:adjustRightInd w:val="0"/>
        <w:spacing w:line="276" w:lineRule="auto"/>
        <w:jc w:val="both"/>
        <w:rPr>
          <w:rFonts w:ascii="Verdana" w:hAnsi="Verdana"/>
          <w:sz w:val="18"/>
          <w:szCs w:val="18"/>
        </w:rPr>
      </w:pPr>
      <w:r w:rsidRPr="002A797E">
        <w:rPr>
          <w:rFonts w:ascii="Verdana" w:hAnsi="Verdana"/>
          <w:sz w:val="18"/>
          <w:szCs w:val="18"/>
        </w:rPr>
        <w:t xml:space="preserve">Listę podmiotów należących do tej samej grupy kapitałowej, o której mowa w art. 24 ust. 2 pkt 5 ustawy Prawo zamówień publicznych - w rozumieniu ustawy z dnia 16 lutego 2007r. </w:t>
      </w:r>
      <w:r w:rsidR="007C1940">
        <w:rPr>
          <w:rFonts w:ascii="Verdana" w:hAnsi="Verdana"/>
          <w:sz w:val="18"/>
          <w:szCs w:val="18"/>
        </w:rPr>
        <w:t xml:space="preserve">                       </w:t>
      </w:r>
      <w:r w:rsidRPr="002A797E">
        <w:rPr>
          <w:rFonts w:ascii="Verdana" w:hAnsi="Verdana"/>
          <w:sz w:val="18"/>
          <w:szCs w:val="18"/>
        </w:rPr>
        <w:t xml:space="preserve">o ochronie konkurencji i konsumentów (Dz. U. Nr 50, poz. 331, z późn. zm) albo informację </w:t>
      </w:r>
      <w:r w:rsidR="007C1940">
        <w:rPr>
          <w:rFonts w:ascii="Verdana" w:hAnsi="Verdana"/>
          <w:sz w:val="18"/>
          <w:szCs w:val="18"/>
        </w:rPr>
        <w:t xml:space="preserve">            </w:t>
      </w:r>
      <w:r w:rsidRPr="002A797E">
        <w:rPr>
          <w:rFonts w:ascii="Verdana" w:hAnsi="Verdana"/>
          <w:sz w:val="18"/>
          <w:szCs w:val="18"/>
        </w:rPr>
        <w:t>o tym, że Wykonawca nie należy do tej samej grupy kapitałowej wg</w:t>
      </w:r>
    </w:p>
    <w:p w:rsidR="00315803" w:rsidRPr="002A797E" w:rsidRDefault="00315803" w:rsidP="0067232E">
      <w:pPr>
        <w:autoSpaceDE w:val="0"/>
        <w:autoSpaceDN w:val="0"/>
        <w:adjustRightInd w:val="0"/>
        <w:spacing w:line="276" w:lineRule="auto"/>
        <w:ind w:left="360"/>
        <w:jc w:val="both"/>
        <w:rPr>
          <w:rFonts w:ascii="Verdana" w:hAnsi="Verdana"/>
          <w:sz w:val="18"/>
          <w:szCs w:val="18"/>
        </w:rPr>
      </w:pPr>
      <w:r w:rsidRPr="002A797E">
        <w:rPr>
          <w:rFonts w:ascii="Verdana" w:hAnsi="Verdana"/>
          <w:sz w:val="18"/>
          <w:szCs w:val="18"/>
        </w:rPr>
        <w:t xml:space="preserve">wzoru Załącznika nr </w:t>
      </w:r>
      <w:r w:rsidR="00463604">
        <w:rPr>
          <w:rFonts w:ascii="Verdana" w:hAnsi="Verdana"/>
          <w:sz w:val="18"/>
          <w:szCs w:val="18"/>
        </w:rPr>
        <w:t>5</w:t>
      </w:r>
      <w:r w:rsidRPr="002A797E">
        <w:rPr>
          <w:rFonts w:ascii="Verdana" w:hAnsi="Verdana"/>
          <w:sz w:val="18"/>
          <w:szCs w:val="18"/>
        </w:rPr>
        <w:t xml:space="preserve"> do </w:t>
      </w:r>
      <w:r w:rsidR="00463604">
        <w:rPr>
          <w:rFonts w:ascii="Verdana" w:hAnsi="Verdana"/>
          <w:sz w:val="18"/>
          <w:szCs w:val="18"/>
        </w:rPr>
        <w:t>SIWZ</w:t>
      </w:r>
      <w:r w:rsidRPr="002A797E">
        <w:rPr>
          <w:rFonts w:ascii="Verdana" w:hAnsi="Verdana"/>
          <w:sz w:val="18"/>
          <w:szCs w:val="18"/>
        </w:rPr>
        <w:t xml:space="preserve"> (oryginał).</w:t>
      </w:r>
    </w:p>
    <w:p w:rsidR="00315803" w:rsidRPr="002A797E" w:rsidRDefault="00315803" w:rsidP="00FD2755">
      <w:pPr>
        <w:pStyle w:val="Bezodstpw"/>
        <w:numPr>
          <w:ilvl w:val="0"/>
          <w:numId w:val="29"/>
        </w:numPr>
        <w:spacing w:line="276" w:lineRule="auto"/>
        <w:jc w:val="both"/>
        <w:rPr>
          <w:rFonts w:ascii="Verdana" w:hAnsi="Verdana"/>
          <w:sz w:val="18"/>
          <w:szCs w:val="18"/>
        </w:rPr>
      </w:pPr>
      <w:r w:rsidRPr="002A797E">
        <w:rPr>
          <w:rFonts w:ascii="Verdana" w:hAnsi="Verdana"/>
          <w:sz w:val="18"/>
          <w:szCs w:val="18"/>
        </w:rPr>
        <w:t>Inne dokumenty:</w:t>
      </w:r>
    </w:p>
    <w:p w:rsidR="00315803" w:rsidRPr="002A797E" w:rsidRDefault="00315803" w:rsidP="0067232E">
      <w:pPr>
        <w:pStyle w:val="Bezodstpw"/>
        <w:spacing w:line="276" w:lineRule="auto"/>
        <w:ind w:left="426"/>
        <w:jc w:val="both"/>
        <w:rPr>
          <w:rFonts w:ascii="Verdana" w:hAnsi="Verdana"/>
          <w:color w:val="000000"/>
          <w:sz w:val="18"/>
          <w:szCs w:val="18"/>
        </w:rPr>
      </w:pPr>
      <w:r w:rsidRPr="002A797E">
        <w:rPr>
          <w:rFonts w:ascii="Verdana" w:hAnsi="Verdana"/>
          <w:sz w:val="18"/>
          <w:szCs w:val="18"/>
        </w:rPr>
        <w:t xml:space="preserve">3.1. </w:t>
      </w:r>
      <w:r w:rsidRPr="002A797E">
        <w:rPr>
          <w:rFonts w:ascii="Verdana" w:hAnsi="Verdana"/>
          <w:color w:val="000000"/>
          <w:sz w:val="18"/>
          <w:szCs w:val="18"/>
        </w:rPr>
        <w:t xml:space="preserve">Formularz oferty – załącznik nr 2 </w:t>
      </w:r>
      <w:r w:rsidR="008B7354">
        <w:rPr>
          <w:rFonts w:ascii="Verdana" w:hAnsi="Verdana"/>
          <w:color w:val="000000"/>
          <w:sz w:val="18"/>
          <w:szCs w:val="18"/>
        </w:rPr>
        <w:t>, załącznik nr 2a</w:t>
      </w:r>
      <w:r w:rsidRPr="002A797E">
        <w:rPr>
          <w:rFonts w:ascii="Verdana" w:hAnsi="Verdana"/>
          <w:color w:val="000000"/>
          <w:sz w:val="18"/>
          <w:szCs w:val="18"/>
        </w:rPr>
        <w:t xml:space="preserve"> do SIWZ</w:t>
      </w:r>
    </w:p>
    <w:p w:rsidR="00315803" w:rsidRPr="002A797E" w:rsidRDefault="00315803" w:rsidP="0067232E">
      <w:pPr>
        <w:pStyle w:val="Bezodstpw"/>
        <w:spacing w:line="276" w:lineRule="auto"/>
        <w:ind w:left="426"/>
        <w:jc w:val="both"/>
        <w:rPr>
          <w:rFonts w:ascii="Verdana" w:hAnsi="Verdana"/>
          <w:color w:val="000000"/>
          <w:sz w:val="18"/>
          <w:szCs w:val="18"/>
        </w:rPr>
      </w:pPr>
      <w:r w:rsidRPr="002A797E">
        <w:rPr>
          <w:rFonts w:ascii="Verdana" w:hAnsi="Verdana"/>
          <w:sz w:val="18"/>
          <w:szCs w:val="18"/>
        </w:rPr>
        <w:t>3.2. P</w:t>
      </w:r>
      <w:r w:rsidRPr="002A797E">
        <w:rPr>
          <w:rFonts w:ascii="Verdana" w:hAnsi="Verdana"/>
          <w:color w:val="000000"/>
          <w:sz w:val="18"/>
          <w:szCs w:val="18"/>
        </w:rPr>
        <w:t>ełnomocnictwo, jeżeli oferta będzie podpisana przez pełnomocnika.</w:t>
      </w:r>
    </w:p>
    <w:p w:rsidR="00315803" w:rsidRPr="002A797E" w:rsidRDefault="00315803" w:rsidP="0067232E">
      <w:pPr>
        <w:pStyle w:val="Bezodstpw"/>
        <w:spacing w:line="276" w:lineRule="auto"/>
        <w:ind w:left="426"/>
        <w:jc w:val="both"/>
        <w:rPr>
          <w:rFonts w:ascii="Verdana" w:hAnsi="Verdana"/>
          <w:color w:val="000000"/>
          <w:sz w:val="18"/>
          <w:szCs w:val="18"/>
        </w:rPr>
      </w:pPr>
      <w:r w:rsidRPr="002A797E">
        <w:rPr>
          <w:rFonts w:ascii="Verdana" w:hAnsi="Verdana"/>
          <w:color w:val="000000"/>
          <w:sz w:val="18"/>
          <w:szCs w:val="18"/>
        </w:rPr>
        <w:t xml:space="preserve">3.3. Informacja dot. powierzenia części zamówienia podwykonawcom – załącznik nr </w:t>
      </w:r>
      <w:r w:rsidR="00463604">
        <w:rPr>
          <w:rFonts w:ascii="Verdana" w:hAnsi="Verdana"/>
          <w:color w:val="000000"/>
          <w:sz w:val="18"/>
          <w:szCs w:val="18"/>
        </w:rPr>
        <w:t>6</w:t>
      </w:r>
      <w:r w:rsidRPr="002A797E">
        <w:rPr>
          <w:rFonts w:ascii="Verdana" w:hAnsi="Verdana"/>
          <w:color w:val="000000"/>
          <w:sz w:val="18"/>
          <w:szCs w:val="18"/>
        </w:rPr>
        <w:t>.</w:t>
      </w:r>
    </w:p>
    <w:p w:rsidR="001D6E03" w:rsidRDefault="00315803" w:rsidP="00240CA4">
      <w:pPr>
        <w:pStyle w:val="Tekstpodstawowywcity"/>
        <w:numPr>
          <w:ilvl w:val="0"/>
          <w:numId w:val="29"/>
        </w:numPr>
        <w:suppressAutoHyphens w:val="0"/>
        <w:ind w:right="-35"/>
        <w:rPr>
          <w:rFonts w:ascii="Verdana" w:hAnsi="Verdana"/>
          <w:sz w:val="18"/>
          <w:szCs w:val="18"/>
        </w:rPr>
      </w:pPr>
      <w:r w:rsidRPr="002A797E">
        <w:rPr>
          <w:rFonts w:ascii="Verdana" w:hAnsi="Verdana"/>
          <w:sz w:val="18"/>
          <w:szCs w:val="18"/>
        </w:rPr>
        <w:t>Jeżeli Wykonawca   ma  siedzibę lub miejsce zamieszkania poza terytorium Rzeczypospolitej  Polskiej, zamiast dokumentów, o których mowa w ust 2 pkt 2.1) -2.2) SIWZ, składa dokument lub dokumenty wystawione w kraju, w którym ma siedzibę lub miejsce zamieszkania,  potwierdzający</w:t>
      </w:r>
      <w:r w:rsidR="007C1940">
        <w:rPr>
          <w:rFonts w:ascii="Verdana" w:hAnsi="Verdana"/>
          <w:sz w:val="18"/>
          <w:szCs w:val="18"/>
        </w:rPr>
        <w:t xml:space="preserve"> </w:t>
      </w:r>
      <w:r w:rsidRPr="002A797E">
        <w:rPr>
          <w:rFonts w:ascii="Verdana" w:hAnsi="Verdana"/>
          <w:sz w:val="18"/>
          <w:szCs w:val="18"/>
        </w:rPr>
        <w:t>odpowiednio, że:</w:t>
      </w:r>
    </w:p>
    <w:p w:rsidR="00315803" w:rsidRPr="002A797E" w:rsidRDefault="00315803" w:rsidP="00240CA4">
      <w:pPr>
        <w:pStyle w:val="Tekstpodstawowywcity"/>
        <w:suppressAutoHyphens w:val="0"/>
        <w:ind w:left="360" w:right="-35" w:firstLine="66"/>
        <w:rPr>
          <w:rFonts w:ascii="Verdana" w:hAnsi="Verdana"/>
          <w:sz w:val="18"/>
          <w:szCs w:val="18"/>
        </w:rPr>
      </w:pPr>
      <w:r w:rsidRPr="002A797E">
        <w:rPr>
          <w:rFonts w:ascii="Verdana" w:hAnsi="Verdana"/>
          <w:sz w:val="18"/>
          <w:szCs w:val="18"/>
        </w:rPr>
        <w:t>a)  nie otwarto jego likwidacji ani nie ogłoszono jego upadłości - wystawione nie wcześniej niż 6 miesięcy przed upływem terminu składania ofert</w:t>
      </w:r>
    </w:p>
    <w:p w:rsidR="00315803" w:rsidRPr="002A797E" w:rsidRDefault="00315803" w:rsidP="00240CA4">
      <w:pPr>
        <w:pStyle w:val="Tekstpodstawowywcity"/>
        <w:ind w:left="360" w:right="-35" w:firstLine="66"/>
        <w:rPr>
          <w:rFonts w:ascii="Verdana" w:hAnsi="Verdana"/>
          <w:sz w:val="18"/>
          <w:szCs w:val="18"/>
        </w:rPr>
      </w:pPr>
      <w:r w:rsidRPr="002A797E">
        <w:rPr>
          <w:rFonts w:ascii="Verdana" w:hAnsi="Verdana"/>
          <w:sz w:val="18"/>
          <w:szCs w:val="18"/>
        </w:rPr>
        <w:t>b) nie zalega z uiszczaniem podatków opłat, składek na ubezpieczenie społeczne i zdrowotne albo uzyskał przewidziane prawem zwolnienie, odroczenie lub rozłożenie na raty zaległych płatności lub wstrzymanie w całości wykonania decyzji właściwego organu - wystawione nie wcześniej niż 3 miesiące przed upływem terminu składania ofert.</w:t>
      </w:r>
    </w:p>
    <w:p w:rsidR="00315803" w:rsidRPr="002A797E" w:rsidRDefault="00315803" w:rsidP="00240CA4">
      <w:pPr>
        <w:pStyle w:val="Tekstpodstawowywcity"/>
        <w:spacing w:line="276" w:lineRule="auto"/>
        <w:ind w:left="360" w:right="-35" w:hanging="360"/>
        <w:rPr>
          <w:rFonts w:ascii="Verdana" w:hAnsi="Verdana"/>
          <w:sz w:val="18"/>
          <w:szCs w:val="18"/>
        </w:rPr>
      </w:pPr>
      <w:r w:rsidRPr="002A797E">
        <w:rPr>
          <w:rFonts w:ascii="Verdana" w:hAnsi="Verdana"/>
          <w:sz w:val="18"/>
          <w:szCs w:val="18"/>
        </w:rPr>
        <w:t>5.  Jeżeli w kraju miejsca zamieszkania osoby lub w kraju, w którym wykonawca ma siedzibę lub miejsce zamieszkania, nie wydaje się dokumentów wskazanych w ust 4,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odpowiednio nie wcześniej niż 6 miesięcy przed upływem terminu składania ofert (dla dokumentu wskazanego w ust. 4 lit.a SIWZ) i nie wcześniej niż 3 miesiące przed upływem terminu składania ofert (dla dokumentu wskazanego w ust 4 lit. B SIWZ).</w:t>
      </w:r>
    </w:p>
    <w:p w:rsidR="00315803" w:rsidRPr="002A797E" w:rsidRDefault="00315803" w:rsidP="00FD2755">
      <w:pPr>
        <w:pStyle w:val="Bezodstpw"/>
        <w:numPr>
          <w:ilvl w:val="0"/>
          <w:numId w:val="26"/>
        </w:numPr>
        <w:spacing w:line="276" w:lineRule="auto"/>
        <w:ind w:left="426" w:hanging="426"/>
        <w:jc w:val="both"/>
        <w:rPr>
          <w:rFonts w:ascii="Verdana" w:hAnsi="Verdana"/>
          <w:sz w:val="18"/>
          <w:szCs w:val="18"/>
        </w:rPr>
      </w:pPr>
      <w:r w:rsidRPr="002A797E">
        <w:rPr>
          <w:rFonts w:ascii="Verdana" w:hAnsi="Verdana"/>
          <w:sz w:val="18"/>
          <w:szCs w:val="18"/>
        </w:rPr>
        <w:t>Jeżeli Wykonawca, wykazując spełnianie warunków, o których mowa w art. 22 ust. 1 ustawy Pzp określonych w Rozdziale XI ust 1 pkt 1.2 SIWZ polega na zasobach innych podmiotów na zasadach określonych w art. 26 ust 2b ustawy, a podmioty te będą brały udział w realizacji części zamówienia, Zamawiający żąda przedstawienia w odniesieniu do tych podmiotów dokumentów wymienionych w Rozdziale XII ust 2 pkt. 2.1. -2.</w:t>
      </w:r>
      <w:r w:rsidR="00784559">
        <w:rPr>
          <w:rFonts w:ascii="Verdana" w:hAnsi="Verdana"/>
          <w:sz w:val="18"/>
          <w:szCs w:val="18"/>
        </w:rPr>
        <w:t>4</w:t>
      </w:r>
      <w:r w:rsidRPr="002A797E">
        <w:rPr>
          <w:rFonts w:ascii="Verdana" w:hAnsi="Verdana"/>
          <w:sz w:val="18"/>
          <w:szCs w:val="18"/>
        </w:rPr>
        <w:t>.SIWZ.</w:t>
      </w:r>
    </w:p>
    <w:p w:rsidR="00315803" w:rsidRPr="002A797E" w:rsidRDefault="00315803" w:rsidP="0067232E">
      <w:pPr>
        <w:pStyle w:val="Bezodstpw"/>
        <w:spacing w:line="276" w:lineRule="auto"/>
        <w:ind w:left="426"/>
        <w:jc w:val="both"/>
        <w:rPr>
          <w:rFonts w:ascii="Verdana" w:hAnsi="Verdana"/>
          <w:sz w:val="18"/>
          <w:szCs w:val="18"/>
        </w:rPr>
      </w:pPr>
      <w:r w:rsidRPr="002A797E">
        <w:rPr>
          <w:rFonts w:ascii="Verdana" w:hAnsi="Verdana"/>
          <w:sz w:val="18"/>
          <w:szCs w:val="18"/>
        </w:rPr>
        <w:lastRenderedPageBreak/>
        <w:t>Postanowienia dotyczące podmiotów, które mają siedzibę lub miejsce zamieszkania poza granicami Rzeczypospolitej, stosuje się odpowiednio.</w:t>
      </w:r>
    </w:p>
    <w:p w:rsidR="00D923FC" w:rsidRPr="002A797E" w:rsidRDefault="00D923FC" w:rsidP="0067232E">
      <w:pPr>
        <w:pStyle w:val="Tekstpodstawowywcity"/>
        <w:spacing w:line="276" w:lineRule="auto"/>
        <w:ind w:left="0" w:right="174"/>
        <w:rPr>
          <w:rFonts w:ascii="Verdana" w:hAnsi="Verdana"/>
          <w:sz w:val="18"/>
          <w:szCs w:val="18"/>
        </w:rPr>
      </w:pPr>
    </w:p>
    <w:p w:rsidR="00A62093" w:rsidRPr="002A797E" w:rsidRDefault="00A62093" w:rsidP="0067232E">
      <w:pPr>
        <w:pStyle w:val="Tekstpodstawowywcity"/>
        <w:spacing w:line="276" w:lineRule="auto"/>
        <w:ind w:left="0" w:right="174"/>
        <w:rPr>
          <w:rFonts w:ascii="Verdana" w:hAnsi="Verdana"/>
          <w:b/>
          <w:i/>
          <w:iCs/>
          <w:sz w:val="18"/>
          <w:szCs w:val="18"/>
        </w:rPr>
      </w:pPr>
      <w:r w:rsidRPr="002A797E">
        <w:rPr>
          <w:rFonts w:ascii="Verdana" w:hAnsi="Verdana"/>
          <w:b/>
          <w:i/>
          <w:iCs/>
          <w:sz w:val="18"/>
          <w:szCs w:val="18"/>
        </w:rPr>
        <w:t>X</w:t>
      </w:r>
      <w:r w:rsidR="00DA3659" w:rsidRPr="002A797E">
        <w:rPr>
          <w:rFonts w:ascii="Verdana" w:hAnsi="Verdana"/>
          <w:b/>
          <w:i/>
          <w:iCs/>
          <w:sz w:val="18"/>
          <w:szCs w:val="18"/>
        </w:rPr>
        <w:t>III</w:t>
      </w:r>
      <w:r w:rsidRPr="002A797E">
        <w:rPr>
          <w:rFonts w:ascii="Verdana" w:hAnsi="Verdana"/>
          <w:b/>
          <w:i/>
          <w:iCs/>
          <w:sz w:val="18"/>
          <w:szCs w:val="18"/>
        </w:rPr>
        <w:t>. Informacje o sposobie porozumiewania się zamawiającego z wykonawcam</w:t>
      </w:r>
      <w:r w:rsidR="005615A3" w:rsidRPr="002A797E">
        <w:rPr>
          <w:rFonts w:ascii="Verdana" w:hAnsi="Verdana"/>
          <w:b/>
          <w:i/>
          <w:iCs/>
          <w:sz w:val="18"/>
          <w:szCs w:val="18"/>
        </w:rPr>
        <w:t>i oraz przekaz</w:t>
      </w:r>
      <w:r w:rsidR="00C11ECB" w:rsidRPr="002A797E">
        <w:rPr>
          <w:rFonts w:ascii="Verdana" w:hAnsi="Verdana"/>
          <w:b/>
          <w:i/>
          <w:iCs/>
          <w:sz w:val="18"/>
          <w:szCs w:val="18"/>
        </w:rPr>
        <w:t>ywaniu oświadczeń lub dokumentów, a także wskazanie osób uprawnionych do porozumiewania się z wykonawcami</w:t>
      </w:r>
      <w:r w:rsidRPr="002A797E">
        <w:rPr>
          <w:rFonts w:ascii="Verdana" w:hAnsi="Verdana"/>
          <w:b/>
          <w:i/>
          <w:iCs/>
          <w:sz w:val="18"/>
          <w:szCs w:val="18"/>
        </w:rPr>
        <w:t>.</w:t>
      </w:r>
    </w:p>
    <w:p w:rsidR="00E74BF8" w:rsidRPr="002A797E" w:rsidRDefault="00E74BF8" w:rsidP="0067232E">
      <w:pPr>
        <w:pStyle w:val="Tekstpodstawowywcity"/>
        <w:spacing w:line="276" w:lineRule="auto"/>
        <w:ind w:left="0" w:right="174"/>
        <w:rPr>
          <w:rFonts w:ascii="Verdana" w:hAnsi="Verdana"/>
          <w:b/>
          <w:i/>
          <w:iCs/>
          <w:sz w:val="18"/>
          <w:szCs w:val="18"/>
        </w:rPr>
      </w:pPr>
    </w:p>
    <w:p w:rsidR="00C11ECB" w:rsidRPr="002A797E" w:rsidRDefault="00C11ECB" w:rsidP="00FD2755">
      <w:pPr>
        <w:widowControl w:val="0"/>
        <w:numPr>
          <w:ilvl w:val="0"/>
          <w:numId w:val="3"/>
        </w:numPr>
        <w:tabs>
          <w:tab w:val="left" w:pos="360"/>
        </w:tabs>
        <w:suppressAutoHyphens/>
        <w:spacing w:line="276" w:lineRule="auto"/>
        <w:jc w:val="both"/>
        <w:rPr>
          <w:rFonts w:ascii="Verdana" w:hAnsi="Verdana"/>
          <w:sz w:val="18"/>
          <w:szCs w:val="18"/>
        </w:rPr>
      </w:pPr>
      <w:r w:rsidRPr="002A797E">
        <w:rPr>
          <w:rFonts w:ascii="Verdana" w:hAnsi="Verdana"/>
          <w:iCs/>
          <w:sz w:val="18"/>
          <w:szCs w:val="18"/>
        </w:rPr>
        <w:t xml:space="preserve">Zgodnie z art. 27 ustawy Prawo Zamówień Publicznych </w:t>
      </w:r>
      <w:r w:rsidRPr="002A797E">
        <w:rPr>
          <w:rFonts w:ascii="Verdana" w:hAnsi="Verdana"/>
          <w:sz w:val="18"/>
          <w:szCs w:val="18"/>
        </w:rPr>
        <w:t>oświadczenia, wnioski, zawiadomienia oraz informacje Zamawiający i Wykonawcy przekazują faksem, e-mailem lub pisemnie</w:t>
      </w:r>
      <w:r w:rsidR="008E49DB" w:rsidRPr="002A797E">
        <w:rPr>
          <w:rFonts w:ascii="Verdana" w:hAnsi="Verdana"/>
          <w:sz w:val="18"/>
          <w:szCs w:val="18"/>
        </w:rPr>
        <w:t>.</w:t>
      </w:r>
    </w:p>
    <w:p w:rsidR="00C11ECB" w:rsidRPr="002A797E" w:rsidRDefault="00C11ECB" w:rsidP="00FD2755">
      <w:pPr>
        <w:widowControl w:val="0"/>
        <w:numPr>
          <w:ilvl w:val="0"/>
          <w:numId w:val="3"/>
        </w:numPr>
        <w:tabs>
          <w:tab w:val="left" w:pos="360"/>
        </w:tabs>
        <w:suppressAutoHyphens/>
        <w:spacing w:line="276" w:lineRule="auto"/>
        <w:jc w:val="both"/>
        <w:rPr>
          <w:rFonts w:ascii="Verdana" w:hAnsi="Verdana"/>
          <w:sz w:val="18"/>
          <w:szCs w:val="18"/>
        </w:rPr>
      </w:pPr>
      <w:r w:rsidRPr="002A797E">
        <w:rPr>
          <w:rFonts w:ascii="Verdana" w:hAnsi="Verdana"/>
          <w:sz w:val="18"/>
          <w:szCs w:val="18"/>
        </w:rPr>
        <w:t>Jeżeli Zamawiający lub Wykonawca przekazują oświadczenia, wnioski, zawiadomienia oraz informacje faksem lub e-mailem każda ze stron na żądanie drugiej niezwłocznie potwierdza fakt ich otrzymania.</w:t>
      </w:r>
    </w:p>
    <w:p w:rsidR="00C11ECB" w:rsidRPr="002A797E" w:rsidRDefault="00C11ECB" w:rsidP="00FD2755">
      <w:pPr>
        <w:widowControl w:val="0"/>
        <w:numPr>
          <w:ilvl w:val="0"/>
          <w:numId w:val="3"/>
        </w:numPr>
        <w:tabs>
          <w:tab w:val="left" w:pos="360"/>
        </w:tabs>
        <w:suppressAutoHyphens/>
        <w:spacing w:line="276" w:lineRule="auto"/>
        <w:jc w:val="both"/>
        <w:rPr>
          <w:rFonts w:ascii="Verdana" w:hAnsi="Verdana"/>
          <w:sz w:val="18"/>
          <w:szCs w:val="18"/>
        </w:rPr>
      </w:pPr>
      <w:r w:rsidRPr="002A797E">
        <w:rPr>
          <w:rFonts w:ascii="Verdana" w:hAnsi="Verdana"/>
          <w:sz w:val="18"/>
          <w:szCs w:val="18"/>
        </w:rPr>
        <w:t xml:space="preserve">W przypadku braku potwierdzenia otrzymania wiadomości przez wykonawcę, zamawiający domniema, iż pismo wysłane przez zamawiającego na numer faksu lub adres e-mail podany przez wykonawcę zostało mu doręczone w sposób umożliwiający zapoznanie się wykonawcy </w:t>
      </w:r>
      <w:r w:rsidR="001D6E03">
        <w:rPr>
          <w:rFonts w:ascii="Verdana" w:hAnsi="Verdana"/>
          <w:sz w:val="18"/>
          <w:szCs w:val="18"/>
        </w:rPr>
        <w:t xml:space="preserve">               </w:t>
      </w:r>
      <w:r w:rsidRPr="002A797E">
        <w:rPr>
          <w:rFonts w:ascii="Verdana" w:hAnsi="Verdana"/>
          <w:sz w:val="18"/>
          <w:szCs w:val="18"/>
        </w:rPr>
        <w:t>z treścią pisma.</w:t>
      </w:r>
    </w:p>
    <w:p w:rsidR="008D665A" w:rsidRPr="002A797E" w:rsidRDefault="00C11ECB" w:rsidP="00FD2755">
      <w:pPr>
        <w:widowControl w:val="0"/>
        <w:numPr>
          <w:ilvl w:val="0"/>
          <w:numId w:val="3"/>
        </w:numPr>
        <w:tabs>
          <w:tab w:val="left" w:pos="360"/>
        </w:tabs>
        <w:suppressAutoHyphens/>
        <w:spacing w:line="276" w:lineRule="auto"/>
        <w:jc w:val="both"/>
        <w:rPr>
          <w:rFonts w:ascii="Verdana" w:hAnsi="Verdana"/>
          <w:sz w:val="18"/>
          <w:szCs w:val="18"/>
        </w:rPr>
      </w:pPr>
      <w:r w:rsidRPr="002A797E">
        <w:rPr>
          <w:rFonts w:ascii="Verdana" w:hAnsi="Verdana"/>
          <w:sz w:val="18"/>
          <w:szCs w:val="18"/>
        </w:rPr>
        <w:t xml:space="preserve">Korespondencję związaną z niniejszym postępowaniem należy kierować na adres: </w:t>
      </w:r>
    </w:p>
    <w:p w:rsidR="00C11ECB" w:rsidRPr="002A797E" w:rsidRDefault="00C11ECB" w:rsidP="0067232E">
      <w:pPr>
        <w:widowControl w:val="0"/>
        <w:suppressAutoHyphens/>
        <w:spacing w:line="276" w:lineRule="auto"/>
        <w:ind w:left="360"/>
        <w:jc w:val="both"/>
        <w:rPr>
          <w:rFonts w:ascii="Verdana" w:hAnsi="Verdana"/>
          <w:sz w:val="18"/>
          <w:szCs w:val="18"/>
        </w:rPr>
      </w:pPr>
      <w:r w:rsidRPr="002A797E">
        <w:rPr>
          <w:rFonts w:ascii="Verdana" w:hAnsi="Verdana"/>
          <w:sz w:val="18"/>
          <w:szCs w:val="18"/>
        </w:rPr>
        <w:t>Powiatowy Urząd Pracy w Płocku</w:t>
      </w:r>
    </w:p>
    <w:p w:rsidR="00C11ECB" w:rsidRPr="002A797E" w:rsidRDefault="008D665A" w:rsidP="0067232E">
      <w:pPr>
        <w:widowControl w:val="0"/>
        <w:suppressAutoHyphens/>
        <w:spacing w:line="276" w:lineRule="auto"/>
        <w:ind w:left="360"/>
        <w:jc w:val="both"/>
        <w:rPr>
          <w:rFonts w:ascii="Verdana" w:hAnsi="Verdana"/>
          <w:sz w:val="18"/>
          <w:szCs w:val="18"/>
        </w:rPr>
      </w:pPr>
      <w:r w:rsidRPr="002A797E">
        <w:rPr>
          <w:rFonts w:ascii="Verdana" w:hAnsi="Verdana"/>
          <w:sz w:val="18"/>
          <w:szCs w:val="18"/>
        </w:rPr>
        <w:t>u</w:t>
      </w:r>
      <w:r w:rsidR="00C11ECB" w:rsidRPr="002A797E">
        <w:rPr>
          <w:rFonts w:ascii="Verdana" w:hAnsi="Verdana"/>
          <w:sz w:val="18"/>
          <w:szCs w:val="18"/>
        </w:rPr>
        <w:t>l. Kostrogaj 1</w:t>
      </w:r>
    </w:p>
    <w:p w:rsidR="00C11ECB" w:rsidRPr="002A797E" w:rsidRDefault="00C11ECB" w:rsidP="0067232E">
      <w:pPr>
        <w:widowControl w:val="0"/>
        <w:tabs>
          <w:tab w:val="left" w:pos="360"/>
        </w:tabs>
        <w:suppressAutoHyphens/>
        <w:spacing w:line="276" w:lineRule="auto"/>
        <w:ind w:left="360"/>
        <w:jc w:val="both"/>
        <w:rPr>
          <w:rFonts w:ascii="Verdana" w:hAnsi="Verdana"/>
          <w:sz w:val="18"/>
          <w:szCs w:val="18"/>
          <w:lang w:val="en-US"/>
        </w:rPr>
      </w:pPr>
      <w:r w:rsidRPr="002A797E">
        <w:rPr>
          <w:rFonts w:ascii="Verdana" w:hAnsi="Verdana"/>
          <w:sz w:val="18"/>
          <w:szCs w:val="18"/>
          <w:lang w:val="en-US"/>
        </w:rPr>
        <w:t>09 – 400 Płock</w:t>
      </w:r>
    </w:p>
    <w:p w:rsidR="00A908D9" w:rsidRPr="002A797E" w:rsidRDefault="00A908D9" w:rsidP="0067232E">
      <w:pPr>
        <w:widowControl w:val="0"/>
        <w:tabs>
          <w:tab w:val="left" w:pos="360"/>
        </w:tabs>
        <w:suppressAutoHyphens/>
        <w:spacing w:line="276" w:lineRule="auto"/>
        <w:ind w:left="360"/>
        <w:jc w:val="both"/>
        <w:rPr>
          <w:rFonts w:ascii="Verdana" w:hAnsi="Verdana"/>
          <w:sz w:val="18"/>
          <w:szCs w:val="18"/>
          <w:lang w:val="de-DE"/>
        </w:rPr>
      </w:pPr>
      <w:r w:rsidRPr="002A797E">
        <w:rPr>
          <w:rFonts w:ascii="Verdana" w:hAnsi="Verdana"/>
          <w:sz w:val="18"/>
          <w:szCs w:val="18"/>
          <w:lang w:val="en-US"/>
        </w:rPr>
        <w:t xml:space="preserve">Tel: </w:t>
      </w:r>
      <w:r w:rsidR="00C11ECB" w:rsidRPr="002A797E">
        <w:rPr>
          <w:rFonts w:ascii="Verdana" w:hAnsi="Verdana"/>
          <w:sz w:val="18"/>
          <w:szCs w:val="18"/>
          <w:lang w:val="de-DE"/>
        </w:rPr>
        <w:t xml:space="preserve"> (024 – 267-46-30)</w:t>
      </w:r>
      <w:r w:rsidRPr="002A797E">
        <w:rPr>
          <w:rFonts w:ascii="Verdana" w:hAnsi="Verdana"/>
          <w:sz w:val="18"/>
          <w:szCs w:val="18"/>
          <w:lang w:val="de-DE"/>
        </w:rPr>
        <w:t xml:space="preserve">; </w:t>
      </w:r>
      <w:r w:rsidR="00C11ECB" w:rsidRPr="002A797E">
        <w:rPr>
          <w:rFonts w:ascii="Verdana" w:hAnsi="Verdana"/>
          <w:sz w:val="18"/>
          <w:szCs w:val="18"/>
          <w:lang w:val="de-DE"/>
        </w:rPr>
        <w:t xml:space="preserve">  F</w:t>
      </w:r>
      <w:r w:rsidRPr="002A797E">
        <w:rPr>
          <w:rFonts w:ascii="Verdana" w:hAnsi="Verdana"/>
          <w:sz w:val="18"/>
          <w:szCs w:val="18"/>
          <w:lang w:val="de-DE"/>
        </w:rPr>
        <w:t xml:space="preserve">ax: </w:t>
      </w:r>
      <w:r w:rsidR="00C11ECB" w:rsidRPr="002A797E">
        <w:rPr>
          <w:rFonts w:ascii="Verdana" w:hAnsi="Verdana"/>
          <w:sz w:val="18"/>
          <w:szCs w:val="18"/>
          <w:lang w:val="de-DE"/>
        </w:rPr>
        <w:t>(024) 267 46 31;</w:t>
      </w:r>
    </w:p>
    <w:p w:rsidR="00C11ECB" w:rsidRPr="002A797E" w:rsidRDefault="00C11ECB" w:rsidP="0067232E">
      <w:pPr>
        <w:widowControl w:val="0"/>
        <w:tabs>
          <w:tab w:val="left" w:pos="360"/>
        </w:tabs>
        <w:suppressAutoHyphens/>
        <w:spacing w:line="276" w:lineRule="auto"/>
        <w:ind w:left="360"/>
        <w:jc w:val="both"/>
        <w:rPr>
          <w:rFonts w:ascii="Verdana" w:hAnsi="Verdana"/>
          <w:sz w:val="18"/>
          <w:szCs w:val="18"/>
          <w:lang w:val="de-DE"/>
        </w:rPr>
      </w:pPr>
      <w:r w:rsidRPr="002A797E">
        <w:rPr>
          <w:rFonts w:ascii="Verdana" w:hAnsi="Verdana"/>
          <w:sz w:val="18"/>
          <w:szCs w:val="18"/>
          <w:lang w:val="de-DE"/>
        </w:rPr>
        <w:t xml:space="preserve"> e-mail: </w:t>
      </w:r>
      <w:hyperlink r:id="rId8" w:history="1">
        <w:r w:rsidRPr="002A797E">
          <w:rPr>
            <w:rStyle w:val="Hipercze"/>
            <w:sz w:val="18"/>
            <w:szCs w:val="18"/>
            <w:lang w:val="de-DE"/>
          </w:rPr>
          <w:t>przetargi.plock@praca.gov.pl</w:t>
        </w:r>
      </w:hyperlink>
    </w:p>
    <w:p w:rsidR="00A908D9" w:rsidRPr="002A797E" w:rsidRDefault="00A908D9" w:rsidP="00FD2755">
      <w:pPr>
        <w:pStyle w:val="Stopka"/>
        <w:numPr>
          <w:ilvl w:val="0"/>
          <w:numId w:val="3"/>
        </w:numPr>
        <w:tabs>
          <w:tab w:val="clear" w:pos="4536"/>
          <w:tab w:val="clear" w:pos="9072"/>
          <w:tab w:val="left" w:pos="0"/>
        </w:tabs>
        <w:spacing w:line="276" w:lineRule="auto"/>
        <w:ind w:right="174"/>
        <w:rPr>
          <w:rFonts w:ascii="Verdana" w:hAnsi="Verdana"/>
          <w:sz w:val="18"/>
          <w:szCs w:val="18"/>
          <w:lang w:val="de-DE"/>
        </w:rPr>
      </w:pPr>
      <w:r w:rsidRPr="002A797E">
        <w:rPr>
          <w:rFonts w:ascii="Verdana" w:hAnsi="Verdana"/>
          <w:sz w:val="18"/>
          <w:szCs w:val="18"/>
          <w:lang w:val="de-DE"/>
        </w:rPr>
        <w:t>Osoby  uprawnione do porozumiewania się z Wykonawcami:</w:t>
      </w:r>
    </w:p>
    <w:p w:rsidR="00A908D9" w:rsidRPr="002A797E" w:rsidRDefault="00A908D9" w:rsidP="0067232E">
      <w:pPr>
        <w:pStyle w:val="Stopka"/>
        <w:tabs>
          <w:tab w:val="clear" w:pos="4536"/>
          <w:tab w:val="clear" w:pos="9072"/>
          <w:tab w:val="left" w:pos="0"/>
        </w:tabs>
        <w:spacing w:line="276" w:lineRule="auto"/>
        <w:ind w:left="360" w:right="174"/>
        <w:rPr>
          <w:rFonts w:ascii="Verdana" w:hAnsi="Verdana"/>
          <w:sz w:val="18"/>
          <w:szCs w:val="18"/>
          <w:lang w:val="de-DE"/>
        </w:rPr>
      </w:pPr>
      <w:r w:rsidRPr="002A797E">
        <w:rPr>
          <w:rFonts w:ascii="Verdana" w:hAnsi="Verdana"/>
          <w:sz w:val="18"/>
          <w:szCs w:val="18"/>
          <w:lang w:val="de-DE"/>
        </w:rPr>
        <w:t>Pani Anna Kołodziej – w sprawach proceduralnych  - tel. 024-267-46-35</w:t>
      </w:r>
    </w:p>
    <w:p w:rsidR="00A908D9" w:rsidRPr="002A797E" w:rsidRDefault="00A908D9" w:rsidP="0067232E">
      <w:pPr>
        <w:pStyle w:val="Stopka"/>
        <w:tabs>
          <w:tab w:val="clear" w:pos="4536"/>
          <w:tab w:val="clear" w:pos="9072"/>
          <w:tab w:val="left" w:pos="0"/>
        </w:tabs>
        <w:spacing w:line="276" w:lineRule="auto"/>
        <w:ind w:left="360" w:right="174"/>
        <w:rPr>
          <w:rFonts w:ascii="Verdana" w:hAnsi="Verdana"/>
          <w:sz w:val="18"/>
          <w:szCs w:val="18"/>
          <w:lang w:val="de-DE"/>
        </w:rPr>
      </w:pPr>
      <w:r w:rsidRPr="002A797E">
        <w:rPr>
          <w:rFonts w:ascii="Verdana" w:hAnsi="Verdana"/>
          <w:sz w:val="18"/>
          <w:szCs w:val="18"/>
          <w:lang w:val="de-DE"/>
        </w:rPr>
        <w:t>Pan Hubert Adamkowski – w sprawach merytorycznych  - tel 024 – 267-46-36.</w:t>
      </w:r>
    </w:p>
    <w:p w:rsidR="00A908D9" w:rsidRPr="002A797E" w:rsidRDefault="00A908D9" w:rsidP="0067232E">
      <w:pPr>
        <w:pStyle w:val="Stopka"/>
        <w:tabs>
          <w:tab w:val="clear" w:pos="4536"/>
          <w:tab w:val="clear" w:pos="9072"/>
          <w:tab w:val="left" w:pos="0"/>
        </w:tabs>
        <w:spacing w:line="276" w:lineRule="auto"/>
        <w:ind w:left="360" w:right="174"/>
        <w:rPr>
          <w:rFonts w:ascii="Verdana" w:hAnsi="Verdana"/>
          <w:sz w:val="18"/>
          <w:szCs w:val="18"/>
          <w:lang w:val="de-DE"/>
        </w:rPr>
      </w:pPr>
    </w:p>
    <w:p w:rsidR="00C11ECB" w:rsidRPr="002A797E" w:rsidRDefault="00C11ECB" w:rsidP="0067232E">
      <w:pPr>
        <w:pStyle w:val="Tekstpodstawowywcity"/>
        <w:spacing w:line="276" w:lineRule="auto"/>
        <w:ind w:left="0" w:right="174"/>
        <w:rPr>
          <w:rFonts w:ascii="Verdana" w:hAnsi="Verdana"/>
          <w:sz w:val="18"/>
          <w:szCs w:val="18"/>
        </w:rPr>
      </w:pPr>
      <w:r w:rsidRPr="002A797E">
        <w:rPr>
          <w:rFonts w:ascii="Verdana" w:hAnsi="Verdana"/>
          <w:b/>
          <w:i/>
          <w:sz w:val="18"/>
          <w:szCs w:val="18"/>
        </w:rPr>
        <w:t>X</w:t>
      </w:r>
      <w:r w:rsidR="00DA3659" w:rsidRPr="002A797E">
        <w:rPr>
          <w:rFonts w:ascii="Verdana" w:hAnsi="Verdana"/>
          <w:b/>
          <w:i/>
          <w:sz w:val="18"/>
          <w:szCs w:val="18"/>
        </w:rPr>
        <w:t>I</w:t>
      </w:r>
      <w:r w:rsidRPr="002A797E">
        <w:rPr>
          <w:rFonts w:ascii="Verdana" w:hAnsi="Verdana"/>
          <w:b/>
          <w:i/>
          <w:sz w:val="18"/>
          <w:szCs w:val="18"/>
        </w:rPr>
        <w:t xml:space="preserve">V. Wymagania dotyczące wadium </w:t>
      </w:r>
      <w:r w:rsidRPr="002A797E">
        <w:rPr>
          <w:rFonts w:ascii="Verdana" w:hAnsi="Verdana"/>
          <w:sz w:val="18"/>
          <w:szCs w:val="18"/>
        </w:rPr>
        <w:t>– zamawiający  nie wymaga wniesienia wadium.</w:t>
      </w:r>
    </w:p>
    <w:p w:rsidR="00A908D9" w:rsidRPr="002A797E" w:rsidRDefault="00A908D9" w:rsidP="0067232E">
      <w:pPr>
        <w:pStyle w:val="Tekstpodstawowywcity"/>
        <w:spacing w:line="276" w:lineRule="auto"/>
        <w:ind w:left="0" w:right="174"/>
        <w:rPr>
          <w:rFonts w:ascii="Verdana" w:hAnsi="Verdana"/>
          <w:sz w:val="18"/>
          <w:szCs w:val="18"/>
        </w:rPr>
      </w:pPr>
    </w:p>
    <w:p w:rsidR="00A908D9" w:rsidRPr="002A797E" w:rsidRDefault="00A908D9" w:rsidP="0067232E">
      <w:pPr>
        <w:widowControl w:val="0"/>
        <w:spacing w:line="276" w:lineRule="auto"/>
        <w:rPr>
          <w:rFonts w:ascii="Verdana" w:hAnsi="Verdana"/>
          <w:b/>
          <w:i/>
          <w:iCs/>
          <w:sz w:val="18"/>
          <w:szCs w:val="18"/>
        </w:rPr>
      </w:pPr>
      <w:r w:rsidRPr="002A797E">
        <w:rPr>
          <w:rFonts w:ascii="Verdana" w:hAnsi="Verdana"/>
          <w:b/>
          <w:i/>
          <w:iCs/>
          <w:sz w:val="18"/>
          <w:szCs w:val="18"/>
        </w:rPr>
        <w:t>XV.   Termin związania ofertą.</w:t>
      </w:r>
    </w:p>
    <w:p w:rsidR="00A908D9" w:rsidRPr="002A797E" w:rsidRDefault="00A908D9" w:rsidP="00FD2755">
      <w:pPr>
        <w:widowControl w:val="0"/>
        <w:numPr>
          <w:ilvl w:val="0"/>
          <w:numId w:val="4"/>
        </w:numPr>
        <w:spacing w:line="276" w:lineRule="auto"/>
        <w:rPr>
          <w:rFonts w:ascii="Verdana" w:hAnsi="Verdana"/>
          <w:iCs/>
          <w:sz w:val="18"/>
          <w:szCs w:val="18"/>
        </w:rPr>
      </w:pPr>
      <w:r w:rsidRPr="002A797E">
        <w:rPr>
          <w:rFonts w:ascii="Verdana" w:hAnsi="Verdana"/>
          <w:iCs/>
          <w:sz w:val="18"/>
          <w:szCs w:val="18"/>
        </w:rPr>
        <w:t>Wykonawca jest związany ofertą 30 dni.</w:t>
      </w:r>
    </w:p>
    <w:p w:rsidR="00A908D9" w:rsidRPr="002A797E" w:rsidRDefault="00A908D9" w:rsidP="00FD2755">
      <w:pPr>
        <w:widowControl w:val="0"/>
        <w:numPr>
          <w:ilvl w:val="0"/>
          <w:numId w:val="4"/>
        </w:numPr>
        <w:tabs>
          <w:tab w:val="left" w:pos="360"/>
        </w:tabs>
        <w:suppressAutoHyphens/>
        <w:spacing w:line="276" w:lineRule="auto"/>
        <w:jc w:val="both"/>
        <w:rPr>
          <w:rFonts w:ascii="Verdana" w:hAnsi="Verdana"/>
          <w:sz w:val="18"/>
          <w:szCs w:val="18"/>
        </w:rPr>
      </w:pPr>
      <w:r w:rsidRPr="002A797E">
        <w:rPr>
          <w:rFonts w:ascii="Verdana" w:hAnsi="Verdana"/>
          <w:sz w:val="18"/>
          <w:szCs w:val="18"/>
        </w:rPr>
        <w:t>Bieg terminu związania ofertą rozpoczyna się wraz z upływem terminu składania ofert.</w:t>
      </w:r>
    </w:p>
    <w:p w:rsidR="00A908D9" w:rsidRPr="002A797E" w:rsidRDefault="00A908D9" w:rsidP="00FD2755">
      <w:pPr>
        <w:widowControl w:val="0"/>
        <w:numPr>
          <w:ilvl w:val="0"/>
          <w:numId w:val="4"/>
        </w:numPr>
        <w:tabs>
          <w:tab w:val="left" w:pos="360"/>
        </w:tabs>
        <w:suppressAutoHyphens/>
        <w:spacing w:line="276" w:lineRule="auto"/>
        <w:ind w:right="107"/>
        <w:jc w:val="both"/>
        <w:rPr>
          <w:rFonts w:ascii="Verdana" w:hAnsi="Verdana"/>
          <w:sz w:val="18"/>
          <w:szCs w:val="18"/>
        </w:rPr>
      </w:pPr>
      <w:r w:rsidRPr="002A797E">
        <w:rPr>
          <w:rFonts w:ascii="Verdana" w:hAnsi="Verdana"/>
          <w:sz w:val="18"/>
          <w:szCs w:val="18"/>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E30ADC" w:rsidRPr="002A797E">
        <w:rPr>
          <w:rFonts w:ascii="Verdana" w:hAnsi="Verdana"/>
          <w:sz w:val="18"/>
          <w:szCs w:val="18"/>
        </w:rPr>
        <w:t xml:space="preserve">              </w:t>
      </w:r>
      <w:r w:rsidRPr="002A797E">
        <w:rPr>
          <w:rFonts w:ascii="Verdana" w:hAnsi="Verdana"/>
          <w:sz w:val="18"/>
          <w:szCs w:val="18"/>
        </w:rPr>
        <w:t>o oznaczony okres, nie dłuższy jednak niż 60 dni.</w:t>
      </w:r>
    </w:p>
    <w:p w:rsidR="007C1940" w:rsidRPr="002A797E" w:rsidRDefault="007C1940" w:rsidP="0067232E">
      <w:pPr>
        <w:pStyle w:val="Tekstpodstawowywcity"/>
        <w:spacing w:line="276" w:lineRule="auto"/>
        <w:ind w:left="0" w:right="174"/>
        <w:rPr>
          <w:rFonts w:ascii="Verdana" w:hAnsi="Verdana"/>
          <w:sz w:val="18"/>
          <w:szCs w:val="18"/>
        </w:rPr>
      </w:pPr>
    </w:p>
    <w:p w:rsidR="00287786" w:rsidRPr="002A797E" w:rsidRDefault="00287786" w:rsidP="0067232E">
      <w:pPr>
        <w:widowControl w:val="0"/>
        <w:spacing w:line="276" w:lineRule="auto"/>
        <w:ind w:left="4" w:right="1361"/>
        <w:jc w:val="both"/>
        <w:rPr>
          <w:rFonts w:ascii="Verdana" w:hAnsi="Verdana"/>
          <w:b/>
          <w:i/>
          <w:sz w:val="18"/>
          <w:szCs w:val="18"/>
        </w:rPr>
      </w:pPr>
      <w:r w:rsidRPr="002A797E">
        <w:rPr>
          <w:rFonts w:ascii="Verdana" w:hAnsi="Verdana"/>
          <w:b/>
          <w:i/>
          <w:sz w:val="18"/>
          <w:szCs w:val="18"/>
        </w:rPr>
        <w:t>XVI. Opis sposobu udzielania wyjaśnień treści SIWZ</w:t>
      </w:r>
    </w:p>
    <w:p w:rsidR="00287786" w:rsidRPr="002A797E" w:rsidRDefault="00287786" w:rsidP="0067232E">
      <w:pPr>
        <w:widowControl w:val="0"/>
        <w:spacing w:line="276" w:lineRule="auto"/>
        <w:ind w:left="4" w:right="1361"/>
        <w:jc w:val="both"/>
        <w:rPr>
          <w:rFonts w:ascii="Verdana" w:hAnsi="Verdana"/>
          <w:b/>
          <w:i/>
          <w:sz w:val="18"/>
          <w:szCs w:val="18"/>
        </w:rPr>
      </w:pPr>
    </w:p>
    <w:p w:rsidR="00287786" w:rsidRPr="002A797E" w:rsidRDefault="00287786" w:rsidP="0067232E">
      <w:pPr>
        <w:widowControl w:val="0"/>
        <w:spacing w:line="276" w:lineRule="auto"/>
        <w:ind w:left="426" w:right="-35" w:hanging="426"/>
        <w:jc w:val="both"/>
        <w:rPr>
          <w:rFonts w:ascii="Verdana" w:hAnsi="Verdana"/>
          <w:sz w:val="18"/>
          <w:szCs w:val="18"/>
        </w:rPr>
      </w:pPr>
      <w:r w:rsidRPr="002A797E">
        <w:rPr>
          <w:rFonts w:ascii="Verdana" w:hAnsi="Verdana"/>
          <w:sz w:val="18"/>
          <w:szCs w:val="18"/>
        </w:rPr>
        <w:t>1.</w:t>
      </w:r>
      <w:r w:rsidR="009957E8" w:rsidRPr="002A797E">
        <w:rPr>
          <w:rFonts w:ascii="Verdana" w:hAnsi="Verdana"/>
          <w:sz w:val="18"/>
          <w:szCs w:val="18"/>
        </w:rPr>
        <w:t xml:space="preserve">   </w:t>
      </w:r>
      <w:r w:rsidRPr="002A797E">
        <w:rPr>
          <w:rFonts w:ascii="Verdana" w:hAnsi="Verdana"/>
          <w:sz w:val="18"/>
          <w:szCs w:val="18"/>
        </w:rPr>
        <w:t>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w:t>
      </w:r>
      <w:r w:rsidR="005828F0" w:rsidRPr="002A797E">
        <w:rPr>
          <w:rFonts w:ascii="Verdana" w:hAnsi="Verdana"/>
          <w:sz w:val="18"/>
          <w:szCs w:val="18"/>
        </w:rPr>
        <w:t xml:space="preserve">http://bip.powiat-plock.pl/ </w:t>
      </w:r>
      <w:r w:rsidRPr="002A797E">
        <w:rPr>
          <w:rFonts w:ascii="Verdana" w:hAnsi="Verdana"/>
          <w:sz w:val="18"/>
          <w:szCs w:val="18"/>
        </w:rPr>
        <w:t xml:space="preserve">w zakładce </w:t>
      </w:r>
      <w:r w:rsidR="005828F0" w:rsidRPr="002A797E">
        <w:rPr>
          <w:rFonts w:ascii="Verdana" w:hAnsi="Verdana"/>
          <w:sz w:val="18"/>
          <w:szCs w:val="18"/>
        </w:rPr>
        <w:t>przetargi</w:t>
      </w:r>
      <w:r w:rsidRPr="002A797E">
        <w:rPr>
          <w:rFonts w:ascii="Verdana" w:hAnsi="Verdana"/>
          <w:sz w:val="18"/>
          <w:szCs w:val="18"/>
        </w:rPr>
        <w:t>), pod warunkiem, że wniosek o wyjaśnienie treści specyfikacji wpłynął do zamawiającego nie później niż do końca dnia, w którym upływa połowa wyznaczonego terminu składania ofert.</w:t>
      </w:r>
    </w:p>
    <w:p w:rsidR="00287786" w:rsidRPr="002A797E" w:rsidRDefault="00287786" w:rsidP="0067232E">
      <w:pPr>
        <w:widowControl w:val="0"/>
        <w:spacing w:line="276" w:lineRule="auto"/>
        <w:ind w:left="426" w:right="-35" w:hanging="426"/>
        <w:jc w:val="both"/>
        <w:rPr>
          <w:rFonts w:ascii="Verdana" w:hAnsi="Verdana"/>
          <w:sz w:val="18"/>
          <w:szCs w:val="18"/>
        </w:rPr>
      </w:pPr>
      <w:r w:rsidRPr="002A797E">
        <w:rPr>
          <w:rFonts w:ascii="Verdana" w:hAnsi="Verdana"/>
          <w:sz w:val="18"/>
          <w:szCs w:val="18"/>
        </w:rPr>
        <w:t>2.</w:t>
      </w:r>
      <w:r w:rsidR="009957E8" w:rsidRPr="002A797E">
        <w:rPr>
          <w:rFonts w:ascii="Verdana" w:hAnsi="Verdana"/>
          <w:sz w:val="18"/>
          <w:szCs w:val="18"/>
        </w:rPr>
        <w:t xml:space="preserve">   </w:t>
      </w:r>
      <w:r w:rsidRPr="002A797E">
        <w:rPr>
          <w:rFonts w:ascii="Verdana" w:hAnsi="Verdana"/>
          <w:sz w:val="18"/>
          <w:szCs w:val="18"/>
        </w:rPr>
        <w:t>W przypadku rozbieżności pomiędzy treścią niniejszej SIWZ a treścią udzielonych odpowiedzi, jako obowiązującą należy przyjąć treść pisma zawierającego późniejsze oświadczenie zamawiającego.</w:t>
      </w:r>
    </w:p>
    <w:p w:rsidR="00287786" w:rsidRPr="002A797E" w:rsidRDefault="00287786" w:rsidP="0067232E">
      <w:pPr>
        <w:widowControl w:val="0"/>
        <w:spacing w:line="276" w:lineRule="auto"/>
        <w:ind w:left="426" w:right="-35" w:hanging="426"/>
        <w:jc w:val="both"/>
        <w:rPr>
          <w:rFonts w:ascii="Verdana" w:hAnsi="Verdana"/>
          <w:sz w:val="18"/>
          <w:szCs w:val="18"/>
        </w:rPr>
      </w:pPr>
      <w:r w:rsidRPr="002A797E">
        <w:rPr>
          <w:rFonts w:ascii="Verdana" w:hAnsi="Verdana"/>
          <w:sz w:val="18"/>
          <w:szCs w:val="18"/>
        </w:rPr>
        <w:t xml:space="preserve">3. </w:t>
      </w:r>
      <w:r w:rsidR="009957E8" w:rsidRPr="002A797E">
        <w:rPr>
          <w:rFonts w:ascii="Verdana" w:hAnsi="Verdana"/>
          <w:sz w:val="18"/>
          <w:szCs w:val="18"/>
        </w:rPr>
        <w:t xml:space="preserve">   </w:t>
      </w:r>
      <w:r w:rsidRPr="002A797E">
        <w:rPr>
          <w:rFonts w:ascii="Verdana" w:hAnsi="Verdana"/>
          <w:sz w:val="18"/>
          <w:szCs w:val="18"/>
        </w:rPr>
        <w:t>Zamawiający nie przewiduje zwołania zebrania wszystkich wykonawców w celu wyjaśnienia treści SIWZ.</w:t>
      </w:r>
    </w:p>
    <w:p w:rsidR="00287786" w:rsidRPr="002A797E" w:rsidRDefault="00287786" w:rsidP="0067232E">
      <w:pPr>
        <w:widowControl w:val="0"/>
        <w:spacing w:line="276" w:lineRule="auto"/>
        <w:ind w:left="426" w:right="-35" w:hanging="426"/>
        <w:jc w:val="both"/>
        <w:rPr>
          <w:rFonts w:ascii="Verdana" w:hAnsi="Verdana"/>
          <w:sz w:val="18"/>
          <w:szCs w:val="18"/>
        </w:rPr>
      </w:pPr>
      <w:r w:rsidRPr="002A797E">
        <w:rPr>
          <w:rFonts w:ascii="Verdana" w:hAnsi="Verdana"/>
          <w:sz w:val="18"/>
          <w:szCs w:val="18"/>
        </w:rPr>
        <w:t>4.</w:t>
      </w:r>
      <w:r w:rsidR="009957E8" w:rsidRPr="002A797E">
        <w:rPr>
          <w:rFonts w:ascii="Verdana" w:hAnsi="Verdana"/>
          <w:sz w:val="18"/>
          <w:szCs w:val="18"/>
        </w:rPr>
        <w:t xml:space="preserve">   </w:t>
      </w:r>
      <w:r w:rsidRPr="002A797E">
        <w:rPr>
          <w:rFonts w:ascii="Verdana" w:hAnsi="Verdana"/>
          <w:sz w:val="18"/>
          <w:szCs w:val="18"/>
        </w:rPr>
        <w:t xml:space="preserve">Jeżeli w wyniku zmiany treści SIWZ nieprowadzącej do zmiany ogłoszenia o zamówieniu jest </w:t>
      </w:r>
      <w:r w:rsidRPr="002A797E">
        <w:rPr>
          <w:rFonts w:ascii="Verdana" w:hAnsi="Verdana"/>
          <w:sz w:val="18"/>
          <w:szCs w:val="18"/>
        </w:rPr>
        <w:lastRenderedPageBreak/>
        <w:t>niezbędny dodatkowy czas na wprowadzenie zmian w ofertach, zamawiający przedłuży termin składania ofert i poinformuje o tym wykonawców, którym przekazano SIWZ oraz umieści tak</w:t>
      </w:r>
      <w:r w:rsidR="00591E33" w:rsidRPr="002A797E">
        <w:rPr>
          <w:rFonts w:ascii="Verdana" w:hAnsi="Verdana"/>
          <w:sz w:val="18"/>
          <w:szCs w:val="18"/>
        </w:rPr>
        <w:t>ą</w:t>
      </w:r>
      <w:r w:rsidRPr="002A797E">
        <w:rPr>
          <w:rFonts w:ascii="Verdana" w:hAnsi="Verdana"/>
          <w:sz w:val="18"/>
          <w:szCs w:val="18"/>
        </w:rPr>
        <w:t xml:space="preserve"> informację na stronie internetowej (</w:t>
      </w:r>
      <w:r w:rsidR="005828F0" w:rsidRPr="002A797E">
        <w:rPr>
          <w:rFonts w:ascii="Verdana" w:hAnsi="Verdana"/>
          <w:sz w:val="18"/>
          <w:szCs w:val="18"/>
        </w:rPr>
        <w:t xml:space="preserve">http://bip.powiat-plock.pl/ </w:t>
      </w:r>
      <w:r w:rsidRPr="002A797E">
        <w:rPr>
          <w:rFonts w:ascii="Verdana" w:hAnsi="Verdana"/>
          <w:sz w:val="18"/>
          <w:szCs w:val="18"/>
        </w:rPr>
        <w:t>w zakładce</w:t>
      </w:r>
      <w:r w:rsidR="005828F0" w:rsidRPr="002A797E">
        <w:rPr>
          <w:rFonts w:ascii="Verdana" w:hAnsi="Verdana"/>
          <w:sz w:val="18"/>
          <w:szCs w:val="18"/>
        </w:rPr>
        <w:t xml:space="preserve"> przetargi</w:t>
      </w:r>
      <w:r w:rsidRPr="002A797E">
        <w:rPr>
          <w:rFonts w:ascii="Verdana" w:hAnsi="Verdana"/>
          <w:sz w:val="18"/>
          <w:szCs w:val="18"/>
        </w:rPr>
        <w:t>).</w:t>
      </w:r>
    </w:p>
    <w:p w:rsidR="00C11ECB" w:rsidRPr="002A797E" w:rsidRDefault="00C11ECB" w:rsidP="0067232E">
      <w:pPr>
        <w:pStyle w:val="Tekstpodstawowywcity"/>
        <w:spacing w:line="276" w:lineRule="auto"/>
        <w:ind w:left="0" w:right="174"/>
        <w:rPr>
          <w:rFonts w:ascii="Verdana" w:hAnsi="Verdana"/>
          <w:sz w:val="18"/>
          <w:szCs w:val="18"/>
        </w:rPr>
      </w:pPr>
    </w:p>
    <w:p w:rsidR="007A1177" w:rsidRPr="002A797E" w:rsidRDefault="007A1177" w:rsidP="0067232E">
      <w:pPr>
        <w:widowControl w:val="0"/>
        <w:spacing w:line="276" w:lineRule="auto"/>
        <w:ind w:left="24"/>
        <w:rPr>
          <w:rFonts w:ascii="Verdana" w:hAnsi="Verdana"/>
          <w:b/>
          <w:i/>
          <w:iCs/>
          <w:sz w:val="18"/>
          <w:szCs w:val="18"/>
        </w:rPr>
      </w:pPr>
      <w:r w:rsidRPr="002A797E">
        <w:rPr>
          <w:rFonts w:ascii="Verdana" w:hAnsi="Verdana"/>
          <w:b/>
          <w:i/>
          <w:iCs/>
          <w:sz w:val="18"/>
          <w:szCs w:val="18"/>
        </w:rPr>
        <w:t>X</w:t>
      </w:r>
      <w:r w:rsidR="00DA3659" w:rsidRPr="002A797E">
        <w:rPr>
          <w:rFonts w:ascii="Verdana" w:hAnsi="Verdana"/>
          <w:b/>
          <w:i/>
          <w:iCs/>
          <w:sz w:val="18"/>
          <w:szCs w:val="18"/>
        </w:rPr>
        <w:t>VII</w:t>
      </w:r>
      <w:r w:rsidRPr="002A797E">
        <w:rPr>
          <w:rFonts w:ascii="Verdana" w:hAnsi="Verdana"/>
          <w:b/>
          <w:i/>
          <w:iCs/>
          <w:sz w:val="18"/>
          <w:szCs w:val="18"/>
        </w:rPr>
        <w:t>.  Opis sposobu przygotowania ofert.</w:t>
      </w:r>
    </w:p>
    <w:p w:rsidR="007A1177" w:rsidRPr="002A797E" w:rsidRDefault="007A1177" w:rsidP="0067232E">
      <w:pPr>
        <w:widowControl w:val="0"/>
        <w:spacing w:line="276" w:lineRule="auto"/>
        <w:ind w:left="24"/>
        <w:rPr>
          <w:rFonts w:ascii="Verdana" w:hAnsi="Verdana"/>
          <w:b/>
          <w:i/>
          <w:iCs/>
          <w:sz w:val="18"/>
          <w:szCs w:val="18"/>
        </w:rPr>
      </w:pPr>
    </w:p>
    <w:p w:rsidR="007A1177" w:rsidRPr="002A797E" w:rsidRDefault="007A1177" w:rsidP="00FD2755">
      <w:pPr>
        <w:widowControl w:val="0"/>
        <w:numPr>
          <w:ilvl w:val="0"/>
          <w:numId w:val="5"/>
        </w:numPr>
        <w:tabs>
          <w:tab w:val="left" w:pos="720"/>
        </w:tabs>
        <w:spacing w:line="276" w:lineRule="auto"/>
        <w:jc w:val="both"/>
        <w:rPr>
          <w:rFonts w:ascii="Verdana" w:hAnsi="Verdana"/>
          <w:sz w:val="18"/>
          <w:szCs w:val="18"/>
        </w:rPr>
      </w:pPr>
      <w:r w:rsidRPr="002A797E">
        <w:rPr>
          <w:rFonts w:ascii="Verdana" w:hAnsi="Verdana"/>
          <w:iCs/>
          <w:sz w:val="18"/>
          <w:szCs w:val="18"/>
        </w:rPr>
        <w:t xml:space="preserve">Wykonawcy przedstawiają ofertę , której treść musi odpowiadać treści SIWZ i być zgodna </w:t>
      </w:r>
      <w:r w:rsidR="006B3A9C">
        <w:rPr>
          <w:rFonts w:ascii="Verdana" w:hAnsi="Verdana"/>
          <w:iCs/>
          <w:sz w:val="18"/>
          <w:szCs w:val="18"/>
        </w:rPr>
        <w:t xml:space="preserve">                   </w:t>
      </w:r>
      <w:r w:rsidRPr="002A797E">
        <w:rPr>
          <w:rFonts w:ascii="Verdana" w:hAnsi="Verdana"/>
          <w:iCs/>
          <w:sz w:val="18"/>
          <w:szCs w:val="18"/>
        </w:rPr>
        <w:t xml:space="preserve">z ustawą  </w:t>
      </w:r>
      <w:r w:rsidRPr="002A797E">
        <w:rPr>
          <w:rFonts w:ascii="Verdana" w:hAnsi="Verdana"/>
          <w:sz w:val="18"/>
          <w:szCs w:val="18"/>
        </w:rPr>
        <w:t>„Prawo zamówień publicznych”.</w:t>
      </w:r>
    </w:p>
    <w:p w:rsidR="007A1177" w:rsidRPr="002A797E" w:rsidRDefault="007A1177" w:rsidP="00FD2755">
      <w:pPr>
        <w:widowControl w:val="0"/>
        <w:numPr>
          <w:ilvl w:val="0"/>
          <w:numId w:val="5"/>
        </w:numPr>
        <w:tabs>
          <w:tab w:val="left" w:pos="720"/>
        </w:tabs>
        <w:spacing w:line="276" w:lineRule="auto"/>
        <w:jc w:val="both"/>
        <w:rPr>
          <w:rFonts w:ascii="Verdana" w:hAnsi="Verdana"/>
          <w:sz w:val="18"/>
          <w:szCs w:val="18"/>
        </w:rPr>
      </w:pPr>
      <w:r w:rsidRPr="002A797E">
        <w:rPr>
          <w:rFonts w:ascii="Verdana" w:hAnsi="Verdana"/>
          <w:sz w:val="18"/>
          <w:szCs w:val="18"/>
        </w:rPr>
        <w:t>Wykonawca może złożyć tylko jedną ofertę. Jeżeli Wykonawca przedłoży więcej niż jedną ofertę, wówczas jego oferty zostaną odrzucone na podstawie art. 89 ust 1 pkt 1 ustawy.</w:t>
      </w:r>
    </w:p>
    <w:p w:rsidR="007A1177" w:rsidRPr="002A797E" w:rsidRDefault="007A1177" w:rsidP="00FD2755">
      <w:pPr>
        <w:pStyle w:val="Tekstdugiegocytatu"/>
        <w:numPr>
          <w:ilvl w:val="0"/>
          <w:numId w:val="5"/>
        </w:numPr>
        <w:tabs>
          <w:tab w:val="left" w:pos="720"/>
        </w:tabs>
        <w:spacing w:line="276" w:lineRule="auto"/>
        <w:rPr>
          <w:rFonts w:ascii="Verdana" w:hAnsi="Verdana"/>
          <w:sz w:val="18"/>
          <w:szCs w:val="18"/>
        </w:rPr>
      </w:pPr>
      <w:r w:rsidRPr="002A797E">
        <w:rPr>
          <w:rFonts w:ascii="Verdana" w:hAnsi="Verdana"/>
          <w:sz w:val="18"/>
          <w:szCs w:val="18"/>
        </w:rPr>
        <w:t>Wykonawcy ponoszą wszelkie koszty związane z przygotowaniem i złożeniem oferty.</w:t>
      </w:r>
    </w:p>
    <w:p w:rsidR="0018472E" w:rsidRPr="002A797E" w:rsidRDefault="007A1177" w:rsidP="00FD2755">
      <w:pPr>
        <w:pStyle w:val="Tekstdugiegocytatu"/>
        <w:numPr>
          <w:ilvl w:val="0"/>
          <w:numId w:val="5"/>
        </w:numPr>
        <w:tabs>
          <w:tab w:val="left" w:pos="720"/>
        </w:tabs>
        <w:spacing w:line="276" w:lineRule="auto"/>
        <w:ind w:right="-35"/>
        <w:rPr>
          <w:rFonts w:ascii="Verdana" w:hAnsi="Verdana"/>
          <w:sz w:val="18"/>
          <w:szCs w:val="18"/>
        </w:rPr>
      </w:pPr>
      <w:r w:rsidRPr="002A797E">
        <w:rPr>
          <w:rFonts w:ascii="Verdana" w:hAnsi="Verdana"/>
          <w:sz w:val="18"/>
          <w:szCs w:val="18"/>
        </w:rPr>
        <w:t>Oferta i załączniki do oferty oraz oświadczenia wykonawcy muszą być sporządzone w języku polskim, pisemnie bez użycia ścieralnego nośnika oraz  podpisana przez osobę/y upoważnioną</w:t>
      </w:r>
      <w:r w:rsidR="0018472E" w:rsidRPr="002A797E">
        <w:rPr>
          <w:rFonts w:ascii="Verdana" w:hAnsi="Verdana"/>
          <w:sz w:val="18"/>
          <w:szCs w:val="18"/>
        </w:rPr>
        <w:t>/e</w:t>
      </w:r>
      <w:r w:rsidRPr="002A797E">
        <w:rPr>
          <w:rFonts w:ascii="Verdana" w:hAnsi="Verdana"/>
          <w:sz w:val="18"/>
          <w:szCs w:val="18"/>
        </w:rPr>
        <w:t xml:space="preserve"> do reprezentowania wykonawcy. </w:t>
      </w:r>
    </w:p>
    <w:p w:rsidR="007A1177" w:rsidRPr="002A797E" w:rsidRDefault="00604DD4" w:rsidP="00FD2755">
      <w:pPr>
        <w:pStyle w:val="Tekstdugiegocytatu"/>
        <w:numPr>
          <w:ilvl w:val="0"/>
          <w:numId w:val="5"/>
        </w:numPr>
        <w:tabs>
          <w:tab w:val="left" w:pos="720"/>
        </w:tabs>
        <w:spacing w:line="276" w:lineRule="auto"/>
        <w:ind w:right="-35"/>
        <w:rPr>
          <w:rFonts w:ascii="Verdana" w:hAnsi="Verdana"/>
          <w:sz w:val="18"/>
          <w:szCs w:val="18"/>
        </w:rPr>
      </w:pPr>
      <w:r w:rsidRPr="002A797E">
        <w:rPr>
          <w:rFonts w:ascii="Verdana" w:hAnsi="Verdana"/>
          <w:sz w:val="18"/>
          <w:szCs w:val="18"/>
        </w:rPr>
        <w:t xml:space="preserve">W przypadku gdy Wykonawcę reprezentuje Pełnomocnik (dotyczy również Wykonawców wspólnie ubiegających się o udzielenie zamówienia) do oferty musi zostać załączone pełnomocnictwo, określające jego zakres, podpisane przez osoby uprawnione do reprezentowania Wykonawcy. </w:t>
      </w:r>
      <w:r w:rsidR="007A1177" w:rsidRPr="002A797E">
        <w:rPr>
          <w:rFonts w:ascii="Verdana" w:hAnsi="Verdana"/>
          <w:sz w:val="18"/>
          <w:szCs w:val="18"/>
        </w:rPr>
        <w:t xml:space="preserve"> Pełnomocnictwo to musi być złożone w oryginale lub kopii poświadczonej </w:t>
      </w:r>
      <w:r w:rsidR="006B27F9" w:rsidRPr="002A797E">
        <w:rPr>
          <w:rFonts w:ascii="Verdana" w:hAnsi="Verdana"/>
          <w:sz w:val="18"/>
          <w:szCs w:val="18"/>
        </w:rPr>
        <w:t xml:space="preserve">notarialnie </w:t>
      </w:r>
      <w:r w:rsidR="007A1177" w:rsidRPr="002A797E">
        <w:rPr>
          <w:rFonts w:ascii="Verdana" w:hAnsi="Verdana"/>
          <w:sz w:val="18"/>
          <w:szCs w:val="18"/>
        </w:rPr>
        <w:t xml:space="preserve">za zgodność </w:t>
      </w:r>
      <w:r w:rsidR="006B27F9" w:rsidRPr="002A797E">
        <w:rPr>
          <w:rFonts w:ascii="Verdana" w:hAnsi="Verdana"/>
          <w:sz w:val="18"/>
          <w:szCs w:val="18"/>
        </w:rPr>
        <w:t xml:space="preserve">  </w:t>
      </w:r>
      <w:r w:rsidR="007A1177" w:rsidRPr="002A797E">
        <w:rPr>
          <w:rFonts w:ascii="Verdana" w:hAnsi="Verdana"/>
          <w:sz w:val="18"/>
          <w:szCs w:val="18"/>
        </w:rPr>
        <w:t>z oryginałem</w:t>
      </w:r>
      <w:r w:rsidR="006B27F9" w:rsidRPr="002A797E">
        <w:rPr>
          <w:rFonts w:ascii="Verdana" w:hAnsi="Verdana"/>
          <w:sz w:val="18"/>
          <w:szCs w:val="18"/>
        </w:rPr>
        <w:t>.</w:t>
      </w:r>
    </w:p>
    <w:p w:rsidR="007A1177" w:rsidRPr="002A797E" w:rsidRDefault="007A1177" w:rsidP="00FD2755">
      <w:pPr>
        <w:pStyle w:val="Tekstdugiegocytatu"/>
        <w:numPr>
          <w:ilvl w:val="0"/>
          <w:numId w:val="5"/>
        </w:numPr>
        <w:tabs>
          <w:tab w:val="left" w:pos="720"/>
        </w:tabs>
        <w:spacing w:line="276" w:lineRule="auto"/>
        <w:ind w:right="-35"/>
        <w:rPr>
          <w:rFonts w:ascii="Verdana" w:hAnsi="Verdana"/>
          <w:sz w:val="18"/>
          <w:szCs w:val="18"/>
        </w:rPr>
      </w:pPr>
      <w:r w:rsidRPr="002A797E">
        <w:rPr>
          <w:rFonts w:ascii="Verdana" w:hAnsi="Verdana"/>
          <w:sz w:val="18"/>
          <w:szCs w:val="18"/>
        </w:rPr>
        <w:t>Dla uznania ważności oferta musi zawierać wszystk</w:t>
      </w:r>
      <w:r w:rsidR="009451DB" w:rsidRPr="002A797E">
        <w:rPr>
          <w:rFonts w:ascii="Verdana" w:hAnsi="Verdana"/>
          <w:sz w:val="18"/>
          <w:szCs w:val="18"/>
        </w:rPr>
        <w:t xml:space="preserve">ie wymagane w SIWZ dokumenty </w:t>
      </w:r>
      <w:r w:rsidR="008A588F" w:rsidRPr="002A797E">
        <w:rPr>
          <w:rFonts w:ascii="Verdana" w:hAnsi="Verdana"/>
          <w:sz w:val="18"/>
          <w:szCs w:val="18"/>
        </w:rPr>
        <w:t xml:space="preserve">                          </w:t>
      </w:r>
      <w:r w:rsidR="009451DB" w:rsidRPr="002A797E">
        <w:rPr>
          <w:rFonts w:ascii="Verdana" w:hAnsi="Verdana"/>
          <w:sz w:val="18"/>
          <w:szCs w:val="18"/>
        </w:rPr>
        <w:t>i oświadczenia oraz</w:t>
      </w:r>
      <w:r w:rsidRPr="002A797E">
        <w:rPr>
          <w:rFonts w:ascii="Verdana" w:hAnsi="Verdana"/>
          <w:sz w:val="18"/>
          <w:szCs w:val="18"/>
        </w:rPr>
        <w:t xml:space="preserve"> poświadczone za zgodność z oryginałem kserokopie. Poświadczenie musi być opatrzone imienną pieczątką i podpisem osoby upoważnionej oraz napisem „za zgodność </w:t>
      </w:r>
      <w:r w:rsidR="008A588F" w:rsidRPr="002A797E">
        <w:rPr>
          <w:rFonts w:ascii="Verdana" w:hAnsi="Verdana"/>
          <w:sz w:val="18"/>
          <w:szCs w:val="18"/>
        </w:rPr>
        <w:t xml:space="preserve">                          </w:t>
      </w:r>
      <w:r w:rsidRPr="002A797E">
        <w:rPr>
          <w:rFonts w:ascii="Verdana" w:hAnsi="Verdana"/>
          <w:sz w:val="18"/>
          <w:szCs w:val="18"/>
        </w:rPr>
        <w:t xml:space="preserve">z oryginałem". </w:t>
      </w:r>
    </w:p>
    <w:p w:rsidR="007A1177" w:rsidRPr="002A797E" w:rsidRDefault="007A1177" w:rsidP="00FD2755">
      <w:pPr>
        <w:pStyle w:val="Tekstdugiegocytatu"/>
        <w:numPr>
          <w:ilvl w:val="0"/>
          <w:numId w:val="5"/>
        </w:numPr>
        <w:tabs>
          <w:tab w:val="left" w:pos="720"/>
        </w:tabs>
        <w:spacing w:line="276" w:lineRule="auto"/>
        <w:rPr>
          <w:rFonts w:ascii="Verdana" w:hAnsi="Verdana"/>
          <w:sz w:val="18"/>
          <w:szCs w:val="18"/>
        </w:rPr>
      </w:pPr>
      <w:r w:rsidRPr="002A797E">
        <w:rPr>
          <w:rFonts w:ascii="Verdana" w:hAnsi="Verdana"/>
          <w:sz w:val="18"/>
          <w:szCs w:val="18"/>
        </w:rPr>
        <w:t>Wszelkie zmiany lub poprawki w tekście oferty muszą być parafowane i datowane własnoręcznie przez osobę podpisującą ofertę.</w:t>
      </w:r>
    </w:p>
    <w:p w:rsidR="007A1177" w:rsidRPr="002A797E" w:rsidRDefault="007A1177" w:rsidP="00FD2755">
      <w:pPr>
        <w:widowControl w:val="0"/>
        <w:numPr>
          <w:ilvl w:val="0"/>
          <w:numId w:val="5"/>
        </w:numPr>
        <w:tabs>
          <w:tab w:val="left" w:pos="720"/>
        </w:tabs>
        <w:suppressAutoHyphens/>
        <w:spacing w:line="276" w:lineRule="auto"/>
        <w:ind w:right="-35"/>
        <w:jc w:val="both"/>
        <w:rPr>
          <w:rFonts w:ascii="Verdana" w:hAnsi="Verdana"/>
          <w:sz w:val="18"/>
          <w:szCs w:val="18"/>
        </w:rPr>
      </w:pPr>
      <w:r w:rsidRPr="002A797E">
        <w:rPr>
          <w:rFonts w:ascii="Verdana" w:hAnsi="Verdana"/>
          <w:sz w:val="18"/>
          <w:szCs w:val="18"/>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287786" w:rsidRPr="002A797E" w:rsidRDefault="00287786" w:rsidP="00FD2755">
      <w:pPr>
        <w:widowControl w:val="0"/>
        <w:numPr>
          <w:ilvl w:val="0"/>
          <w:numId w:val="5"/>
        </w:numPr>
        <w:tabs>
          <w:tab w:val="left" w:pos="720"/>
        </w:tabs>
        <w:suppressAutoHyphens/>
        <w:spacing w:line="276" w:lineRule="auto"/>
        <w:ind w:left="0" w:right="-35" w:firstLine="0"/>
        <w:jc w:val="both"/>
        <w:rPr>
          <w:rFonts w:ascii="Verdana" w:hAnsi="Verdana"/>
          <w:sz w:val="18"/>
          <w:szCs w:val="18"/>
        </w:rPr>
      </w:pPr>
      <w:r w:rsidRPr="002A797E">
        <w:rPr>
          <w:rFonts w:ascii="Verdana" w:hAnsi="Verdana"/>
          <w:sz w:val="18"/>
          <w:szCs w:val="18"/>
        </w:rPr>
        <w:t xml:space="preserve">Ofertę należy umieścić w jednej zamkniętej kopercie, zapieczętowanej </w:t>
      </w:r>
      <w:r w:rsidR="006F4FA0" w:rsidRPr="002A797E">
        <w:rPr>
          <w:rFonts w:ascii="Verdana" w:hAnsi="Verdana"/>
          <w:sz w:val="18"/>
          <w:szCs w:val="18"/>
        </w:rPr>
        <w:t>w</w:t>
      </w:r>
      <w:r w:rsidRPr="002A797E">
        <w:rPr>
          <w:rFonts w:ascii="Verdana" w:hAnsi="Verdana"/>
          <w:sz w:val="18"/>
          <w:szCs w:val="18"/>
        </w:rPr>
        <w:t xml:space="preserve"> sposób gwarantujący zachowanie w poufności jej treść oraz zabezpieczający jej nienaruszalność do terminu otwarcia. Oferta powinna być umieszczona w zamkniętej kopercie oznakowanej w następujący sposób:</w:t>
      </w:r>
    </w:p>
    <w:p w:rsidR="001426B5" w:rsidRPr="002A797E" w:rsidRDefault="001426B5" w:rsidP="0067232E">
      <w:pPr>
        <w:pStyle w:val="Tekstpodstawowywcity"/>
        <w:spacing w:line="276" w:lineRule="auto"/>
        <w:ind w:left="0" w:right="174"/>
        <w:rPr>
          <w:rFonts w:ascii="Verdana" w:hAnsi="Verdana"/>
          <w:sz w:val="18"/>
          <w:szCs w:val="18"/>
        </w:rPr>
      </w:pPr>
    </w:p>
    <w:p w:rsidR="00287786" w:rsidRPr="002A797E" w:rsidRDefault="00287786" w:rsidP="0067232E">
      <w:pPr>
        <w:pStyle w:val="Tekstpodstawowywcity"/>
        <w:spacing w:line="276" w:lineRule="auto"/>
        <w:ind w:left="0" w:right="174"/>
        <w:jc w:val="left"/>
        <w:rPr>
          <w:rFonts w:ascii="Verdana" w:hAnsi="Verdana"/>
          <w:b/>
          <w:sz w:val="18"/>
          <w:szCs w:val="18"/>
        </w:rPr>
      </w:pPr>
      <w:r w:rsidRPr="002A797E">
        <w:rPr>
          <w:rFonts w:ascii="Verdana" w:hAnsi="Verdana"/>
          <w:b/>
          <w:sz w:val="18"/>
          <w:szCs w:val="18"/>
        </w:rPr>
        <w:t>Nazwa Wykonawcy i jego adres:</w:t>
      </w:r>
    </w:p>
    <w:p w:rsidR="00287786" w:rsidRPr="002A797E" w:rsidRDefault="00287786" w:rsidP="0067232E">
      <w:pPr>
        <w:pStyle w:val="Tekstpodstawowywcity"/>
        <w:spacing w:line="276" w:lineRule="auto"/>
        <w:ind w:left="0" w:right="174"/>
        <w:jc w:val="left"/>
        <w:rPr>
          <w:rFonts w:ascii="Verdana" w:hAnsi="Verdana"/>
          <w:b/>
          <w:sz w:val="18"/>
          <w:szCs w:val="18"/>
        </w:rPr>
      </w:pPr>
      <w:r w:rsidRPr="002A797E">
        <w:rPr>
          <w:rFonts w:ascii="Verdana" w:hAnsi="Verdana"/>
          <w:b/>
          <w:sz w:val="18"/>
          <w:szCs w:val="18"/>
        </w:rPr>
        <w:t>……………………………………………………………………………………</w:t>
      </w:r>
    </w:p>
    <w:p w:rsidR="007C1940" w:rsidRPr="007C1940" w:rsidRDefault="00287786" w:rsidP="007C1940">
      <w:pPr>
        <w:spacing w:line="276" w:lineRule="auto"/>
        <w:jc w:val="both"/>
        <w:rPr>
          <w:rFonts w:ascii="Verdana" w:hAnsi="Verdana"/>
          <w:b/>
          <w:sz w:val="18"/>
          <w:szCs w:val="18"/>
          <w:lang w:eastAsia="ar-SA"/>
        </w:rPr>
      </w:pPr>
      <w:r w:rsidRPr="002A797E">
        <w:rPr>
          <w:rFonts w:ascii="Verdana" w:hAnsi="Verdana"/>
          <w:sz w:val="18"/>
          <w:szCs w:val="18"/>
        </w:rPr>
        <w:t xml:space="preserve">Oferta w trybie przetargu nieograniczonego </w:t>
      </w:r>
      <w:r w:rsidR="007F0F1F" w:rsidRPr="002A797E">
        <w:rPr>
          <w:rFonts w:ascii="Verdana" w:hAnsi="Verdana"/>
          <w:sz w:val="18"/>
          <w:szCs w:val="18"/>
        </w:rPr>
        <w:t xml:space="preserve">na </w:t>
      </w:r>
      <w:r w:rsidR="007F0F1F" w:rsidRPr="007C1940">
        <w:rPr>
          <w:rFonts w:ascii="Verdana" w:hAnsi="Verdana"/>
          <w:b/>
          <w:sz w:val="18"/>
          <w:szCs w:val="18"/>
        </w:rPr>
        <w:t>„</w:t>
      </w:r>
      <w:r w:rsidR="000E4DEA">
        <w:rPr>
          <w:rFonts w:ascii="Verdana" w:hAnsi="Verdana"/>
          <w:b/>
          <w:sz w:val="18"/>
          <w:szCs w:val="18"/>
        </w:rPr>
        <w:t xml:space="preserve"> </w:t>
      </w:r>
      <w:r w:rsidR="000E4DEA" w:rsidRPr="000E4DEA">
        <w:rPr>
          <w:rFonts w:ascii="Verdana" w:hAnsi="Verdana"/>
          <w:b/>
          <w:i/>
          <w:sz w:val="18"/>
          <w:szCs w:val="18"/>
          <w:lang w:eastAsia="ar-SA"/>
        </w:rPr>
        <w:t xml:space="preserve">Dostawę sprzętu komputerowego, sprzętu wspomagającego i </w:t>
      </w:r>
      <w:r w:rsidR="00463604">
        <w:rPr>
          <w:rFonts w:ascii="Verdana" w:hAnsi="Verdana"/>
          <w:b/>
          <w:i/>
          <w:sz w:val="18"/>
          <w:szCs w:val="18"/>
          <w:lang w:eastAsia="ar-SA"/>
        </w:rPr>
        <w:t>oprogramowania</w:t>
      </w:r>
      <w:r w:rsidR="000E4DEA" w:rsidRPr="000E4DEA">
        <w:rPr>
          <w:rFonts w:ascii="Verdana" w:hAnsi="Verdana"/>
          <w:b/>
          <w:i/>
          <w:sz w:val="18"/>
          <w:szCs w:val="18"/>
          <w:lang w:eastAsia="ar-SA"/>
        </w:rPr>
        <w:t xml:space="preserve"> dla Powiatowego Urzędu Pracy w Płocku przy </w:t>
      </w:r>
      <w:r w:rsidR="00463604">
        <w:rPr>
          <w:rFonts w:ascii="Verdana" w:hAnsi="Verdana"/>
          <w:b/>
          <w:i/>
          <w:sz w:val="18"/>
          <w:szCs w:val="18"/>
          <w:lang w:eastAsia="ar-SA"/>
        </w:rPr>
        <w:t xml:space="preserve">                   </w:t>
      </w:r>
      <w:r w:rsidR="000E4DEA" w:rsidRPr="000E4DEA">
        <w:rPr>
          <w:rFonts w:ascii="Verdana" w:hAnsi="Verdana"/>
          <w:b/>
          <w:i/>
          <w:sz w:val="18"/>
          <w:szCs w:val="18"/>
          <w:lang w:eastAsia="ar-SA"/>
        </w:rPr>
        <w:t>ul. Kostrogaj 1</w:t>
      </w:r>
      <w:r w:rsidR="00D9342B">
        <w:rPr>
          <w:rFonts w:ascii="Verdana" w:hAnsi="Verdana"/>
          <w:b/>
          <w:i/>
          <w:sz w:val="18"/>
          <w:szCs w:val="18"/>
          <w:lang w:eastAsia="ar-SA"/>
        </w:rPr>
        <w:t xml:space="preserve"> </w:t>
      </w:r>
      <w:r w:rsidR="00D9342B">
        <w:rPr>
          <w:rFonts w:ascii="Verdana" w:hAnsi="Verdana"/>
          <w:sz w:val="18"/>
          <w:szCs w:val="18"/>
          <w:lang w:eastAsia="ar-SA"/>
        </w:rPr>
        <w:t xml:space="preserve">na potrzeby realizowanego projektu </w:t>
      </w:r>
      <w:r w:rsidR="00D9342B" w:rsidRPr="00BD5453">
        <w:rPr>
          <w:rFonts w:ascii="Verdana" w:hAnsi="Verdana"/>
          <w:b/>
          <w:i/>
          <w:sz w:val="18"/>
          <w:szCs w:val="18"/>
        </w:rPr>
        <w:t xml:space="preserve">Zielony potencjał subregionu płockiego szansą rozwoju rynku pracy </w:t>
      </w:r>
      <w:r w:rsidR="00D9342B" w:rsidRPr="00BD5453">
        <w:rPr>
          <w:rFonts w:ascii="Verdana" w:hAnsi="Verdana"/>
          <w:sz w:val="18"/>
          <w:szCs w:val="18"/>
        </w:rPr>
        <w:t>w ramach Programu Operacyjnego Kapitał Ludzki, Priorytet VI „Rynek pracy otwarty dla wszystkich", Poddziałanie 6.1.1 Wsparcie osób pozostających bez zatrudnienia na regionalnym rynku pracy</w:t>
      </w:r>
      <w:r w:rsidR="002B3811">
        <w:rPr>
          <w:rFonts w:ascii="Verdana" w:hAnsi="Verdana"/>
          <w:b/>
          <w:sz w:val="18"/>
          <w:szCs w:val="18"/>
          <w:lang w:eastAsia="ar-SA"/>
        </w:rPr>
        <w:t xml:space="preserve">” </w:t>
      </w:r>
    </w:p>
    <w:p w:rsidR="00287786" w:rsidRPr="002A797E" w:rsidRDefault="00287786" w:rsidP="0067232E">
      <w:pPr>
        <w:spacing w:line="276" w:lineRule="auto"/>
        <w:ind w:right="174"/>
        <w:rPr>
          <w:rFonts w:ascii="Verdana" w:hAnsi="Verdana"/>
          <w:b/>
          <w:sz w:val="18"/>
          <w:szCs w:val="18"/>
        </w:rPr>
      </w:pPr>
      <w:r w:rsidRPr="009D588B">
        <w:rPr>
          <w:rFonts w:ascii="Verdana" w:hAnsi="Verdana"/>
          <w:b/>
          <w:sz w:val="18"/>
          <w:szCs w:val="18"/>
        </w:rPr>
        <w:t>N</w:t>
      </w:r>
      <w:r w:rsidRPr="002A797E">
        <w:rPr>
          <w:rFonts w:ascii="Verdana" w:hAnsi="Verdana"/>
          <w:b/>
          <w:sz w:val="18"/>
          <w:szCs w:val="18"/>
        </w:rPr>
        <w:t xml:space="preserve">ie otwierać przed </w:t>
      </w:r>
      <w:r w:rsidR="007F0F1F" w:rsidRPr="002A797E">
        <w:rPr>
          <w:rFonts w:ascii="Verdana" w:hAnsi="Verdana"/>
          <w:b/>
          <w:sz w:val="18"/>
          <w:szCs w:val="18"/>
        </w:rPr>
        <w:t xml:space="preserve">dniem </w:t>
      </w:r>
      <w:r w:rsidR="002A797E" w:rsidRPr="002A797E">
        <w:rPr>
          <w:rFonts w:ascii="Verdana" w:hAnsi="Verdana"/>
          <w:b/>
          <w:sz w:val="18"/>
          <w:szCs w:val="18"/>
        </w:rPr>
        <w:t>2</w:t>
      </w:r>
      <w:r w:rsidR="00463604">
        <w:rPr>
          <w:rFonts w:ascii="Verdana" w:hAnsi="Verdana"/>
          <w:b/>
          <w:sz w:val="18"/>
          <w:szCs w:val="18"/>
        </w:rPr>
        <w:t>4</w:t>
      </w:r>
      <w:r w:rsidR="001A0580" w:rsidRPr="002A797E">
        <w:rPr>
          <w:rFonts w:ascii="Verdana" w:hAnsi="Verdana"/>
          <w:b/>
          <w:sz w:val="18"/>
          <w:szCs w:val="18"/>
        </w:rPr>
        <w:t xml:space="preserve"> </w:t>
      </w:r>
      <w:r w:rsidR="00463604">
        <w:rPr>
          <w:rFonts w:ascii="Verdana" w:hAnsi="Verdana"/>
          <w:b/>
          <w:sz w:val="18"/>
          <w:szCs w:val="18"/>
        </w:rPr>
        <w:t xml:space="preserve">maja </w:t>
      </w:r>
      <w:r w:rsidR="001A0580" w:rsidRPr="002A797E">
        <w:rPr>
          <w:rFonts w:ascii="Verdana" w:hAnsi="Verdana"/>
          <w:b/>
          <w:sz w:val="18"/>
          <w:szCs w:val="18"/>
        </w:rPr>
        <w:t>2013r do</w:t>
      </w:r>
      <w:r w:rsidRPr="002A797E">
        <w:rPr>
          <w:rFonts w:ascii="Verdana" w:hAnsi="Verdana"/>
          <w:b/>
          <w:sz w:val="18"/>
          <w:szCs w:val="18"/>
        </w:rPr>
        <w:t xml:space="preserve"> godz.10.30.”</w:t>
      </w:r>
    </w:p>
    <w:p w:rsidR="0018472E" w:rsidRPr="002A797E" w:rsidRDefault="0018472E" w:rsidP="0067232E">
      <w:pPr>
        <w:widowControl w:val="0"/>
        <w:tabs>
          <w:tab w:val="left" w:pos="720"/>
        </w:tabs>
        <w:suppressAutoHyphens/>
        <w:spacing w:line="276" w:lineRule="auto"/>
        <w:ind w:left="360" w:right="355"/>
        <w:jc w:val="both"/>
        <w:rPr>
          <w:rFonts w:ascii="Verdana" w:hAnsi="Verdana"/>
          <w:sz w:val="18"/>
          <w:szCs w:val="18"/>
        </w:rPr>
      </w:pPr>
    </w:p>
    <w:p w:rsidR="0018472E" w:rsidRPr="002A797E" w:rsidRDefault="0018472E" w:rsidP="0067232E">
      <w:pPr>
        <w:tabs>
          <w:tab w:val="left" w:pos="720"/>
        </w:tabs>
        <w:spacing w:line="276" w:lineRule="auto"/>
        <w:ind w:right="174"/>
        <w:jc w:val="both"/>
        <w:rPr>
          <w:rFonts w:ascii="Verdana" w:hAnsi="Verdana"/>
          <w:b/>
          <w:i/>
          <w:sz w:val="18"/>
          <w:szCs w:val="18"/>
        </w:rPr>
      </w:pPr>
      <w:r w:rsidRPr="002A797E">
        <w:rPr>
          <w:rFonts w:ascii="Verdana" w:hAnsi="Verdana"/>
          <w:b/>
          <w:i/>
          <w:sz w:val="18"/>
          <w:szCs w:val="18"/>
        </w:rPr>
        <w:t>X</w:t>
      </w:r>
      <w:r w:rsidR="00DA3659" w:rsidRPr="002A797E">
        <w:rPr>
          <w:rFonts w:ascii="Verdana" w:hAnsi="Verdana"/>
          <w:b/>
          <w:i/>
          <w:sz w:val="18"/>
          <w:szCs w:val="18"/>
        </w:rPr>
        <w:t>VIII</w:t>
      </w:r>
      <w:r w:rsidRPr="002A797E">
        <w:rPr>
          <w:rFonts w:ascii="Verdana" w:hAnsi="Verdana"/>
          <w:b/>
          <w:i/>
          <w:sz w:val="18"/>
          <w:szCs w:val="18"/>
        </w:rPr>
        <w:t>. Uprawnienia do zmiany lub wycofania oferty</w:t>
      </w:r>
    </w:p>
    <w:p w:rsidR="0018472E" w:rsidRPr="002A797E" w:rsidRDefault="0018472E" w:rsidP="0067232E">
      <w:pPr>
        <w:tabs>
          <w:tab w:val="left" w:pos="720"/>
        </w:tabs>
        <w:spacing w:line="276" w:lineRule="auto"/>
        <w:ind w:right="174"/>
        <w:jc w:val="both"/>
        <w:rPr>
          <w:rFonts w:ascii="Verdana" w:hAnsi="Verdana"/>
          <w:b/>
          <w:i/>
          <w:sz w:val="18"/>
          <w:szCs w:val="18"/>
        </w:rPr>
      </w:pP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Wykonawca, przed upływem terminu składania ofert, może zmienić lub wycofać ofertę</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Powiadomienie o wprowadzeniu zmiany oferty musi być złożone według takich samych zasad, jak składana oferta tj. w kopercie odpowiednio oznakowanej napisem „ZMIANA”</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Powiadomienie o wycofaniu oferty musi być złożone również według takich samych wymagań, jak składana oferta,  odpowiednio oznakowana dodatkowo dopiskiem „WYCOFANIE”.</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lastRenderedPageBreak/>
        <w:t>Koperty oznaczone napisem „WYCOFANIE” będą otwierane w pierwszej kolejności i po stwierdzeniu poprawności postępowania Wykonawcy, koperty ofert które zostały wycofane nie będą otwierane.</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Koperty oznaczone dopiskiem „ZMIANA” zostaną otwarte przy otwieraniu oferty Wykonawcy, który wprowadził zmiany i po stwierdzeniu poprawności procedury dokonywania zmian zostaną dołączone do oferty.</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 xml:space="preserve">Zamawiający niezwłocznie zwróci ofertę, która została  złożona po terminie. </w:t>
      </w:r>
    </w:p>
    <w:p w:rsidR="001B43C4" w:rsidRPr="002A797E" w:rsidRDefault="001B43C4" w:rsidP="0067232E">
      <w:pPr>
        <w:widowControl w:val="0"/>
        <w:suppressAutoHyphens/>
        <w:spacing w:line="276" w:lineRule="auto"/>
        <w:ind w:left="360"/>
        <w:jc w:val="both"/>
        <w:rPr>
          <w:rFonts w:ascii="Verdana" w:hAnsi="Verdana"/>
          <w:sz w:val="18"/>
          <w:szCs w:val="18"/>
        </w:rPr>
      </w:pPr>
    </w:p>
    <w:p w:rsidR="00A62093" w:rsidRPr="002A797E" w:rsidRDefault="00A62093" w:rsidP="0067232E">
      <w:pPr>
        <w:widowControl w:val="0"/>
        <w:spacing w:line="276" w:lineRule="auto"/>
        <w:ind w:right="3326"/>
        <w:jc w:val="both"/>
        <w:rPr>
          <w:rFonts w:ascii="Verdana" w:hAnsi="Verdana"/>
          <w:b/>
          <w:i/>
          <w:iCs/>
          <w:sz w:val="18"/>
          <w:szCs w:val="18"/>
        </w:rPr>
      </w:pPr>
      <w:r w:rsidRPr="002A797E">
        <w:rPr>
          <w:rFonts w:ascii="Verdana" w:hAnsi="Verdana"/>
          <w:b/>
          <w:i/>
          <w:iCs/>
          <w:sz w:val="18"/>
          <w:szCs w:val="18"/>
        </w:rPr>
        <w:t>X</w:t>
      </w:r>
      <w:r w:rsidR="00DA3659" w:rsidRPr="002A797E">
        <w:rPr>
          <w:rFonts w:ascii="Verdana" w:hAnsi="Verdana"/>
          <w:b/>
          <w:i/>
          <w:iCs/>
          <w:sz w:val="18"/>
          <w:szCs w:val="18"/>
        </w:rPr>
        <w:t>IX</w:t>
      </w:r>
      <w:r w:rsidRPr="002A797E">
        <w:rPr>
          <w:rFonts w:ascii="Verdana" w:hAnsi="Verdana"/>
          <w:b/>
          <w:i/>
          <w:iCs/>
          <w:sz w:val="18"/>
          <w:szCs w:val="18"/>
        </w:rPr>
        <w:t>. Wyjaśnienia w toku badania i oceny ofert.</w:t>
      </w:r>
    </w:p>
    <w:p w:rsidR="00A62093" w:rsidRPr="002A797E" w:rsidRDefault="00A62093" w:rsidP="00FD2755">
      <w:pPr>
        <w:pStyle w:val="NormalnyWeb"/>
        <w:numPr>
          <w:ilvl w:val="0"/>
          <w:numId w:val="7"/>
        </w:numPr>
        <w:tabs>
          <w:tab w:val="clear" w:pos="720"/>
        </w:tabs>
        <w:spacing w:line="276" w:lineRule="auto"/>
        <w:ind w:left="426" w:hanging="426"/>
        <w:jc w:val="both"/>
        <w:rPr>
          <w:rFonts w:ascii="Verdana" w:hAnsi="Verdana"/>
          <w:sz w:val="18"/>
          <w:szCs w:val="18"/>
        </w:rPr>
      </w:pPr>
      <w:r w:rsidRPr="002A797E">
        <w:rPr>
          <w:rFonts w:ascii="Verdana" w:hAnsi="Verdana"/>
          <w:color w:val="000000"/>
          <w:sz w:val="18"/>
          <w:szCs w:val="18"/>
        </w:rPr>
        <w:t>Zamawiający wzywa wykonawców, którzy w określonym terminie nie złożyli oświadczeń</w:t>
      </w:r>
      <w:r w:rsidR="005828F0" w:rsidRPr="002A797E">
        <w:rPr>
          <w:rFonts w:ascii="Verdana" w:hAnsi="Verdana"/>
          <w:color w:val="000000"/>
          <w:sz w:val="18"/>
          <w:szCs w:val="18"/>
        </w:rPr>
        <w:t xml:space="preserve">                 </w:t>
      </w:r>
      <w:r w:rsidRPr="002A797E">
        <w:rPr>
          <w:rFonts w:ascii="Verdana" w:hAnsi="Verdana"/>
          <w:color w:val="000000"/>
          <w:sz w:val="18"/>
          <w:szCs w:val="18"/>
        </w:rPr>
        <w:t xml:space="preserve"> i dokumentów, lub którzy złożyli dokumenty, zawierające błędy, do ich uzupełnienia </w:t>
      </w:r>
      <w:r w:rsidR="005828F0" w:rsidRPr="002A797E">
        <w:rPr>
          <w:rFonts w:ascii="Verdana" w:hAnsi="Verdana"/>
          <w:color w:val="000000"/>
          <w:sz w:val="18"/>
          <w:szCs w:val="18"/>
        </w:rPr>
        <w:t xml:space="preserve">                         </w:t>
      </w:r>
      <w:r w:rsidRPr="002A797E">
        <w:rPr>
          <w:rFonts w:ascii="Verdana" w:hAnsi="Verdana"/>
          <w:color w:val="000000"/>
          <w:sz w:val="18"/>
          <w:szCs w:val="18"/>
        </w:rPr>
        <w:t xml:space="preserve">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w:t>
      </w:r>
      <w:r w:rsidR="00DC7893" w:rsidRPr="002A797E">
        <w:rPr>
          <w:rFonts w:ascii="Verdana" w:hAnsi="Verdana"/>
          <w:color w:val="000000"/>
          <w:sz w:val="18"/>
          <w:szCs w:val="18"/>
        </w:rPr>
        <w:t>dostawy</w:t>
      </w:r>
      <w:r w:rsidRPr="002A797E">
        <w:rPr>
          <w:rFonts w:ascii="Verdana" w:hAnsi="Verdana"/>
          <w:color w:val="000000"/>
          <w:sz w:val="18"/>
          <w:szCs w:val="18"/>
        </w:rPr>
        <w:t xml:space="preserve"> wymagań określonych przez zamawiającego.</w:t>
      </w:r>
    </w:p>
    <w:p w:rsidR="00A62093" w:rsidRPr="002A797E" w:rsidRDefault="00A62093" w:rsidP="00FD2755">
      <w:pPr>
        <w:pStyle w:val="NormalnyWeb"/>
        <w:numPr>
          <w:ilvl w:val="0"/>
          <w:numId w:val="7"/>
        </w:numPr>
        <w:tabs>
          <w:tab w:val="clear" w:pos="720"/>
        </w:tabs>
        <w:spacing w:line="276" w:lineRule="auto"/>
        <w:ind w:left="426" w:hanging="426"/>
        <w:jc w:val="both"/>
        <w:rPr>
          <w:rFonts w:ascii="Verdana" w:hAnsi="Verdana"/>
          <w:sz w:val="18"/>
          <w:szCs w:val="18"/>
        </w:rPr>
      </w:pPr>
      <w:r w:rsidRPr="002A797E">
        <w:rPr>
          <w:rFonts w:ascii="Verdana" w:hAnsi="Verdana"/>
          <w:color w:val="000000"/>
          <w:sz w:val="18"/>
          <w:szCs w:val="18"/>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BC710C" w:rsidRPr="002A797E" w:rsidRDefault="00BC710C" w:rsidP="0067232E">
      <w:pPr>
        <w:tabs>
          <w:tab w:val="left" w:pos="1080"/>
        </w:tabs>
        <w:spacing w:line="276" w:lineRule="auto"/>
        <w:ind w:right="174"/>
        <w:jc w:val="both"/>
        <w:rPr>
          <w:rFonts w:ascii="Verdana" w:hAnsi="Verdana"/>
          <w:b/>
          <w:i/>
          <w:sz w:val="18"/>
          <w:szCs w:val="18"/>
        </w:rPr>
      </w:pPr>
    </w:p>
    <w:p w:rsidR="00A62093" w:rsidRPr="002A797E" w:rsidRDefault="00A62093" w:rsidP="0067232E">
      <w:pPr>
        <w:tabs>
          <w:tab w:val="left" w:pos="1080"/>
        </w:tabs>
        <w:spacing w:line="276" w:lineRule="auto"/>
        <w:ind w:right="174"/>
        <w:jc w:val="both"/>
        <w:rPr>
          <w:rFonts w:ascii="Verdana" w:hAnsi="Verdana"/>
          <w:b/>
          <w:i/>
          <w:sz w:val="18"/>
          <w:szCs w:val="18"/>
        </w:rPr>
      </w:pPr>
      <w:r w:rsidRPr="002A797E">
        <w:rPr>
          <w:rFonts w:ascii="Verdana" w:hAnsi="Verdana"/>
          <w:b/>
          <w:i/>
          <w:sz w:val="18"/>
          <w:szCs w:val="18"/>
        </w:rPr>
        <w:t xml:space="preserve">XX. Miejsce </w:t>
      </w:r>
      <w:r w:rsidR="007F0F1F" w:rsidRPr="002A797E">
        <w:rPr>
          <w:rFonts w:ascii="Verdana" w:hAnsi="Verdana"/>
          <w:b/>
          <w:i/>
          <w:sz w:val="18"/>
          <w:szCs w:val="18"/>
        </w:rPr>
        <w:t>ora</w:t>
      </w:r>
      <w:r w:rsidR="00A450EE" w:rsidRPr="002A797E">
        <w:rPr>
          <w:rFonts w:ascii="Verdana" w:hAnsi="Verdana"/>
          <w:b/>
          <w:i/>
          <w:sz w:val="18"/>
          <w:szCs w:val="18"/>
        </w:rPr>
        <w:t>z</w:t>
      </w:r>
      <w:r w:rsidR="007F0F1F" w:rsidRPr="002A797E">
        <w:rPr>
          <w:rFonts w:ascii="Verdana" w:hAnsi="Verdana"/>
          <w:b/>
          <w:i/>
          <w:sz w:val="18"/>
          <w:szCs w:val="18"/>
        </w:rPr>
        <w:t xml:space="preserve"> </w:t>
      </w:r>
      <w:r w:rsidRPr="002A797E">
        <w:rPr>
          <w:rFonts w:ascii="Verdana" w:hAnsi="Verdana"/>
          <w:b/>
          <w:i/>
          <w:sz w:val="18"/>
          <w:szCs w:val="18"/>
        </w:rPr>
        <w:t xml:space="preserve"> termin składania </w:t>
      </w:r>
      <w:r w:rsidR="007F0F1F" w:rsidRPr="002A797E">
        <w:rPr>
          <w:rFonts w:ascii="Verdana" w:hAnsi="Verdana"/>
          <w:b/>
          <w:i/>
          <w:sz w:val="18"/>
          <w:szCs w:val="18"/>
        </w:rPr>
        <w:t xml:space="preserve">i otwarcia </w:t>
      </w:r>
      <w:r w:rsidRPr="002A797E">
        <w:rPr>
          <w:rFonts w:ascii="Verdana" w:hAnsi="Verdana"/>
          <w:b/>
          <w:i/>
          <w:sz w:val="18"/>
          <w:szCs w:val="18"/>
        </w:rPr>
        <w:t>ofert.</w:t>
      </w:r>
    </w:p>
    <w:p w:rsidR="00A62093" w:rsidRPr="002A797E" w:rsidRDefault="00A62093" w:rsidP="0067232E">
      <w:pPr>
        <w:tabs>
          <w:tab w:val="left" w:pos="1080"/>
        </w:tabs>
        <w:spacing w:line="276" w:lineRule="auto"/>
        <w:ind w:right="174"/>
        <w:jc w:val="both"/>
        <w:rPr>
          <w:rFonts w:ascii="Verdana" w:hAnsi="Verdana"/>
          <w:b/>
          <w:i/>
          <w:sz w:val="18"/>
          <w:szCs w:val="18"/>
        </w:rPr>
      </w:pPr>
    </w:p>
    <w:p w:rsidR="00A62093" w:rsidRPr="002A797E" w:rsidRDefault="00A62093" w:rsidP="00FD2755">
      <w:pPr>
        <w:numPr>
          <w:ilvl w:val="3"/>
          <w:numId w:val="16"/>
        </w:numPr>
        <w:spacing w:line="276" w:lineRule="auto"/>
        <w:ind w:left="426" w:right="-35" w:hanging="426"/>
        <w:jc w:val="both"/>
        <w:rPr>
          <w:rFonts w:ascii="Verdana" w:hAnsi="Verdana"/>
          <w:b/>
          <w:sz w:val="18"/>
          <w:szCs w:val="18"/>
        </w:rPr>
      </w:pPr>
      <w:r w:rsidRPr="002A797E">
        <w:rPr>
          <w:rFonts w:ascii="Verdana" w:hAnsi="Verdana"/>
          <w:sz w:val="18"/>
          <w:szCs w:val="18"/>
        </w:rPr>
        <w:t xml:space="preserve">Oferty należy </w:t>
      </w:r>
      <w:r w:rsidR="007F0F1F" w:rsidRPr="002A797E">
        <w:rPr>
          <w:rFonts w:ascii="Verdana" w:hAnsi="Verdana"/>
          <w:sz w:val="18"/>
          <w:szCs w:val="18"/>
        </w:rPr>
        <w:t xml:space="preserve">złożyć w siedzibie Zamawiającego: - </w:t>
      </w:r>
      <w:r w:rsidRPr="002A797E">
        <w:rPr>
          <w:rFonts w:ascii="Verdana" w:hAnsi="Verdana"/>
          <w:sz w:val="18"/>
          <w:szCs w:val="18"/>
        </w:rPr>
        <w:t>Powiatow</w:t>
      </w:r>
      <w:r w:rsidR="007F0F1F" w:rsidRPr="002A797E">
        <w:rPr>
          <w:rFonts w:ascii="Verdana" w:hAnsi="Verdana"/>
          <w:sz w:val="18"/>
          <w:szCs w:val="18"/>
        </w:rPr>
        <w:t>y</w:t>
      </w:r>
      <w:r w:rsidRPr="002A797E">
        <w:rPr>
          <w:rFonts w:ascii="Verdana" w:hAnsi="Verdana"/>
          <w:sz w:val="18"/>
          <w:szCs w:val="18"/>
        </w:rPr>
        <w:t xml:space="preserve"> Urz</w:t>
      </w:r>
      <w:r w:rsidR="007F0F1F" w:rsidRPr="002A797E">
        <w:rPr>
          <w:rFonts w:ascii="Verdana" w:hAnsi="Verdana"/>
          <w:sz w:val="18"/>
          <w:szCs w:val="18"/>
        </w:rPr>
        <w:t>ąd</w:t>
      </w:r>
      <w:r w:rsidRPr="002A797E">
        <w:rPr>
          <w:rFonts w:ascii="Verdana" w:hAnsi="Verdana"/>
          <w:sz w:val="18"/>
          <w:szCs w:val="18"/>
        </w:rPr>
        <w:t xml:space="preserve"> Pracy w Płocku</w:t>
      </w:r>
      <w:r w:rsidR="00F9709C" w:rsidRPr="002A797E">
        <w:rPr>
          <w:rFonts w:ascii="Verdana" w:hAnsi="Verdana"/>
          <w:sz w:val="18"/>
          <w:szCs w:val="18"/>
        </w:rPr>
        <w:t xml:space="preserve">                    </w:t>
      </w:r>
      <w:r w:rsidRPr="002A797E">
        <w:rPr>
          <w:rFonts w:ascii="Verdana" w:hAnsi="Verdana"/>
          <w:sz w:val="18"/>
          <w:szCs w:val="18"/>
        </w:rPr>
        <w:t xml:space="preserve">ul. Kostrogaj 1 pok. 26 – sekretariat  w terminie do dnia </w:t>
      </w:r>
      <w:r w:rsidRPr="002A797E">
        <w:rPr>
          <w:rFonts w:ascii="Verdana" w:hAnsi="Verdana"/>
          <w:b/>
          <w:bCs/>
          <w:sz w:val="18"/>
          <w:szCs w:val="18"/>
        </w:rPr>
        <w:t xml:space="preserve"> </w:t>
      </w:r>
      <w:r w:rsidR="00BE32F1" w:rsidRPr="002A797E">
        <w:rPr>
          <w:rFonts w:ascii="Verdana" w:hAnsi="Verdana"/>
          <w:b/>
          <w:bCs/>
          <w:sz w:val="18"/>
          <w:szCs w:val="18"/>
        </w:rPr>
        <w:t>2</w:t>
      </w:r>
      <w:r w:rsidR="00463604">
        <w:rPr>
          <w:rFonts w:ascii="Verdana" w:hAnsi="Verdana"/>
          <w:b/>
          <w:bCs/>
          <w:sz w:val="18"/>
          <w:szCs w:val="18"/>
        </w:rPr>
        <w:t>4</w:t>
      </w:r>
      <w:r w:rsidR="00BE32F1" w:rsidRPr="002A797E">
        <w:rPr>
          <w:rFonts w:ascii="Verdana" w:hAnsi="Verdana"/>
          <w:b/>
          <w:bCs/>
          <w:sz w:val="18"/>
          <w:szCs w:val="18"/>
        </w:rPr>
        <w:t xml:space="preserve"> </w:t>
      </w:r>
      <w:r w:rsidR="00463604">
        <w:rPr>
          <w:rFonts w:ascii="Verdana" w:hAnsi="Verdana"/>
          <w:b/>
          <w:bCs/>
          <w:sz w:val="18"/>
          <w:szCs w:val="18"/>
        </w:rPr>
        <w:t>maja</w:t>
      </w:r>
      <w:r w:rsidR="00BE32F1" w:rsidRPr="002A797E">
        <w:rPr>
          <w:rFonts w:ascii="Verdana" w:hAnsi="Verdana"/>
          <w:b/>
          <w:bCs/>
          <w:sz w:val="18"/>
          <w:szCs w:val="18"/>
        </w:rPr>
        <w:t xml:space="preserve"> 2013</w:t>
      </w:r>
      <w:r w:rsidR="0032487E" w:rsidRPr="002A797E">
        <w:rPr>
          <w:rFonts w:ascii="Verdana" w:hAnsi="Verdana"/>
          <w:b/>
          <w:sz w:val="18"/>
          <w:szCs w:val="18"/>
        </w:rPr>
        <w:t>r</w:t>
      </w:r>
      <w:r w:rsidR="002B0824" w:rsidRPr="002A797E">
        <w:rPr>
          <w:rFonts w:ascii="Verdana" w:hAnsi="Verdana"/>
          <w:b/>
          <w:sz w:val="18"/>
          <w:szCs w:val="18"/>
        </w:rPr>
        <w:t xml:space="preserve"> </w:t>
      </w:r>
      <w:r w:rsidRPr="002A797E">
        <w:rPr>
          <w:rFonts w:ascii="Verdana" w:hAnsi="Verdana"/>
          <w:b/>
          <w:bCs/>
          <w:sz w:val="18"/>
          <w:szCs w:val="18"/>
        </w:rPr>
        <w:t xml:space="preserve"> </w:t>
      </w:r>
      <w:r w:rsidRPr="002A797E">
        <w:rPr>
          <w:rFonts w:ascii="Verdana" w:hAnsi="Verdana"/>
          <w:b/>
          <w:sz w:val="18"/>
          <w:szCs w:val="18"/>
        </w:rPr>
        <w:t>do godz. 1</w:t>
      </w:r>
      <w:r w:rsidR="00B304A0" w:rsidRPr="002A797E">
        <w:rPr>
          <w:rFonts w:ascii="Verdana" w:hAnsi="Verdana"/>
          <w:b/>
          <w:sz w:val="18"/>
          <w:szCs w:val="18"/>
        </w:rPr>
        <w:t>0</w:t>
      </w:r>
      <w:r w:rsidRPr="002A797E">
        <w:rPr>
          <w:rFonts w:ascii="Verdana" w:hAnsi="Verdana"/>
          <w:b/>
          <w:sz w:val="18"/>
          <w:szCs w:val="18"/>
        </w:rPr>
        <w:t>.00</w:t>
      </w:r>
    </w:p>
    <w:p w:rsidR="00A62093" w:rsidRPr="002A797E" w:rsidRDefault="007F0F1F" w:rsidP="00FD2755">
      <w:pPr>
        <w:widowControl w:val="0"/>
        <w:numPr>
          <w:ilvl w:val="3"/>
          <w:numId w:val="16"/>
        </w:numPr>
        <w:suppressAutoHyphens/>
        <w:spacing w:line="276" w:lineRule="auto"/>
        <w:ind w:left="426" w:right="-35" w:hanging="426"/>
        <w:jc w:val="both"/>
        <w:rPr>
          <w:rFonts w:ascii="Verdana" w:hAnsi="Verdana"/>
          <w:b/>
          <w:sz w:val="18"/>
          <w:szCs w:val="18"/>
        </w:rPr>
      </w:pPr>
      <w:r w:rsidRPr="002A797E">
        <w:rPr>
          <w:rFonts w:ascii="Verdana" w:hAnsi="Verdana"/>
          <w:sz w:val="18"/>
          <w:szCs w:val="18"/>
        </w:rPr>
        <w:t>O</w:t>
      </w:r>
      <w:r w:rsidR="00A62093" w:rsidRPr="002A797E">
        <w:rPr>
          <w:rFonts w:ascii="Verdana" w:hAnsi="Verdana"/>
          <w:sz w:val="18"/>
          <w:szCs w:val="18"/>
        </w:rPr>
        <w:t>twarcie ofert nastąpi w siedzibie</w:t>
      </w:r>
      <w:r w:rsidRPr="002A797E">
        <w:rPr>
          <w:rFonts w:ascii="Verdana" w:hAnsi="Verdana"/>
          <w:sz w:val="18"/>
          <w:szCs w:val="18"/>
        </w:rPr>
        <w:t xml:space="preserve"> Zamawiającego: - </w:t>
      </w:r>
      <w:r w:rsidR="00A62093" w:rsidRPr="002A797E">
        <w:rPr>
          <w:rFonts w:ascii="Verdana" w:hAnsi="Verdana"/>
          <w:sz w:val="18"/>
          <w:szCs w:val="18"/>
        </w:rPr>
        <w:t xml:space="preserve"> </w:t>
      </w:r>
      <w:r w:rsidRPr="002A797E">
        <w:rPr>
          <w:rFonts w:ascii="Verdana" w:hAnsi="Verdana"/>
          <w:sz w:val="18"/>
          <w:szCs w:val="18"/>
        </w:rPr>
        <w:t xml:space="preserve">Powiatowy Urząd Pracy w Płocku </w:t>
      </w:r>
      <w:r w:rsidR="00F9709C" w:rsidRPr="002A797E">
        <w:rPr>
          <w:rFonts w:ascii="Verdana" w:hAnsi="Verdana"/>
          <w:sz w:val="18"/>
          <w:szCs w:val="18"/>
        </w:rPr>
        <w:t xml:space="preserve">                </w:t>
      </w:r>
      <w:r w:rsidRPr="002A797E">
        <w:rPr>
          <w:rFonts w:ascii="Verdana" w:hAnsi="Verdana"/>
          <w:sz w:val="18"/>
          <w:szCs w:val="18"/>
        </w:rPr>
        <w:t xml:space="preserve">ul. Kostrogaj 1 pok. </w:t>
      </w:r>
      <w:r w:rsidR="00463604">
        <w:rPr>
          <w:rFonts w:ascii="Verdana" w:hAnsi="Verdana"/>
          <w:sz w:val="18"/>
          <w:szCs w:val="18"/>
        </w:rPr>
        <w:t>20</w:t>
      </w:r>
      <w:r w:rsidRPr="002A797E">
        <w:rPr>
          <w:rFonts w:ascii="Verdana" w:hAnsi="Verdana"/>
          <w:sz w:val="18"/>
          <w:szCs w:val="18"/>
        </w:rPr>
        <w:t xml:space="preserve"> </w:t>
      </w:r>
      <w:r w:rsidR="00A62093" w:rsidRPr="002A797E">
        <w:rPr>
          <w:rFonts w:ascii="Verdana" w:hAnsi="Verdana"/>
          <w:sz w:val="18"/>
          <w:szCs w:val="18"/>
        </w:rPr>
        <w:t xml:space="preserve">w dniu </w:t>
      </w:r>
      <w:r w:rsidR="00BE32F1" w:rsidRPr="002A797E">
        <w:rPr>
          <w:rFonts w:ascii="Verdana" w:hAnsi="Verdana"/>
          <w:b/>
          <w:sz w:val="18"/>
          <w:szCs w:val="18"/>
        </w:rPr>
        <w:t>2</w:t>
      </w:r>
      <w:r w:rsidR="00463604">
        <w:rPr>
          <w:rFonts w:ascii="Verdana" w:hAnsi="Verdana"/>
          <w:b/>
          <w:sz w:val="18"/>
          <w:szCs w:val="18"/>
        </w:rPr>
        <w:t>4</w:t>
      </w:r>
      <w:r w:rsidR="00BE32F1" w:rsidRPr="002A797E">
        <w:rPr>
          <w:rFonts w:ascii="Verdana" w:hAnsi="Verdana"/>
          <w:b/>
          <w:sz w:val="18"/>
          <w:szCs w:val="18"/>
        </w:rPr>
        <w:t xml:space="preserve"> </w:t>
      </w:r>
      <w:r w:rsidR="00463604">
        <w:rPr>
          <w:rFonts w:ascii="Verdana" w:hAnsi="Verdana"/>
          <w:b/>
          <w:sz w:val="18"/>
          <w:szCs w:val="18"/>
        </w:rPr>
        <w:t>maja</w:t>
      </w:r>
      <w:r w:rsidR="00BE32F1" w:rsidRPr="002A797E">
        <w:rPr>
          <w:rFonts w:ascii="Verdana" w:hAnsi="Verdana"/>
          <w:b/>
          <w:sz w:val="18"/>
          <w:szCs w:val="18"/>
        </w:rPr>
        <w:t xml:space="preserve"> 2013r</w:t>
      </w:r>
      <w:r w:rsidR="00A62093" w:rsidRPr="002A797E">
        <w:rPr>
          <w:rFonts w:ascii="Verdana" w:hAnsi="Verdana"/>
          <w:b/>
          <w:sz w:val="18"/>
          <w:szCs w:val="18"/>
        </w:rPr>
        <w:t xml:space="preserve"> o godzinie 1</w:t>
      </w:r>
      <w:r w:rsidR="00B304A0" w:rsidRPr="002A797E">
        <w:rPr>
          <w:rFonts w:ascii="Verdana" w:hAnsi="Verdana"/>
          <w:b/>
          <w:sz w:val="18"/>
          <w:szCs w:val="18"/>
        </w:rPr>
        <w:t>0</w:t>
      </w:r>
      <w:r w:rsidR="00A62093" w:rsidRPr="002A797E">
        <w:rPr>
          <w:rFonts w:ascii="Verdana" w:hAnsi="Verdana"/>
          <w:b/>
          <w:sz w:val="18"/>
          <w:szCs w:val="18"/>
        </w:rPr>
        <w:t>.30.</w:t>
      </w:r>
    </w:p>
    <w:p w:rsidR="007F0F1F" w:rsidRPr="002A797E" w:rsidRDefault="007F0F1F" w:rsidP="00FD2755">
      <w:pPr>
        <w:widowControl w:val="0"/>
        <w:numPr>
          <w:ilvl w:val="3"/>
          <w:numId w:val="16"/>
        </w:numPr>
        <w:suppressAutoHyphens/>
        <w:spacing w:line="276" w:lineRule="auto"/>
        <w:ind w:left="426" w:right="-35" w:hanging="426"/>
        <w:jc w:val="both"/>
        <w:rPr>
          <w:rFonts w:ascii="Verdana" w:hAnsi="Verdana"/>
          <w:sz w:val="18"/>
          <w:szCs w:val="18"/>
        </w:rPr>
      </w:pPr>
      <w:r w:rsidRPr="002A797E">
        <w:rPr>
          <w:rFonts w:ascii="Verdana" w:hAnsi="Verdana"/>
          <w:sz w:val="18"/>
          <w:szCs w:val="18"/>
        </w:rPr>
        <w:t>Zamawiający dokona jawnego otwarcia ofert. W przypadku nieobecności Wykonawcy przy otwieraniu ofert, Zamawiający prześle Wykonawcy informację z otwarcia ofert na jego pisemny wniosek.</w:t>
      </w:r>
    </w:p>
    <w:p w:rsidR="00A62093" w:rsidRPr="002A797E" w:rsidRDefault="00A62093" w:rsidP="00FD2755">
      <w:pPr>
        <w:widowControl w:val="0"/>
        <w:numPr>
          <w:ilvl w:val="3"/>
          <w:numId w:val="16"/>
        </w:numPr>
        <w:suppressAutoHyphens/>
        <w:spacing w:line="276" w:lineRule="auto"/>
        <w:ind w:left="426" w:right="-35" w:hanging="426"/>
        <w:jc w:val="both"/>
        <w:rPr>
          <w:rFonts w:ascii="Verdana" w:hAnsi="Verdana"/>
          <w:sz w:val="18"/>
          <w:szCs w:val="18"/>
        </w:rPr>
      </w:pPr>
      <w:r w:rsidRPr="002A797E">
        <w:rPr>
          <w:rFonts w:ascii="Verdana" w:hAnsi="Verdana"/>
          <w:sz w:val="18"/>
          <w:szCs w:val="18"/>
        </w:rPr>
        <w:t>Wykonawcy mogą uczestniczyć w publicznej sesji otwarcia ofert, podczas której</w:t>
      </w:r>
      <w:r w:rsidR="00D9342B">
        <w:rPr>
          <w:rFonts w:ascii="Verdana" w:hAnsi="Verdana"/>
          <w:sz w:val="18"/>
          <w:szCs w:val="18"/>
        </w:rPr>
        <w:t>:</w:t>
      </w:r>
    </w:p>
    <w:p w:rsidR="00A62093" w:rsidRPr="002A797E" w:rsidRDefault="00A62093" w:rsidP="00FD2755">
      <w:pPr>
        <w:widowControl w:val="0"/>
        <w:numPr>
          <w:ilvl w:val="0"/>
          <w:numId w:val="17"/>
        </w:numPr>
        <w:suppressAutoHyphens/>
        <w:spacing w:line="276" w:lineRule="auto"/>
        <w:ind w:left="426" w:right="-35" w:hanging="426"/>
        <w:jc w:val="both"/>
        <w:rPr>
          <w:rFonts w:ascii="Verdana" w:hAnsi="Verdana"/>
          <w:sz w:val="18"/>
          <w:szCs w:val="18"/>
        </w:rPr>
      </w:pPr>
      <w:r w:rsidRPr="002A797E">
        <w:rPr>
          <w:rFonts w:ascii="Verdana" w:hAnsi="Verdana"/>
          <w:sz w:val="18"/>
          <w:szCs w:val="18"/>
        </w:rPr>
        <w:t>bezpośrednio przed otwarciem ofert zamawiający poda kwotę, jaką zamierza przeznaczyć na sfinansowanie zamówienia,</w:t>
      </w:r>
    </w:p>
    <w:p w:rsidR="00A62093" w:rsidRPr="002A797E" w:rsidRDefault="00A62093" w:rsidP="00FD2755">
      <w:pPr>
        <w:widowControl w:val="0"/>
        <w:numPr>
          <w:ilvl w:val="0"/>
          <w:numId w:val="17"/>
        </w:numPr>
        <w:suppressAutoHyphens/>
        <w:spacing w:line="276" w:lineRule="auto"/>
        <w:ind w:left="426" w:right="-35" w:hanging="426"/>
        <w:jc w:val="both"/>
        <w:rPr>
          <w:rFonts w:ascii="Verdana" w:hAnsi="Verdana"/>
          <w:sz w:val="18"/>
          <w:szCs w:val="18"/>
        </w:rPr>
      </w:pPr>
      <w:r w:rsidRPr="002A797E">
        <w:rPr>
          <w:rFonts w:ascii="Verdana" w:hAnsi="Verdana"/>
          <w:sz w:val="18"/>
          <w:szCs w:val="18"/>
        </w:rPr>
        <w:t>podczas otwarcia ofert zamawiający poda nazwy (firm) oraz adresy wykonawców a także informację dotyczącą ceny, terminu wykonania zamówienia i  warunków płatności,</w:t>
      </w:r>
    </w:p>
    <w:p w:rsidR="001426B5" w:rsidRDefault="001426B5" w:rsidP="0067232E">
      <w:pPr>
        <w:widowControl w:val="0"/>
        <w:suppressAutoHyphens/>
        <w:spacing w:line="276" w:lineRule="auto"/>
        <w:ind w:left="720"/>
        <w:jc w:val="both"/>
        <w:rPr>
          <w:rFonts w:ascii="Verdana" w:hAnsi="Verdana"/>
          <w:sz w:val="18"/>
          <w:szCs w:val="18"/>
        </w:rPr>
      </w:pPr>
    </w:p>
    <w:p w:rsidR="00463604" w:rsidRPr="002A797E" w:rsidRDefault="00463604" w:rsidP="0067232E">
      <w:pPr>
        <w:widowControl w:val="0"/>
        <w:suppressAutoHyphens/>
        <w:spacing w:line="276" w:lineRule="auto"/>
        <w:ind w:left="720"/>
        <w:jc w:val="both"/>
        <w:rPr>
          <w:rFonts w:ascii="Verdana" w:hAnsi="Verdana"/>
          <w:sz w:val="18"/>
          <w:szCs w:val="18"/>
        </w:rPr>
      </w:pPr>
    </w:p>
    <w:p w:rsidR="00A450EE" w:rsidRPr="002A797E" w:rsidRDefault="00A450EE" w:rsidP="0067232E">
      <w:pPr>
        <w:spacing w:line="276" w:lineRule="auto"/>
        <w:rPr>
          <w:rFonts w:ascii="Verdana" w:hAnsi="Verdana"/>
          <w:sz w:val="18"/>
          <w:szCs w:val="18"/>
        </w:rPr>
      </w:pPr>
      <w:r w:rsidRPr="002A797E">
        <w:rPr>
          <w:rFonts w:ascii="Verdana" w:hAnsi="Verdana"/>
          <w:b/>
          <w:i/>
          <w:sz w:val="18"/>
          <w:szCs w:val="18"/>
        </w:rPr>
        <w:t>XXI. Opis sposobu obliczenia ceny</w:t>
      </w:r>
    </w:p>
    <w:p w:rsidR="00A450EE" w:rsidRPr="002A797E" w:rsidRDefault="00A450EE" w:rsidP="0067232E">
      <w:pPr>
        <w:spacing w:line="276" w:lineRule="auto"/>
        <w:ind w:left="720"/>
        <w:jc w:val="both"/>
        <w:rPr>
          <w:rFonts w:ascii="Verdana" w:hAnsi="Verdana"/>
          <w:sz w:val="18"/>
          <w:szCs w:val="18"/>
        </w:rPr>
      </w:pPr>
    </w:p>
    <w:p w:rsidR="00A450EE" w:rsidRPr="002A797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1. Cena oferty jest ceną brutto (zawiera podatek VAT). Cena oferty zostanie wyliczona przez wykonawcę i podana w formularzu ofertowym  w złotych polskich  z dokładnością do dwóch miejsc po przecinku.</w:t>
      </w:r>
    </w:p>
    <w:p w:rsidR="00495873" w:rsidRPr="002A797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 xml:space="preserve">2. </w:t>
      </w:r>
      <w:r w:rsidR="009451DB" w:rsidRPr="002A797E">
        <w:rPr>
          <w:rFonts w:ascii="Verdana" w:hAnsi="Verdana"/>
          <w:sz w:val="18"/>
          <w:szCs w:val="18"/>
          <w:lang w:eastAsia="pl-PL"/>
        </w:rPr>
        <w:t>W</w:t>
      </w:r>
      <w:r w:rsidRPr="002A797E">
        <w:rPr>
          <w:rFonts w:ascii="Verdana" w:hAnsi="Verdana"/>
          <w:sz w:val="18"/>
          <w:szCs w:val="18"/>
          <w:lang w:eastAsia="pl-PL"/>
        </w:rPr>
        <w:t xml:space="preserve">ykonawca uwzględniając wszystkie wymogi, o których mowa w niniejszej SIWZ, powinien uwzględnić wszelkie koszty niezbędne dla prawidłowego i pełnego wykonania przedmiotu zamówienia oraz uwzględnić inne opłaty i podatki, a także ewentualne </w:t>
      </w:r>
      <w:r w:rsidR="009451DB" w:rsidRPr="002A797E">
        <w:rPr>
          <w:rFonts w:ascii="Verdana" w:hAnsi="Verdana"/>
          <w:sz w:val="18"/>
          <w:szCs w:val="18"/>
          <w:lang w:eastAsia="pl-PL"/>
        </w:rPr>
        <w:t>o</w:t>
      </w:r>
      <w:r w:rsidRPr="002A797E">
        <w:rPr>
          <w:rFonts w:ascii="Verdana" w:hAnsi="Verdana"/>
          <w:sz w:val="18"/>
          <w:szCs w:val="18"/>
          <w:lang w:eastAsia="pl-PL"/>
        </w:rPr>
        <w:t>pusty</w:t>
      </w:r>
      <w:r w:rsidR="009451DB" w:rsidRPr="002A797E">
        <w:rPr>
          <w:rFonts w:ascii="Verdana" w:hAnsi="Verdana"/>
          <w:sz w:val="18"/>
          <w:szCs w:val="18"/>
          <w:lang w:eastAsia="pl-PL"/>
        </w:rPr>
        <w:t xml:space="preserve"> i r</w:t>
      </w:r>
      <w:r w:rsidRPr="002A797E">
        <w:rPr>
          <w:rFonts w:ascii="Verdana" w:hAnsi="Verdana"/>
          <w:sz w:val="18"/>
          <w:szCs w:val="18"/>
          <w:lang w:eastAsia="pl-PL"/>
        </w:rPr>
        <w:t>abaty zastosowane przez wykonawcę.</w:t>
      </w:r>
      <w:r w:rsidR="00495873" w:rsidRPr="002A797E">
        <w:rPr>
          <w:rFonts w:ascii="Verdana" w:hAnsi="Verdana"/>
          <w:sz w:val="18"/>
          <w:szCs w:val="18"/>
          <w:lang w:eastAsia="pl-PL"/>
        </w:rPr>
        <w:t xml:space="preserve"> </w:t>
      </w:r>
    </w:p>
    <w:p w:rsidR="00A450EE" w:rsidRPr="002A797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3. Cena oferty ma charakter stały i nie ulegnie zmianie.</w:t>
      </w:r>
    </w:p>
    <w:p w:rsidR="00A450E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4. Prawidłowe ustalenie podatku VAT należy do obowiązków Wykonawcy. Rozliczenie pomiędzy zamawiającym a Wykonawcą będzie się odbywać w PLN (złotych).</w:t>
      </w:r>
    </w:p>
    <w:p w:rsidR="00A450EE" w:rsidRPr="002A797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lastRenderedPageBreak/>
        <w:t>5.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0771F2" w:rsidRPr="002A797E" w:rsidRDefault="000771F2"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 xml:space="preserve">6. Zamawiający poprawi w tekście oferty oczywiste omyłki pisarskie oraz omyłki rachunkowe </w:t>
      </w:r>
      <w:r w:rsidR="009957E8" w:rsidRPr="002A797E">
        <w:rPr>
          <w:rFonts w:ascii="Verdana" w:hAnsi="Verdana"/>
          <w:sz w:val="18"/>
          <w:szCs w:val="18"/>
          <w:lang w:eastAsia="pl-PL"/>
        </w:rPr>
        <w:t xml:space="preserve">                      </w:t>
      </w:r>
      <w:r w:rsidRPr="002A797E">
        <w:rPr>
          <w:rFonts w:ascii="Verdana" w:hAnsi="Verdana"/>
          <w:sz w:val="18"/>
          <w:szCs w:val="18"/>
          <w:lang w:eastAsia="pl-PL"/>
        </w:rPr>
        <w:t>w obliczeniu ceny zgodnie z art. 87 ust 2 ustawy Prawo Zamówień Publicznych niezwłocznie zawiadamiając o tym Wykonawcę, którego oferta została poprawiona.</w:t>
      </w:r>
    </w:p>
    <w:p w:rsidR="00A450EE" w:rsidRPr="002A797E" w:rsidRDefault="00A450EE" w:rsidP="0067232E">
      <w:pPr>
        <w:widowControl w:val="0"/>
        <w:suppressAutoHyphens/>
        <w:spacing w:line="276" w:lineRule="auto"/>
        <w:ind w:left="720"/>
        <w:jc w:val="both"/>
        <w:rPr>
          <w:rFonts w:ascii="Verdana" w:hAnsi="Verdana"/>
          <w:sz w:val="18"/>
          <w:szCs w:val="18"/>
        </w:rPr>
      </w:pPr>
    </w:p>
    <w:p w:rsidR="00EA563A" w:rsidRPr="002A797E" w:rsidRDefault="00EA563A" w:rsidP="0067232E">
      <w:pPr>
        <w:spacing w:line="276" w:lineRule="auto"/>
        <w:ind w:left="360" w:right="174"/>
        <w:rPr>
          <w:rFonts w:ascii="Verdana" w:hAnsi="Verdana"/>
          <w:sz w:val="18"/>
          <w:szCs w:val="18"/>
        </w:rPr>
      </w:pPr>
    </w:p>
    <w:p w:rsidR="000771F2" w:rsidRPr="002A797E" w:rsidRDefault="00DA3659" w:rsidP="00D7183A">
      <w:pPr>
        <w:tabs>
          <w:tab w:val="left" w:pos="1080"/>
        </w:tabs>
        <w:spacing w:line="276" w:lineRule="auto"/>
        <w:ind w:right="174"/>
        <w:jc w:val="both"/>
        <w:rPr>
          <w:rFonts w:ascii="Verdana" w:hAnsi="Verdana"/>
          <w:b/>
          <w:i/>
          <w:sz w:val="18"/>
          <w:szCs w:val="18"/>
        </w:rPr>
      </w:pPr>
      <w:r w:rsidRPr="002A797E">
        <w:rPr>
          <w:rFonts w:ascii="Verdana" w:hAnsi="Verdana"/>
          <w:b/>
          <w:i/>
          <w:sz w:val="18"/>
          <w:szCs w:val="18"/>
        </w:rPr>
        <w:t>XXII</w:t>
      </w:r>
      <w:r w:rsidR="00A62093" w:rsidRPr="002A797E">
        <w:rPr>
          <w:rFonts w:ascii="Verdana" w:hAnsi="Verdana"/>
          <w:b/>
          <w:i/>
          <w:sz w:val="18"/>
          <w:szCs w:val="18"/>
        </w:rPr>
        <w:t>. Opis kryteriów</w:t>
      </w:r>
      <w:r w:rsidR="000771F2" w:rsidRPr="002A797E">
        <w:rPr>
          <w:rFonts w:ascii="Verdana" w:hAnsi="Verdana"/>
          <w:b/>
          <w:i/>
          <w:sz w:val="18"/>
          <w:szCs w:val="18"/>
        </w:rPr>
        <w:t>, którymi Zamawiający będzie się kierował  przy wyborze oferty, wraz z podaniem znaczenia tych kryteriów i sposobu oceny ofert.</w:t>
      </w:r>
    </w:p>
    <w:p w:rsidR="009451DB" w:rsidRPr="002A797E" w:rsidRDefault="009451DB" w:rsidP="0067232E">
      <w:pPr>
        <w:tabs>
          <w:tab w:val="left" w:pos="1080"/>
        </w:tabs>
        <w:spacing w:line="276" w:lineRule="auto"/>
        <w:ind w:right="174"/>
        <w:rPr>
          <w:rFonts w:ascii="Verdana" w:hAnsi="Verdana"/>
          <w:b/>
          <w:i/>
          <w:sz w:val="18"/>
          <w:szCs w:val="18"/>
        </w:rPr>
      </w:pPr>
    </w:p>
    <w:p w:rsidR="00A62093" w:rsidRPr="002A797E" w:rsidRDefault="000771F2" w:rsidP="00FD2755">
      <w:pPr>
        <w:numPr>
          <w:ilvl w:val="3"/>
          <w:numId w:val="14"/>
        </w:numPr>
        <w:tabs>
          <w:tab w:val="clear" w:pos="2520"/>
        </w:tabs>
        <w:spacing w:line="276" w:lineRule="auto"/>
        <w:ind w:left="426" w:right="174" w:hanging="426"/>
        <w:jc w:val="both"/>
        <w:rPr>
          <w:rFonts w:ascii="Verdana" w:hAnsi="Verdana"/>
          <w:sz w:val="18"/>
          <w:szCs w:val="18"/>
        </w:rPr>
      </w:pPr>
      <w:r w:rsidRPr="002A797E">
        <w:rPr>
          <w:rFonts w:ascii="Verdana" w:hAnsi="Verdana"/>
          <w:sz w:val="18"/>
          <w:szCs w:val="18"/>
        </w:rPr>
        <w:t>Przy wyborze najkorzystniejszej oferty Zamawiający będzie</w:t>
      </w:r>
      <w:r w:rsidR="009957E8" w:rsidRPr="002A797E">
        <w:rPr>
          <w:rFonts w:ascii="Verdana" w:hAnsi="Verdana"/>
          <w:sz w:val="18"/>
          <w:szCs w:val="18"/>
        </w:rPr>
        <w:t xml:space="preserve"> się kierował jedynym kryterium</w:t>
      </w:r>
      <w:r w:rsidRPr="002A797E">
        <w:rPr>
          <w:rFonts w:ascii="Verdana" w:hAnsi="Verdana"/>
          <w:sz w:val="18"/>
          <w:szCs w:val="18"/>
        </w:rPr>
        <w:t>, którym będzie CENA</w:t>
      </w:r>
      <w:r w:rsidR="001C6DBB" w:rsidRPr="002A797E">
        <w:rPr>
          <w:rFonts w:ascii="Verdana" w:hAnsi="Verdana"/>
          <w:sz w:val="18"/>
          <w:szCs w:val="18"/>
        </w:rPr>
        <w:t>.</w:t>
      </w:r>
    </w:p>
    <w:p w:rsidR="001C6DBB" w:rsidRPr="002A797E" w:rsidRDefault="001C6DBB" w:rsidP="0067232E">
      <w:pPr>
        <w:spacing w:line="276" w:lineRule="auto"/>
        <w:ind w:left="426" w:right="174"/>
        <w:rPr>
          <w:rFonts w:ascii="Verdana" w:hAnsi="Verdana"/>
          <w:sz w:val="18"/>
          <w:szCs w:val="18"/>
        </w:rPr>
      </w:pPr>
    </w:p>
    <w:p w:rsidR="00A62093" w:rsidRPr="002A797E" w:rsidRDefault="00240CA4" w:rsidP="0067232E">
      <w:pPr>
        <w:pStyle w:val="Nagwek2"/>
        <w:spacing w:line="276" w:lineRule="auto"/>
        <w:ind w:left="0"/>
        <w:rPr>
          <w:rFonts w:ascii="Verdana" w:hAnsi="Verdana"/>
          <w:sz w:val="18"/>
          <w:szCs w:val="18"/>
        </w:rPr>
      </w:pPr>
      <w:r>
        <w:rPr>
          <w:rFonts w:ascii="Verdana" w:hAnsi="Verdana"/>
          <w:sz w:val="18"/>
          <w:szCs w:val="18"/>
        </w:rPr>
        <w:t xml:space="preserve">       </w:t>
      </w:r>
      <w:r w:rsidR="00A62093" w:rsidRPr="002A797E">
        <w:rPr>
          <w:rFonts w:ascii="Verdana" w:hAnsi="Verdana"/>
          <w:sz w:val="18"/>
          <w:szCs w:val="18"/>
        </w:rPr>
        <w:t>Cena  -  100%</w:t>
      </w:r>
    </w:p>
    <w:p w:rsidR="00DD7058" w:rsidRPr="002A797E" w:rsidRDefault="00DD7058" w:rsidP="0067232E">
      <w:pPr>
        <w:spacing w:line="276" w:lineRule="auto"/>
        <w:jc w:val="both"/>
        <w:rPr>
          <w:rFonts w:ascii="Verdana" w:hAnsi="Verdana"/>
          <w:sz w:val="18"/>
          <w:szCs w:val="18"/>
        </w:rPr>
      </w:pPr>
    </w:p>
    <w:p w:rsidR="00DD7058" w:rsidRPr="002A797E" w:rsidRDefault="00240CA4" w:rsidP="0067232E">
      <w:pPr>
        <w:suppressAutoHyphens/>
        <w:spacing w:line="276" w:lineRule="auto"/>
        <w:jc w:val="both"/>
        <w:rPr>
          <w:rFonts w:ascii="Verdana" w:hAnsi="Verdana"/>
          <w:sz w:val="18"/>
          <w:szCs w:val="18"/>
        </w:rPr>
      </w:pPr>
      <w:r>
        <w:rPr>
          <w:rFonts w:ascii="Verdana" w:hAnsi="Verdana"/>
          <w:sz w:val="18"/>
          <w:szCs w:val="18"/>
        </w:rPr>
        <w:t xml:space="preserve">      </w:t>
      </w:r>
      <w:r w:rsidR="00DD7058" w:rsidRPr="002A797E">
        <w:rPr>
          <w:rFonts w:ascii="Verdana" w:hAnsi="Verdana"/>
          <w:sz w:val="18"/>
          <w:szCs w:val="18"/>
        </w:rPr>
        <w:t>Wartość punktowa ceny wyliczana będzie wg wzoru:</w:t>
      </w:r>
    </w:p>
    <w:p w:rsidR="00DD7058" w:rsidRPr="002A797E" w:rsidRDefault="00DD7058" w:rsidP="0067232E">
      <w:pPr>
        <w:spacing w:line="276" w:lineRule="auto"/>
        <w:ind w:left="360"/>
        <w:rPr>
          <w:rFonts w:ascii="Verdana" w:hAnsi="Verdana"/>
          <w:sz w:val="18"/>
          <w:szCs w:val="18"/>
        </w:rPr>
      </w:pPr>
      <w:r w:rsidRPr="002A797E">
        <w:rPr>
          <w:rFonts w:ascii="Verdana" w:hAnsi="Verdana"/>
          <w:sz w:val="18"/>
          <w:szCs w:val="18"/>
        </w:rPr>
        <w:t>C=Cmin:C</w:t>
      </w:r>
      <w:r w:rsidR="008A588F" w:rsidRPr="002A797E">
        <w:rPr>
          <w:rFonts w:ascii="Verdana" w:hAnsi="Verdana"/>
          <w:sz w:val="18"/>
          <w:szCs w:val="18"/>
        </w:rPr>
        <w:t>b</w:t>
      </w:r>
      <w:r w:rsidRPr="002A797E">
        <w:rPr>
          <w:rFonts w:ascii="Verdana" w:hAnsi="Verdana"/>
          <w:sz w:val="18"/>
          <w:szCs w:val="18"/>
        </w:rPr>
        <w:t xml:space="preserve"> x </w:t>
      </w:r>
      <w:r w:rsidR="005828F0" w:rsidRPr="002A797E">
        <w:rPr>
          <w:rFonts w:ascii="Verdana" w:hAnsi="Verdana"/>
          <w:sz w:val="18"/>
          <w:szCs w:val="18"/>
        </w:rPr>
        <w:t>100%</w:t>
      </w:r>
      <w:r w:rsidRPr="002A797E">
        <w:rPr>
          <w:rFonts w:ascii="Verdana" w:hAnsi="Verdana"/>
          <w:sz w:val="18"/>
          <w:szCs w:val="18"/>
        </w:rPr>
        <w:t xml:space="preserve"> x 100</w:t>
      </w:r>
    </w:p>
    <w:p w:rsidR="00DD7058" w:rsidRPr="002A797E" w:rsidRDefault="00DD7058" w:rsidP="0067232E">
      <w:pPr>
        <w:spacing w:line="276" w:lineRule="auto"/>
        <w:ind w:left="360" w:right="174"/>
        <w:rPr>
          <w:rFonts w:ascii="Verdana" w:hAnsi="Verdana"/>
          <w:sz w:val="18"/>
          <w:szCs w:val="18"/>
        </w:rPr>
      </w:pPr>
      <w:r w:rsidRPr="002A797E">
        <w:rPr>
          <w:rFonts w:ascii="Verdana" w:hAnsi="Verdana"/>
          <w:sz w:val="18"/>
          <w:szCs w:val="18"/>
        </w:rPr>
        <w:t>Cmin – cena najniższa</w:t>
      </w:r>
      <w:r w:rsidR="00F9709C" w:rsidRPr="002A797E">
        <w:rPr>
          <w:rFonts w:ascii="Verdana" w:hAnsi="Verdana"/>
          <w:sz w:val="18"/>
          <w:szCs w:val="18"/>
        </w:rPr>
        <w:t xml:space="preserve"> ze złożonych ofert niepodlegających odrzuceniu</w:t>
      </w:r>
    </w:p>
    <w:p w:rsidR="00DD7058" w:rsidRPr="002A797E" w:rsidRDefault="00DD7058" w:rsidP="0067232E">
      <w:pPr>
        <w:spacing w:line="276" w:lineRule="auto"/>
        <w:ind w:left="360" w:right="174"/>
        <w:rPr>
          <w:rFonts w:ascii="Verdana" w:hAnsi="Verdana"/>
          <w:sz w:val="18"/>
          <w:szCs w:val="18"/>
        </w:rPr>
      </w:pPr>
      <w:r w:rsidRPr="002A797E">
        <w:rPr>
          <w:rFonts w:ascii="Verdana" w:hAnsi="Verdana"/>
          <w:sz w:val="18"/>
          <w:szCs w:val="18"/>
        </w:rPr>
        <w:t>C</w:t>
      </w:r>
      <w:r w:rsidR="008A588F" w:rsidRPr="002A797E">
        <w:rPr>
          <w:rFonts w:ascii="Verdana" w:hAnsi="Verdana"/>
          <w:sz w:val="18"/>
          <w:szCs w:val="18"/>
        </w:rPr>
        <w:t>b</w:t>
      </w:r>
      <w:r w:rsidRPr="002A797E">
        <w:rPr>
          <w:rFonts w:ascii="Verdana" w:hAnsi="Verdana"/>
          <w:sz w:val="18"/>
          <w:szCs w:val="18"/>
        </w:rPr>
        <w:t xml:space="preserve">  – cena </w:t>
      </w:r>
      <w:r w:rsidR="008A588F" w:rsidRPr="002A797E">
        <w:rPr>
          <w:rFonts w:ascii="Verdana" w:hAnsi="Verdana"/>
          <w:sz w:val="18"/>
          <w:szCs w:val="18"/>
        </w:rPr>
        <w:t>oferty badanej</w:t>
      </w:r>
    </w:p>
    <w:p w:rsidR="001C6DBB" w:rsidRPr="002A797E" w:rsidRDefault="001C6DBB" w:rsidP="0067232E">
      <w:pPr>
        <w:spacing w:line="276" w:lineRule="auto"/>
        <w:ind w:left="360" w:right="174"/>
        <w:rPr>
          <w:rFonts w:ascii="Verdana" w:hAnsi="Verdana"/>
          <w:sz w:val="18"/>
          <w:szCs w:val="18"/>
        </w:rPr>
      </w:pPr>
    </w:p>
    <w:p w:rsidR="001C6DBB" w:rsidRPr="002A797E" w:rsidRDefault="001C6DBB" w:rsidP="00FD2755">
      <w:pPr>
        <w:numPr>
          <w:ilvl w:val="3"/>
          <w:numId w:val="14"/>
        </w:numPr>
        <w:tabs>
          <w:tab w:val="clear" w:pos="2520"/>
        </w:tabs>
        <w:spacing w:line="276" w:lineRule="auto"/>
        <w:ind w:left="426" w:hanging="426"/>
        <w:jc w:val="both"/>
        <w:rPr>
          <w:rFonts w:ascii="Verdana" w:hAnsi="Verdana"/>
          <w:sz w:val="18"/>
          <w:szCs w:val="18"/>
        </w:rPr>
      </w:pPr>
      <w:r w:rsidRPr="002A797E">
        <w:rPr>
          <w:rFonts w:ascii="Verdana" w:hAnsi="Verdana"/>
          <w:sz w:val="18"/>
          <w:szCs w:val="18"/>
        </w:rPr>
        <w:t xml:space="preserve">Oferta najkorzystniejsza, spośród ofert nieodrzuconych, otrzyma maksymalnie 100 punktów </w:t>
      </w:r>
      <w:r w:rsidR="008A588F" w:rsidRPr="002A797E">
        <w:rPr>
          <w:rFonts w:ascii="Verdana" w:hAnsi="Verdana"/>
          <w:sz w:val="18"/>
          <w:szCs w:val="18"/>
        </w:rPr>
        <w:t xml:space="preserve">                 </w:t>
      </w:r>
      <w:r w:rsidRPr="002A797E">
        <w:rPr>
          <w:rFonts w:ascii="Verdana" w:hAnsi="Verdana"/>
          <w:sz w:val="18"/>
          <w:szCs w:val="18"/>
        </w:rPr>
        <w:t>w oparciu o ustalone kryterium.</w:t>
      </w:r>
    </w:p>
    <w:p w:rsidR="001C6DBB" w:rsidRPr="002A797E" w:rsidRDefault="001C6DBB" w:rsidP="00FD2755">
      <w:pPr>
        <w:numPr>
          <w:ilvl w:val="3"/>
          <w:numId w:val="14"/>
        </w:numPr>
        <w:tabs>
          <w:tab w:val="clear" w:pos="2520"/>
        </w:tabs>
        <w:spacing w:line="276" w:lineRule="auto"/>
        <w:ind w:left="426" w:hanging="426"/>
        <w:jc w:val="both"/>
        <w:rPr>
          <w:rFonts w:ascii="Verdana" w:hAnsi="Verdana"/>
          <w:sz w:val="18"/>
          <w:szCs w:val="18"/>
        </w:rPr>
      </w:pPr>
      <w:r w:rsidRPr="002A797E">
        <w:rPr>
          <w:rFonts w:ascii="Verdana" w:hAnsi="Verdana"/>
          <w:sz w:val="18"/>
          <w:szCs w:val="18"/>
        </w:rPr>
        <w:t xml:space="preserve">Zamawiający udzieli zamówienia Wykonawcy, którego oferta spełnia warunki  określone </w:t>
      </w:r>
      <w:r w:rsidR="008A588F" w:rsidRPr="002A797E">
        <w:rPr>
          <w:rFonts w:ascii="Verdana" w:hAnsi="Verdana"/>
          <w:sz w:val="18"/>
          <w:szCs w:val="18"/>
        </w:rPr>
        <w:t xml:space="preserve">                     </w:t>
      </w:r>
      <w:r w:rsidRPr="002A797E">
        <w:rPr>
          <w:rFonts w:ascii="Verdana" w:hAnsi="Verdana"/>
          <w:sz w:val="18"/>
          <w:szCs w:val="18"/>
        </w:rPr>
        <w:t>w ustawie Prawo Zamówień Publicznych i specyfikacji istotnych warunków zamówienia oraz uznana została za najkorzystniejszą.</w:t>
      </w:r>
    </w:p>
    <w:p w:rsidR="00495873" w:rsidRPr="002A797E" w:rsidRDefault="00495873" w:rsidP="0067232E">
      <w:pPr>
        <w:widowControl w:val="0"/>
        <w:suppressAutoHyphens/>
        <w:spacing w:line="276" w:lineRule="auto"/>
        <w:ind w:left="705"/>
        <w:jc w:val="both"/>
        <w:rPr>
          <w:rFonts w:ascii="Verdana" w:hAnsi="Verdana"/>
          <w:sz w:val="18"/>
          <w:szCs w:val="18"/>
        </w:rPr>
      </w:pPr>
    </w:p>
    <w:p w:rsidR="00B92421" w:rsidRPr="002A797E" w:rsidRDefault="00F1061D" w:rsidP="0067232E">
      <w:pPr>
        <w:tabs>
          <w:tab w:val="num" w:pos="2700"/>
        </w:tabs>
        <w:spacing w:line="276" w:lineRule="auto"/>
        <w:jc w:val="both"/>
        <w:rPr>
          <w:rFonts w:ascii="Verdana" w:hAnsi="Verdana"/>
          <w:b/>
          <w:i/>
          <w:sz w:val="18"/>
          <w:szCs w:val="18"/>
        </w:rPr>
      </w:pPr>
      <w:r w:rsidRPr="002A797E">
        <w:rPr>
          <w:rFonts w:ascii="Verdana" w:hAnsi="Verdana"/>
          <w:b/>
          <w:i/>
          <w:sz w:val="18"/>
          <w:szCs w:val="18"/>
        </w:rPr>
        <w:t>XX</w:t>
      </w:r>
      <w:r w:rsidR="00DA3659" w:rsidRPr="002A797E">
        <w:rPr>
          <w:rFonts w:ascii="Verdana" w:hAnsi="Verdana"/>
          <w:b/>
          <w:i/>
          <w:sz w:val="18"/>
          <w:szCs w:val="18"/>
        </w:rPr>
        <w:t>I</w:t>
      </w:r>
      <w:r w:rsidR="00F93CD0" w:rsidRPr="002A797E">
        <w:rPr>
          <w:rFonts w:ascii="Verdana" w:hAnsi="Verdana"/>
          <w:b/>
          <w:i/>
          <w:sz w:val="18"/>
          <w:szCs w:val="18"/>
        </w:rPr>
        <w:t>II</w:t>
      </w:r>
      <w:r w:rsidR="00B92421" w:rsidRPr="002A797E">
        <w:rPr>
          <w:rFonts w:ascii="Verdana" w:hAnsi="Verdana"/>
          <w:b/>
          <w:i/>
          <w:sz w:val="18"/>
          <w:szCs w:val="18"/>
        </w:rPr>
        <w:t>. Informacj</w:t>
      </w:r>
      <w:r w:rsidR="006D31A3" w:rsidRPr="002A797E">
        <w:rPr>
          <w:rFonts w:ascii="Verdana" w:hAnsi="Verdana"/>
          <w:b/>
          <w:i/>
          <w:sz w:val="18"/>
          <w:szCs w:val="18"/>
        </w:rPr>
        <w:t>e</w:t>
      </w:r>
      <w:r w:rsidR="00B92421" w:rsidRPr="002A797E">
        <w:rPr>
          <w:rFonts w:ascii="Verdana" w:hAnsi="Verdana"/>
          <w:b/>
          <w:i/>
          <w:sz w:val="18"/>
          <w:szCs w:val="18"/>
        </w:rPr>
        <w:t xml:space="preserve"> o formalnościach </w:t>
      </w:r>
      <w:r w:rsidR="006D31A3" w:rsidRPr="002A797E">
        <w:rPr>
          <w:rFonts w:ascii="Verdana" w:hAnsi="Verdana"/>
          <w:b/>
          <w:i/>
          <w:sz w:val="18"/>
          <w:szCs w:val="18"/>
        </w:rPr>
        <w:t xml:space="preserve">jakie powinny zostać dopełnione po wyborze oferty </w:t>
      </w:r>
      <w:r w:rsidR="00D7183A">
        <w:rPr>
          <w:rFonts w:ascii="Verdana" w:hAnsi="Verdana"/>
          <w:b/>
          <w:i/>
          <w:sz w:val="18"/>
          <w:szCs w:val="18"/>
        </w:rPr>
        <w:t xml:space="preserve">             </w:t>
      </w:r>
      <w:r w:rsidR="006D31A3" w:rsidRPr="002A797E">
        <w:rPr>
          <w:rFonts w:ascii="Verdana" w:hAnsi="Verdana"/>
          <w:b/>
          <w:i/>
          <w:sz w:val="18"/>
          <w:szCs w:val="18"/>
        </w:rPr>
        <w:t xml:space="preserve">w celu </w:t>
      </w:r>
      <w:r w:rsidR="00B92421" w:rsidRPr="002A797E">
        <w:rPr>
          <w:rFonts w:ascii="Verdana" w:hAnsi="Verdana"/>
          <w:b/>
          <w:i/>
          <w:sz w:val="18"/>
          <w:szCs w:val="18"/>
        </w:rPr>
        <w:t xml:space="preserve"> zawarcia umowy w sprawie zamówienia publicznego.</w:t>
      </w:r>
    </w:p>
    <w:p w:rsidR="00F1061D" w:rsidRPr="002A797E" w:rsidRDefault="00F1061D" w:rsidP="0067232E">
      <w:pPr>
        <w:spacing w:line="276" w:lineRule="auto"/>
        <w:jc w:val="both"/>
        <w:rPr>
          <w:rFonts w:ascii="Verdana" w:hAnsi="Verdana"/>
          <w:b/>
          <w:sz w:val="18"/>
          <w:szCs w:val="18"/>
        </w:rPr>
      </w:pPr>
    </w:p>
    <w:p w:rsidR="00F1061D" w:rsidRPr="002A797E" w:rsidRDefault="00F1061D" w:rsidP="00FD2755">
      <w:pPr>
        <w:numPr>
          <w:ilvl w:val="0"/>
          <w:numId w:val="8"/>
        </w:numPr>
        <w:tabs>
          <w:tab w:val="clear" w:pos="1440"/>
          <w:tab w:val="num" w:pos="720"/>
        </w:tabs>
        <w:spacing w:line="276" w:lineRule="auto"/>
        <w:ind w:left="720" w:hanging="180"/>
        <w:jc w:val="both"/>
        <w:rPr>
          <w:rFonts w:ascii="Verdana" w:hAnsi="Verdana"/>
          <w:sz w:val="18"/>
          <w:szCs w:val="18"/>
        </w:rPr>
      </w:pPr>
      <w:r w:rsidRPr="002A797E">
        <w:rPr>
          <w:rFonts w:ascii="Verdana" w:hAnsi="Verdana"/>
          <w:sz w:val="18"/>
          <w:szCs w:val="18"/>
        </w:rPr>
        <w:t>Zamawiający powiadomi na piśmie wszystkich Wykonawców, którzy złożyli oferty, o:</w:t>
      </w:r>
    </w:p>
    <w:p w:rsidR="00F1061D" w:rsidRPr="002A797E" w:rsidRDefault="00F1061D" w:rsidP="00FD2755">
      <w:pPr>
        <w:numPr>
          <w:ilvl w:val="0"/>
          <w:numId w:val="9"/>
        </w:numPr>
        <w:tabs>
          <w:tab w:val="clear" w:pos="1440"/>
          <w:tab w:val="num" w:pos="720"/>
          <w:tab w:val="num" w:pos="900"/>
        </w:tabs>
        <w:spacing w:line="276" w:lineRule="auto"/>
        <w:ind w:left="900" w:hanging="180"/>
        <w:jc w:val="both"/>
        <w:rPr>
          <w:rFonts w:ascii="Verdana" w:hAnsi="Verdana"/>
          <w:sz w:val="18"/>
          <w:szCs w:val="18"/>
        </w:rPr>
      </w:pPr>
      <w:r w:rsidRPr="002A797E">
        <w:rPr>
          <w:rFonts w:ascii="Verdana" w:hAnsi="Verdana"/>
          <w:sz w:val="18"/>
          <w:szCs w:val="18"/>
        </w:rPr>
        <w:t xml:space="preserve">wyborze najkorzystniejszej oferty, podając nazwę (firmę), siedzibę i adres wykonawcy, którego ofertę wybrano oraz uzasadnienie jej wyboru, a także nazwy (firmy), siedziby </w:t>
      </w:r>
      <w:r w:rsidR="008A588F" w:rsidRPr="002A797E">
        <w:rPr>
          <w:rFonts w:ascii="Verdana" w:hAnsi="Verdana"/>
          <w:sz w:val="18"/>
          <w:szCs w:val="18"/>
        </w:rPr>
        <w:t xml:space="preserve">                      </w:t>
      </w:r>
      <w:r w:rsidRPr="002A797E">
        <w:rPr>
          <w:rFonts w:ascii="Verdana" w:hAnsi="Verdana"/>
          <w:sz w:val="18"/>
          <w:szCs w:val="18"/>
        </w:rPr>
        <w:t>i adresy wykonawców, którzy złożyli oferty wraz ze streszczeniem oceny i porównania złożonych ofert zawierającym punktację przyznaną ofertom w każdym kryterium oceny ofert i łączną punktację,</w:t>
      </w:r>
    </w:p>
    <w:p w:rsidR="00F1061D" w:rsidRPr="002A797E" w:rsidRDefault="00F1061D" w:rsidP="00FD2755">
      <w:pPr>
        <w:numPr>
          <w:ilvl w:val="0"/>
          <w:numId w:val="9"/>
        </w:numPr>
        <w:tabs>
          <w:tab w:val="clear" w:pos="1440"/>
          <w:tab w:val="num" w:pos="720"/>
          <w:tab w:val="num" w:pos="900"/>
        </w:tabs>
        <w:spacing w:line="276" w:lineRule="auto"/>
        <w:ind w:left="900" w:hanging="180"/>
        <w:jc w:val="both"/>
        <w:rPr>
          <w:rFonts w:ascii="Verdana" w:hAnsi="Verdana"/>
          <w:sz w:val="18"/>
          <w:szCs w:val="18"/>
        </w:rPr>
      </w:pPr>
      <w:r w:rsidRPr="002A797E">
        <w:rPr>
          <w:rFonts w:ascii="Verdana" w:hAnsi="Verdana"/>
          <w:sz w:val="18"/>
          <w:szCs w:val="18"/>
        </w:rPr>
        <w:t>wykonawcach, których oferty zostały odrzucone, podając uzasadnienie faktyczne</w:t>
      </w:r>
      <w:r w:rsidR="00DD7058" w:rsidRPr="002A797E">
        <w:rPr>
          <w:rFonts w:ascii="Verdana" w:hAnsi="Verdana"/>
          <w:sz w:val="18"/>
          <w:szCs w:val="18"/>
        </w:rPr>
        <w:t xml:space="preserve"> </w:t>
      </w:r>
      <w:r w:rsidRPr="002A797E">
        <w:rPr>
          <w:rFonts w:ascii="Verdana" w:hAnsi="Verdana"/>
          <w:sz w:val="18"/>
          <w:szCs w:val="18"/>
        </w:rPr>
        <w:t>i prawne,</w:t>
      </w:r>
    </w:p>
    <w:p w:rsidR="00F1061D" w:rsidRPr="002A797E" w:rsidRDefault="00F1061D" w:rsidP="00FD2755">
      <w:pPr>
        <w:numPr>
          <w:ilvl w:val="0"/>
          <w:numId w:val="9"/>
        </w:numPr>
        <w:tabs>
          <w:tab w:val="clear" w:pos="1440"/>
          <w:tab w:val="num" w:pos="720"/>
          <w:tab w:val="num" w:pos="900"/>
        </w:tabs>
        <w:spacing w:line="276" w:lineRule="auto"/>
        <w:ind w:left="900" w:hanging="180"/>
        <w:jc w:val="both"/>
        <w:rPr>
          <w:rFonts w:ascii="Verdana" w:hAnsi="Verdana"/>
          <w:sz w:val="18"/>
          <w:szCs w:val="18"/>
        </w:rPr>
      </w:pPr>
      <w:r w:rsidRPr="002A797E">
        <w:rPr>
          <w:rFonts w:ascii="Verdana" w:hAnsi="Verdana"/>
          <w:sz w:val="18"/>
          <w:szCs w:val="18"/>
        </w:rPr>
        <w:t xml:space="preserve">wykonawcach, którzy zostali wykluczeni z postępowania o udzielenie zamówienia, podając uzasadnienie faktyczne i prawne. </w:t>
      </w:r>
    </w:p>
    <w:p w:rsidR="00F1061D" w:rsidRPr="002A797E" w:rsidRDefault="00F1061D" w:rsidP="00FD2755">
      <w:pPr>
        <w:numPr>
          <w:ilvl w:val="0"/>
          <w:numId w:val="8"/>
        </w:numPr>
        <w:tabs>
          <w:tab w:val="clear" w:pos="1440"/>
          <w:tab w:val="num" w:pos="0"/>
          <w:tab w:val="num" w:pos="720"/>
        </w:tabs>
        <w:spacing w:line="276" w:lineRule="auto"/>
        <w:ind w:left="720" w:hanging="180"/>
        <w:jc w:val="both"/>
        <w:rPr>
          <w:rFonts w:ascii="Verdana" w:hAnsi="Verdana"/>
          <w:sz w:val="18"/>
          <w:szCs w:val="18"/>
        </w:rPr>
      </w:pPr>
      <w:r w:rsidRPr="002A797E">
        <w:rPr>
          <w:rFonts w:ascii="Verdana" w:hAnsi="Verdana"/>
          <w:sz w:val="18"/>
          <w:szCs w:val="18"/>
        </w:rPr>
        <w:t xml:space="preserve">Zgodnie z art. 94 Pzp zamawiający zawiera umowę w sprawie zamówienia publicznego </w:t>
      </w:r>
      <w:r w:rsidR="009957E8" w:rsidRPr="002A797E">
        <w:rPr>
          <w:rFonts w:ascii="Verdana" w:hAnsi="Verdana"/>
          <w:sz w:val="18"/>
          <w:szCs w:val="18"/>
        </w:rPr>
        <w:t xml:space="preserve">                    </w:t>
      </w:r>
      <w:r w:rsidRPr="002A797E">
        <w:rPr>
          <w:rFonts w:ascii="Verdana" w:hAnsi="Verdana"/>
          <w:sz w:val="18"/>
          <w:szCs w:val="18"/>
        </w:rPr>
        <w:t xml:space="preserve">w terminie nie krótszym niż </w:t>
      </w:r>
      <w:r w:rsidR="00D87BBB" w:rsidRPr="002A797E">
        <w:rPr>
          <w:rFonts w:ascii="Verdana" w:hAnsi="Verdana"/>
          <w:sz w:val="18"/>
          <w:szCs w:val="18"/>
        </w:rPr>
        <w:t>5</w:t>
      </w:r>
      <w:r w:rsidRPr="002A797E">
        <w:rPr>
          <w:rFonts w:ascii="Verdana" w:hAnsi="Verdana"/>
          <w:sz w:val="18"/>
          <w:szCs w:val="18"/>
        </w:rPr>
        <w:t xml:space="preserve"> dni od dnia przekazania zawiadomienia o wyborze oferty, nie później niż przed upływem terminu związania ofertą. </w:t>
      </w:r>
    </w:p>
    <w:p w:rsidR="00F1061D" w:rsidRPr="002A797E" w:rsidRDefault="00F1061D" w:rsidP="00FD2755">
      <w:pPr>
        <w:numPr>
          <w:ilvl w:val="0"/>
          <w:numId w:val="8"/>
        </w:numPr>
        <w:tabs>
          <w:tab w:val="clear" w:pos="1440"/>
          <w:tab w:val="num" w:pos="0"/>
          <w:tab w:val="num" w:pos="720"/>
        </w:tabs>
        <w:spacing w:line="276" w:lineRule="auto"/>
        <w:ind w:left="720" w:hanging="180"/>
        <w:jc w:val="both"/>
        <w:rPr>
          <w:rFonts w:ascii="Verdana" w:hAnsi="Verdana"/>
          <w:sz w:val="18"/>
          <w:szCs w:val="18"/>
        </w:rPr>
      </w:pPr>
      <w:r w:rsidRPr="002A797E">
        <w:rPr>
          <w:rFonts w:ascii="Verdana" w:hAnsi="Verdana"/>
          <w:sz w:val="18"/>
          <w:szCs w:val="18"/>
        </w:rPr>
        <w:t xml:space="preserve">Zamawiający może zawrzeć umowę w sprawie zamówienia publicznego przed upływem terminu </w:t>
      </w:r>
      <w:r w:rsidR="00D87BBB" w:rsidRPr="002A797E">
        <w:rPr>
          <w:rFonts w:ascii="Verdana" w:hAnsi="Verdana"/>
          <w:sz w:val="18"/>
          <w:szCs w:val="18"/>
        </w:rPr>
        <w:t>5</w:t>
      </w:r>
      <w:r w:rsidRPr="002A797E">
        <w:rPr>
          <w:rFonts w:ascii="Verdana" w:hAnsi="Verdana"/>
          <w:sz w:val="18"/>
          <w:szCs w:val="18"/>
        </w:rPr>
        <w:t xml:space="preserve"> dni, jeżeli w postępowaniu o udzielenie zamówienia została złożona tylko jedna oferta.</w:t>
      </w:r>
    </w:p>
    <w:p w:rsidR="00F1061D" w:rsidRPr="002A797E" w:rsidRDefault="00F1061D" w:rsidP="00FD2755">
      <w:pPr>
        <w:numPr>
          <w:ilvl w:val="0"/>
          <w:numId w:val="8"/>
        </w:numPr>
        <w:tabs>
          <w:tab w:val="num" w:pos="0"/>
          <w:tab w:val="num" w:pos="720"/>
        </w:tabs>
        <w:spacing w:line="276" w:lineRule="auto"/>
        <w:ind w:left="720" w:hanging="180"/>
        <w:jc w:val="both"/>
        <w:rPr>
          <w:rFonts w:ascii="Verdana" w:hAnsi="Verdana"/>
          <w:sz w:val="18"/>
          <w:szCs w:val="18"/>
        </w:rPr>
      </w:pPr>
      <w:r w:rsidRPr="002A797E">
        <w:rPr>
          <w:rFonts w:ascii="Verdana" w:hAnsi="Verdana"/>
          <w:sz w:val="18"/>
          <w:szCs w:val="18"/>
        </w:rPr>
        <w:t>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5F1870" w:rsidRPr="002A797E" w:rsidRDefault="005F1870" w:rsidP="00FD2755">
      <w:pPr>
        <w:numPr>
          <w:ilvl w:val="0"/>
          <w:numId w:val="8"/>
        </w:numPr>
        <w:tabs>
          <w:tab w:val="num" w:pos="0"/>
          <w:tab w:val="num" w:pos="720"/>
        </w:tabs>
        <w:spacing w:line="276" w:lineRule="auto"/>
        <w:ind w:left="720" w:hanging="180"/>
        <w:jc w:val="both"/>
        <w:rPr>
          <w:rFonts w:ascii="Verdana" w:hAnsi="Verdana"/>
          <w:sz w:val="18"/>
          <w:szCs w:val="18"/>
        </w:rPr>
      </w:pPr>
      <w:r w:rsidRPr="002A797E">
        <w:rPr>
          <w:rFonts w:ascii="Verdana" w:hAnsi="Verdana"/>
          <w:sz w:val="18"/>
          <w:szCs w:val="18"/>
        </w:rPr>
        <w:lastRenderedPageBreak/>
        <w:t>W przypadku udzielenia zamówienia konsorcjum (tzn. wykonawcy określonemu w art. 23 ust. 1 Pzp) – zamawiający przed podpisaniem umowy</w:t>
      </w:r>
      <w:r w:rsidR="001A2226" w:rsidRPr="002A797E">
        <w:rPr>
          <w:rFonts w:ascii="Verdana" w:hAnsi="Verdana"/>
          <w:sz w:val="18"/>
          <w:szCs w:val="18"/>
        </w:rPr>
        <w:t xml:space="preserve"> może </w:t>
      </w:r>
      <w:r w:rsidRPr="002A797E">
        <w:rPr>
          <w:rFonts w:ascii="Verdana" w:hAnsi="Verdana"/>
          <w:sz w:val="18"/>
          <w:szCs w:val="18"/>
        </w:rPr>
        <w:t xml:space="preserve"> zażąda</w:t>
      </w:r>
      <w:r w:rsidR="001A2226" w:rsidRPr="002A797E">
        <w:rPr>
          <w:rFonts w:ascii="Verdana" w:hAnsi="Verdana"/>
          <w:sz w:val="18"/>
          <w:szCs w:val="18"/>
        </w:rPr>
        <w:t>ć</w:t>
      </w:r>
      <w:r w:rsidRPr="002A797E">
        <w:rPr>
          <w:rFonts w:ascii="Verdana" w:hAnsi="Verdana"/>
          <w:sz w:val="18"/>
          <w:szCs w:val="18"/>
        </w:rPr>
        <w:t xml:space="preserve"> złożenia umowy regulującej współpracę tych wykonawców.</w:t>
      </w:r>
    </w:p>
    <w:p w:rsidR="00D923FC" w:rsidRPr="002A797E" w:rsidRDefault="00D923FC" w:rsidP="0067232E">
      <w:pPr>
        <w:tabs>
          <w:tab w:val="num" w:pos="1440"/>
        </w:tabs>
        <w:spacing w:line="276" w:lineRule="auto"/>
        <w:ind w:left="720"/>
        <w:jc w:val="both"/>
        <w:rPr>
          <w:rFonts w:ascii="Verdana" w:hAnsi="Verdana"/>
          <w:sz w:val="18"/>
          <w:szCs w:val="18"/>
        </w:rPr>
      </w:pPr>
    </w:p>
    <w:p w:rsidR="00F1061D" w:rsidRPr="002A797E" w:rsidRDefault="006D31A3" w:rsidP="0067232E">
      <w:pPr>
        <w:spacing w:line="276" w:lineRule="auto"/>
        <w:jc w:val="both"/>
        <w:rPr>
          <w:rFonts w:ascii="Verdana" w:hAnsi="Verdana"/>
          <w:b/>
          <w:i/>
          <w:sz w:val="18"/>
          <w:szCs w:val="18"/>
        </w:rPr>
      </w:pPr>
      <w:r w:rsidRPr="002A797E">
        <w:rPr>
          <w:rFonts w:ascii="Verdana" w:hAnsi="Verdana"/>
          <w:b/>
          <w:i/>
          <w:sz w:val="18"/>
          <w:szCs w:val="18"/>
        </w:rPr>
        <w:t xml:space="preserve">XXIV. Istotne dla stron postanowienia, które zostaną wprowadzone do treści zawieranej umowy </w:t>
      </w:r>
      <w:r w:rsidR="008A588F" w:rsidRPr="002A797E">
        <w:rPr>
          <w:rFonts w:ascii="Verdana" w:hAnsi="Verdana"/>
          <w:b/>
          <w:i/>
          <w:sz w:val="18"/>
          <w:szCs w:val="18"/>
        </w:rPr>
        <w:t xml:space="preserve"> </w:t>
      </w:r>
      <w:r w:rsidRPr="002A797E">
        <w:rPr>
          <w:rFonts w:ascii="Verdana" w:hAnsi="Verdana"/>
          <w:b/>
          <w:i/>
          <w:sz w:val="18"/>
          <w:szCs w:val="18"/>
        </w:rPr>
        <w:t>w sprawie zamówienia publicznego, ogólne warunki umowy albo wzór umowy, jeżeli zamawiający wymaga od wykonawcy, aby zawarł z nim umowę w sprawie zamówienia publicznego na takich warunkach.</w:t>
      </w:r>
    </w:p>
    <w:p w:rsidR="006D31A3" w:rsidRPr="002A797E" w:rsidRDefault="006D31A3" w:rsidP="0067232E">
      <w:pPr>
        <w:spacing w:line="276" w:lineRule="auto"/>
        <w:rPr>
          <w:rFonts w:ascii="Verdana" w:hAnsi="Verdana"/>
          <w:b/>
          <w:i/>
          <w:sz w:val="18"/>
          <w:szCs w:val="18"/>
        </w:rPr>
      </w:pPr>
    </w:p>
    <w:p w:rsidR="006D31A3" w:rsidRPr="002A797E" w:rsidRDefault="006D31A3" w:rsidP="0067232E">
      <w:pPr>
        <w:spacing w:line="276" w:lineRule="auto"/>
        <w:rPr>
          <w:rFonts w:ascii="Verdana" w:hAnsi="Verdana"/>
          <w:sz w:val="18"/>
          <w:szCs w:val="18"/>
        </w:rPr>
      </w:pPr>
      <w:r w:rsidRPr="002A797E">
        <w:rPr>
          <w:rFonts w:ascii="Verdana" w:hAnsi="Verdana"/>
          <w:sz w:val="18"/>
          <w:szCs w:val="18"/>
        </w:rPr>
        <w:t>Zamawiający wymaga od wykonawcy, aby zawarł z nim umowę w sprawie zamówienia publicznego na warunkach określonych w</w:t>
      </w:r>
      <w:r w:rsidR="00323BAF" w:rsidRPr="002A797E">
        <w:rPr>
          <w:rFonts w:ascii="Verdana" w:hAnsi="Verdana"/>
          <w:sz w:val="18"/>
          <w:szCs w:val="18"/>
        </w:rPr>
        <w:t xml:space="preserve"> załączonym </w:t>
      </w:r>
      <w:r w:rsidRPr="002A797E">
        <w:rPr>
          <w:rFonts w:ascii="Verdana" w:hAnsi="Verdana"/>
          <w:sz w:val="18"/>
          <w:szCs w:val="18"/>
        </w:rPr>
        <w:t xml:space="preserve"> wzorze umowy.</w:t>
      </w:r>
    </w:p>
    <w:p w:rsidR="00D3627F" w:rsidRPr="002A797E" w:rsidRDefault="00D3627F" w:rsidP="0067232E">
      <w:pPr>
        <w:tabs>
          <w:tab w:val="left" w:pos="1080"/>
        </w:tabs>
        <w:spacing w:line="276" w:lineRule="auto"/>
        <w:ind w:right="174"/>
        <w:jc w:val="both"/>
        <w:rPr>
          <w:rFonts w:ascii="Verdana" w:hAnsi="Verdana"/>
          <w:b/>
          <w:spacing w:val="14"/>
          <w:sz w:val="18"/>
          <w:szCs w:val="18"/>
        </w:rPr>
      </w:pPr>
    </w:p>
    <w:p w:rsidR="00A62093" w:rsidRPr="002A797E" w:rsidRDefault="00842CE5" w:rsidP="0067232E">
      <w:pPr>
        <w:suppressAutoHyphens/>
        <w:spacing w:line="276" w:lineRule="auto"/>
        <w:ind w:right="174"/>
        <w:jc w:val="both"/>
        <w:rPr>
          <w:rFonts w:ascii="Verdana" w:hAnsi="Verdana"/>
          <w:b/>
          <w:i/>
          <w:sz w:val="18"/>
          <w:szCs w:val="18"/>
        </w:rPr>
      </w:pPr>
      <w:r w:rsidRPr="002A797E">
        <w:rPr>
          <w:rFonts w:ascii="Verdana" w:hAnsi="Verdana"/>
          <w:b/>
          <w:i/>
          <w:spacing w:val="14"/>
          <w:sz w:val="18"/>
          <w:szCs w:val="18"/>
        </w:rPr>
        <w:t>XX</w:t>
      </w:r>
      <w:r w:rsidR="00DA3659" w:rsidRPr="002A797E">
        <w:rPr>
          <w:rFonts w:ascii="Verdana" w:hAnsi="Verdana"/>
          <w:b/>
          <w:i/>
          <w:spacing w:val="14"/>
          <w:sz w:val="18"/>
          <w:szCs w:val="18"/>
        </w:rPr>
        <w:t>V</w:t>
      </w:r>
      <w:r w:rsidRPr="002A797E">
        <w:rPr>
          <w:rFonts w:ascii="Verdana" w:hAnsi="Verdana"/>
          <w:b/>
          <w:i/>
          <w:spacing w:val="14"/>
          <w:sz w:val="18"/>
          <w:szCs w:val="18"/>
        </w:rPr>
        <w:t>.</w:t>
      </w:r>
      <w:r w:rsidR="002768B6" w:rsidRPr="002A797E">
        <w:rPr>
          <w:rFonts w:ascii="Verdana" w:hAnsi="Verdana"/>
          <w:b/>
          <w:i/>
          <w:spacing w:val="14"/>
          <w:sz w:val="18"/>
          <w:szCs w:val="18"/>
        </w:rPr>
        <w:t xml:space="preserve"> </w:t>
      </w:r>
      <w:r w:rsidR="00A62093" w:rsidRPr="002A797E">
        <w:rPr>
          <w:rFonts w:ascii="Verdana" w:hAnsi="Verdana"/>
          <w:b/>
          <w:i/>
          <w:spacing w:val="14"/>
          <w:sz w:val="18"/>
          <w:szCs w:val="18"/>
        </w:rPr>
        <w:t>P</w:t>
      </w:r>
      <w:r w:rsidR="00A62093" w:rsidRPr="002A797E">
        <w:rPr>
          <w:rFonts w:ascii="Verdana" w:hAnsi="Verdana"/>
          <w:b/>
          <w:i/>
          <w:sz w:val="18"/>
          <w:szCs w:val="18"/>
        </w:rPr>
        <w:t>ouczenie o środkach ochrony prawnej przysługujących wykonawcy</w:t>
      </w:r>
      <w:r w:rsidR="006D31A3" w:rsidRPr="002A797E">
        <w:rPr>
          <w:rFonts w:ascii="Verdana" w:hAnsi="Verdana"/>
          <w:b/>
          <w:i/>
          <w:sz w:val="18"/>
          <w:szCs w:val="18"/>
        </w:rPr>
        <w:t xml:space="preserve"> w toku postępowania </w:t>
      </w:r>
      <w:r w:rsidR="008A588F" w:rsidRPr="002A797E">
        <w:rPr>
          <w:rFonts w:ascii="Verdana" w:hAnsi="Verdana"/>
          <w:b/>
          <w:i/>
          <w:sz w:val="18"/>
          <w:szCs w:val="18"/>
        </w:rPr>
        <w:t xml:space="preserve">  </w:t>
      </w:r>
      <w:r w:rsidR="006D31A3" w:rsidRPr="002A797E">
        <w:rPr>
          <w:rFonts w:ascii="Verdana" w:hAnsi="Verdana"/>
          <w:b/>
          <w:i/>
          <w:sz w:val="18"/>
          <w:szCs w:val="18"/>
        </w:rPr>
        <w:t>o udzielenie zamówienia</w:t>
      </w:r>
      <w:r w:rsidR="00A62093" w:rsidRPr="002A797E">
        <w:rPr>
          <w:rFonts w:ascii="Verdana" w:hAnsi="Verdana"/>
          <w:b/>
          <w:i/>
          <w:sz w:val="18"/>
          <w:szCs w:val="18"/>
        </w:rPr>
        <w:t>.</w:t>
      </w:r>
    </w:p>
    <w:p w:rsidR="002768B6" w:rsidRPr="002A797E" w:rsidRDefault="002768B6" w:rsidP="0067232E">
      <w:pPr>
        <w:suppressAutoHyphens/>
        <w:spacing w:line="276" w:lineRule="auto"/>
        <w:ind w:right="174"/>
        <w:jc w:val="both"/>
        <w:rPr>
          <w:rFonts w:ascii="Verdana" w:hAnsi="Verdana"/>
          <w:b/>
          <w:i/>
          <w:sz w:val="18"/>
          <w:szCs w:val="18"/>
        </w:rPr>
      </w:pPr>
    </w:p>
    <w:p w:rsidR="00A62093" w:rsidRPr="002A797E" w:rsidRDefault="00A62093" w:rsidP="0067232E">
      <w:pPr>
        <w:pStyle w:val="Tekstpodstawowy"/>
        <w:spacing w:line="276" w:lineRule="auto"/>
        <w:ind w:right="-35"/>
        <w:rPr>
          <w:rFonts w:ascii="Verdana" w:hAnsi="Verdana"/>
          <w:bCs/>
          <w:sz w:val="18"/>
          <w:szCs w:val="18"/>
          <w:lang w:eastAsia="pl-PL"/>
        </w:rPr>
      </w:pPr>
      <w:r w:rsidRPr="002A797E">
        <w:rPr>
          <w:rFonts w:ascii="Verdana" w:hAnsi="Verdana"/>
          <w:sz w:val="18"/>
          <w:szCs w:val="18"/>
        </w:rPr>
        <w:t xml:space="preserve">W postępowaniu przysługują środki ochrony prawnej przewidziane w Dziale VI Prawa zamówień publicznych </w:t>
      </w:r>
      <w:r w:rsidRPr="002A797E">
        <w:rPr>
          <w:rFonts w:ascii="Verdana" w:hAnsi="Verdana"/>
          <w:iCs/>
          <w:sz w:val="18"/>
          <w:szCs w:val="18"/>
        </w:rPr>
        <w:t>(</w:t>
      </w:r>
      <w:r w:rsidR="00B570BA" w:rsidRPr="002A797E">
        <w:rPr>
          <w:rFonts w:ascii="Verdana" w:hAnsi="Verdana"/>
          <w:iCs/>
          <w:sz w:val="18"/>
          <w:szCs w:val="18"/>
        </w:rPr>
        <w:t xml:space="preserve">tekst jednolity </w:t>
      </w:r>
      <w:r w:rsidRPr="002A797E">
        <w:rPr>
          <w:rFonts w:ascii="Verdana" w:hAnsi="Verdana"/>
          <w:bCs/>
          <w:sz w:val="18"/>
          <w:szCs w:val="18"/>
          <w:lang w:eastAsia="pl-PL"/>
        </w:rPr>
        <w:t>Dz. U. z 20</w:t>
      </w:r>
      <w:r w:rsidR="00B570BA" w:rsidRPr="002A797E">
        <w:rPr>
          <w:rFonts w:ascii="Verdana" w:hAnsi="Verdana"/>
          <w:bCs/>
          <w:sz w:val="18"/>
          <w:szCs w:val="18"/>
          <w:lang w:eastAsia="pl-PL"/>
        </w:rPr>
        <w:t>10</w:t>
      </w:r>
      <w:r w:rsidRPr="002A797E">
        <w:rPr>
          <w:rFonts w:ascii="Verdana" w:hAnsi="Verdana"/>
          <w:bCs/>
          <w:sz w:val="18"/>
          <w:szCs w:val="18"/>
          <w:lang w:eastAsia="pl-PL"/>
        </w:rPr>
        <w:t xml:space="preserve"> roku Nr </w:t>
      </w:r>
      <w:r w:rsidR="00B570BA" w:rsidRPr="002A797E">
        <w:rPr>
          <w:rFonts w:ascii="Verdana" w:hAnsi="Verdana"/>
          <w:bCs/>
          <w:sz w:val="18"/>
          <w:szCs w:val="18"/>
          <w:lang w:eastAsia="pl-PL"/>
        </w:rPr>
        <w:t>11</w:t>
      </w:r>
      <w:r w:rsidRPr="002A797E">
        <w:rPr>
          <w:rFonts w:ascii="Verdana" w:hAnsi="Verdana"/>
          <w:bCs/>
          <w:sz w:val="18"/>
          <w:szCs w:val="18"/>
          <w:lang w:eastAsia="pl-PL"/>
        </w:rPr>
        <w:t xml:space="preserve">3, poz. </w:t>
      </w:r>
      <w:r w:rsidR="00B570BA" w:rsidRPr="002A797E">
        <w:rPr>
          <w:rFonts w:ascii="Verdana" w:hAnsi="Verdana"/>
          <w:bCs/>
          <w:sz w:val="18"/>
          <w:szCs w:val="18"/>
          <w:lang w:eastAsia="pl-PL"/>
        </w:rPr>
        <w:t>759</w:t>
      </w:r>
      <w:r w:rsidR="002B0824" w:rsidRPr="002A797E">
        <w:rPr>
          <w:rFonts w:ascii="Verdana" w:hAnsi="Verdana"/>
          <w:bCs/>
          <w:sz w:val="18"/>
          <w:szCs w:val="18"/>
          <w:lang w:eastAsia="pl-PL"/>
        </w:rPr>
        <w:t xml:space="preserve"> z późn</w:t>
      </w:r>
      <w:r w:rsidR="008A588F" w:rsidRPr="002A797E">
        <w:rPr>
          <w:rFonts w:ascii="Verdana" w:hAnsi="Verdana"/>
          <w:bCs/>
          <w:sz w:val="18"/>
          <w:szCs w:val="18"/>
          <w:lang w:eastAsia="pl-PL"/>
        </w:rPr>
        <w:t xml:space="preserve">iejszymi </w:t>
      </w:r>
      <w:r w:rsidR="002B0824" w:rsidRPr="002A797E">
        <w:rPr>
          <w:rFonts w:ascii="Verdana" w:hAnsi="Verdana"/>
          <w:bCs/>
          <w:sz w:val="18"/>
          <w:szCs w:val="18"/>
          <w:lang w:eastAsia="pl-PL"/>
        </w:rPr>
        <w:t>zm</w:t>
      </w:r>
      <w:r w:rsidR="008A588F" w:rsidRPr="002A797E">
        <w:rPr>
          <w:rFonts w:ascii="Verdana" w:hAnsi="Verdana"/>
          <w:bCs/>
          <w:sz w:val="18"/>
          <w:szCs w:val="18"/>
          <w:lang w:eastAsia="pl-PL"/>
        </w:rPr>
        <w:t>ianami</w:t>
      </w:r>
      <w:r w:rsidRPr="002A797E">
        <w:rPr>
          <w:rFonts w:ascii="Verdana" w:hAnsi="Verdana"/>
          <w:bCs/>
          <w:sz w:val="18"/>
          <w:szCs w:val="18"/>
          <w:lang w:eastAsia="pl-PL"/>
        </w:rPr>
        <w:t>)</w:t>
      </w:r>
    </w:p>
    <w:p w:rsidR="001A0580" w:rsidRPr="002A797E" w:rsidRDefault="001A0580" w:rsidP="0067232E">
      <w:pPr>
        <w:pStyle w:val="Tekstpodstawowy"/>
        <w:tabs>
          <w:tab w:val="left" w:pos="1980"/>
        </w:tabs>
        <w:spacing w:line="276" w:lineRule="auto"/>
        <w:ind w:right="174"/>
        <w:rPr>
          <w:rFonts w:ascii="Verdana" w:hAnsi="Verdana"/>
          <w:sz w:val="18"/>
          <w:szCs w:val="18"/>
        </w:rPr>
      </w:pPr>
    </w:p>
    <w:p w:rsidR="00A62093" w:rsidRPr="002A797E" w:rsidRDefault="00A62093" w:rsidP="0067232E">
      <w:pPr>
        <w:pStyle w:val="Tekstpodstawowy"/>
        <w:tabs>
          <w:tab w:val="left" w:pos="1980"/>
        </w:tabs>
        <w:spacing w:line="276" w:lineRule="auto"/>
        <w:ind w:right="174"/>
        <w:rPr>
          <w:rFonts w:ascii="Verdana" w:hAnsi="Verdana"/>
          <w:sz w:val="18"/>
          <w:szCs w:val="18"/>
        </w:rPr>
      </w:pPr>
      <w:r w:rsidRPr="002A797E">
        <w:rPr>
          <w:rFonts w:ascii="Verdana" w:hAnsi="Verdana"/>
          <w:sz w:val="18"/>
          <w:szCs w:val="18"/>
        </w:rPr>
        <w:t>Załączniki:</w:t>
      </w:r>
      <w:r w:rsidRPr="002A797E">
        <w:rPr>
          <w:rFonts w:ascii="Verdana" w:hAnsi="Verdana"/>
          <w:sz w:val="18"/>
          <w:szCs w:val="18"/>
        </w:rPr>
        <w:tab/>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sz w:val="18"/>
          <w:szCs w:val="18"/>
        </w:rPr>
        <w:t xml:space="preserve">Szczegółowy opis przedmiotu zamówienia- </w:t>
      </w:r>
      <w:r w:rsidRPr="002A797E">
        <w:rPr>
          <w:rFonts w:ascii="Verdana" w:hAnsi="Verdana"/>
          <w:color w:val="000000"/>
          <w:sz w:val="18"/>
          <w:szCs w:val="18"/>
        </w:rPr>
        <w:t>załącznik nr 1;</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sz w:val="18"/>
          <w:szCs w:val="18"/>
        </w:rPr>
        <w:t xml:space="preserve">Formularz oferty  </w:t>
      </w:r>
      <w:r w:rsidRPr="002A797E">
        <w:rPr>
          <w:rFonts w:ascii="Verdana" w:hAnsi="Verdana"/>
          <w:color w:val="000000"/>
          <w:sz w:val="18"/>
          <w:szCs w:val="18"/>
        </w:rPr>
        <w:t>– załącznik nr 2;</w:t>
      </w:r>
      <w:r w:rsidR="00942B43" w:rsidRPr="00942B43">
        <w:rPr>
          <w:rFonts w:ascii="Verdana" w:hAnsi="Verdana"/>
          <w:color w:val="000000"/>
          <w:sz w:val="18"/>
          <w:szCs w:val="18"/>
        </w:rPr>
        <w:t xml:space="preserve"> </w:t>
      </w:r>
      <w:r w:rsidR="00942B43" w:rsidRPr="002A797E">
        <w:rPr>
          <w:rFonts w:ascii="Verdana" w:hAnsi="Verdana"/>
          <w:color w:val="000000"/>
          <w:sz w:val="18"/>
          <w:szCs w:val="18"/>
        </w:rPr>
        <w:t>załącznik nr 2</w:t>
      </w:r>
      <w:r w:rsidR="00942B43">
        <w:rPr>
          <w:rFonts w:ascii="Verdana" w:hAnsi="Verdana"/>
          <w:color w:val="000000"/>
          <w:sz w:val="18"/>
          <w:szCs w:val="18"/>
        </w:rPr>
        <w:t>a;</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Oświadczenie z art.22 ust 1 – załącznik nr 3;</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 xml:space="preserve">Oświadczenie z art.24 ustawy – załącznik nr </w:t>
      </w:r>
      <w:r w:rsidR="00463604">
        <w:rPr>
          <w:rFonts w:ascii="Verdana" w:hAnsi="Verdana"/>
          <w:color w:val="000000"/>
          <w:sz w:val="18"/>
          <w:szCs w:val="18"/>
        </w:rPr>
        <w:t>4</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 xml:space="preserve">Lista podmiotów – grupa kapitałowa – załącznik nr </w:t>
      </w:r>
      <w:r w:rsidR="00463604">
        <w:rPr>
          <w:rFonts w:ascii="Verdana" w:hAnsi="Verdana"/>
          <w:color w:val="000000"/>
          <w:sz w:val="18"/>
          <w:szCs w:val="18"/>
        </w:rPr>
        <w:t>5</w:t>
      </w:r>
      <w:r w:rsidRPr="002A797E">
        <w:rPr>
          <w:rFonts w:ascii="Verdana" w:hAnsi="Verdana"/>
          <w:color w:val="000000"/>
          <w:sz w:val="18"/>
          <w:szCs w:val="18"/>
        </w:rPr>
        <w:t>;</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 xml:space="preserve">Podwykonawcy – załącznik nr </w:t>
      </w:r>
      <w:r w:rsidR="00463604">
        <w:rPr>
          <w:rFonts w:ascii="Verdana" w:hAnsi="Verdana"/>
          <w:color w:val="000000"/>
          <w:sz w:val="18"/>
          <w:szCs w:val="18"/>
        </w:rPr>
        <w:t>6</w:t>
      </w:r>
      <w:r w:rsidRPr="002A797E">
        <w:rPr>
          <w:rFonts w:ascii="Verdana" w:hAnsi="Verdana"/>
          <w:color w:val="000000"/>
          <w:sz w:val="18"/>
          <w:szCs w:val="18"/>
        </w:rPr>
        <w:t>;</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 xml:space="preserve">Wzór umowy – załącznik nr </w:t>
      </w:r>
      <w:r w:rsidR="00463604">
        <w:rPr>
          <w:rFonts w:ascii="Verdana" w:hAnsi="Verdana"/>
          <w:color w:val="000000"/>
          <w:sz w:val="18"/>
          <w:szCs w:val="18"/>
        </w:rPr>
        <w:t>7</w:t>
      </w:r>
      <w:r w:rsidRPr="002A797E">
        <w:rPr>
          <w:rFonts w:ascii="Verdana" w:hAnsi="Verdana"/>
          <w:color w:val="000000"/>
          <w:sz w:val="18"/>
          <w:szCs w:val="18"/>
        </w:rPr>
        <w:t>.</w:t>
      </w:r>
    </w:p>
    <w:p w:rsidR="00BE32F1" w:rsidRPr="002A797E" w:rsidRDefault="00BE32F1" w:rsidP="0067232E">
      <w:pPr>
        <w:pStyle w:val="Bezodstpw"/>
        <w:spacing w:line="276" w:lineRule="auto"/>
        <w:jc w:val="both"/>
        <w:rPr>
          <w:rFonts w:ascii="Verdana" w:hAnsi="Verdana"/>
          <w:color w:val="000000"/>
          <w:sz w:val="18"/>
          <w:szCs w:val="18"/>
        </w:rPr>
      </w:pPr>
    </w:p>
    <w:p w:rsidR="00BC710C" w:rsidRPr="002A797E" w:rsidRDefault="00A62093" w:rsidP="0067232E">
      <w:pPr>
        <w:spacing w:line="276" w:lineRule="auto"/>
        <w:ind w:right="174"/>
        <w:rPr>
          <w:rFonts w:ascii="Verdana" w:hAnsi="Verdana"/>
          <w:b/>
          <w:sz w:val="18"/>
          <w:szCs w:val="18"/>
        </w:rPr>
      </w:pP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00CF45AA" w:rsidRPr="002A797E">
        <w:rPr>
          <w:rFonts w:ascii="Verdana" w:hAnsi="Verdana"/>
          <w:b/>
          <w:sz w:val="18"/>
          <w:szCs w:val="18"/>
        </w:rPr>
        <w:tab/>
      </w:r>
    </w:p>
    <w:p w:rsidR="00A62093" w:rsidRPr="002A797E" w:rsidRDefault="00CF45AA" w:rsidP="0067232E">
      <w:pPr>
        <w:spacing w:line="276" w:lineRule="auto"/>
        <w:ind w:left="5664" w:right="174" w:firstLine="708"/>
        <w:rPr>
          <w:rFonts w:ascii="Verdana" w:hAnsi="Verdana"/>
          <w:b/>
          <w:sz w:val="18"/>
          <w:szCs w:val="18"/>
        </w:rPr>
      </w:pPr>
      <w:r w:rsidRPr="002A797E">
        <w:rPr>
          <w:rFonts w:ascii="Verdana" w:hAnsi="Verdana"/>
          <w:b/>
          <w:sz w:val="18"/>
          <w:szCs w:val="18"/>
        </w:rPr>
        <w:t xml:space="preserve">  </w:t>
      </w:r>
      <w:r w:rsidR="00A62093" w:rsidRPr="002A797E">
        <w:rPr>
          <w:rFonts w:ascii="Verdana" w:hAnsi="Verdana"/>
          <w:b/>
          <w:sz w:val="18"/>
          <w:szCs w:val="18"/>
        </w:rPr>
        <w:t>Zatwierdził</w:t>
      </w:r>
    </w:p>
    <w:p w:rsidR="00BD4CC5" w:rsidRPr="002A797E" w:rsidRDefault="00F46122" w:rsidP="0067232E">
      <w:pPr>
        <w:spacing w:line="276" w:lineRule="auto"/>
        <w:rPr>
          <w:rFonts w:ascii="Verdana" w:hAnsi="Verdana"/>
          <w:i/>
          <w:sz w:val="18"/>
          <w:szCs w:val="18"/>
        </w:rPr>
      </w:pP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00B54612" w:rsidRPr="002A797E">
        <w:rPr>
          <w:rFonts w:ascii="Verdana" w:hAnsi="Verdana"/>
          <w:sz w:val="18"/>
          <w:szCs w:val="18"/>
        </w:rPr>
        <w:t xml:space="preserve">            </w:t>
      </w:r>
      <w:r w:rsidR="00BD4CC5" w:rsidRPr="002A797E">
        <w:rPr>
          <w:rFonts w:ascii="Verdana" w:hAnsi="Verdana"/>
          <w:i/>
          <w:sz w:val="18"/>
          <w:szCs w:val="18"/>
        </w:rPr>
        <w:t>Iwona Sierocka</w:t>
      </w:r>
    </w:p>
    <w:p w:rsidR="00BD4CC5" w:rsidRPr="002A797E" w:rsidRDefault="00BD4CC5" w:rsidP="0067232E">
      <w:pPr>
        <w:spacing w:line="276" w:lineRule="auto"/>
        <w:ind w:left="6372"/>
        <w:rPr>
          <w:rFonts w:ascii="Verdana" w:hAnsi="Verdana"/>
          <w:i/>
          <w:sz w:val="18"/>
          <w:szCs w:val="18"/>
        </w:rPr>
      </w:pPr>
      <w:r w:rsidRPr="002A797E">
        <w:rPr>
          <w:rFonts w:ascii="Verdana" w:hAnsi="Verdana"/>
          <w:i/>
          <w:sz w:val="18"/>
          <w:szCs w:val="18"/>
        </w:rPr>
        <w:t>Dyrektor Powiatowego Urzędu Pracy w Płocku</w:t>
      </w: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Default="00DC1152" w:rsidP="0067232E">
      <w:pPr>
        <w:spacing w:line="276" w:lineRule="auto"/>
        <w:ind w:left="6372"/>
        <w:rPr>
          <w:rFonts w:ascii="Verdana" w:hAnsi="Verdana"/>
          <w:i/>
          <w:sz w:val="18"/>
          <w:szCs w:val="18"/>
        </w:rPr>
      </w:pPr>
    </w:p>
    <w:p w:rsidR="00D9342B" w:rsidRDefault="00D9342B" w:rsidP="0067232E">
      <w:pPr>
        <w:spacing w:line="276" w:lineRule="auto"/>
        <w:ind w:left="6372"/>
        <w:rPr>
          <w:rFonts w:ascii="Verdana" w:hAnsi="Verdana"/>
          <w:i/>
          <w:sz w:val="18"/>
          <w:szCs w:val="18"/>
        </w:rPr>
      </w:pPr>
    </w:p>
    <w:p w:rsidR="00D9342B" w:rsidRPr="002A797E" w:rsidRDefault="00D9342B" w:rsidP="0067232E">
      <w:pPr>
        <w:spacing w:line="276" w:lineRule="auto"/>
        <w:ind w:left="6372"/>
        <w:rPr>
          <w:rFonts w:ascii="Verdana" w:hAnsi="Verdana"/>
          <w:i/>
          <w:sz w:val="18"/>
          <w:szCs w:val="18"/>
        </w:rPr>
      </w:pPr>
    </w:p>
    <w:p w:rsidR="00DC1152" w:rsidRDefault="00DC1152" w:rsidP="0067232E">
      <w:pPr>
        <w:spacing w:line="276" w:lineRule="auto"/>
        <w:ind w:left="6372"/>
        <w:rPr>
          <w:rFonts w:ascii="Verdana" w:hAnsi="Verdana"/>
          <w:i/>
          <w:sz w:val="18"/>
          <w:szCs w:val="18"/>
        </w:rPr>
      </w:pPr>
    </w:p>
    <w:p w:rsidR="007F2AE4" w:rsidRDefault="007F2AE4" w:rsidP="0067232E">
      <w:pPr>
        <w:spacing w:line="276" w:lineRule="auto"/>
        <w:ind w:left="6372"/>
        <w:rPr>
          <w:rFonts w:ascii="Verdana" w:hAnsi="Verdana"/>
          <w:i/>
          <w:sz w:val="18"/>
          <w:szCs w:val="18"/>
        </w:rPr>
      </w:pPr>
    </w:p>
    <w:p w:rsidR="00DC1152" w:rsidRPr="005240F2" w:rsidRDefault="007C1940" w:rsidP="007C1940">
      <w:pPr>
        <w:spacing w:line="276" w:lineRule="auto"/>
        <w:ind w:left="5246" w:firstLine="708"/>
        <w:rPr>
          <w:rFonts w:ascii="Tahoma" w:hAnsi="Tahoma" w:cs="Tahoma"/>
          <w:i/>
          <w:sz w:val="20"/>
          <w:szCs w:val="20"/>
        </w:rPr>
      </w:pPr>
      <w:r w:rsidRPr="005240F2">
        <w:rPr>
          <w:rFonts w:ascii="Tahoma" w:hAnsi="Tahoma" w:cs="Tahoma"/>
          <w:sz w:val="20"/>
          <w:szCs w:val="20"/>
        </w:rPr>
        <w:lastRenderedPageBreak/>
        <w:t>Załącznik nr 1 do SIWZ</w:t>
      </w:r>
    </w:p>
    <w:p w:rsidR="00463604" w:rsidRPr="00BD5453" w:rsidRDefault="00463604" w:rsidP="00463604">
      <w:pPr>
        <w:rPr>
          <w:rFonts w:ascii="Tahoma" w:hAnsi="Tahoma" w:cs="Tahoma"/>
          <w:b/>
          <w:sz w:val="22"/>
          <w:szCs w:val="22"/>
        </w:rPr>
      </w:pPr>
      <w:r w:rsidRPr="00BD5453">
        <w:rPr>
          <w:rFonts w:ascii="Tahoma" w:hAnsi="Tahoma" w:cs="Tahoma"/>
          <w:b/>
          <w:sz w:val="22"/>
          <w:szCs w:val="22"/>
        </w:rPr>
        <w:t xml:space="preserve">I   SPRZĘT </w:t>
      </w:r>
    </w:p>
    <w:p w:rsidR="007F2AE4" w:rsidRPr="00BD5453" w:rsidRDefault="007F2AE4" w:rsidP="00463604">
      <w:pPr>
        <w:rPr>
          <w:rFonts w:ascii="Tahoma" w:hAnsi="Tahoma" w:cs="Tahoma"/>
          <w:b/>
          <w:sz w:val="22"/>
          <w:szCs w:val="22"/>
        </w:rPr>
      </w:pPr>
    </w:p>
    <w:p w:rsidR="00463604" w:rsidRPr="00BD5453" w:rsidRDefault="00463604" w:rsidP="00463604">
      <w:pPr>
        <w:pStyle w:val="Akapitzlist"/>
        <w:numPr>
          <w:ilvl w:val="0"/>
          <w:numId w:val="49"/>
        </w:numPr>
        <w:suppressAutoHyphens/>
        <w:contextualSpacing/>
        <w:rPr>
          <w:rFonts w:ascii="Tahoma" w:hAnsi="Tahoma" w:cs="Tahoma"/>
          <w:b/>
          <w:sz w:val="22"/>
          <w:szCs w:val="22"/>
        </w:rPr>
      </w:pPr>
      <w:r w:rsidRPr="00BD5453">
        <w:rPr>
          <w:rFonts w:ascii="Tahoma" w:hAnsi="Tahoma" w:cs="Tahoma"/>
          <w:b/>
          <w:sz w:val="22"/>
          <w:szCs w:val="22"/>
        </w:rPr>
        <w:t>Komputer przenośny – 3 sztuki</w:t>
      </w:r>
    </w:p>
    <w:p w:rsidR="007F2AE4" w:rsidRPr="00463604" w:rsidRDefault="007F2AE4" w:rsidP="007F2AE4">
      <w:pPr>
        <w:pStyle w:val="Akapitzlist"/>
        <w:suppressAutoHyphens/>
        <w:ind w:left="720"/>
        <w:contextualSpacing/>
        <w:rPr>
          <w:rFonts w:ascii="Tahoma" w:hAnsi="Tahoma" w:cs="Tahoma"/>
          <w:b/>
        </w:rPr>
      </w:pPr>
    </w:p>
    <w:p w:rsidR="00463604" w:rsidRPr="00463604" w:rsidRDefault="00463604" w:rsidP="00463604">
      <w:pPr>
        <w:rPr>
          <w:sz w:val="16"/>
          <w:szCs w:val="16"/>
        </w:rPr>
      </w:pPr>
    </w:p>
    <w:tbl>
      <w:tblPr>
        <w:tblW w:w="9727" w:type="dxa"/>
        <w:tblInd w:w="-43" w:type="dxa"/>
        <w:tblLayout w:type="fixed"/>
        <w:tblCellMar>
          <w:left w:w="0" w:type="dxa"/>
          <w:right w:w="0" w:type="dxa"/>
        </w:tblCellMar>
        <w:tblLook w:val="0000"/>
      </w:tblPr>
      <w:tblGrid>
        <w:gridCol w:w="450"/>
        <w:gridCol w:w="2393"/>
        <w:gridCol w:w="1529"/>
        <w:gridCol w:w="5355"/>
      </w:tblGrid>
      <w:tr w:rsidR="00463604" w:rsidRPr="00463604" w:rsidTr="00D9342B">
        <w:trPr>
          <w:trHeight w:val="470"/>
        </w:trPr>
        <w:tc>
          <w:tcPr>
            <w:tcW w:w="450" w:type="dxa"/>
            <w:tcBorders>
              <w:top w:val="single" w:sz="4" w:space="0" w:color="000000"/>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b/>
                <w:sz w:val="16"/>
                <w:szCs w:val="16"/>
              </w:rPr>
            </w:pPr>
            <w:r w:rsidRPr="00463604">
              <w:rPr>
                <w:rFonts w:ascii="Tahoma" w:hAnsi="Tahoma" w:cs="Tahoma"/>
                <w:b/>
                <w:sz w:val="16"/>
                <w:szCs w:val="16"/>
              </w:rPr>
              <w:t>Lp.</w:t>
            </w:r>
          </w:p>
        </w:tc>
        <w:tc>
          <w:tcPr>
            <w:tcW w:w="2393" w:type="dxa"/>
            <w:tcBorders>
              <w:top w:val="single" w:sz="4" w:space="0" w:color="000000"/>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b/>
                <w:sz w:val="16"/>
                <w:szCs w:val="16"/>
              </w:rPr>
            </w:pPr>
            <w:r w:rsidRPr="00463604">
              <w:rPr>
                <w:rFonts w:ascii="Tahoma" w:hAnsi="Tahoma" w:cs="Tahoma"/>
                <w:b/>
                <w:sz w:val="16"/>
                <w:szCs w:val="16"/>
              </w:rPr>
              <w:t>część składowa / cechy podstawowe</w:t>
            </w:r>
          </w:p>
        </w:tc>
        <w:tc>
          <w:tcPr>
            <w:tcW w:w="1529" w:type="dxa"/>
            <w:tcBorders>
              <w:top w:val="single" w:sz="4" w:space="0" w:color="000000"/>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b/>
                <w:sz w:val="16"/>
                <w:szCs w:val="16"/>
              </w:rPr>
            </w:pPr>
            <w:r w:rsidRPr="00463604">
              <w:rPr>
                <w:rFonts w:ascii="Tahoma" w:hAnsi="Tahoma" w:cs="Tahoma"/>
                <w:b/>
                <w:sz w:val="16"/>
                <w:szCs w:val="16"/>
              </w:rPr>
              <w:t>Minimum</w:t>
            </w:r>
          </w:p>
        </w:tc>
        <w:tc>
          <w:tcPr>
            <w:tcW w:w="5355" w:type="dxa"/>
            <w:tcBorders>
              <w:top w:val="single" w:sz="4" w:space="0" w:color="000000"/>
              <w:left w:val="single" w:sz="4" w:space="0" w:color="000000"/>
              <w:bottom w:val="single" w:sz="4" w:space="0" w:color="000000"/>
              <w:right w:val="single" w:sz="4" w:space="0" w:color="000000"/>
            </w:tcBorders>
            <w:vAlign w:val="center"/>
          </w:tcPr>
          <w:p w:rsidR="00463604" w:rsidRPr="00463604" w:rsidRDefault="00463604" w:rsidP="00D9342B">
            <w:pPr>
              <w:snapToGrid w:val="0"/>
              <w:jc w:val="center"/>
              <w:rPr>
                <w:rFonts w:ascii="Tahoma" w:hAnsi="Tahoma" w:cs="Tahoma"/>
                <w:b/>
                <w:sz w:val="16"/>
                <w:szCs w:val="16"/>
              </w:rPr>
            </w:pPr>
            <w:r w:rsidRPr="00463604">
              <w:rPr>
                <w:rFonts w:ascii="Tahoma" w:hAnsi="Tahoma" w:cs="Tahoma"/>
                <w:b/>
                <w:sz w:val="16"/>
                <w:szCs w:val="16"/>
              </w:rPr>
              <w:t>Szczegółowe dane</w:t>
            </w:r>
          </w:p>
        </w:tc>
      </w:tr>
      <w:tr w:rsidR="00463604" w:rsidRPr="00463604" w:rsidTr="00D9342B">
        <w:trPr>
          <w:trHeight w:val="1066"/>
        </w:trPr>
        <w:tc>
          <w:tcPr>
            <w:tcW w:w="450"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1</w:t>
            </w:r>
          </w:p>
        </w:tc>
        <w:tc>
          <w:tcPr>
            <w:tcW w:w="2393"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Procesor</w:t>
            </w:r>
          </w:p>
        </w:tc>
        <w:tc>
          <w:tcPr>
            <w:tcW w:w="1529"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b/>
                <w:sz w:val="16"/>
                <w:szCs w:val="16"/>
              </w:rPr>
            </w:pPr>
            <w:r w:rsidRPr="00463604">
              <w:rPr>
                <w:rFonts w:ascii="Tahoma" w:hAnsi="Tahoma" w:cs="Tahoma"/>
                <w:b/>
                <w:sz w:val="16"/>
                <w:szCs w:val="16"/>
              </w:rPr>
              <w:t>2,5 GHz</w:t>
            </w:r>
          </w:p>
        </w:tc>
        <w:tc>
          <w:tcPr>
            <w:tcW w:w="5355" w:type="dxa"/>
            <w:tcBorders>
              <w:left w:val="single" w:sz="4" w:space="0" w:color="000000"/>
              <w:bottom w:val="single" w:sz="4" w:space="0" w:color="000000"/>
              <w:right w:val="single" w:sz="4" w:space="0" w:color="000000"/>
            </w:tcBorders>
            <w:vAlign w:val="center"/>
          </w:tcPr>
          <w:p w:rsidR="00463604" w:rsidRPr="00463604" w:rsidRDefault="00463604" w:rsidP="00D9342B">
            <w:pPr>
              <w:snapToGrid w:val="0"/>
              <w:rPr>
                <w:rFonts w:ascii="Tahoma" w:hAnsi="Tahoma" w:cs="Tahoma"/>
                <w:sz w:val="16"/>
                <w:szCs w:val="16"/>
              </w:rPr>
            </w:pPr>
            <w:r w:rsidRPr="00463604">
              <w:rPr>
                <w:rFonts w:ascii="Tahoma" w:hAnsi="Tahoma" w:cs="Tahoma"/>
                <w:sz w:val="16"/>
                <w:szCs w:val="16"/>
              </w:rPr>
              <w:t xml:space="preserve">Procesor dwurdzeniowy klasy x86 w architekturze 64-bitowej, technologia szyny systemowej 800 MHz, zaprojektowany do pracy w urządzeniach przenośnych, pamięć cache procesora co najmniej 3MB L3. </w:t>
            </w:r>
          </w:p>
        </w:tc>
      </w:tr>
      <w:tr w:rsidR="00463604" w:rsidRPr="00463604" w:rsidTr="00D9342B">
        <w:trPr>
          <w:trHeight w:val="473"/>
        </w:trPr>
        <w:tc>
          <w:tcPr>
            <w:tcW w:w="450"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2</w:t>
            </w:r>
          </w:p>
        </w:tc>
        <w:tc>
          <w:tcPr>
            <w:tcW w:w="2393"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DYSK TWARDY (HDD)</w:t>
            </w:r>
          </w:p>
        </w:tc>
        <w:tc>
          <w:tcPr>
            <w:tcW w:w="1529"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1000GB</w:t>
            </w:r>
          </w:p>
        </w:tc>
        <w:tc>
          <w:tcPr>
            <w:tcW w:w="5355" w:type="dxa"/>
            <w:tcBorders>
              <w:left w:val="single" w:sz="4" w:space="0" w:color="000000"/>
              <w:bottom w:val="single" w:sz="4" w:space="0" w:color="000000"/>
              <w:right w:val="single" w:sz="4" w:space="0" w:color="000000"/>
            </w:tcBorders>
            <w:vAlign w:val="center"/>
          </w:tcPr>
          <w:p w:rsidR="00463604" w:rsidRPr="00463604" w:rsidRDefault="00463604" w:rsidP="00D9342B">
            <w:pPr>
              <w:snapToGrid w:val="0"/>
              <w:rPr>
                <w:rFonts w:ascii="Tahoma" w:hAnsi="Tahoma" w:cs="Tahoma"/>
                <w:sz w:val="16"/>
                <w:szCs w:val="16"/>
              </w:rPr>
            </w:pPr>
            <w:r w:rsidRPr="00463604">
              <w:rPr>
                <w:rFonts w:ascii="Tahoma" w:hAnsi="Tahoma" w:cs="Tahoma"/>
                <w:sz w:val="16"/>
                <w:szCs w:val="16"/>
              </w:rPr>
              <w:t> SATA 5400 rpm</w:t>
            </w:r>
          </w:p>
        </w:tc>
      </w:tr>
      <w:tr w:rsidR="00463604" w:rsidRPr="00463604" w:rsidTr="00D9342B">
        <w:trPr>
          <w:trHeight w:val="424"/>
        </w:trPr>
        <w:tc>
          <w:tcPr>
            <w:tcW w:w="450"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3</w:t>
            </w:r>
          </w:p>
        </w:tc>
        <w:tc>
          <w:tcPr>
            <w:tcW w:w="2393"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PŁYTA GŁÓWNA</w:t>
            </w:r>
          </w:p>
        </w:tc>
        <w:tc>
          <w:tcPr>
            <w:tcW w:w="1529"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 </w:t>
            </w:r>
          </w:p>
        </w:tc>
        <w:tc>
          <w:tcPr>
            <w:tcW w:w="5355" w:type="dxa"/>
            <w:tcBorders>
              <w:left w:val="single" w:sz="4" w:space="0" w:color="000000"/>
              <w:bottom w:val="single" w:sz="4" w:space="0" w:color="000000"/>
              <w:right w:val="single" w:sz="4" w:space="0" w:color="000000"/>
            </w:tcBorders>
            <w:vAlign w:val="center"/>
          </w:tcPr>
          <w:p w:rsidR="00463604" w:rsidRPr="00463604" w:rsidRDefault="00463604" w:rsidP="00D9342B">
            <w:pPr>
              <w:snapToGrid w:val="0"/>
              <w:rPr>
                <w:rFonts w:ascii="Tahoma" w:hAnsi="Tahoma" w:cs="Tahoma"/>
                <w:sz w:val="16"/>
                <w:szCs w:val="16"/>
              </w:rPr>
            </w:pPr>
            <w:r w:rsidRPr="00463604">
              <w:rPr>
                <w:rFonts w:ascii="Tahoma" w:hAnsi="Tahoma" w:cs="Tahoma"/>
                <w:sz w:val="16"/>
                <w:szCs w:val="16"/>
              </w:rPr>
              <w:t> chipset producenta notebooka</w:t>
            </w:r>
          </w:p>
        </w:tc>
      </w:tr>
      <w:tr w:rsidR="00463604" w:rsidRPr="00463604" w:rsidTr="00D9342B">
        <w:trPr>
          <w:trHeight w:val="416"/>
        </w:trPr>
        <w:tc>
          <w:tcPr>
            <w:tcW w:w="450"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4</w:t>
            </w:r>
          </w:p>
        </w:tc>
        <w:tc>
          <w:tcPr>
            <w:tcW w:w="2393"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PAMIĘĆ OPERACYJNA</w:t>
            </w:r>
          </w:p>
        </w:tc>
        <w:tc>
          <w:tcPr>
            <w:tcW w:w="1529"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8GB</w:t>
            </w:r>
          </w:p>
        </w:tc>
        <w:tc>
          <w:tcPr>
            <w:tcW w:w="5355" w:type="dxa"/>
            <w:tcBorders>
              <w:left w:val="single" w:sz="4" w:space="0" w:color="000000"/>
              <w:bottom w:val="single" w:sz="4" w:space="0" w:color="000000"/>
              <w:right w:val="single" w:sz="4" w:space="0" w:color="000000"/>
            </w:tcBorders>
            <w:vAlign w:val="center"/>
          </w:tcPr>
          <w:p w:rsidR="00463604" w:rsidRPr="00463604" w:rsidRDefault="00463604" w:rsidP="00D9342B">
            <w:pPr>
              <w:snapToGrid w:val="0"/>
              <w:rPr>
                <w:rFonts w:ascii="Tahoma" w:hAnsi="Tahoma" w:cs="Tahoma"/>
                <w:sz w:val="16"/>
                <w:szCs w:val="16"/>
              </w:rPr>
            </w:pPr>
            <w:r w:rsidRPr="00463604">
              <w:rPr>
                <w:rFonts w:ascii="Tahoma" w:hAnsi="Tahoma" w:cs="Tahoma"/>
                <w:sz w:val="16"/>
                <w:szCs w:val="16"/>
              </w:rPr>
              <w:t xml:space="preserve"> DDR3 </w:t>
            </w:r>
          </w:p>
        </w:tc>
      </w:tr>
      <w:tr w:rsidR="00463604" w:rsidRPr="00463604" w:rsidTr="00D9342B">
        <w:trPr>
          <w:trHeight w:val="407"/>
        </w:trPr>
        <w:tc>
          <w:tcPr>
            <w:tcW w:w="450"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6</w:t>
            </w:r>
          </w:p>
        </w:tc>
        <w:tc>
          <w:tcPr>
            <w:tcW w:w="2393"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KARTA GRAFICZNA</w:t>
            </w:r>
          </w:p>
        </w:tc>
        <w:tc>
          <w:tcPr>
            <w:tcW w:w="1529"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 xml:space="preserve">2048MB  </w:t>
            </w:r>
          </w:p>
        </w:tc>
        <w:tc>
          <w:tcPr>
            <w:tcW w:w="5355" w:type="dxa"/>
            <w:tcBorders>
              <w:left w:val="single" w:sz="4" w:space="0" w:color="000000"/>
              <w:bottom w:val="single" w:sz="4" w:space="0" w:color="000000"/>
              <w:right w:val="single" w:sz="4" w:space="0" w:color="000000"/>
            </w:tcBorders>
            <w:vAlign w:val="center"/>
          </w:tcPr>
          <w:p w:rsidR="00463604" w:rsidRPr="00463604" w:rsidRDefault="00463604" w:rsidP="00D9342B">
            <w:pPr>
              <w:snapToGrid w:val="0"/>
              <w:rPr>
                <w:rFonts w:ascii="Tahoma" w:hAnsi="Tahoma" w:cs="Tahoma"/>
                <w:sz w:val="16"/>
                <w:szCs w:val="16"/>
              </w:rPr>
            </w:pPr>
            <w:r w:rsidRPr="00463604">
              <w:rPr>
                <w:rFonts w:ascii="Tahoma" w:hAnsi="Tahoma" w:cs="Tahoma"/>
                <w:sz w:val="16"/>
                <w:szCs w:val="16"/>
              </w:rPr>
              <w:t> Nie dopuszcza się współdzielenia z pamięcią operacyjną</w:t>
            </w:r>
          </w:p>
        </w:tc>
      </w:tr>
      <w:tr w:rsidR="00463604" w:rsidRPr="00463604" w:rsidTr="00D9342B">
        <w:trPr>
          <w:trHeight w:val="427"/>
        </w:trPr>
        <w:tc>
          <w:tcPr>
            <w:tcW w:w="450"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7</w:t>
            </w:r>
          </w:p>
        </w:tc>
        <w:tc>
          <w:tcPr>
            <w:tcW w:w="2393"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NAPĘD OPTYCZNY</w:t>
            </w:r>
          </w:p>
        </w:tc>
        <w:tc>
          <w:tcPr>
            <w:tcW w:w="1529"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DVD/+-RW</w:t>
            </w:r>
          </w:p>
        </w:tc>
        <w:tc>
          <w:tcPr>
            <w:tcW w:w="5355" w:type="dxa"/>
            <w:tcBorders>
              <w:left w:val="single" w:sz="4" w:space="0" w:color="000000"/>
              <w:bottom w:val="single" w:sz="4" w:space="0" w:color="000000"/>
              <w:right w:val="single" w:sz="4" w:space="0" w:color="000000"/>
            </w:tcBorders>
            <w:vAlign w:val="center"/>
          </w:tcPr>
          <w:p w:rsidR="00463604" w:rsidRPr="00463604" w:rsidRDefault="00463604" w:rsidP="00D9342B">
            <w:pPr>
              <w:snapToGrid w:val="0"/>
              <w:rPr>
                <w:rFonts w:ascii="Tahoma" w:hAnsi="Tahoma" w:cs="Tahoma"/>
                <w:sz w:val="16"/>
                <w:szCs w:val="16"/>
              </w:rPr>
            </w:pPr>
            <w:r w:rsidRPr="00463604">
              <w:rPr>
                <w:rFonts w:ascii="Tahoma" w:hAnsi="Tahoma" w:cs="Tahoma"/>
                <w:sz w:val="16"/>
                <w:szCs w:val="16"/>
              </w:rPr>
              <w:t> Dual Layer  wewnętrzny</w:t>
            </w:r>
          </w:p>
        </w:tc>
      </w:tr>
      <w:tr w:rsidR="00463604" w:rsidRPr="00463604" w:rsidTr="00D9342B">
        <w:trPr>
          <w:trHeight w:val="510"/>
        </w:trPr>
        <w:tc>
          <w:tcPr>
            <w:tcW w:w="450"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8</w:t>
            </w:r>
          </w:p>
        </w:tc>
        <w:tc>
          <w:tcPr>
            <w:tcW w:w="2393"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EKRAN: PRZEKĄTNA/ ROZDZIELCZOŚĆ / KOLORY (bity)</w:t>
            </w:r>
          </w:p>
        </w:tc>
        <w:tc>
          <w:tcPr>
            <w:tcW w:w="1529"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15,6"</w:t>
            </w:r>
          </w:p>
        </w:tc>
        <w:tc>
          <w:tcPr>
            <w:tcW w:w="5355" w:type="dxa"/>
            <w:tcBorders>
              <w:left w:val="single" w:sz="4" w:space="0" w:color="000000"/>
              <w:bottom w:val="single" w:sz="4" w:space="0" w:color="000000"/>
              <w:right w:val="single" w:sz="4" w:space="0" w:color="000000"/>
            </w:tcBorders>
            <w:vAlign w:val="center"/>
          </w:tcPr>
          <w:p w:rsidR="00463604" w:rsidRPr="00463604" w:rsidRDefault="00463604" w:rsidP="00D9342B">
            <w:pPr>
              <w:snapToGrid w:val="0"/>
              <w:rPr>
                <w:rFonts w:ascii="Tahoma" w:hAnsi="Tahoma" w:cs="Tahoma"/>
                <w:sz w:val="16"/>
                <w:szCs w:val="16"/>
              </w:rPr>
            </w:pPr>
            <w:r w:rsidRPr="00463604">
              <w:rPr>
                <w:rFonts w:ascii="Tahoma" w:hAnsi="Tahoma" w:cs="Tahoma"/>
                <w:sz w:val="16"/>
                <w:szCs w:val="16"/>
              </w:rPr>
              <w:t> LED /1366x768/</w:t>
            </w:r>
          </w:p>
        </w:tc>
      </w:tr>
      <w:tr w:rsidR="00463604" w:rsidRPr="00463604" w:rsidTr="00D9342B">
        <w:trPr>
          <w:trHeight w:val="255"/>
        </w:trPr>
        <w:tc>
          <w:tcPr>
            <w:tcW w:w="450"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9</w:t>
            </w:r>
          </w:p>
        </w:tc>
        <w:tc>
          <w:tcPr>
            <w:tcW w:w="2393"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RODZAJ WSKAŻNIKA</w:t>
            </w:r>
          </w:p>
        </w:tc>
        <w:tc>
          <w:tcPr>
            <w:tcW w:w="1529"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Touchpad</w:t>
            </w:r>
          </w:p>
        </w:tc>
        <w:tc>
          <w:tcPr>
            <w:tcW w:w="5355" w:type="dxa"/>
            <w:tcBorders>
              <w:left w:val="single" w:sz="4" w:space="0" w:color="000000"/>
              <w:bottom w:val="single" w:sz="4" w:space="0" w:color="000000"/>
              <w:right w:val="single" w:sz="4" w:space="0" w:color="000000"/>
            </w:tcBorders>
            <w:vAlign w:val="center"/>
          </w:tcPr>
          <w:p w:rsidR="00463604" w:rsidRPr="00463604" w:rsidRDefault="00463604" w:rsidP="00D9342B">
            <w:pPr>
              <w:snapToGrid w:val="0"/>
              <w:rPr>
                <w:rFonts w:ascii="Tahoma" w:hAnsi="Tahoma" w:cs="Tahoma"/>
                <w:sz w:val="16"/>
                <w:szCs w:val="16"/>
              </w:rPr>
            </w:pPr>
            <w:r w:rsidRPr="00463604">
              <w:rPr>
                <w:rFonts w:ascii="Tahoma" w:hAnsi="Tahoma" w:cs="Tahoma"/>
                <w:sz w:val="16"/>
                <w:szCs w:val="16"/>
              </w:rPr>
              <w:t>  </w:t>
            </w:r>
          </w:p>
        </w:tc>
      </w:tr>
      <w:tr w:rsidR="00463604" w:rsidRPr="00463604" w:rsidTr="00D9342B">
        <w:trPr>
          <w:trHeight w:val="372"/>
        </w:trPr>
        <w:tc>
          <w:tcPr>
            <w:tcW w:w="450"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11</w:t>
            </w:r>
          </w:p>
        </w:tc>
        <w:tc>
          <w:tcPr>
            <w:tcW w:w="2393"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KARTA SIECIOWA</w:t>
            </w:r>
          </w:p>
        </w:tc>
        <w:tc>
          <w:tcPr>
            <w:tcW w:w="1529"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10/100/1000 Mbps</w:t>
            </w:r>
          </w:p>
        </w:tc>
        <w:tc>
          <w:tcPr>
            <w:tcW w:w="5355" w:type="dxa"/>
            <w:tcBorders>
              <w:left w:val="single" w:sz="4" w:space="0" w:color="000000"/>
              <w:bottom w:val="single" w:sz="4" w:space="0" w:color="000000"/>
              <w:right w:val="single" w:sz="4" w:space="0" w:color="000000"/>
            </w:tcBorders>
            <w:vAlign w:val="center"/>
          </w:tcPr>
          <w:p w:rsidR="00463604" w:rsidRPr="00463604" w:rsidRDefault="00463604" w:rsidP="00D9342B">
            <w:pPr>
              <w:snapToGrid w:val="0"/>
              <w:rPr>
                <w:rFonts w:ascii="Tahoma" w:hAnsi="Tahoma" w:cs="Tahoma"/>
                <w:sz w:val="16"/>
                <w:szCs w:val="16"/>
              </w:rPr>
            </w:pPr>
            <w:r w:rsidRPr="00463604">
              <w:rPr>
                <w:rFonts w:ascii="Tahoma" w:hAnsi="Tahoma" w:cs="Tahoma"/>
                <w:sz w:val="16"/>
                <w:szCs w:val="16"/>
              </w:rPr>
              <w:t> Wbudowana</w:t>
            </w:r>
          </w:p>
        </w:tc>
      </w:tr>
      <w:tr w:rsidR="00463604" w:rsidRPr="00463604" w:rsidTr="00D9342B">
        <w:trPr>
          <w:trHeight w:val="255"/>
        </w:trPr>
        <w:tc>
          <w:tcPr>
            <w:tcW w:w="450"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12</w:t>
            </w:r>
          </w:p>
        </w:tc>
        <w:tc>
          <w:tcPr>
            <w:tcW w:w="2393"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ŁĄCZNOŚĆ BEZPRZEWODOWA</w:t>
            </w:r>
          </w:p>
        </w:tc>
        <w:tc>
          <w:tcPr>
            <w:tcW w:w="1529"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WLAN /b/g/n, bluetooth</w:t>
            </w:r>
          </w:p>
        </w:tc>
        <w:tc>
          <w:tcPr>
            <w:tcW w:w="5355" w:type="dxa"/>
            <w:tcBorders>
              <w:left w:val="single" w:sz="4" w:space="0" w:color="000000"/>
              <w:bottom w:val="single" w:sz="4" w:space="0" w:color="000000"/>
              <w:right w:val="single" w:sz="4" w:space="0" w:color="000000"/>
            </w:tcBorders>
            <w:vAlign w:val="center"/>
          </w:tcPr>
          <w:p w:rsidR="00463604" w:rsidRPr="00463604" w:rsidRDefault="00463604" w:rsidP="00D9342B">
            <w:pPr>
              <w:snapToGrid w:val="0"/>
              <w:rPr>
                <w:rFonts w:ascii="Tahoma" w:hAnsi="Tahoma" w:cs="Tahoma"/>
                <w:sz w:val="16"/>
                <w:szCs w:val="16"/>
              </w:rPr>
            </w:pPr>
            <w:r w:rsidRPr="00463604">
              <w:rPr>
                <w:rFonts w:ascii="Tahoma" w:hAnsi="Tahoma" w:cs="Tahoma"/>
                <w:sz w:val="16"/>
                <w:szCs w:val="16"/>
              </w:rPr>
              <w:t> Wbudowane</w:t>
            </w:r>
          </w:p>
        </w:tc>
      </w:tr>
      <w:tr w:rsidR="00463604" w:rsidRPr="00463604" w:rsidTr="00D9342B">
        <w:trPr>
          <w:trHeight w:val="614"/>
        </w:trPr>
        <w:tc>
          <w:tcPr>
            <w:tcW w:w="450"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 13</w:t>
            </w:r>
          </w:p>
        </w:tc>
        <w:tc>
          <w:tcPr>
            <w:tcW w:w="2393"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KARTA DŹWIĘKOWA</w:t>
            </w:r>
          </w:p>
        </w:tc>
        <w:tc>
          <w:tcPr>
            <w:tcW w:w="1529"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Tak</w:t>
            </w:r>
          </w:p>
        </w:tc>
        <w:tc>
          <w:tcPr>
            <w:tcW w:w="5355" w:type="dxa"/>
            <w:tcBorders>
              <w:left w:val="single" w:sz="4" w:space="0" w:color="000000"/>
              <w:bottom w:val="single" w:sz="4" w:space="0" w:color="000000"/>
              <w:right w:val="single" w:sz="4" w:space="0" w:color="000000"/>
            </w:tcBorders>
            <w:vAlign w:val="center"/>
          </w:tcPr>
          <w:p w:rsidR="00463604" w:rsidRPr="00463604" w:rsidRDefault="00463604" w:rsidP="00D9342B">
            <w:pPr>
              <w:snapToGrid w:val="0"/>
              <w:rPr>
                <w:rFonts w:ascii="Tahoma" w:hAnsi="Tahoma" w:cs="Tahoma"/>
                <w:sz w:val="16"/>
                <w:szCs w:val="16"/>
              </w:rPr>
            </w:pPr>
            <w:r w:rsidRPr="00463604">
              <w:rPr>
                <w:rFonts w:ascii="Tahoma" w:hAnsi="Tahoma" w:cs="Tahoma"/>
                <w:sz w:val="16"/>
                <w:szCs w:val="16"/>
              </w:rPr>
              <w:t xml:space="preserve">Wbudowane głośniki stereo, kamera internetowa z wbudowanym mikrofonem cyfrowym, </w:t>
            </w:r>
          </w:p>
        </w:tc>
      </w:tr>
      <w:tr w:rsidR="00463604" w:rsidRPr="00463604" w:rsidTr="00D9342B">
        <w:trPr>
          <w:trHeight w:val="255"/>
        </w:trPr>
        <w:tc>
          <w:tcPr>
            <w:tcW w:w="450"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14</w:t>
            </w:r>
          </w:p>
        </w:tc>
        <w:tc>
          <w:tcPr>
            <w:tcW w:w="2393"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GWARANCJA</w:t>
            </w:r>
          </w:p>
        </w:tc>
        <w:tc>
          <w:tcPr>
            <w:tcW w:w="1529"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Producenta</w:t>
            </w:r>
          </w:p>
        </w:tc>
        <w:tc>
          <w:tcPr>
            <w:tcW w:w="5355" w:type="dxa"/>
            <w:tcBorders>
              <w:left w:val="single" w:sz="4" w:space="0" w:color="000000"/>
              <w:bottom w:val="single" w:sz="4" w:space="0" w:color="000000"/>
              <w:right w:val="single" w:sz="4" w:space="0" w:color="000000"/>
            </w:tcBorders>
            <w:vAlign w:val="center"/>
          </w:tcPr>
          <w:p w:rsidR="00463604" w:rsidRPr="00463604" w:rsidRDefault="00463604" w:rsidP="00D9342B">
            <w:pPr>
              <w:snapToGrid w:val="0"/>
              <w:rPr>
                <w:rFonts w:ascii="Tahoma" w:hAnsi="Tahoma" w:cs="Tahoma"/>
                <w:sz w:val="16"/>
                <w:szCs w:val="16"/>
              </w:rPr>
            </w:pPr>
            <w:r w:rsidRPr="00463604">
              <w:rPr>
                <w:rFonts w:ascii="Tahoma" w:hAnsi="Tahoma" w:cs="Tahoma"/>
                <w:sz w:val="16"/>
                <w:szCs w:val="16"/>
              </w:rPr>
              <w:t>24 miesiące</w:t>
            </w:r>
          </w:p>
        </w:tc>
      </w:tr>
      <w:tr w:rsidR="00463604" w:rsidRPr="00463604" w:rsidTr="00D9342B">
        <w:trPr>
          <w:trHeight w:val="255"/>
        </w:trPr>
        <w:tc>
          <w:tcPr>
            <w:tcW w:w="450"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15</w:t>
            </w:r>
          </w:p>
        </w:tc>
        <w:tc>
          <w:tcPr>
            <w:tcW w:w="2393"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SYSTEM OPERACYJNY</w:t>
            </w:r>
          </w:p>
        </w:tc>
        <w:tc>
          <w:tcPr>
            <w:tcW w:w="1529"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 </w:t>
            </w:r>
          </w:p>
        </w:tc>
        <w:tc>
          <w:tcPr>
            <w:tcW w:w="5355" w:type="dxa"/>
            <w:tcBorders>
              <w:left w:val="single" w:sz="4" w:space="0" w:color="000000"/>
              <w:bottom w:val="single" w:sz="4" w:space="0" w:color="000000"/>
              <w:right w:val="single" w:sz="4" w:space="0" w:color="000000"/>
            </w:tcBorders>
            <w:vAlign w:val="center"/>
          </w:tcPr>
          <w:p w:rsidR="00463604" w:rsidRPr="00463604" w:rsidRDefault="00463604" w:rsidP="00D9342B">
            <w:pPr>
              <w:snapToGrid w:val="0"/>
              <w:rPr>
                <w:rFonts w:ascii="Tahoma" w:hAnsi="Tahoma" w:cs="Tahoma"/>
                <w:sz w:val="16"/>
                <w:szCs w:val="16"/>
                <w:lang w:val="en-US"/>
              </w:rPr>
            </w:pPr>
            <w:r w:rsidRPr="00463604">
              <w:rPr>
                <w:rFonts w:ascii="Tahoma" w:hAnsi="Tahoma" w:cs="Tahoma"/>
                <w:sz w:val="16"/>
                <w:szCs w:val="16"/>
                <w:lang w:val="en-US"/>
              </w:rPr>
              <w:t>MS Windows 7 Pro PL</w:t>
            </w:r>
          </w:p>
        </w:tc>
      </w:tr>
      <w:tr w:rsidR="00463604" w:rsidRPr="00463604" w:rsidTr="00D9342B">
        <w:trPr>
          <w:trHeight w:val="255"/>
        </w:trPr>
        <w:tc>
          <w:tcPr>
            <w:tcW w:w="450"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16</w:t>
            </w:r>
          </w:p>
        </w:tc>
        <w:tc>
          <w:tcPr>
            <w:tcW w:w="2393"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Bateria</w:t>
            </w:r>
          </w:p>
        </w:tc>
        <w:tc>
          <w:tcPr>
            <w:tcW w:w="1529"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p>
        </w:tc>
        <w:tc>
          <w:tcPr>
            <w:tcW w:w="5355" w:type="dxa"/>
            <w:tcBorders>
              <w:left w:val="single" w:sz="4" w:space="0" w:color="000000"/>
              <w:bottom w:val="single" w:sz="4" w:space="0" w:color="000000"/>
              <w:right w:val="single" w:sz="4" w:space="0" w:color="000000"/>
            </w:tcBorders>
            <w:vAlign w:val="center"/>
          </w:tcPr>
          <w:p w:rsidR="00463604" w:rsidRPr="00463604" w:rsidRDefault="00463604" w:rsidP="00D9342B">
            <w:pPr>
              <w:snapToGrid w:val="0"/>
              <w:rPr>
                <w:rFonts w:ascii="Tahoma" w:hAnsi="Tahoma" w:cs="Tahoma"/>
                <w:sz w:val="16"/>
                <w:szCs w:val="16"/>
              </w:rPr>
            </w:pPr>
            <w:r w:rsidRPr="00463604">
              <w:rPr>
                <w:rFonts w:ascii="Tahoma" w:hAnsi="Tahoma" w:cs="Tahoma"/>
                <w:sz w:val="16"/>
                <w:szCs w:val="16"/>
              </w:rPr>
              <w:t>litowo-jonowa, 6-ogniwowa</w:t>
            </w:r>
          </w:p>
        </w:tc>
      </w:tr>
      <w:tr w:rsidR="00463604" w:rsidRPr="00463604" w:rsidTr="00D9342B">
        <w:trPr>
          <w:trHeight w:val="1785"/>
        </w:trPr>
        <w:tc>
          <w:tcPr>
            <w:tcW w:w="450"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17</w:t>
            </w:r>
          </w:p>
        </w:tc>
        <w:tc>
          <w:tcPr>
            <w:tcW w:w="2393"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PORTY WEJŚCIA / WYJŚCIA</w:t>
            </w:r>
          </w:p>
        </w:tc>
        <w:tc>
          <w:tcPr>
            <w:tcW w:w="1529" w:type="dxa"/>
            <w:tcBorders>
              <w:left w:val="single" w:sz="4" w:space="0" w:color="000000"/>
              <w:bottom w:val="single" w:sz="4" w:space="0" w:color="000000"/>
            </w:tcBorders>
            <w:vAlign w:val="bottom"/>
          </w:tcPr>
          <w:p w:rsidR="00463604" w:rsidRPr="00463604" w:rsidRDefault="00463604" w:rsidP="00D9342B">
            <w:pPr>
              <w:snapToGrid w:val="0"/>
              <w:rPr>
                <w:rFonts w:ascii="Tahoma" w:hAnsi="Tahoma" w:cs="Tahoma"/>
                <w:sz w:val="16"/>
                <w:szCs w:val="16"/>
              </w:rPr>
            </w:pPr>
            <w:r w:rsidRPr="00463604">
              <w:rPr>
                <w:rFonts w:ascii="Tahoma" w:hAnsi="Tahoma" w:cs="Tahoma"/>
                <w:color w:val="000000"/>
                <w:sz w:val="16"/>
                <w:szCs w:val="16"/>
                <w:shd w:val="clear" w:color="auto" w:fill="FFFFFF"/>
              </w:rPr>
              <w:t>1 port VGA,</w:t>
            </w:r>
            <w:r w:rsidRPr="00463604">
              <w:rPr>
                <w:rFonts w:ascii="Tahoma" w:hAnsi="Tahoma" w:cs="Tahoma"/>
                <w:color w:val="000000"/>
                <w:sz w:val="16"/>
                <w:szCs w:val="16"/>
              </w:rPr>
              <w:br/>
            </w:r>
            <w:r w:rsidRPr="00463604">
              <w:rPr>
                <w:rFonts w:ascii="Tahoma" w:hAnsi="Tahoma" w:cs="Tahoma"/>
                <w:color w:val="000000"/>
                <w:sz w:val="16"/>
                <w:szCs w:val="16"/>
                <w:shd w:val="clear" w:color="auto" w:fill="FFFFFF"/>
              </w:rPr>
              <w:t>1 port HDMI,</w:t>
            </w:r>
            <w:r w:rsidRPr="00463604">
              <w:rPr>
                <w:rFonts w:ascii="Tahoma" w:hAnsi="Tahoma" w:cs="Tahoma"/>
                <w:color w:val="000000"/>
                <w:sz w:val="16"/>
                <w:szCs w:val="16"/>
              </w:rPr>
              <w:br/>
            </w:r>
            <w:r w:rsidRPr="00463604">
              <w:rPr>
                <w:rFonts w:ascii="Tahoma" w:hAnsi="Tahoma" w:cs="Tahoma"/>
                <w:color w:val="000000"/>
                <w:sz w:val="16"/>
                <w:szCs w:val="16"/>
                <w:shd w:val="clear" w:color="auto" w:fill="FFFFFF"/>
              </w:rPr>
              <w:t>1 wyjście słuchawkowe,</w:t>
            </w:r>
            <w:r w:rsidRPr="00463604">
              <w:rPr>
                <w:rFonts w:ascii="Tahoma" w:hAnsi="Tahoma" w:cs="Tahoma"/>
                <w:color w:val="000000"/>
                <w:sz w:val="16"/>
                <w:szCs w:val="16"/>
              </w:rPr>
              <w:br/>
            </w:r>
            <w:r w:rsidRPr="00463604">
              <w:rPr>
                <w:rFonts w:ascii="Tahoma" w:hAnsi="Tahoma" w:cs="Tahoma"/>
                <w:color w:val="000000"/>
                <w:sz w:val="16"/>
                <w:szCs w:val="16"/>
                <w:shd w:val="clear" w:color="auto" w:fill="FFFFFF"/>
              </w:rPr>
              <w:t>1 wejście mikrofonowe,</w:t>
            </w:r>
            <w:r w:rsidRPr="00463604">
              <w:rPr>
                <w:rFonts w:ascii="Tahoma" w:hAnsi="Tahoma" w:cs="Tahoma"/>
                <w:color w:val="000000"/>
                <w:sz w:val="16"/>
                <w:szCs w:val="16"/>
              </w:rPr>
              <w:br/>
            </w:r>
            <w:r w:rsidRPr="00463604">
              <w:rPr>
                <w:rFonts w:ascii="Tahoma" w:hAnsi="Tahoma" w:cs="Tahoma"/>
                <w:color w:val="000000"/>
                <w:sz w:val="16"/>
                <w:szCs w:val="16"/>
                <w:shd w:val="clear" w:color="auto" w:fill="FFFFFF"/>
              </w:rPr>
              <w:t>1 port USB 2.0,</w:t>
            </w:r>
            <w:r w:rsidRPr="00463604">
              <w:rPr>
                <w:rFonts w:ascii="Tahoma" w:hAnsi="Tahoma" w:cs="Tahoma"/>
                <w:color w:val="000000"/>
                <w:sz w:val="16"/>
                <w:szCs w:val="16"/>
              </w:rPr>
              <w:br/>
            </w:r>
            <w:r w:rsidRPr="00463604">
              <w:rPr>
                <w:rFonts w:ascii="Tahoma" w:hAnsi="Tahoma" w:cs="Tahoma"/>
                <w:color w:val="000000"/>
                <w:sz w:val="16"/>
                <w:szCs w:val="16"/>
                <w:shd w:val="clear" w:color="auto" w:fill="FFFFFF"/>
              </w:rPr>
              <w:t>2 porty USB 3.0,</w:t>
            </w:r>
            <w:r w:rsidRPr="00463604">
              <w:rPr>
                <w:rFonts w:ascii="Tahoma" w:hAnsi="Tahoma" w:cs="Tahoma"/>
                <w:color w:val="000000"/>
                <w:sz w:val="16"/>
                <w:szCs w:val="16"/>
              </w:rPr>
              <w:br/>
            </w:r>
            <w:r w:rsidRPr="00463604">
              <w:rPr>
                <w:rFonts w:ascii="Tahoma" w:hAnsi="Tahoma" w:cs="Tahoma"/>
                <w:color w:val="000000"/>
                <w:sz w:val="16"/>
                <w:szCs w:val="16"/>
                <w:shd w:val="clear" w:color="auto" w:fill="FFFFFF"/>
              </w:rPr>
              <w:t>1 gniazdo RJ45</w:t>
            </w:r>
          </w:p>
        </w:tc>
        <w:tc>
          <w:tcPr>
            <w:tcW w:w="5355" w:type="dxa"/>
            <w:tcBorders>
              <w:left w:val="single" w:sz="4" w:space="0" w:color="000000"/>
              <w:bottom w:val="single" w:sz="4" w:space="0" w:color="000000"/>
              <w:right w:val="single" w:sz="4" w:space="0" w:color="000000"/>
            </w:tcBorders>
            <w:vAlign w:val="center"/>
          </w:tcPr>
          <w:p w:rsidR="00463604" w:rsidRPr="00463604" w:rsidRDefault="00463604" w:rsidP="00D9342B">
            <w:pPr>
              <w:snapToGrid w:val="0"/>
              <w:rPr>
                <w:rFonts w:ascii="Tahoma" w:hAnsi="Tahoma" w:cs="Tahoma"/>
                <w:sz w:val="16"/>
                <w:szCs w:val="16"/>
              </w:rPr>
            </w:pPr>
            <w:r w:rsidRPr="00463604">
              <w:rPr>
                <w:rFonts w:ascii="Tahoma" w:hAnsi="Tahoma" w:cs="Tahoma"/>
                <w:sz w:val="16"/>
                <w:szCs w:val="16"/>
              </w:rPr>
              <w:t>Czytnik kart pamięci: Tak</w:t>
            </w:r>
          </w:p>
        </w:tc>
      </w:tr>
      <w:tr w:rsidR="00463604" w:rsidRPr="00463604" w:rsidTr="00D9342B">
        <w:trPr>
          <w:trHeight w:val="643"/>
        </w:trPr>
        <w:tc>
          <w:tcPr>
            <w:tcW w:w="450" w:type="dxa"/>
            <w:tcBorders>
              <w:left w:val="single" w:sz="4" w:space="0" w:color="000000"/>
              <w:bottom w:val="single" w:sz="4" w:space="0" w:color="000000"/>
            </w:tcBorders>
            <w:vAlign w:val="center"/>
          </w:tcPr>
          <w:p w:rsidR="00463604" w:rsidRPr="00463604" w:rsidRDefault="00F955BB" w:rsidP="00F955BB">
            <w:pPr>
              <w:snapToGrid w:val="0"/>
              <w:jc w:val="center"/>
              <w:rPr>
                <w:rFonts w:ascii="Tahoma" w:hAnsi="Tahoma" w:cs="Tahoma"/>
                <w:sz w:val="16"/>
                <w:szCs w:val="16"/>
              </w:rPr>
            </w:pPr>
            <w:r>
              <w:rPr>
                <w:rFonts w:ascii="Tahoma" w:hAnsi="Tahoma" w:cs="Tahoma"/>
                <w:sz w:val="16"/>
                <w:szCs w:val="16"/>
              </w:rPr>
              <w:t>18</w:t>
            </w:r>
          </w:p>
        </w:tc>
        <w:tc>
          <w:tcPr>
            <w:tcW w:w="2393" w:type="dxa"/>
            <w:tcBorders>
              <w:left w:val="single" w:sz="4" w:space="0" w:color="000000"/>
              <w:bottom w:val="single" w:sz="4" w:space="0" w:color="000000"/>
            </w:tcBorders>
            <w:vAlign w:val="center"/>
          </w:tcPr>
          <w:p w:rsidR="00463604" w:rsidRPr="00463604" w:rsidRDefault="00463604" w:rsidP="00D9342B">
            <w:pPr>
              <w:snapToGrid w:val="0"/>
              <w:jc w:val="center"/>
              <w:rPr>
                <w:rFonts w:ascii="Tahoma" w:hAnsi="Tahoma" w:cs="Tahoma"/>
                <w:sz w:val="16"/>
                <w:szCs w:val="16"/>
              </w:rPr>
            </w:pPr>
            <w:r w:rsidRPr="00463604">
              <w:rPr>
                <w:rFonts w:ascii="Tahoma" w:hAnsi="Tahoma" w:cs="Tahoma"/>
                <w:sz w:val="16"/>
                <w:szCs w:val="16"/>
              </w:rPr>
              <w:t>Inne</w:t>
            </w:r>
          </w:p>
        </w:tc>
        <w:tc>
          <w:tcPr>
            <w:tcW w:w="6884" w:type="dxa"/>
            <w:gridSpan w:val="2"/>
            <w:tcBorders>
              <w:left w:val="single" w:sz="4" w:space="0" w:color="000000"/>
              <w:bottom w:val="single" w:sz="4" w:space="0" w:color="000000"/>
              <w:right w:val="single" w:sz="4" w:space="0" w:color="000000"/>
            </w:tcBorders>
            <w:vAlign w:val="center"/>
          </w:tcPr>
          <w:p w:rsidR="00463604" w:rsidRPr="00463604" w:rsidRDefault="00463604" w:rsidP="00D9342B">
            <w:pPr>
              <w:snapToGrid w:val="0"/>
              <w:rPr>
                <w:rFonts w:ascii="Tahoma" w:hAnsi="Tahoma" w:cs="Tahoma"/>
                <w:sz w:val="16"/>
                <w:szCs w:val="16"/>
              </w:rPr>
            </w:pPr>
            <w:r w:rsidRPr="00463604">
              <w:rPr>
                <w:rFonts w:ascii="Tahoma" w:hAnsi="Tahoma" w:cs="Tahoma"/>
                <w:sz w:val="16"/>
                <w:szCs w:val="16"/>
              </w:rPr>
              <w:t>Torba na komputer przenośny, mysz</w:t>
            </w:r>
          </w:p>
        </w:tc>
      </w:tr>
    </w:tbl>
    <w:p w:rsidR="00463604" w:rsidRPr="00463604" w:rsidRDefault="00463604" w:rsidP="00463604">
      <w:pPr>
        <w:rPr>
          <w:rFonts w:ascii="Tahoma" w:hAnsi="Tahoma" w:cs="Tahoma"/>
          <w:sz w:val="16"/>
          <w:szCs w:val="16"/>
        </w:rPr>
      </w:pPr>
    </w:p>
    <w:p w:rsidR="007F2AE4" w:rsidRDefault="007F2AE4" w:rsidP="00463604"/>
    <w:p w:rsidR="00BD5453" w:rsidRDefault="00BD5453" w:rsidP="00463604"/>
    <w:p w:rsidR="00BD5453" w:rsidRDefault="00BD5453" w:rsidP="00463604"/>
    <w:p w:rsidR="00BD5453" w:rsidRDefault="00BD5453" w:rsidP="00463604"/>
    <w:p w:rsidR="007F2AE4" w:rsidRDefault="007F2AE4" w:rsidP="00463604"/>
    <w:p w:rsidR="00463604" w:rsidRDefault="00463604" w:rsidP="00463604"/>
    <w:p w:rsidR="00463604" w:rsidRPr="00BD5453" w:rsidRDefault="00463604" w:rsidP="00463604">
      <w:pPr>
        <w:pStyle w:val="Akapitzlist"/>
        <w:numPr>
          <w:ilvl w:val="0"/>
          <w:numId w:val="49"/>
        </w:numPr>
        <w:suppressAutoHyphens/>
        <w:contextualSpacing/>
        <w:rPr>
          <w:rFonts w:ascii="Tahoma" w:hAnsi="Tahoma" w:cs="Tahoma"/>
          <w:b/>
          <w:sz w:val="22"/>
          <w:szCs w:val="22"/>
        </w:rPr>
      </w:pPr>
      <w:r w:rsidRPr="00BD5453">
        <w:rPr>
          <w:rFonts w:ascii="Tahoma" w:hAnsi="Tahoma" w:cs="Tahoma"/>
          <w:b/>
          <w:sz w:val="22"/>
          <w:szCs w:val="22"/>
        </w:rPr>
        <w:lastRenderedPageBreak/>
        <w:t>Urządzenie wielofunkcyjne – 1 sztuka</w:t>
      </w:r>
    </w:p>
    <w:p w:rsidR="00463604" w:rsidRDefault="00463604" w:rsidP="0046360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5141"/>
      </w:tblGrid>
      <w:tr w:rsidR="00463604" w:rsidTr="00463604">
        <w:tc>
          <w:tcPr>
            <w:tcW w:w="4606" w:type="dxa"/>
          </w:tcPr>
          <w:p w:rsidR="00463604" w:rsidRPr="00463604" w:rsidRDefault="00463604" w:rsidP="00463604">
            <w:pPr>
              <w:jc w:val="center"/>
              <w:rPr>
                <w:rFonts w:ascii="Tahoma" w:hAnsi="Tahoma" w:cs="Tahoma"/>
                <w:b/>
                <w:sz w:val="16"/>
                <w:szCs w:val="16"/>
              </w:rPr>
            </w:pPr>
            <w:r w:rsidRPr="00463604">
              <w:rPr>
                <w:rFonts w:ascii="Tahoma" w:hAnsi="Tahoma" w:cs="Tahoma"/>
                <w:b/>
                <w:sz w:val="16"/>
                <w:szCs w:val="16"/>
              </w:rPr>
              <w:t>PARAMETRY</w:t>
            </w:r>
          </w:p>
        </w:tc>
        <w:tc>
          <w:tcPr>
            <w:tcW w:w="5141" w:type="dxa"/>
          </w:tcPr>
          <w:p w:rsidR="00463604" w:rsidRPr="00463604" w:rsidRDefault="00463604" w:rsidP="00463604">
            <w:pPr>
              <w:jc w:val="center"/>
              <w:rPr>
                <w:rFonts w:ascii="Tahoma" w:hAnsi="Tahoma" w:cs="Tahoma"/>
                <w:b/>
                <w:sz w:val="16"/>
                <w:szCs w:val="16"/>
              </w:rPr>
            </w:pPr>
            <w:r w:rsidRPr="00463604">
              <w:rPr>
                <w:rFonts w:ascii="Tahoma" w:hAnsi="Tahoma" w:cs="Tahoma"/>
                <w:b/>
                <w:sz w:val="16"/>
                <w:szCs w:val="16"/>
              </w:rPr>
              <w:t>Specyfikacja techniczna</w:t>
            </w:r>
          </w:p>
        </w:tc>
      </w:tr>
      <w:tr w:rsidR="00463604" w:rsidTr="00463604">
        <w:tc>
          <w:tcPr>
            <w:tcW w:w="4606" w:type="dxa"/>
          </w:tcPr>
          <w:p w:rsidR="00463604" w:rsidRPr="00463604" w:rsidRDefault="00463604" w:rsidP="00D9342B">
            <w:pPr>
              <w:rPr>
                <w:rFonts w:ascii="Tahoma" w:hAnsi="Tahoma" w:cs="Tahoma"/>
                <w:sz w:val="16"/>
                <w:szCs w:val="16"/>
              </w:rPr>
            </w:pPr>
            <w:r w:rsidRPr="00463604">
              <w:rPr>
                <w:rFonts w:ascii="Tahoma" w:hAnsi="Tahoma" w:cs="Tahoma"/>
                <w:sz w:val="16"/>
                <w:szCs w:val="16"/>
              </w:rPr>
              <w:t>Rozdzielczość</w:t>
            </w:r>
          </w:p>
        </w:tc>
        <w:tc>
          <w:tcPr>
            <w:tcW w:w="5141" w:type="dxa"/>
          </w:tcPr>
          <w:p w:rsidR="00463604" w:rsidRPr="00463604" w:rsidRDefault="00463604" w:rsidP="00D9342B">
            <w:pPr>
              <w:rPr>
                <w:rFonts w:ascii="Tahoma" w:hAnsi="Tahoma" w:cs="Tahoma"/>
                <w:sz w:val="16"/>
                <w:szCs w:val="16"/>
              </w:rPr>
            </w:pPr>
            <w:r w:rsidRPr="00463604">
              <w:rPr>
                <w:rFonts w:ascii="Tahoma" w:hAnsi="Tahoma" w:cs="Tahoma"/>
                <w:sz w:val="16"/>
                <w:szCs w:val="16"/>
              </w:rPr>
              <w:t>9600 x 9600 dpi (druk), 600 x 600 dpi (skan/kopia)</w:t>
            </w:r>
          </w:p>
        </w:tc>
      </w:tr>
      <w:tr w:rsidR="00463604" w:rsidTr="00463604">
        <w:tc>
          <w:tcPr>
            <w:tcW w:w="4606" w:type="dxa"/>
          </w:tcPr>
          <w:p w:rsidR="00463604" w:rsidRPr="00463604" w:rsidRDefault="00463604" w:rsidP="00D9342B">
            <w:pPr>
              <w:rPr>
                <w:rFonts w:ascii="Tahoma" w:hAnsi="Tahoma" w:cs="Tahoma"/>
                <w:sz w:val="16"/>
                <w:szCs w:val="16"/>
              </w:rPr>
            </w:pPr>
            <w:r w:rsidRPr="00463604">
              <w:rPr>
                <w:rFonts w:ascii="Tahoma" w:hAnsi="Tahoma" w:cs="Tahoma"/>
                <w:sz w:val="16"/>
                <w:szCs w:val="16"/>
              </w:rPr>
              <w:t>Czas nagrzewania</w:t>
            </w:r>
          </w:p>
        </w:tc>
        <w:tc>
          <w:tcPr>
            <w:tcW w:w="5141" w:type="dxa"/>
          </w:tcPr>
          <w:p w:rsidR="00463604" w:rsidRPr="00463604" w:rsidRDefault="00463604" w:rsidP="00D9342B">
            <w:pPr>
              <w:rPr>
                <w:rFonts w:ascii="Tahoma" w:hAnsi="Tahoma" w:cs="Tahoma"/>
                <w:sz w:val="16"/>
                <w:szCs w:val="16"/>
              </w:rPr>
            </w:pPr>
            <w:r w:rsidRPr="00463604">
              <w:rPr>
                <w:rFonts w:ascii="Tahoma" w:hAnsi="Tahoma" w:cs="Tahoma"/>
                <w:sz w:val="16"/>
                <w:szCs w:val="16"/>
              </w:rPr>
              <w:t>29 sekund</w:t>
            </w:r>
          </w:p>
        </w:tc>
      </w:tr>
      <w:tr w:rsidR="00463604" w:rsidTr="00463604">
        <w:tc>
          <w:tcPr>
            <w:tcW w:w="4606" w:type="dxa"/>
          </w:tcPr>
          <w:p w:rsidR="00463604" w:rsidRPr="00463604" w:rsidRDefault="00463604" w:rsidP="00D9342B">
            <w:pPr>
              <w:rPr>
                <w:rFonts w:ascii="Tahoma" w:hAnsi="Tahoma" w:cs="Tahoma"/>
                <w:sz w:val="16"/>
                <w:szCs w:val="16"/>
              </w:rPr>
            </w:pPr>
            <w:r w:rsidRPr="00463604">
              <w:rPr>
                <w:rFonts w:ascii="Tahoma" w:hAnsi="Tahoma" w:cs="Tahoma"/>
                <w:sz w:val="16"/>
                <w:szCs w:val="16"/>
              </w:rPr>
              <w:t>Prędkość drukowania</w:t>
            </w:r>
          </w:p>
        </w:tc>
        <w:tc>
          <w:tcPr>
            <w:tcW w:w="5141" w:type="dxa"/>
          </w:tcPr>
          <w:p w:rsidR="00463604" w:rsidRPr="00463604" w:rsidRDefault="00463604" w:rsidP="00D9342B">
            <w:pPr>
              <w:rPr>
                <w:rFonts w:ascii="Tahoma" w:hAnsi="Tahoma" w:cs="Tahoma"/>
                <w:sz w:val="16"/>
                <w:szCs w:val="16"/>
              </w:rPr>
            </w:pPr>
            <w:r w:rsidRPr="00463604">
              <w:rPr>
                <w:rFonts w:ascii="Tahoma" w:hAnsi="Tahoma" w:cs="Tahoma"/>
                <w:sz w:val="16"/>
                <w:szCs w:val="16"/>
              </w:rPr>
              <w:t>26 stron A4 na minutę (cz/b i kolor)</w:t>
            </w:r>
          </w:p>
        </w:tc>
      </w:tr>
      <w:tr w:rsidR="00463604" w:rsidTr="00463604">
        <w:tc>
          <w:tcPr>
            <w:tcW w:w="4606" w:type="dxa"/>
          </w:tcPr>
          <w:p w:rsidR="00463604" w:rsidRPr="00463604" w:rsidRDefault="00463604" w:rsidP="00D9342B">
            <w:pPr>
              <w:rPr>
                <w:rFonts w:ascii="Tahoma" w:hAnsi="Tahoma" w:cs="Tahoma"/>
                <w:sz w:val="16"/>
                <w:szCs w:val="16"/>
              </w:rPr>
            </w:pPr>
            <w:r w:rsidRPr="00463604">
              <w:rPr>
                <w:rFonts w:ascii="Tahoma" w:hAnsi="Tahoma" w:cs="Tahoma"/>
                <w:sz w:val="16"/>
                <w:szCs w:val="16"/>
              </w:rPr>
              <w:t>Technologia druku</w:t>
            </w:r>
          </w:p>
        </w:tc>
        <w:tc>
          <w:tcPr>
            <w:tcW w:w="5141" w:type="dxa"/>
          </w:tcPr>
          <w:p w:rsidR="00463604" w:rsidRPr="00463604" w:rsidRDefault="00463604" w:rsidP="00D9342B">
            <w:pPr>
              <w:rPr>
                <w:rFonts w:ascii="Tahoma" w:hAnsi="Tahoma" w:cs="Tahoma"/>
                <w:sz w:val="16"/>
                <w:szCs w:val="16"/>
              </w:rPr>
            </w:pPr>
            <w:r w:rsidRPr="00463604">
              <w:rPr>
                <w:rFonts w:ascii="Tahoma" w:hAnsi="Tahoma" w:cs="Tahoma"/>
                <w:sz w:val="16"/>
                <w:szCs w:val="16"/>
              </w:rPr>
              <w:t>Laserowa</w:t>
            </w:r>
          </w:p>
        </w:tc>
      </w:tr>
      <w:tr w:rsidR="00463604" w:rsidTr="00463604">
        <w:tc>
          <w:tcPr>
            <w:tcW w:w="4606" w:type="dxa"/>
          </w:tcPr>
          <w:p w:rsidR="00463604" w:rsidRPr="00463604" w:rsidRDefault="00463604" w:rsidP="00D9342B">
            <w:pPr>
              <w:rPr>
                <w:rFonts w:ascii="Tahoma" w:hAnsi="Tahoma" w:cs="Tahoma"/>
                <w:sz w:val="16"/>
                <w:szCs w:val="16"/>
              </w:rPr>
            </w:pPr>
            <w:r w:rsidRPr="00463604">
              <w:rPr>
                <w:rFonts w:ascii="Tahoma" w:hAnsi="Tahoma" w:cs="Tahoma"/>
                <w:sz w:val="16"/>
                <w:szCs w:val="16"/>
              </w:rPr>
              <w:t>Wydajność</w:t>
            </w:r>
          </w:p>
        </w:tc>
        <w:tc>
          <w:tcPr>
            <w:tcW w:w="5141" w:type="dxa"/>
          </w:tcPr>
          <w:p w:rsidR="00463604" w:rsidRPr="00463604" w:rsidRDefault="00463604" w:rsidP="00D9342B">
            <w:pPr>
              <w:rPr>
                <w:rFonts w:ascii="Tahoma" w:hAnsi="Tahoma" w:cs="Tahoma"/>
                <w:sz w:val="16"/>
                <w:szCs w:val="16"/>
              </w:rPr>
            </w:pPr>
            <w:r w:rsidRPr="00463604">
              <w:rPr>
                <w:rFonts w:ascii="Tahoma" w:hAnsi="Tahoma" w:cs="Tahoma"/>
                <w:sz w:val="16"/>
                <w:szCs w:val="16"/>
              </w:rPr>
              <w:t>65 000 stron A4 miesięcznie</w:t>
            </w:r>
          </w:p>
        </w:tc>
      </w:tr>
      <w:tr w:rsidR="00463604" w:rsidTr="00463604">
        <w:tc>
          <w:tcPr>
            <w:tcW w:w="4606" w:type="dxa"/>
          </w:tcPr>
          <w:p w:rsidR="00463604" w:rsidRPr="00463604" w:rsidRDefault="00463604" w:rsidP="00D9342B">
            <w:pPr>
              <w:rPr>
                <w:rFonts w:ascii="Tahoma" w:hAnsi="Tahoma" w:cs="Tahoma"/>
                <w:sz w:val="16"/>
                <w:szCs w:val="16"/>
              </w:rPr>
            </w:pPr>
            <w:r w:rsidRPr="00463604">
              <w:rPr>
                <w:rFonts w:ascii="Tahoma" w:hAnsi="Tahoma" w:cs="Tahoma"/>
                <w:sz w:val="16"/>
                <w:szCs w:val="16"/>
              </w:rPr>
              <w:t>Czas wydruku pierwszej strony</w:t>
            </w:r>
          </w:p>
        </w:tc>
        <w:tc>
          <w:tcPr>
            <w:tcW w:w="5141" w:type="dxa"/>
          </w:tcPr>
          <w:p w:rsidR="00463604" w:rsidRPr="00463604" w:rsidRDefault="00463604" w:rsidP="00D9342B">
            <w:pPr>
              <w:rPr>
                <w:rFonts w:ascii="Tahoma" w:hAnsi="Tahoma" w:cs="Tahoma"/>
                <w:sz w:val="16"/>
                <w:szCs w:val="16"/>
              </w:rPr>
            </w:pPr>
            <w:r w:rsidRPr="00463604">
              <w:rPr>
                <w:rFonts w:ascii="Tahoma" w:hAnsi="Tahoma" w:cs="Tahoma"/>
                <w:sz w:val="16"/>
                <w:szCs w:val="16"/>
              </w:rPr>
              <w:t>9 sekund (cz/b), 10,5 sekundy (kolor)</w:t>
            </w:r>
          </w:p>
        </w:tc>
      </w:tr>
      <w:tr w:rsidR="00463604" w:rsidTr="00463604">
        <w:tc>
          <w:tcPr>
            <w:tcW w:w="4606" w:type="dxa"/>
          </w:tcPr>
          <w:p w:rsidR="00463604" w:rsidRPr="00463604" w:rsidRDefault="00463604" w:rsidP="00D9342B">
            <w:pPr>
              <w:rPr>
                <w:rFonts w:ascii="Tahoma" w:hAnsi="Tahoma" w:cs="Tahoma"/>
                <w:sz w:val="16"/>
                <w:szCs w:val="16"/>
              </w:rPr>
            </w:pPr>
            <w:r w:rsidRPr="00463604">
              <w:rPr>
                <w:rFonts w:ascii="Tahoma" w:hAnsi="Tahoma" w:cs="Tahoma"/>
                <w:sz w:val="16"/>
                <w:szCs w:val="16"/>
              </w:rPr>
              <w:t>Format papieru</w:t>
            </w:r>
          </w:p>
        </w:tc>
        <w:tc>
          <w:tcPr>
            <w:tcW w:w="5141" w:type="dxa"/>
          </w:tcPr>
          <w:p w:rsidR="00463604" w:rsidRPr="00463604" w:rsidRDefault="00463604" w:rsidP="00D9342B">
            <w:pPr>
              <w:rPr>
                <w:rFonts w:ascii="Tahoma" w:hAnsi="Tahoma" w:cs="Tahoma"/>
                <w:sz w:val="16"/>
                <w:szCs w:val="16"/>
              </w:rPr>
            </w:pPr>
            <w:r w:rsidRPr="00463604">
              <w:rPr>
                <w:rFonts w:ascii="Tahoma" w:hAnsi="Tahoma" w:cs="Tahoma"/>
                <w:sz w:val="16"/>
                <w:szCs w:val="16"/>
              </w:rPr>
              <w:t>A4</w:t>
            </w:r>
          </w:p>
        </w:tc>
      </w:tr>
      <w:tr w:rsidR="00463604" w:rsidTr="00463604">
        <w:tc>
          <w:tcPr>
            <w:tcW w:w="4606" w:type="dxa"/>
          </w:tcPr>
          <w:p w:rsidR="00463604" w:rsidRPr="00463604" w:rsidRDefault="00463604" w:rsidP="00D9342B">
            <w:pPr>
              <w:rPr>
                <w:rFonts w:ascii="Tahoma" w:hAnsi="Tahoma" w:cs="Tahoma"/>
                <w:sz w:val="16"/>
                <w:szCs w:val="16"/>
              </w:rPr>
            </w:pPr>
            <w:r w:rsidRPr="00463604">
              <w:rPr>
                <w:rFonts w:ascii="Tahoma" w:hAnsi="Tahoma" w:cs="Tahoma"/>
                <w:sz w:val="16"/>
                <w:szCs w:val="16"/>
              </w:rPr>
              <w:t>Druk dwustronny (standard)</w:t>
            </w:r>
          </w:p>
        </w:tc>
        <w:tc>
          <w:tcPr>
            <w:tcW w:w="5141" w:type="dxa"/>
          </w:tcPr>
          <w:p w:rsidR="00463604" w:rsidRPr="00463604" w:rsidRDefault="00463604" w:rsidP="00D9342B">
            <w:pPr>
              <w:rPr>
                <w:rFonts w:ascii="Tahoma" w:hAnsi="Tahoma" w:cs="Tahoma"/>
                <w:sz w:val="16"/>
                <w:szCs w:val="16"/>
              </w:rPr>
            </w:pPr>
            <w:r w:rsidRPr="00463604">
              <w:rPr>
                <w:rFonts w:ascii="Tahoma" w:hAnsi="Tahoma" w:cs="Tahoma"/>
                <w:sz w:val="16"/>
                <w:szCs w:val="16"/>
              </w:rPr>
              <w:t>Automatyczny druk dwustronny</w:t>
            </w:r>
          </w:p>
        </w:tc>
      </w:tr>
      <w:tr w:rsidR="00463604" w:rsidTr="00463604">
        <w:tc>
          <w:tcPr>
            <w:tcW w:w="4606" w:type="dxa"/>
          </w:tcPr>
          <w:p w:rsidR="00463604" w:rsidRPr="00463604" w:rsidRDefault="00463604" w:rsidP="00D9342B">
            <w:pPr>
              <w:rPr>
                <w:rFonts w:ascii="Tahoma" w:hAnsi="Tahoma" w:cs="Tahoma"/>
                <w:sz w:val="16"/>
                <w:szCs w:val="16"/>
              </w:rPr>
            </w:pPr>
            <w:r w:rsidRPr="00463604">
              <w:rPr>
                <w:rFonts w:ascii="Tahoma" w:hAnsi="Tahoma" w:cs="Tahoma"/>
                <w:sz w:val="16"/>
                <w:szCs w:val="16"/>
              </w:rPr>
              <w:t>Podawanie papieru</w:t>
            </w:r>
          </w:p>
        </w:tc>
        <w:tc>
          <w:tcPr>
            <w:tcW w:w="5141" w:type="dxa"/>
          </w:tcPr>
          <w:p w:rsidR="00463604" w:rsidRPr="00463604" w:rsidRDefault="00463604" w:rsidP="00D9342B">
            <w:pPr>
              <w:rPr>
                <w:rFonts w:ascii="Tahoma" w:hAnsi="Tahoma" w:cs="Tahoma"/>
                <w:sz w:val="16"/>
                <w:szCs w:val="16"/>
              </w:rPr>
            </w:pPr>
            <w:r w:rsidRPr="00463604">
              <w:rPr>
                <w:rFonts w:ascii="Tahoma" w:hAnsi="Tahoma" w:cs="Tahoma"/>
                <w:sz w:val="16"/>
                <w:szCs w:val="16"/>
              </w:rPr>
              <w:t>50 stron podajnik wielofunkcyjny, 60-220 g/m2, A4, A5, A6, B5, Letter, Legal, Folio, Definiowany (70 x 148 mm to 216 x 356 mm), 250 stron uniwersalna kaseta na papier, 60-163 g/m2, A4, A5, A6, B5, Letter, Legal, Folio, Custom (105 x 148 mm to 216 x 356  mm)</w:t>
            </w:r>
          </w:p>
        </w:tc>
      </w:tr>
      <w:tr w:rsidR="00463604" w:rsidTr="00463604">
        <w:tc>
          <w:tcPr>
            <w:tcW w:w="4606" w:type="dxa"/>
          </w:tcPr>
          <w:p w:rsidR="00463604" w:rsidRPr="00463604" w:rsidRDefault="00463604" w:rsidP="00D9342B">
            <w:pPr>
              <w:rPr>
                <w:rFonts w:ascii="Tahoma" w:hAnsi="Tahoma" w:cs="Tahoma"/>
                <w:sz w:val="16"/>
                <w:szCs w:val="16"/>
              </w:rPr>
            </w:pPr>
            <w:r w:rsidRPr="00463604">
              <w:rPr>
                <w:rFonts w:ascii="Tahoma" w:hAnsi="Tahoma" w:cs="Tahoma"/>
                <w:sz w:val="16"/>
                <w:szCs w:val="16"/>
              </w:rPr>
              <w:t>Pamięć</w:t>
            </w:r>
          </w:p>
        </w:tc>
        <w:tc>
          <w:tcPr>
            <w:tcW w:w="5141" w:type="dxa"/>
          </w:tcPr>
          <w:p w:rsidR="00463604" w:rsidRPr="00463604" w:rsidRDefault="00463604" w:rsidP="00D9342B">
            <w:pPr>
              <w:rPr>
                <w:rFonts w:ascii="Tahoma" w:hAnsi="Tahoma" w:cs="Tahoma"/>
                <w:sz w:val="16"/>
                <w:szCs w:val="16"/>
              </w:rPr>
            </w:pPr>
            <w:r w:rsidRPr="00463604">
              <w:rPr>
                <w:rFonts w:ascii="Tahoma" w:hAnsi="Tahoma" w:cs="Tahoma"/>
                <w:sz w:val="16"/>
                <w:szCs w:val="16"/>
              </w:rPr>
              <w:t>768 MB</w:t>
            </w:r>
          </w:p>
        </w:tc>
      </w:tr>
      <w:tr w:rsidR="00463604" w:rsidTr="00463604">
        <w:tc>
          <w:tcPr>
            <w:tcW w:w="4606" w:type="dxa"/>
          </w:tcPr>
          <w:p w:rsidR="00463604" w:rsidRPr="00463604" w:rsidRDefault="00463604" w:rsidP="00D9342B">
            <w:pPr>
              <w:rPr>
                <w:rFonts w:ascii="Tahoma" w:hAnsi="Tahoma" w:cs="Tahoma"/>
                <w:sz w:val="16"/>
                <w:szCs w:val="16"/>
              </w:rPr>
            </w:pPr>
            <w:r w:rsidRPr="00463604">
              <w:rPr>
                <w:rFonts w:ascii="Tahoma" w:hAnsi="Tahoma" w:cs="Tahoma"/>
                <w:sz w:val="16"/>
                <w:szCs w:val="16"/>
              </w:rPr>
              <w:t>Interfejsy</w:t>
            </w:r>
          </w:p>
        </w:tc>
        <w:tc>
          <w:tcPr>
            <w:tcW w:w="5141" w:type="dxa"/>
          </w:tcPr>
          <w:p w:rsidR="00463604" w:rsidRPr="00463604" w:rsidRDefault="00463604" w:rsidP="00D9342B">
            <w:pPr>
              <w:rPr>
                <w:rFonts w:ascii="Tahoma" w:hAnsi="Tahoma" w:cs="Tahoma"/>
                <w:sz w:val="16"/>
                <w:szCs w:val="16"/>
              </w:rPr>
            </w:pPr>
            <w:r w:rsidRPr="00463604">
              <w:rPr>
                <w:rFonts w:ascii="Tahoma" w:hAnsi="Tahoma" w:cs="Tahoma"/>
                <w:sz w:val="16"/>
                <w:szCs w:val="16"/>
              </w:rPr>
              <w:t>USB 2.0 (Hi-Speed), Fast Ethernet 10/100Base-TX</w:t>
            </w:r>
          </w:p>
        </w:tc>
      </w:tr>
      <w:tr w:rsidR="00463604" w:rsidTr="00463604">
        <w:tc>
          <w:tcPr>
            <w:tcW w:w="4606" w:type="dxa"/>
          </w:tcPr>
          <w:p w:rsidR="00463604" w:rsidRPr="00463604" w:rsidRDefault="00463604" w:rsidP="00D9342B">
            <w:pPr>
              <w:rPr>
                <w:rFonts w:ascii="Tahoma" w:hAnsi="Tahoma" w:cs="Tahoma"/>
                <w:sz w:val="16"/>
                <w:szCs w:val="16"/>
              </w:rPr>
            </w:pPr>
            <w:r w:rsidRPr="00463604">
              <w:rPr>
                <w:rFonts w:ascii="Tahoma" w:hAnsi="Tahoma" w:cs="Tahoma"/>
                <w:sz w:val="16"/>
                <w:szCs w:val="16"/>
              </w:rPr>
              <w:t>Faks, kopiarka, drukarka, skaner</w:t>
            </w:r>
          </w:p>
        </w:tc>
        <w:tc>
          <w:tcPr>
            <w:tcW w:w="5141" w:type="dxa"/>
          </w:tcPr>
          <w:p w:rsidR="00463604" w:rsidRPr="00463604" w:rsidRDefault="00463604" w:rsidP="00D9342B">
            <w:pPr>
              <w:rPr>
                <w:rFonts w:ascii="Tahoma" w:hAnsi="Tahoma" w:cs="Tahoma"/>
                <w:sz w:val="16"/>
                <w:szCs w:val="16"/>
              </w:rPr>
            </w:pPr>
            <w:r w:rsidRPr="00463604">
              <w:rPr>
                <w:rFonts w:ascii="Tahoma" w:hAnsi="Tahoma" w:cs="Tahoma"/>
                <w:sz w:val="16"/>
                <w:szCs w:val="16"/>
              </w:rPr>
              <w:t>w standardzie</w:t>
            </w:r>
          </w:p>
        </w:tc>
      </w:tr>
      <w:tr w:rsidR="00463604" w:rsidTr="00463604">
        <w:tc>
          <w:tcPr>
            <w:tcW w:w="4606" w:type="dxa"/>
          </w:tcPr>
          <w:p w:rsidR="00463604" w:rsidRPr="00463604" w:rsidRDefault="00463604" w:rsidP="00D9342B">
            <w:pPr>
              <w:rPr>
                <w:rFonts w:ascii="Tahoma" w:hAnsi="Tahoma" w:cs="Tahoma"/>
                <w:sz w:val="16"/>
                <w:szCs w:val="16"/>
              </w:rPr>
            </w:pPr>
            <w:r w:rsidRPr="00463604">
              <w:rPr>
                <w:rFonts w:ascii="Tahoma" w:hAnsi="Tahoma" w:cs="Tahoma"/>
                <w:sz w:val="16"/>
                <w:szCs w:val="16"/>
              </w:rPr>
              <w:t>Materiały eksploatacyjne</w:t>
            </w:r>
          </w:p>
        </w:tc>
        <w:tc>
          <w:tcPr>
            <w:tcW w:w="5141" w:type="dxa"/>
          </w:tcPr>
          <w:p w:rsidR="00463604" w:rsidRPr="00463604" w:rsidRDefault="00463604" w:rsidP="00D9342B">
            <w:pPr>
              <w:rPr>
                <w:rFonts w:ascii="Tahoma" w:hAnsi="Tahoma" w:cs="Tahoma"/>
                <w:sz w:val="16"/>
                <w:szCs w:val="16"/>
              </w:rPr>
            </w:pPr>
            <w:r w:rsidRPr="00463604">
              <w:rPr>
                <w:rFonts w:ascii="Tahoma" w:hAnsi="Tahoma" w:cs="Tahoma"/>
                <w:sz w:val="16"/>
                <w:szCs w:val="16"/>
              </w:rPr>
              <w:t>Bęben ceramiczny pozwalający na wydrukowanie 200 000 stron A4, Toner czarny pozwalający na wydrukowanie 7 000 stron A4, Tonery kolorowe pozwalające na wydrukowanie 5 000 stron A4</w:t>
            </w:r>
          </w:p>
        </w:tc>
      </w:tr>
      <w:tr w:rsidR="00463604" w:rsidTr="00463604">
        <w:tc>
          <w:tcPr>
            <w:tcW w:w="4606" w:type="dxa"/>
          </w:tcPr>
          <w:p w:rsidR="00463604" w:rsidRPr="00463604" w:rsidRDefault="00463604" w:rsidP="00D9342B">
            <w:pPr>
              <w:rPr>
                <w:rFonts w:ascii="Tahoma" w:hAnsi="Tahoma" w:cs="Tahoma"/>
                <w:sz w:val="16"/>
                <w:szCs w:val="16"/>
              </w:rPr>
            </w:pPr>
            <w:r w:rsidRPr="00463604">
              <w:rPr>
                <w:rFonts w:ascii="Tahoma" w:hAnsi="Tahoma" w:cs="Tahoma"/>
                <w:sz w:val="16"/>
                <w:szCs w:val="16"/>
              </w:rPr>
              <w:t>Gwarancja</w:t>
            </w:r>
          </w:p>
        </w:tc>
        <w:tc>
          <w:tcPr>
            <w:tcW w:w="5141" w:type="dxa"/>
          </w:tcPr>
          <w:p w:rsidR="00463604" w:rsidRPr="00463604" w:rsidRDefault="00463604" w:rsidP="00D9342B">
            <w:pPr>
              <w:rPr>
                <w:rFonts w:ascii="Tahoma" w:hAnsi="Tahoma" w:cs="Tahoma"/>
                <w:sz w:val="16"/>
                <w:szCs w:val="16"/>
              </w:rPr>
            </w:pPr>
            <w:r w:rsidRPr="00463604">
              <w:rPr>
                <w:rFonts w:ascii="Tahoma" w:hAnsi="Tahoma" w:cs="Tahoma"/>
                <w:sz w:val="16"/>
                <w:szCs w:val="16"/>
              </w:rPr>
              <w:t>24 miesiące</w:t>
            </w:r>
          </w:p>
        </w:tc>
      </w:tr>
    </w:tbl>
    <w:p w:rsidR="00463604" w:rsidRDefault="00463604" w:rsidP="00463604"/>
    <w:p w:rsidR="00463604" w:rsidRPr="00BD5453" w:rsidRDefault="00463604" w:rsidP="00463604">
      <w:pPr>
        <w:pStyle w:val="Akapitzlist"/>
        <w:numPr>
          <w:ilvl w:val="0"/>
          <w:numId w:val="49"/>
        </w:numPr>
        <w:suppressAutoHyphens/>
        <w:contextualSpacing/>
        <w:rPr>
          <w:rFonts w:ascii="Tahoma" w:hAnsi="Tahoma" w:cs="Tahoma"/>
          <w:b/>
          <w:sz w:val="22"/>
          <w:szCs w:val="22"/>
        </w:rPr>
      </w:pPr>
      <w:r w:rsidRPr="00BD5453">
        <w:rPr>
          <w:rFonts w:ascii="Tahoma" w:hAnsi="Tahoma" w:cs="Tahoma"/>
          <w:b/>
          <w:sz w:val="22"/>
          <w:szCs w:val="22"/>
        </w:rPr>
        <w:t>Projektor multimedialny – 1 sztuka</w:t>
      </w:r>
    </w:p>
    <w:p w:rsidR="00463604" w:rsidRDefault="00463604" w:rsidP="0046360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5141"/>
      </w:tblGrid>
      <w:tr w:rsidR="00463604" w:rsidRPr="00273D77" w:rsidTr="00463604">
        <w:tc>
          <w:tcPr>
            <w:tcW w:w="4606" w:type="dxa"/>
          </w:tcPr>
          <w:p w:rsidR="00463604" w:rsidRPr="00463604" w:rsidRDefault="00463604" w:rsidP="00463604">
            <w:pPr>
              <w:ind w:left="357"/>
              <w:rPr>
                <w:rFonts w:ascii="Tahoma" w:hAnsi="Tahoma" w:cs="Tahoma"/>
                <w:sz w:val="16"/>
                <w:szCs w:val="16"/>
              </w:rPr>
            </w:pPr>
            <w:r w:rsidRPr="00463604">
              <w:rPr>
                <w:rFonts w:ascii="Tahoma" w:eastAsia="Microsoft YaHei" w:hAnsi="Tahoma" w:cs="Tahoma"/>
                <w:sz w:val="16"/>
                <w:szCs w:val="16"/>
              </w:rPr>
              <w:t>System projekcji</w:t>
            </w:r>
          </w:p>
        </w:tc>
        <w:tc>
          <w:tcPr>
            <w:tcW w:w="5141" w:type="dxa"/>
          </w:tcPr>
          <w:p w:rsidR="00463604" w:rsidRPr="00463604" w:rsidRDefault="00463604" w:rsidP="00463604">
            <w:pPr>
              <w:ind w:left="357"/>
              <w:rPr>
                <w:rFonts w:ascii="Tahoma" w:hAnsi="Tahoma" w:cs="Tahoma"/>
                <w:sz w:val="16"/>
                <w:szCs w:val="16"/>
              </w:rPr>
            </w:pPr>
            <w:r w:rsidRPr="00463604">
              <w:rPr>
                <w:rFonts w:ascii="Tahoma" w:eastAsia="Microsoft YaHei" w:hAnsi="Tahoma" w:cs="Tahoma"/>
                <w:sz w:val="16"/>
                <w:szCs w:val="16"/>
              </w:rPr>
              <w:t>DLP</w:t>
            </w:r>
          </w:p>
        </w:tc>
      </w:tr>
      <w:tr w:rsidR="00463604" w:rsidRPr="00273D77" w:rsidTr="00463604">
        <w:tc>
          <w:tcPr>
            <w:tcW w:w="4606" w:type="dxa"/>
          </w:tcPr>
          <w:p w:rsidR="00463604" w:rsidRPr="00463604" w:rsidRDefault="00463604" w:rsidP="00463604">
            <w:pPr>
              <w:ind w:left="357"/>
              <w:rPr>
                <w:rFonts w:ascii="Tahoma" w:hAnsi="Tahoma" w:cs="Tahoma"/>
                <w:sz w:val="16"/>
                <w:szCs w:val="16"/>
              </w:rPr>
            </w:pPr>
            <w:r w:rsidRPr="00463604">
              <w:rPr>
                <w:rFonts w:ascii="Tahoma" w:eastAsia="Microsoft YaHei" w:hAnsi="Tahoma" w:cs="Tahoma"/>
                <w:sz w:val="16"/>
                <w:szCs w:val="16"/>
              </w:rPr>
              <w:t>Rozdzielczość nominalna</w:t>
            </w:r>
          </w:p>
        </w:tc>
        <w:tc>
          <w:tcPr>
            <w:tcW w:w="5141" w:type="dxa"/>
          </w:tcPr>
          <w:p w:rsidR="00463604" w:rsidRPr="00463604" w:rsidRDefault="00463604" w:rsidP="00463604">
            <w:pPr>
              <w:ind w:left="357"/>
              <w:rPr>
                <w:rFonts w:ascii="Tahoma" w:hAnsi="Tahoma" w:cs="Tahoma"/>
                <w:sz w:val="16"/>
                <w:szCs w:val="16"/>
              </w:rPr>
            </w:pPr>
            <w:r w:rsidRPr="00463604">
              <w:rPr>
                <w:rFonts w:ascii="Tahoma" w:eastAsia="Microsoft YaHei" w:hAnsi="Tahoma" w:cs="Tahoma"/>
                <w:sz w:val="16"/>
                <w:szCs w:val="16"/>
              </w:rPr>
              <w:t>XGA(1024 x 768)</w:t>
            </w:r>
          </w:p>
        </w:tc>
      </w:tr>
      <w:tr w:rsidR="00463604" w:rsidRPr="00273D77" w:rsidTr="00463604">
        <w:tc>
          <w:tcPr>
            <w:tcW w:w="4606" w:type="dxa"/>
          </w:tcPr>
          <w:p w:rsidR="00463604" w:rsidRPr="00463604" w:rsidRDefault="00463604" w:rsidP="00463604">
            <w:pPr>
              <w:ind w:left="357"/>
              <w:rPr>
                <w:rFonts w:ascii="Tahoma" w:hAnsi="Tahoma" w:cs="Tahoma"/>
                <w:sz w:val="16"/>
                <w:szCs w:val="16"/>
              </w:rPr>
            </w:pPr>
            <w:r w:rsidRPr="00463604">
              <w:rPr>
                <w:rFonts w:ascii="Tahoma" w:eastAsia="Microsoft YaHei" w:hAnsi="Tahoma" w:cs="Tahoma"/>
                <w:sz w:val="16"/>
                <w:szCs w:val="16"/>
              </w:rPr>
              <w:t>Jasność</w:t>
            </w:r>
          </w:p>
        </w:tc>
        <w:tc>
          <w:tcPr>
            <w:tcW w:w="5141" w:type="dxa"/>
          </w:tcPr>
          <w:p w:rsidR="00463604" w:rsidRPr="00463604" w:rsidRDefault="00463604" w:rsidP="00463604">
            <w:pPr>
              <w:ind w:left="357"/>
              <w:rPr>
                <w:rFonts w:ascii="Tahoma" w:hAnsi="Tahoma" w:cs="Tahoma"/>
                <w:sz w:val="16"/>
                <w:szCs w:val="16"/>
              </w:rPr>
            </w:pPr>
            <w:r w:rsidRPr="00463604">
              <w:rPr>
                <w:rFonts w:ascii="Tahoma" w:eastAsia="Microsoft YaHei" w:hAnsi="Tahoma" w:cs="Tahoma"/>
                <w:sz w:val="16"/>
                <w:szCs w:val="16"/>
              </w:rPr>
              <w:t>3000AL</w:t>
            </w:r>
          </w:p>
        </w:tc>
      </w:tr>
      <w:tr w:rsidR="00463604" w:rsidRPr="00273D77" w:rsidTr="00463604">
        <w:tc>
          <w:tcPr>
            <w:tcW w:w="4606" w:type="dxa"/>
          </w:tcPr>
          <w:p w:rsidR="00463604" w:rsidRPr="00463604" w:rsidRDefault="00463604" w:rsidP="00463604">
            <w:pPr>
              <w:ind w:left="357"/>
              <w:rPr>
                <w:rFonts w:ascii="Tahoma" w:hAnsi="Tahoma" w:cs="Tahoma"/>
                <w:sz w:val="16"/>
                <w:szCs w:val="16"/>
              </w:rPr>
            </w:pPr>
            <w:r w:rsidRPr="00463604">
              <w:rPr>
                <w:rFonts w:ascii="Tahoma" w:eastAsia="Microsoft YaHei" w:hAnsi="Tahoma" w:cs="Tahoma"/>
                <w:sz w:val="16"/>
                <w:szCs w:val="16"/>
              </w:rPr>
              <w:t>Współczynnik kontrastu</w:t>
            </w:r>
          </w:p>
        </w:tc>
        <w:tc>
          <w:tcPr>
            <w:tcW w:w="5141" w:type="dxa"/>
          </w:tcPr>
          <w:p w:rsidR="00463604" w:rsidRPr="00463604" w:rsidRDefault="00463604" w:rsidP="00463604">
            <w:pPr>
              <w:ind w:left="357"/>
              <w:rPr>
                <w:rFonts w:ascii="Tahoma" w:hAnsi="Tahoma" w:cs="Tahoma"/>
                <w:sz w:val="16"/>
                <w:szCs w:val="16"/>
              </w:rPr>
            </w:pPr>
            <w:r w:rsidRPr="00463604">
              <w:rPr>
                <w:rFonts w:ascii="Tahoma" w:eastAsia="Microsoft YaHei" w:hAnsi="Tahoma" w:cs="Tahoma"/>
                <w:sz w:val="16"/>
                <w:szCs w:val="16"/>
              </w:rPr>
              <w:t>13000:1</w:t>
            </w:r>
          </w:p>
        </w:tc>
      </w:tr>
      <w:tr w:rsidR="00463604" w:rsidRPr="00273D77" w:rsidTr="00463604">
        <w:tc>
          <w:tcPr>
            <w:tcW w:w="4606"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Format obrazu</w:t>
            </w:r>
          </w:p>
        </w:tc>
        <w:tc>
          <w:tcPr>
            <w:tcW w:w="5141"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4:3</w:t>
            </w:r>
          </w:p>
        </w:tc>
      </w:tr>
      <w:tr w:rsidR="00463604" w:rsidRPr="00273D77" w:rsidTr="00463604">
        <w:tc>
          <w:tcPr>
            <w:tcW w:w="4606"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Współczynnik powiększania</w:t>
            </w:r>
          </w:p>
        </w:tc>
        <w:tc>
          <w:tcPr>
            <w:tcW w:w="5141"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1.1:1</w:t>
            </w:r>
          </w:p>
        </w:tc>
      </w:tr>
      <w:tr w:rsidR="00463604" w:rsidRPr="00273D77" w:rsidTr="00463604">
        <w:tc>
          <w:tcPr>
            <w:tcW w:w="4606"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Rodzaj lampy</w:t>
            </w:r>
          </w:p>
        </w:tc>
        <w:tc>
          <w:tcPr>
            <w:tcW w:w="5141"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210W</w:t>
            </w:r>
          </w:p>
        </w:tc>
      </w:tr>
      <w:tr w:rsidR="00463604" w:rsidRPr="00273D77" w:rsidTr="00463604">
        <w:tc>
          <w:tcPr>
            <w:tcW w:w="4606"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Regulacja zniekształcenia trapezowego</w:t>
            </w:r>
          </w:p>
        </w:tc>
        <w:tc>
          <w:tcPr>
            <w:tcW w:w="5141"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1D, Pionowy (Vertical) ± 40 stopni</w:t>
            </w:r>
          </w:p>
        </w:tc>
      </w:tr>
      <w:tr w:rsidR="00463604" w:rsidRPr="00273D77" w:rsidTr="00463604">
        <w:tc>
          <w:tcPr>
            <w:tcW w:w="4606"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Przesunięcie projekcji</w:t>
            </w:r>
          </w:p>
        </w:tc>
        <w:tc>
          <w:tcPr>
            <w:tcW w:w="5141"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120% ±5%</w:t>
            </w:r>
          </w:p>
        </w:tc>
      </w:tr>
      <w:tr w:rsidR="00463604" w:rsidRPr="00273D77" w:rsidTr="00463604">
        <w:tc>
          <w:tcPr>
            <w:tcW w:w="4606"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Obsługiwana rozdzielczość</w:t>
            </w:r>
          </w:p>
        </w:tc>
        <w:tc>
          <w:tcPr>
            <w:tcW w:w="5141"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VGA(640 x 480) do UXGA(1600 x 1200)</w:t>
            </w:r>
          </w:p>
        </w:tc>
      </w:tr>
      <w:tr w:rsidR="00463604" w:rsidRPr="00273D77" w:rsidTr="00463604">
        <w:tc>
          <w:tcPr>
            <w:tcW w:w="4606"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Częstotliwość pozioma</w:t>
            </w:r>
          </w:p>
        </w:tc>
        <w:tc>
          <w:tcPr>
            <w:tcW w:w="5141"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15~102KHz</w:t>
            </w:r>
          </w:p>
        </w:tc>
      </w:tr>
      <w:tr w:rsidR="00463604" w:rsidRPr="00273D77" w:rsidTr="00463604">
        <w:tc>
          <w:tcPr>
            <w:tcW w:w="4606"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Odświeżanie pionowe</w:t>
            </w:r>
          </w:p>
        </w:tc>
        <w:tc>
          <w:tcPr>
            <w:tcW w:w="5141"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23~120Hz</w:t>
            </w:r>
          </w:p>
        </w:tc>
      </w:tr>
      <w:tr w:rsidR="00463604" w:rsidRPr="00273D77" w:rsidTr="00463604">
        <w:tc>
          <w:tcPr>
            <w:tcW w:w="4606"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Interfejs</w:t>
            </w:r>
          </w:p>
        </w:tc>
        <w:tc>
          <w:tcPr>
            <w:tcW w:w="5141"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Computer in (D-sub 15pin) x 2</w:t>
            </w:r>
            <w:r w:rsidRPr="00463604">
              <w:rPr>
                <w:rFonts w:ascii="Tahoma" w:eastAsia="Microsoft YaHei" w:hAnsi="Tahoma" w:cs="Tahoma"/>
                <w:sz w:val="16"/>
                <w:szCs w:val="16"/>
              </w:rPr>
              <w:br/>
              <w:t>Monitor out (D-sub 15pin) x 1</w:t>
            </w:r>
            <w:r w:rsidRPr="00463604">
              <w:rPr>
                <w:rFonts w:ascii="Tahoma" w:eastAsia="Microsoft YaHei" w:hAnsi="Tahoma" w:cs="Tahoma"/>
                <w:sz w:val="16"/>
                <w:szCs w:val="16"/>
              </w:rPr>
              <w:br/>
              <w:t>Composite Video in (RCA) x 1</w:t>
            </w:r>
            <w:r w:rsidRPr="00463604">
              <w:rPr>
                <w:rFonts w:ascii="Tahoma" w:eastAsia="Microsoft YaHei" w:hAnsi="Tahoma" w:cs="Tahoma"/>
                <w:sz w:val="16"/>
                <w:szCs w:val="16"/>
              </w:rPr>
              <w:br/>
              <w:t>S-Video in (Mini DIN 4pin) x 1</w:t>
            </w:r>
            <w:r w:rsidRPr="00463604">
              <w:rPr>
                <w:rFonts w:ascii="Tahoma" w:eastAsia="Microsoft YaHei" w:hAnsi="Tahoma" w:cs="Tahoma"/>
                <w:sz w:val="16"/>
                <w:szCs w:val="16"/>
              </w:rPr>
              <w:br/>
              <w:t>HDMI x1</w:t>
            </w:r>
            <w:r w:rsidRPr="00463604">
              <w:rPr>
                <w:rFonts w:ascii="Tahoma" w:eastAsia="Microsoft YaHei" w:hAnsi="Tahoma" w:cs="Tahoma"/>
                <w:sz w:val="16"/>
                <w:szCs w:val="16"/>
              </w:rPr>
              <w:br/>
              <w:t>Audio in (Mini Jack) x 2</w:t>
            </w:r>
            <w:r w:rsidRPr="00463604">
              <w:rPr>
                <w:rFonts w:ascii="Tahoma" w:eastAsia="Microsoft YaHei" w:hAnsi="Tahoma" w:cs="Tahoma"/>
                <w:sz w:val="16"/>
                <w:szCs w:val="16"/>
              </w:rPr>
              <w:br/>
              <w:t>Audio in (L/R) x1</w:t>
            </w:r>
            <w:r w:rsidRPr="00463604">
              <w:rPr>
                <w:rFonts w:ascii="Tahoma" w:eastAsia="Microsoft YaHei" w:hAnsi="Tahoma" w:cs="Tahoma"/>
                <w:sz w:val="16"/>
                <w:szCs w:val="16"/>
              </w:rPr>
              <w:br/>
              <w:t>Audio out (Mini Jack) x 1</w:t>
            </w:r>
            <w:r w:rsidRPr="00463604">
              <w:rPr>
                <w:rFonts w:ascii="Tahoma" w:eastAsia="Microsoft YaHei" w:hAnsi="Tahoma" w:cs="Tahoma"/>
                <w:sz w:val="16"/>
                <w:szCs w:val="16"/>
              </w:rPr>
              <w:br/>
              <w:t>Speaker 2W x 1</w:t>
            </w:r>
            <w:r w:rsidRPr="00463604">
              <w:rPr>
                <w:rFonts w:ascii="Tahoma" w:eastAsia="Microsoft YaHei" w:hAnsi="Tahoma" w:cs="Tahoma"/>
                <w:sz w:val="16"/>
                <w:szCs w:val="16"/>
              </w:rPr>
              <w:br/>
              <w:t>USB (Type mini B) x1</w:t>
            </w:r>
            <w:r w:rsidRPr="00463604">
              <w:rPr>
                <w:rFonts w:ascii="Tahoma" w:eastAsia="Microsoft YaHei" w:hAnsi="Tahoma" w:cs="Tahoma"/>
                <w:sz w:val="16"/>
                <w:szCs w:val="16"/>
              </w:rPr>
              <w:br/>
              <w:t>RS232 (DB-9pin) x 1</w:t>
            </w:r>
            <w:r w:rsidRPr="00463604">
              <w:rPr>
                <w:rFonts w:ascii="Tahoma" w:eastAsia="Microsoft YaHei" w:hAnsi="Tahoma" w:cs="Tahoma"/>
                <w:sz w:val="16"/>
                <w:szCs w:val="16"/>
              </w:rPr>
              <w:br/>
              <w:t xml:space="preserve">IR Receiver x1 </w:t>
            </w:r>
          </w:p>
        </w:tc>
      </w:tr>
      <w:tr w:rsidR="00463604" w:rsidRPr="00273D77" w:rsidTr="00463604">
        <w:tc>
          <w:tcPr>
            <w:tcW w:w="4606"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Słyszalny szum</w:t>
            </w:r>
          </w:p>
        </w:tc>
        <w:tc>
          <w:tcPr>
            <w:tcW w:w="5141"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33/28 dBA (Tryb Normalny/ Tryb Ekonomiczny)</w:t>
            </w:r>
          </w:p>
        </w:tc>
      </w:tr>
      <w:tr w:rsidR="00463604" w:rsidRPr="00273D77" w:rsidTr="00463604">
        <w:tc>
          <w:tcPr>
            <w:tcW w:w="4606"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Akcesoria (standardowe)</w:t>
            </w:r>
          </w:p>
        </w:tc>
        <w:tc>
          <w:tcPr>
            <w:tcW w:w="5141"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Zaślepka Obiektywu</w:t>
            </w:r>
            <w:r w:rsidRPr="00463604">
              <w:rPr>
                <w:rFonts w:ascii="Tahoma" w:eastAsia="Microsoft YaHei" w:hAnsi="Tahoma" w:cs="Tahoma"/>
                <w:sz w:val="16"/>
                <w:szCs w:val="16"/>
              </w:rPr>
              <w:br/>
              <w:t>Pilot / Baterie</w:t>
            </w:r>
            <w:r w:rsidRPr="00463604">
              <w:rPr>
                <w:rFonts w:ascii="Tahoma" w:eastAsia="Microsoft YaHei" w:hAnsi="Tahoma" w:cs="Tahoma"/>
                <w:sz w:val="16"/>
                <w:szCs w:val="16"/>
              </w:rPr>
              <w:br/>
              <w:t>Kabel Zasilający</w:t>
            </w:r>
            <w:r w:rsidRPr="00463604">
              <w:rPr>
                <w:rFonts w:ascii="Tahoma" w:eastAsia="Microsoft YaHei" w:hAnsi="Tahoma" w:cs="Tahoma"/>
                <w:sz w:val="16"/>
                <w:szCs w:val="16"/>
              </w:rPr>
              <w:br/>
              <w:t>Instrukcja Obsługi CD</w:t>
            </w:r>
            <w:r w:rsidRPr="00463604">
              <w:rPr>
                <w:rFonts w:ascii="Tahoma" w:eastAsia="Microsoft YaHei" w:hAnsi="Tahoma" w:cs="Tahoma"/>
                <w:sz w:val="16"/>
                <w:szCs w:val="16"/>
              </w:rPr>
              <w:br/>
              <w:t>Kabel VGA(D-sub 15pin)                               Torba</w:t>
            </w:r>
          </w:p>
        </w:tc>
      </w:tr>
      <w:tr w:rsidR="00463604" w:rsidRPr="00273D77" w:rsidTr="00463604">
        <w:tc>
          <w:tcPr>
            <w:tcW w:w="4606"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Gwarancja</w:t>
            </w:r>
          </w:p>
        </w:tc>
        <w:tc>
          <w:tcPr>
            <w:tcW w:w="5141" w:type="dxa"/>
          </w:tcPr>
          <w:p w:rsidR="00463604" w:rsidRPr="00463604" w:rsidRDefault="00463604" w:rsidP="00463604">
            <w:pPr>
              <w:ind w:left="357"/>
              <w:rPr>
                <w:rFonts w:ascii="Tahoma" w:eastAsia="Microsoft YaHei" w:hAnsi="Tahoma" w:cs="Tahoma"/>
                <w:sz w:val="16"/>
                <w:szCs w:val="16"/>
              </w:rPr>
            </w:pPr>
            <w:r w:rsidRPr="00463604">
              <w:rPr>
                <w:rFonts w:ascii="Tahoma" w:eastAsia="Microsoft YaHei" w:hAnsi="Tahoma" w:cs="Tahoma"/>
                <w:sz w:val="16"/>
                <w:szCs w:val="16"/>
              </w:rPr>
              <w:t>24 miesiące</w:t>
            </w:r>
          </w:p>
        </w:tc>
      </w:tr>
    </w:tbl>
    <w:p w:rsidR="00D923FC" w:rsidRDefault="00D923FC" w:rsidP="00463604">
      <w:pPr>
        <w:rPr>
          <w:rFonts w:ascii="Tahoma" w:hAnsi="Tahoma" w:cs="Tahoma"/>
          <w:b/>
        </w:rPr>
      </w:pPr>
    </w:p>
    <w:p w:rsidR="00BD5453" w:rsidRDefault="00BD5453" w:rsidP="00463604">
      <w:pPr>
        <w:rPr>
          <w:rFonts w:ascii="Tahoma" w:hAnsi="Tahoma" w:cs="Tahoma"/>
          <w:b/>
        </w:rPr>
      </w:pPr>
    </w:p>
    <w:p w:rsidR="00BD5453" w:rsidRDefault="00BD5453" w:rsidP="00463604">
      <w:pPr>
        <w:rPr>
          <w:rFonts w:ascii="Tahoma" w:hAnsi="Tahoma" w:cs="Tahoma"/>
          <w:b/>
        </w:rPr>
      </w:pPr>
    </w:p>
    <w:p w:rsidR="00BD5453" w:rsidRDefault="00BD5453" w:rsidP="00463604">
      <w:pPr>
        <w:rPr>
          <w:rFonts w:ascii="Tahoma" w:hAnsi="Tahoma" w:cs="Tahoma"/>
          <w:b/>
        </w:rPr>
      </w:pPr>
    </w:p>
    <w:p w:rsidR="00BD5453" w:rsidRDefault="00BD5453" w:rsidP="00463604">
      <w:pPr>
        <w:rPr>
          <w:rFonts w:ascii="Tahoma" w:hAnsi="Tahoma" w:cs="Tahoma"/>
          <w:b/>
        </w:rPr>
      </w:pPr>
    </w:p>
    <w:p w:rsidR="00463604" w:rsidRPr="00463604" w:rsidRDefault="00463604" w:rsidP="00463604">
      <w:pPr>
        <w:rPr>
          <w:b/>
          <w:sz w:val="22"/>
          <w:szCs w:val="22"/>
        </w:rPr>
      </w:pPr>
      <w:r w:rsidRPr="00463604">
        <w:rPr>
          <w:b/>
          <w:sz w:val="22"/>
          <w:szCs w:val="22"/>
        </w:rPr>
        <w:t xml:space="preserve">II  OPROGRAMOWANIE </w:t>
      </w:r>
    </w:p>
    <w:p w:rsidR="00463604" w:rsidRPr="00463604" w:rsidRDefault="00463604" w:rsidP="00463604">
      <w:pPr>
        <w:pStyle w:val="Akapitzlist"/>
        <w:numPr>
          <w:ilvl w:val="0"/>
          <w:numId w:val="51"/>
        </w:numPr>
        <w:suppressAutoHyphens/>
        <w:contextualSpacing/>
        <w:rPr>
          <w:b/>
          <w:sz w:val="22"/>
          <w:szCs w:val="22"/>
        </w:rPr>
      </w:pPr>
      <w:r w:rsidRPr="00463604">
        <w:rPr>
          <w:b/>
          <w:sz w:val="22"/>
          <w:szCs w:val="22"/>
        </w:rPr>
        <w:t>Oprogramowanie</w:t>
      </w:r>
    </w:p>
    <w:p w:rsidR="00463604" w:rsidRDefault="00463604" w:rsidP="00463604">
      <w:pPr>
        <w:pStyle w:val="Akapitzlist"/>
        <w:numPr>
          <w:ilvl w:val="0"/>
          <w:numId w:val="50"/>
        </w:numPr>
        <w:suppressAutoHyphens/>
        <w:contextualSpacing/>
        <w:rPr>
          <w:sz w:val="22"/>
          <w:szCs w:val="22"/>
        </w:rPr>
      </w:pPr>
      <w:r w:rsidRPr="00463604">
        <w:rPr>
          <w:sz w:val="22"/>
          <w:szCs w:val="22"/>
        </w:rPr>
        <w:t>MS Office 2010 dla Użytkowników Domowych i Małych Firm PCK PL – 1 sztuka</w:t>
      </w:r>
    </w:p>
    <w:p w:rsidR="00D923FC" w:rsidRDefault="00D923FC" w:rsidP="00463604">
      <w:pPr>
        <w:pStyle w:val="Akapitzlist"/>
        <w:numPr>
          <w:ilvl w:val="0"/>
          <w:numId w:val="50"/>
        </w:numPr>
        <w:suppressAutoHyphens/>
        <w:contextualSpacing/>
        <w:rPr>
          <w:sz w:val="22"/>
          <w:szCs w:val="22"/>
        </w:rPr>
      </w:pPr>
      <w:r>
        <w:rPr>
          <w:sz w:val="22"/>
          <w:szCs w:val="22"/>
        </w:rPr>
        <w:t>ESET NOD32 Antyvirus 6 (licencja na 12 miesięcy) – 1 sztuka</w:t>
      </w: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Default="00D923FC" w:rsidP="00D923FC">
      <w:pPr>
        <w:pStyle w:val="Akapitzlist"/>
        <w:suppressAutoHyphens/>
        <w:ind w:left="720"/>
        <w:contextualSpacing/>
        <w:rPr>
          <w:sz w:val="22"/>
          <w:szCs w:val="22"/>
        </w:rPr>
      </w:pPr>
    </w:p>
    <w:p w:rsidR="00D923FC" w:rsidRPr="00463604" w:rsidRDefault="00D923FC" w:rsidP="00D923FC">
      <w:pPr>
        <w:pStyle w:val="Akapitzlist"/>
        <w:suppressAutoHyphens/>
        <w:ind w:left="720"/>
        <w:contextualSpacing/>
        <w:rPr>
          <w:sz w:val="22"/>
          <w:szCs w:val="22"/>
        </w:rPr>
      </w:pPr>
    </w:p>
    <w:p w:rsidR="00DE5567" w:rsidRPr="002A797E" w:rsidRDefault="00DE5567" w:rsidP="0067232E">
      <w:pPr>
        <w:pStyle w:val="Tekstpodstawowywcity"/>
        <w:spacing w:line="276" w:lineRule="auto"/>
        <w:ind w:left="5247" w:firstLine="707"/>
        <w:rPr>
          <w:rFonts w:ascii="Verdana" w:hAnsi="Verdana"/>
          <w:sz w:val="18"/>
          <w:szCs w:val="18"/>
        </w:rPr>
      </w:pPr>
      <w:r w:rsidRPr="002A797E">
        <w:rPr>
          <w:rFonts w:ascii="Verdana" w:hAnsi="Verdana"/>
          <w:sz w:val="18"/>
          <w:szCs w:val="18"/>
        </w:rPr>
        <w:t>Załącznik nr 2 do SIWZ</w:t>
      </w:r>
    </w:p>
    <w:p w:rsidR="004E193C" w:rsidRPr="002A797E" w:rsidRDefault="004E193C" w:rsidP="0067232E">
      <w:pPr>
        <w:spacing w:line="276" w:lineRule="auto"/>
        <w:jc w:val="right"/>
        <w:rPr>
          <w:rFonts w:ascii="Verdana" w:hAnsi="Verdana"/>
          <w:sz w:val="18"/>
          <w:szCs w:val="18"/>
        </w:rPr>
      </w:pPr>
    </w:p>
    <w:p w:rsidR="004E193C" w:rsidRPr="002A797E" w:rsidRDefault="004E193C" w:rsidP="0067232E">
      <w:pPr>
        <w:pStyle w:val="Nagwek2"/>
        <w:spacing w:line="276" w:lineRule="auto"/>
        <w:jc w:val="center"/>
        <w:rPr>
          <w:rFonts w:ascii="Verdana" w:hAnsi="Verdana"/>
          <w:b/>
          <w:i/>
          <w:sz w:val="18"/>
          <w:szCs w:val="18"/>
        </w:rPr>
      </w:pPr>
      <w:r w:rsidRPr="002A797E">
        <w:rPr>
          <w:rFonts w:ascii="Verdana" w:hAnsi="Verdana"/>
          <w:b/>
          <w:i/>
          <w:sz w:val="18"/>
          <w:szCs w:val="18"/>
        </w:rPr>
        <w:t xml:space="preserve">FORMULARZ OFERTOWY </w:t>
      </w:r>
    </w:p>
    <w:tbl>
      <w:tblPr>
        <w:tblW w:w="10528" w:type="dxa"/>
        <w:tblInd w:w="-639" w:type="dxa"/>
        <w:tblLayout w:type="fixed"/>
        <w:tblCellMar>
          <w:left w:w="70" w:type="dxa"/>
          <w:right w:w="70" w:type="dxa"/>
        </w:tblCellMar>
        <w:tblLook w:val="0000"/>
      </w:tblPr>
      <w:tblGrid>
        <w:gridCol w:w="10528"/>
      </w:tblGrid>
      <w:tr w:rsidR="004E193C" w:rsidRPr="002A797E" w:rsidTr="004E193C">
        <w:trPr>
          <w:trHeight w:val="4931"/>
        </w:trPr>
        <w:tc>
          <w:tcPr>
            <w:tcW w:w="10528" w:type="dxa"/>
            <w:tcBorders>
              <w:top w:val="single" w:sz="4" w:space="0" w:color="000000"/>
              <w:left w:val="single" w:sz="4" w:space="0" w:color="000000"/>
              <w:bottom w:val="single" w:sz="4" w:space="0" w:color="000000"/>
              <w:right w:val="single" w:sz="4" w:space="0" w:color="000000"/>
            </w:tcBorders>
          </w:tcPr>
          <w:p w:rsidR="004E193C" w:rsidRDefault="004E193C" w:rsidP="0067232E">
            <w:pPr>
              <w:snapToGrid w:val="0"/>
              <w:spacing w:line="276" w:lineRule="auto"/>
              <w:jc w:val="both"/>
              <w:rPr>
                <w:rFonts w:ascii="Verdana" w:hAnsi="Verdana"/>
                <w:b/>
                <w:sz w:val="18"/>
                <w:szCs w:val="18"/>
              </w:rPr>
            </w:pPr>
            <w:r w:rsidRPr="002A797E">
              <w:rPr>
                <w:rFonts w:ascii="Verdana" w:hAnsi="Verdana"/>
                <w:b/>
                <w:sz w:val="18"/>
                <w:szCs w:val="18"/>
              </w:rPr>
              <w:t xml:space="preserve">1.Nazwa firmy składającej ofertę </w:t>
            </w:r>
          </w:p>
          <w:p w:rsidR="00445CB0" w:rsidRPr="002A797E" w:rsidRDefault="00445CB0" w:rsidP="0067232E">
            <w:pPr>
              <w:snapToGrid w:val="0"/>
              <w:spacing w:line="276" w:lineRule="auto"/>
              <w:jc w:val="both"/>
              <w:rPr>
                <w:rFonts w:ascii="Verdana" w:hAnsi="Verdana"/>
                <w:b/>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4E193C" w:rsidRPr="002A797E" w:rsidRDefault="004E193C" w:rsidP="0067232E">
            <w:pPr>
              <w:spacing w:line="276" w:lineRule="auto"/>
              <w:jc w:val="both"/>
              <w:rPr>
                <w:rFonts w:ascii="Verdana" w:hAnsi="Verdana"/>
                <w:b/>
                <w:sz w:val="18"/>
                <w:szCs w:val="18"/>
              </w:rPr>
            </w:pPr>
            <w:r w:rsidRPr="002A797E">
              <w:rPr>
                <w:rFonts w:ascii="Verdana" w:hAnsi="Verdana"/>
                <w:b/>
                <w:sz w:val="18"/>
                <w:szCs w:val="18"/>
              </w:rPr>
              <w:t>1.1 Forma organizacyjno – prawna prowadzonej działalności</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4E193C" w:rsidRPr="002A797E" w:rsidRDefault="004E193C" w:rsidP="0067232E">
            <w:pPr>
              <w:spacing w:line="276" w:lineRule="auto"/>
              <w:jc w:val="both"/>
              <w:rPr>
                <w:rFonts w:ascii="Verdana" w:hAnsi="Verdana"/>
                <w:b/>
                <w:sz w:val="18"/>
                <w:szCs w:val="18"/>
              </w:rPr>
            </w:pPr>
            <w:r w:rsidRPr="002A797E">
              <w:rPr>
                <w:rFonts w:ascii="Verdana" w:hAnsi="Verdana"/>
                <w:b/>
                <w:sz w:val="18"/>
                <w:szCs w:val="18"/>
              </w:rPr>
              <w:t>1.2. Adres</w:t>
            </w:r>
            <w:r w:rsidR="00445CB0">
              <w:rPr>
                <w:rFonts w:ascii="Verdana" w:hAnsi="Verdana"/>
                <w:b/>
                <w:sz w:val="18"/>
                <w:szCs w:val="18"/>
              </w:rPr>
              <w:t>,</w:t>
            </w:r>
            <w:r w:rsidRPr="002A797E">
              <w:rPr>
                <w:rFonts w:ascii="Verdana" w:hAnsi="Verdana"/>
                <w:b/>
                <w:sz w:val="18"/>
                <w:szCs w:val="18"/>
              </w:rPr>
              <w:t xml:space="preserve"> numer telefonu</w:t>
            </w:r>
            <w:r w:rsidR="00445CB0">
              <w:rPr>
                <w:rFonts w:ascii="Verdana" w:hAnsi="Verdana"/>
                <w:b/>
                <w:sz w:val="18"/>
                <w:szCs w:val="18"/>
              </w:rPr>
              <w:t>, nr faxu, e-mail</w:t>
            </w:r>
            <w:r w:rsidRPr="002A797E">
              <w:rPr>
                <w:rFonts w:ascii="Verdana" w:hAnsi="Verdana"/>
                <w:b/>
                <w:sz w:val="18"/>
                <w:szCs w:val="18"/>
              </w:rPr>
              <w:t xml:space="preserve"> </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b/>
                <w:sz w:val="18"/>
                <w:szCs w:val="18"/>
              </w:rPr>
            </w:pPr>
            <w:r w:rsidRPr="002A797E">
              <w:rPr>
                <w:rFonts w:ascii="Verdana" w:hAnsi="Verdana"/>
                <w:b/>
                <w:sz w:val="18"/>
                <w:szCs w:val="18"/>
              </w:rPr>
              <w:t xml:space="preserve">1.3 W sprawie oferty kontaktować się z </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9F2066" w:rsidRPr="002A797E" w:rsidRDefault="0065559A" w:rsidP="00FD2755">
            <w:pPr>
              <w:numPr>
                <w:ilvl w:val="0"/>
                <w:numId w:val="16"/>
              </w:numPr>
              <w:snapToGrid w:val="0"/>
              <w:spacing w:line="276" w:lineRule="auto"/>
              <w:ind w:left="497" w:hanging="497"/>
              <w:jc w:val="both"/>
              <w:rPr>
                <w:rFonts w:ascii="Verdana" w:hAnsi="Verdana"/>
                <w:b/>
                <w:sz w:val="18"/>
                <w:szCs w:val="18"/>
              </w:rPr>
            </w:pPr>
            <w:r w:rsidRPr="002A797E">
              <w:rPr>
                <w:rFonts w:ascii="Verdana" w:hAnsi="Verdana"/>
                <w:b/>
                <w:sz w:val="18"/>
                <w:szCs w:val="18"/>
              </w:rPr>
              <w:t xml:space="preserve">Cena oferty </w:t>
            </w:r>
            <w:r w:rsidR="001D6E03">
              <w:rPr>
                <w:rFonts w:ascii="Verdana" w:hAnsi="Verdana"/>
                <w:b/>
                <w:sz w:val="18"/>
                <w:szCs w:val="18"/>
              </w:rPr>
              <w:t>ogółem</w:t>
            </w:r>
          </w:p>
          <w:p w:rsidR="004E193C" w:rsidRPr="002A797E" w:rsidRDefault="00942B43" w:rsidP="0067232E">
            <w:pPr>
              <w:spacing w:line="276" w:lineRule="auto"/>
              <w:jc w:val="both"/>
              <w:rPr>
                <w:rFonts w:ascii="Verdana" w:hAnsi="Verdana"/>
                <w:sz w:val="18"/>
                <w:szCs w:val="18"/>
              </w:rPr>
            </w:pPr>
            <w:r>
              <w:rPr>
                <w:rFonts w:ascii="Verdana" w:hAnsi="Verdana"/>
                <w:b/>
                <w:sz w:val="18"/>
                <w:szCs w:val="18"/>
              </w:rPr>
              <w:t>(dodatkowo należy dołączyć zał. 2a)</w:t>
            </w:r>
            <w:r w:rsidR="0065559A" w:rsidRPr="002A797E">
              <w:rPr>
                <w:rFonts w:ascii="Verdana" w:hAnsi="Verdana"/>
                <w:sz w:val="18"/>
                <w:szCs w:val="18"/>
              </w:rPr>
              <w:t xml:space="preserve">: </w:t>
            </w:r>
          </w:p>
          <w:p w:rsidR="009F2066" w:rsidRPr="002A797E" w:rsidRDefault="009F2066"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netto: ………………..……  podatek: …………………….  brutto: ………………………. ,</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słownie brutto: ………………………………………………………………………………..</w:t>
            </w:r>
          </w:p>
          <w:p w:rsidR="004E193C" w:rsidRDefault="004E193C" w:rsidP="0067232E">
            <w:pPr>
              <w:spacing w:line="276" w:lineRule="auto"/>
              <w:jc w:val="both"/>
              <w:rPr>
                <w:rFonts w:ascii="Verdana" w:hAnsi="Verdana"/>
                <w:sz w:val="18"/>
                <w:szCs w:val="18"/>
              </w:rPr>
            </w:pPr>
          </w:p>
          <w:p w:rsidR="00445CB0" w:rsidRPr="002A797E" w:rsidRDefault="00445CB0" w:rsidP="0067232E">
            <w:pPr>
              <w:spacing w:line="276" w:lineRule="auto"/>
              <w:jc w:val="both"/>
              <w:rPr>
                <w:rFonts w:ascii="Verdana" w:hAnsi="Verdana"/>
                <w:sz w:val="18"/>
                <w:szCs w:val="18"/>
              </w:rPr>
            </w:pPr>
          </w:p>
          <w:p w:rsidR="004E193C" w:rsidRPr="002A797E" w:rsidRDefault="004E193C" w:rsidP="00FD2755">
            <w:pPr>
              <w:numPr>
                <w:ilvl w:val="0"/>
                <w:numId w:val="10"/>
              </w:numPr>
              <w:spacing w:line="276" w:lineRule="auto"/>
              <w:jc w:val="both"/>
              <w:rPr>
                <w:rFonts w:ascii="Verdana" w:hAnsi="Verdana"/>
                <w:sz w:val="18"/>
                <w:szCs w:val="18"/>
              </w:rPr>
            </w:pPr>
            <w:r w:rsidRPr="002A797E">
              <w:rPr>
                <w:rFonts w:ascii="Verdana" w:hAnsi="Verdana"/>
                <w:sz w:val="18"/>
                <w:szCs w:val="18"/>
              </w:rPr>
              <w:t xml:space="preserve">Oświadczam, ze powyższe ceny brutto zawierają wszystkie koszty, jakie ponosi Zamawiający </w:t>
            </w:r>
            <w:r w:rsidR="008A588F" w:rsidRPr="002A797E">
              <w:rPr>
                <w:rFonts w:ascii="Verdana" w:hAnsi="Verdana"/>
                <w:sz w:val="18"/>
                <w:szCs w:val="18"/>
              </w:rPr>
              <w:t xml:space="preserve">                      </w:t>
            </w:r>
            <w:r w:rsidRPr="002A797E">
              <w:rPr>
                <w:rFonts w:ascii="Verdana" w:hAnsi="Verdana"/>
                <w:sz w:val="18"/>
                <w:szCs w:val="18"/>
              </w:rPr>
              <w:t>w przypadku wyboru niniejszej oferty.</w:t>
            </w:r>
          </w:p>
          <w:p w:rsidR="004E193C" w:rsidRPr="002A797E" w:rsidRDefault="004E193C" w:rsidP="00FD2755">
            <w:pPr>
              <w:numPr>
                <w:ilvl w:val="0"/>
                <w:numId w:val="10"/>
              </w:numPr>
              <w:spacing w:line="276" w:lineRule="auto"/>
              <w:jc w:val="both"/>
              <w:rPr>
                <w:rFonts w:ascii="Verdana" w:hAnsi="Verdana"/>
                <w:sz w:val="18"/>
                <w:szCs w:val="18"/>
              </w:rPr>
            </w:pPr>
            <w:r w:rsidRPr="002A797E">
              <w:rPr>
                <w:rFonts w:ascii="Verdana" w:hAnsi="Verdana"/>
                <w:sz w:val="18"/>
                <w:szCs w:val="18"/>
              </w:rPr>
              <w:t xml:space="preserve">Oświadczam, że uzyskaliśmy wszelkie informacje niezbędne do prawidłowego przygotowania </w:t>
            </w:r>
            <w:r w:rsidR="008A588F" w:rsidRPr="002A797E">
              <w:rPr>
                <w:rFonts w:ascii="Verdana" w:hAnsi="Verdana"/>
                <w:sz w:val="18"/>
                <w:szCs w:val="18"/>
              </w:rPr>
              <w:t xml:space="preserve"> </w:t>
            </w:r>
            <w:r w:rsidRPr="002A797E">
              <w:rPr>
                <w:rFonts w:ascii="Verdana" w:hAnsi="Verdana"/>
                <w:sz w:val="18"/>
                <w:szCs w:val="18"/>
              </w:rPr>
              <w:t>i złożenia niniejszej oferty.</w:t>
            </w:r>
          </w:p>
          <w:p w:rsidR="004E193C" w:rsidRPr="002A797E" w:rsidRDefault="004E193C" w:rsidP="00FD2755">
            <w:pPr>
              <w:numPr>
                <w:ilvl w:val="0"/>
                <w:numId w:val="10"/>
              </w:numPr>
              <w:spacing w:line="276" w:lineRule="auto"/>
              <w:jc w:val="both"/>
              <w:rPr>
                <w:rFonts w:ascii="Verdana" w:hAnsi="Verdana"/>
                <w:sz w:val="18"/>
                <w:szCs w:val="18"/>
              </w:rPr>
            </w:pPr>
            <w:r w:rsidRPr="002A797E">
              <w:rPr>
                <w:rFonts w:ascii="Verdana" w:hAnsi="Verdana"/>
                <w:sz w:val="18"/>
                <w:szCs w:val="18"/>
              </w:rPr>
              <w:t xml:space="preserve">Oświadczam, ze zapoznaliśmy się z projektem umowy, określonymi w Specyfikacji Istotnych Warunków Zamówienia i zobowiązujemy się w przypadku wyboru naszej oferty, do zawarcia umowy na wskazanych </w:t>
            </w:r>
            <w:r w:rsidR="001D6E03">
              <w:rPr>
                <w:rFonts w:ascii="Verdana" w:hAnsi="Verdana"/>
                <w:sz w:val="18"/>
                <w:szCs w:val="18"/>
              </w:rPr>
              <w:t xml:space="preserve">                </w:t>
            </w:r>
            <w:r w:rsidRPr="002A797E">
              <w:rPr>
                <w:rFonts w:ascii="Verdana" w:hAnsi="Verdana"/>
                <w:sz w:val="18"/>
                <w:szCs w:val="18"/>
              </w:rPr>
              <w:t>w SIWZ warunkach, w miejscu i terminie wyznaczonym przez Zamawiającego.</w:t>
            </w:r>
          </w:p>
          <w:p w:rsidR="004E193C" w:rsidRPr="002A797E" w:rsidRDefault="004E193C" w:rsidP="00FD2755">
            <w:pPr>
              <w:numPr>
                <w:ilvl w:val="0"/>
                <w:numId w:val="10"/>
              </w:numPr>
              <w:spacing w:line="276" w:lineRule="auto"/>
              <w:jc w:val="both"/>
              <w:rPr>
                <w:rFonts w:ascii="Verdana" w:hAnsi="Verdana"/>
                <w:sz w:val="18"/>
                <w:szCs w:val="18"/>
              </w:rPr>
            </w:pPr>
            <w:r w:rsidRPr="002A797E">
              <w:rPr>
                <w:rFonts w:ascii="Verdana" w:hAnsi="Verdana"/>
                <w:sz w:val="18"/>
                <w:szCs w:val="18"/>
              </w:rPr>
              <w:t>Wraz z ofertą składamy następujące oświadczenia i dokumenty:</w:t>
            </w:r>
          </w:p>
          <w:p w:rsidR="009F2066" w:rsidRPr="002A797E" w:rsidRDefault="009F2066" w:rsidP="0067232E">
            <w:pPr>
              <w:spacing w:line="276" w:lineRule="auto"/>
              <w:ind w:left="360"/>
              <w:jc w:val="both"/>
              <w:rPr>
                <w:rFonts w:ascii="Verdana" w:hAnsi="Verdana"/>
                <w:sz w:val="18"/>
                <w:szCs w:val="18"/>
              </w:rPr>
            </w:pPr>
            <w:r w:rsidRPr="002A797E">
              <w:rPr>
                <w:rFonts w:ascii="Verdana" w:hAnsi="Verdana"/>
                <w:sz w:val="18"/>
                <w:szCs w:val="18"/>
              </w:rPr>
              <w:t>1.</w:t>
            </w:r>
          </w:p>
          <w:p w:rsidR="009F2066" w:rsidRPr="002A797E" w:rsidRDefault="009F2066" w:rsidP="0067232E">
            <w:pPr>
              <w:spacing w:line="276" w:lineRule="auto"/>
              <w:ind w:left="360"/>
              <w:jc w:val="both"/>
              <w:rPr>
                <w:rFonts w:ascii="Verdana" w:hAnsi="Verdana"/>
                <w:sz w:val="18"/>
                <w:szCs w:val="18"/>
              </w:rPr>
            </w:pPr>
            <w:r w:rsidRPr="002A797E">
              <w:rPr>
                <w:rFonts w:ascii="Verdana" w:hAnsi="Verdana"/>
                <w:sz w:val="18"/>
                <w:szCs w:val="18"/>
              </w:rPr>
              <w:t>2.</w:t>
            </w:r>
          </w:p>
          <w:p w:rsidR="009F2066" w:rsidRPr="002A797E" w:rsidRDefault="009F2066" w:rsidP="0067232E">
            <w:pPr>
              <w:spacing w:line="276" w:lineRule="auto"/>
              <w:ind w:left="360"/>
              <w:jc w:val="both"/>
              <w:rPr>
                <w:rFonts w:ascii="Verdana" w:hAnsi="Verdana"/>
                <w:sz w:val="18"/>
                <w:szCs w:val="18"/>
              </w:rPr>
            </w:pPr>
            <w:r w:rsidRPr="002A797E">
              <w:rPr>
                <w:rFonts w:ascii="Verdana" w:hAnsi="Verdana"/>
                <w:sz w:val="18"/>
                <w:szCs w:val="18"/>
              </w:rPr>
              <w:t>3.</w:t>
            </w:r>
          </w:p>
          <w:p w:rsidR="009F2066" w:rsidRPr="002A797E" w:rsidRDefault="009F2066" w:rsidP="0067232E">
            <w:pPr>
              <w:spacing w:line="276" w:lineRule="auto"/>
              <w:ind w:left="360"/>
              <w:jc w:val="both"/>
              <w:rPr>
                <w:rFonts w:ascii="Verdana" w:hAnsi="Verdana"/>
                <w:sz w:val="18"/>
                <w:szCs w:val="18"/>
              </w:rPr>
            </w:pPr>
            <w:r w:rsidRPr="002A797E">
              <w:rPr>
                <w:rFonts w:ascii="Verdana" w:hAnsi="Verdana"/>
                <w:sz w:val="18"/>
                <w:szCs w:val="18"/>
              </w:rPr>
              <w:t>4.</w:t>
            </w:r>
          </w:p>
          <w:p w:rsidR="009F2066" w:rsidRPr="002A797E" w:rsidRDefault="009F2066" w:rsidP="0067232E">
            <w:pPr>
              <w:spacing w:line="276" w:lineRule="auto"/>
              <w:ind w:left="360"/>
              <w:jc w:val="both"/>
              <w:rPr>
                <w:rFonts w:ascii="Verdana" w:hAnsi="Verdana"/>
                <w:sz w:val="18"/>
                <w:szCs w:val="18"/>
              </w:rPr>
            </w:pPr>
            <w:r w:rsidRPr="002A797E">
              <w:rPr>
                <w:rFonts w:ascii="Verdana" w:hAnsi="Verdana"/>
                <w:sz w:val="18"/>
                <w:szCs w:val="18"/>
              </w:rPr>
              <w:t>5.</w:t>
            </w:r>
          </w:p>
          <w:p w:rsidR="001D6E03" w:rsidRDefault="009F2066" w:rsidP="0067232E">
            <w:pPr>
              <w:spacing w:line="276" w:lineRule="auto"/>
              <w:ind w:left="360"/>
              <w:jc w:val="both"/>
              <w:rPr>
                <w:rFonts w:ascii="Verdana" w:hAnsi="Verdana"/>
                <w:sz w:val="18"/>
                <w:szCs w:val="18"/>
              </w:rPr>
            </w:pPr>
            <w:r w:rsidRPr="002A797E">
              <w:rPr>
                <w:rFonts w:ascii="Verdana" w:hAnsi="Verdana"/>
                <w:sz w:val="18"/>
                <w:szCs w:val="18"/>
              </w:rPr>
              <w:t>6</w:t>
            </w:r>
            <w:r w:rsidR="001D6E03">
              <w:rPr>
                <w:rFonts w:ascii="Verdana" w:hAnsi="Verdana"/>
                <w:sz w:val="18"/>
                <w:szCs w:val="18"/>
              </w:rPr>
              <w:t>.</w:t>
            </w:r>
          </w:p>
          <w:p w:rsidR="001D6E03" w:rsidRDefault="001D6E03" w:rsidP="0067232E">
            <w:pPr>
              <w:spacing w:line="276" w:lineRule="auto"/>
              <w:ind w:left="360"/>
              <w:jc w:val="both"/>
              <w:rPr>
                <w:rFonts w:ascii="Verdana" w:hAnsi="Verdana"/>
                <w:sz w:val="18"/>
                <w:szCs w:val="18"/>
              </w:rPr>
            </w:pPr>
          </w:p>
          <w:p w:rsidR="001D6E03" w:rsidRDefault="001D6E03" w:rsidP="0067232E">
            <w:pPr>
              <w:spacing w:line="276" w:lineRule="auto"/>
              <w:ind w:left="360"/>
              <w:jc w:val="both"/>
              <w:rPr>
                <w:rFonts w:ascii="Verdana" w:hAnsi="Verdana"/>
                <w:sz w:val="18"/>
                <w:szCs w:val="18"/>
              </w:rPr>
            </w:pPr>
          </w:p>
          <w:p w:rsidR="004E193C" w:rsidRPr="002A797E" w:rsidRDefault="009F2066" w:rsidP="0067232E">
            <w:pPr>
              <w:spacing w:line="276" w:lineRule="auto"/>
              <w:ind w:left="360"/>
              <w:jc w:val="both"/>
              <w:rPr>
                <w:rFonts w:ascii="Verdana" w:hAnsi="Verdana"/>
                <w:sz w:val="18"/>
                <w:szCs w:val="18"/>
              </w:rPr>
            </w:pPr>
            <w:r w:rsidRPr="002A797E">
              <w:rPr>
                <w:rFonts w:ascii="Verdana" w:hAnsi="Verdana"/>
                <w:sz w:val="18"/>
                <w:szCs w:val="18"/>
              </w:rPr>
              <w:t>..</w:t>
            </w:r>
            <w:r w:rsidR="004E193C" w:rsidRPr="002A797E">
              <w:rPr>
                <w:rFonts w:ascii="Verdana" w:hAnsi="Verdana"/>
                <w:sz w:val="18"/>
                <w:szCs w:val="18"/>
              </w:rPr>
              <w:t xml:space="preserve">.............................................................           </w:t>
            </w:r>
            <w:r w:rsidR="002A797E">
              <w:rPr>
                <w:rFonts w:ascii="Verdana" w:hAnsi="Verdana"/>
                <w:sz w:val="18"/>
                <w:szCs w:val="18"/>
              </w:rPr>
              <w:t xml:space="preserve">       </w:t>
            </w:r>
            <w:r w:rsidR="004E193C" w:rsidRPr="002A797E">
              <w:rPr>
                <w:rFonts w:ascii="Verdana" w:hAnsi="Verdana"/>
                <w:sz w:val="18"/>
                <w:szCs w:val="18"/>
              </w:rPr>
              <w:t xml:space="preserve">.................................................................... </w:t>
            </w:r>
          </w:p>
          <w:p w:rsidR="004E193C" w:rsidRPr="00445CB0" w:rsidRDefault="004E193C" w:rsidP="0067232E">
            <w:pPr>
              <w:spacing w:line="276" w:lineRule="auto"/>
              <w:rPr>
                <w:rFonts w:ascii="Verdana" w:hAnsi="Verdana"/>
                <w:sz w:val="16"/>
                <w:szCs w:val="16"/>
              </w:rPr>
            </w:pPr>
            <w:r w:rsidRPr="002A797E">
              <w:rPr>
                <w:rFonts w:ascii="Verdana" w:hAnsi="Verdana"/>
                <w:sz w:val="18"/>
                <w:szCs w:val="18"/>
              </w:rPr>
              <w:t xml:space="preserve">    </w:t>
            </w:r>
            <w:r w:rsidR="006F4FA0" w:rsidRPr="002A797E">
              <w:rPr>
                <w:rFonts w:ascii="Verdana" w:hAnsi="Verdana"/>
                <w:sz w:val="18"/>
                <w:szCs w:val="18"/>
              </w:rPr>
              <w:t xml:space="preserve"> </w:t>
            </w:r>
            <w:r w:rsidRPr="002A797E">
              <w:rPr>
                <w:rFonts w:ascii="Verdana" w:hAnsi="Verdana"/>
                <w:sz w:val="18"/>
                <w:szCs w:val="18"/>
              </w:rPr>
              <w:t xml:space="preserve"> </w:t>
            </w:r>
            <w:r w:rsidRPr="00445CB0">
              <w:rPr>
                <w:rFonts w:ascii="Verdana" w:hAnsi="Verdana"/>
                <w:sz w:val="16"/>
                <w:szCs w:val="16"/>
              </w:rPr>
              <w:t xml:space="preserve">( Miejscowość i data ) </w:t>
            </w:r>
            <w:r w:rsidRPr="00445CB0">
              <w:rPr>
                <w:rFonts w:ascii="Verdana" w:hAnsi="Verdana"/>
                <w:sz w:val="16"/>
                <w:szCs w:val="16"/>
              </w:rPr>
              <w:tab/>
              <w:t xml:space="preserve">          </w:t>
            </w:r>
            <w:r w:rsidRPr="00445CB0">
              <w:rPr>
                <w:rFonts w:ascii="Verdana" w:hAnsi="Verdana"/>
                <w:sz w:val="16"/>
                <w:szCs w:val="16"/>
              </w:rPr>
              <w:tab/>
              <w:t xml:space="preserve">                                               (Podpisy osób wskazanych dokumencie  </w:t>
            </w:r>
          </w:p>
          <w:p w:rsidR="004E193C" w:rsidRPr="00445CB0" w:rsidRDefault="004E193C" w:rsidP="0067232E">
            <w:pPr>
              <w:spacing w:line="276" w:lineRule="auto"/>
              <w:rPr>
                <w:rFonts w:ascii="Verdana" w:hAnsi="Verdana"/>
                <w:sz w:val="16"/>
                <w:szCs w:val="16"/>
              </w:rPr>
            </w:pP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t xml:space="preserve">                   Uprawniającym do występowania w obrocie</w:t>
            </w:r>
          </w:p>
          <w:p w:rsidR="004E193C" w:rsidRPr="002A797E" w:rsidRDefault="004E193C" w:rsidP="0067232E">
            <w:pPr>
              <w:spacing w:line="276" w:lineRule="auto"/>
              <w:jc w:val="both"/>
              <w:rPr>
                <w:rFonts w:ascii="Verdana" w:hAnsi="Verdana"/>
                <w:sz w:val="18"/>
                <w:szCs w:val="18"/>
              </w:rPr>
            </w:pP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t xml:space="preserve">                                Prawnym lub posiadających pełnomocnictwo)</w:t>
            </w:r>
            <w:r w:rsidR="00394302" w:rsidRPr="00445CB0">
              <w:rPr>
                <w:rFonts w:ascii="Verdana" w:hAnsi="Verdana"/>
                <w:sz w:val="16"/>
                <w:szCs w:val="16"/>
              </w:rPr>
              <w:tab/>
            </w:r>
          </w:p>
        </w:tc>
      </w:tr>
    </w:tbl>
    <w:p w:rsidR="009F2066" w:rsidRPr="002A797E" w:rsidRDefault="009F2066" w:rsidP="0067232E">
      <w:pPr>
        <w:pStyle w:val="Tekstpodstawowywcity"/>
        <w:spacing w:line="276" w:lineRule="auto"/>
        <w:ind w:left="5247" w:firstLine="707"/>
        <w:rPr>
          <w:rFonts w:ascii="Verdana" w:hAnsi="Verdana"/>
          <w:sz w:val="18"/>
          <w:szCs w:val="18"/>
        </w:rPr>
      </w:pPr>
    </w:p>
    <w:p w:rsidR="00CE1273" w:rsidRDefault="00CE1273" w:rsidP="0067232E">
      <w:pPr>
        <w:pStyle w:val="Bezodstpw"/>
        <w:spacing w:line="276" w:lineRule="auto"/>
        <w:ind w:left="6372"/>
        <w:jc w:val="both"/>
        <w:rPr>
          <w:rFonts w:ascii="Verdana" w:hAnsi="Verdana"/>
          <w:i/>
          <w:sz w:val="18"/>
          <w:szCs w:val="18"/>
        </w:rPr>
      </w:pPr>
    </w:p>
    <w:p w:rsidR="00CE1273" w:rsidRDefault="00CE1273" w:rsidP="0067232E">
      <w:pPr>
        <w:pStyle w:val="Bezodstpw"/>
        <w:spacing w:line="276" w:lineRule="auto"/>
        <w:ind w:left="6372"/>
        <w:jc w:val="both"/>
        <w:rPr>
          <w:rFonts w:ascii="Verdana" w:hAnsi="Verdana"/>
          <w:i/>
          <w:sz w:val="18"/>
          <w:szCs w:val="18"/>
        </w:rPr>
      </w:pPr>
    </w:p>
    <w:p w:rsidR="00CE1273" w:rsidRDefault="00CE1273" w:rsidP="0067232E">
      <w:pPr>
        <w:pStyle w:val="Bezodstpw"/>
        <w:spacing w:line="276" w:lineRule="auto"/>
        <w:ind w:left="6372"/>
        <w:jc w:val="both"/>
        <w:rPr>
          <w:rFonts w:ascii="Verdana" w:hAnsi="Verdana"/>
          <w:i/>
          <w:sz w:val="18"/>
          <w:szCs w:val="18"/>
        </w:rPr>
      </w:pPr>
    </w:p>
    <w:p w:rsidR="00CE1273" w:rsidRDefault="00CE1273" w:rsidP="0067232E">
      <w:pPr>
        <w:pStyle w:val="Bezodstpw"/>
        <w:spacing w:line="276" w:lineRule="auto"/>
        <w:ind w:left="6372"/>
        <w:jc w:val="both"/>
        <w:rPr>
          <w:rFonts w:ascii="Verdana" w:hAnsi="Verdana"/>
          <w:i/>
          <w:sz w:val="18"/>
          <w:szCs w:val="18"/>
        </w:rPr>
        <w:sectPr w:rsidR="00CE1273" w:rsidSect="00CE1273">
          <w:headerReference w:type="default" r:id="rId9"/>
          <w:pgSz w:w="11906" w:h="16838"/>
          <w:pgMar w:top="1418" w:right="1287" w:bottom="1418" w:left="1418" w:header="709" w:footer="709" w:gutter="0"/>
          <w:cols w:space="708"/>
          <w:docGrid w:linePitch="360"/>
        </w:sectPr>
      </w:pPr>
    </w:p>
    <w:p w:rsidR="00CE1273" w:rsidRDefault="00CE1273" w:rsidP="0067232E">
      <w:pPr>
        <w:pStyle w:val="Bezodstpw"/>
        <w:spacing w:line="276" w:lineRule="auto"/>
        <w:ind w:left="6372"/>
        <w:jc w:val="both"/>
        <w:rPr>
          <w:rFonts w:ascii="Verdana" w:hAnsi="Verdana"/>
          <w:i/>
          <w:sz w:val="18"/>
          <w:szCs w:val="18"/>
        </w:rPr>
      </w:pPr>
    </w:p>
    <w:p w:rsidR="00CE1273" w:rsidRPr="002A797E" w:rsidRDefault="00CE1273" w:rsidP="00CE1273">
      <w:pPr>
        <w:pStyle w:val="Tekstpodstawowywcity"/>
        <w:spacing w:line="276" w:lineRule="auto"/>
        <w:ind w:left="5247" w:firstLine="707"/>
        <w:rPr>
          <w:rFonts w:ascii="Verdana" w:hAnsi="Verdana"/>
          <w:sz w:val="18"/>
          <w:szCs w:val="18"/>
        </w:rPr>
      </w:pPr>
      <w:r>
        <w:rPr>
          <w:rFonts w:ascii="Verdana" w:hAnsi="Verdana"/>
          <w:sz w:val="18"/>
          <w:szCs w:val="18"/>
        </w:rPr>
        <w:t xml:space="preserve">                                                                                     </w:t>
      </w:r>
      <w:r w:rsidRPr="002A797E">
        <w:rPr>
          <w:rFonts w:ascii="Verdana" w:hAnsi="Verdana"/>
          <w:sz w:val="18"/>
          <w:szCs w:val="18"/>
        </w:rPr>
        <w:t>Załącznik nr 2</w:t>
      </w:r>
      <w:r>
        <w:rPr>
          <w:rFonts w:ascii="Verdana" w:hAnsi="Verdana"/>
          <w:sz w:val="18"/>
          <w:szCs w:val="18"/>
        </w:rPr>
        <w:t>a</w:t>
      </w:r>
      <w:r w:rsidRPr="002A797E">
        <w:rPr>
          <w:rFonts w:ascii="Verdana" w:hAnsi="Verdana"/>
          <w:sz w:val="18"/>
          <w:szCs w:val="18"/>
        </w:rPr>
        <w:t xml:space="preserve"> do SIWZ</w:t>
      </w:r>
    </w:p>
    <w:p w:rsidR="00CE1273" w:rsidRDefault="00CE1273" w:rsidP="0067232E">
      <w:pPr>
        <w:pStyle w:val="Bezodstpw"/>
        <w:spacing w:line="276" w:lineRule="auto"/>
        <w:ind w:left="6372"/>
        <w:jc w:val="both"/>
        <w:rPr>
          <w:rFonts w:ascii="Verdana" w:hAnsi="Verdana"/>
          <w:i/>
          <w:sz w:val="18"/>
          <w:szCs w:val="18"/>
        </w:rPr>
      </w:pPr>
    </w:p>
    <w:p w:rsidR="00CE1273" w:rsidRDefault="00CE1273" w:rsidP="0067232E">
      <w:pPr>
        <w:pStyle w:val="Bezodstpw"/>
        <w:spacing w:line="276" w:lineRule="auto"/>
        <w:ind w:left="6372"/>
        <w:jc w:val="both"/>
        <w:rPr>
          <w:rFonts w:ascii="Verdana" w:hAnsi="Verdana"/>
          <w:i/>
          <w:sz w:val="18"/>
          <w:szCs w:val="18"/>
        </w:rPr>
      </w:pPr>
    </w:p>
    <w:tbl>
      <w:tblPr>
        <w:tblpPr w:leftFromText="141" w:rightFromText="141" w:vertAnchor="page" w:horzAnchor="margin" w:tblpY="3721"/>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678"/>
        <w:gridCol w:w="1276"/>
        <w:gridCol w:w="1276"/>
        <w:gridCol w:w="1417"/>
        <w:gridCol w:w="1701"/>
        <w:gridCol w:w="1559"/>
        <w:gridCol w:w="1701"/>
      </w:tblGrid>
      <w:tr w:rsidR="00CE1273" w:rsidRPr="001821AD" w:rsidTr="00D923FC">
        <w:tc>
          <w:tcPr>
            <w:tcW w:w="675" w:type="dxa"/>
          </w:tcPr>
          <w:p w:rsidR="00CE1273" w:rsidRPr="00FE219E" w:rsidRDefault="00CE1273" w:rsidP="00D923FC">
            <w:pPr>
              <w:rPr>
                <w:sz w:val="20"/>
                <w:szCs w:val="20"/>
              </w:rPr>
            </w:pPr>
            <w:r w:rsidRPr="00FE219E">
              <w:rPr>
                <w:sz w:val="20"/>
                <w:szCs w:val="20"/>
              </w:rPr>
              <w:t>LP</w:t>
            </w:r>
          </w:p>
        </w:tc>
        <w:tc>
          <w:tcPr>
            <w:tcW w:w="4678" w:type="dxa"/>
          </w:tcPr>
          <w:p w:rsidR="00CE1273" w:rsidRPr="00FE219E" w:rsidRDefault="00CE1273" w:rsidP="00D923FC">
            <w:pPr>
              <w:rPr>
                <w:sz w:val="20"/>
                <w:szCs w:val="20"/>
              </w:rPr>
            </w:pPr>
            <w:r w:rsidRPr="00FE219E">
              <w:rPr>
                <w:sz w:val="20"/>
                <w:szCs w:val="20"/>
              </w:rPr>
              <w:t>Nazwa  przedmiotu zamówienia</w:t>
            </w:r>
          </w:p>
        </w:tc>
        <w:tc>
          <w:tcPr>
            <w:tcW w:w="1276" w:type="dxa"/>
          </w:tcPr>
          <w:p w:rsidR="00CE1273" w:rsidRPr="00FE219E" w:rsidRDefault="00CE1273" w:rsidP="00D923FC">
            <w:pPr>
              <w:jc w:val="center"/>
              <w:rPr>
                <w:sz w:val="20"/>
                <w:szCs w:val="20"/>
              </w:rPr>
            </w:pPr>
            <w:r w:rsidRPr="00FE219E">
              <w:rPr>
                <w:sz w:val="20"/>
                <w:szCs w:val="20"/>
              </w:rPr>
              <w:t>Jednostka miary</w:t>
            </w:r>
          </w:p>
        </w:tc>
        <w:tc>
          <w:tcPr>
            <w:tcW w:w="1276" w:type="dxa"/>
          </w:tcPr>
          <w:p w:rsidR="00CE1273" w:rsidRPr="00FE219E" w:rsidRDefault="00CE1273" w:rsidP="00D923FC">
            <w:pPr>
              <w:jc w:val="center"/>
              <w:rPr>
                <w:sz w:val="20"/>
                <w:szCs w:val="20"/>
              </w:rPr>
            </w:pPr>
            <w:r w:rsidRPr="00FE219E">
              <w:rPr>
                <w:sz w:val="20"/>
                <w:szCs w:val="20"/>
              </w:rPr>
              <w:t>Liczba jednostek</w:t>
            </w:r>
          </w:p>
        </w:tc>
        <w:tc>
          <w:tcPr>
            <w:tcW w:w="1417" w:type="dxa"/>
          </w:tcPr>
          <w:p w:rsidR="00CE1273" w:rsidRPr="00FE219E" w:rsidRDefault="00CE1273" w:rsidP="00D923FC">
            <w:pPr>
              <w:jc w:val="center"/>
              <w:rPr>
                <w:sz w:val="20"/>
                <w:szCs w:val="20"/>
              </w:rPr>
            </w:pPr>
            <w:r w:rsidRPr="00FE219E">
              <w:rPr>
                <w:sz w:val="20"/>
                <w:szCs w:val="20"/>
              </w:rPr>
              <w:t>Wartość jednostkowa netto</w:t>
            </w:r>
          </w:p>
        </w:tc>
        <w:tc>
          <w:tcPr>
            <w:tcW w:w="1701" w:type="dxa"/>
          </w:tcPr>
          <w:p w:rsidR="00CE1273" w:rsidRPr="00FE219E" w:rsidRDefault="00CE1273" w:rsidP="00D923FC">
            <w:pPr>
              <w:jc w:val="center"/>
              <w:rPr>
                <w:sz w:val="20"/>
                <w:szCs w:val="20"/>
              </w:rPr>
            </w:pPr>
            <w:r w:rsidRPr="00FE219E">
              <w:rPr>
                <w:sz w:val="20"/>
                <w:szCs w:val="20"/>
              </w:rPr>
              <w:t xml:space="preserve">Wartość netto dla każdej pozycji </w:t>
            </w:r>
          </w:p>
          <w:p w:rsidR="00CE1273" w:rsidRPr="00FE219E" w:rsidRDefault="00CE1273" w:rsidP="00D923FC">
            <w:pPr>
              <w:jc w:val="center"/>
              <w:rPr>
                <w:sz w:val="20"/>
                <w:szCs w:val="20"/>
              </w:rPr>
            </w:pPr>
            <w:r w:rsidRPr="00FE219E">
              <w:rPr>
                <w:sz w:val="20"/>
                <w:szCs w:val="20"/>
              </w:rPr>
              <w:t>( poz.3x4)</w:t>
            </w:r>
          </w:p>
        </w:tc>
        <w:tc>
          <w:tcPr>
            <w:tcW w:w="1559" w:type="dxa"/>
          </w:tcPr>
          <w:p w:rsidR="00CE1273" w:rsidRPr="00FE219E" w:rsidRDefault="00CE1273" w:rsidP="00D923FC">
            <w:pPr>
              <w:jc w:val="center"/>
              <w:rPr>
                <w:sz w:val="20"/>
                <w:szCs w:val="20"/>
              </w:rPr>
            </w:pPr>
            <w:r w:rsidRPr="00FE219E">
              <w:rPr>
                <w:sz w:val="20"/>
                <w:szCs w:val="20"/>
              </w:rPr>
              <w:t>Wartość podatku VAT</w:t>
            </w:r>
          </w:p>
          <w:p w:rsidR="00CE1273" w:rsidRPr="00FE219E" w:rsidRDefault="00CE1273" w:rsidP="00D923FC">
            <w:pPr>
              <w:jc w:val="center"/>
              <w:rPr>
                <w:sz w:val="20"/>
                <w:szCs w:val="20"/>
              </w:rPr>
            </w:pPr>
            <w:r w:rsidRPr="00FE219E">
              <w:rPr>
                <w:sz w:val="20"/>
                <w:szCs w:val="20"/>
              </w:rPr>
              <w:t>(w zł)</w:t>
            </w:r>
          </w:p>
        </w:tc>
        <w:tc>
          <w:tcPr>
            <w:tcW w:w="1701" w:type="dxa"/>
          </w:tcPr>
          <w:p w:rsidR="00CE1273" w:rsidRPr="00FE219E" w:rsidRDefault="00CE1273" w:rsidP="00D923FC">
            <w:pPr>
              <w:rPr>
                <w:sz w:val="20"/>
                <w:szCs w:val="20"/>
              </w:rPr>
            </w:pPr>
            <w:r w:rsidRPr="00FE219E">
              <w:rPr>
                <w:sz w:val="20"/>
                <w:szCs w:val="20"/>
              </w:rPr>
              <w:t>Cena</w:t>
            </w:r>
          </w:p>
          <w:p w:rsidR="00CE1273" w:rsidRPr="00FE219E" w:rsidRDefault="00CE1273" w:rsidP="00D923FC">
            <w:pPr>
              <w:rPr>
                <w:sz w:val="20"/>
                <w:szCs w:val="20"/>
              </w:rPr>
            </w:pPr>
            <w:r w:rsidRPr="00FE219E">
              <w:rPr>
                <w:sz w:val="20"/>
                <w:szCs w:val="20"/>
              </w:rPr>
              <w:t>Brutto</w:t>
            </w:r>
          </w:p>
          <w:p w:rsidR="00CE1273" w:rsidRPr="00FE219E" w:rsidRDefault="00CE1273" w:rsidP="00D923FC">
            <w:pPr>
              <w:rPr>
                <w:sz w:val="20"/>
                <w:szCs w:val="20"/>
              </w:rPr>
            </w:pPr>
            <w:r w:rsidRPr="00FE219E">
              <w:rPr>
                <w:sz w:val="20"/>
                <w:szCs w:val="20"/>
              </w:rPr>
              <w:t>ogółem</w:t>
            </w:r>
          </w:p>
          <w:p w:rsidR="00CE1273" w:rsidRPr="00FE219E" w:rsidRDefault="00CE1273" w:rsidP="00D923FC">
            <w:pPr>
              <w:rPr>
                <w:sz w:val="20"/>
                <w:szCs w:val="20"/>
              </w:rPr>
            </w:pPr>
            <w:r w:rsidRPr="00FE219E">
              <w:rPr>
                <w:sz w:val="20"/>
                <w:szCs w:val="20"/>
              </w:rPr>
              <w:t>(poz.5+6)</w:t>
            </w:r>
          </w:p>
        </w:tc>
      </w:tr>
      <w:tr w:rsidR="00CE1273" w:rsidRPr="00BF0862" w:rsidTr="00D923FC">
        <w:tc>
          <w:tcPr>
            <w:tcW w:w="675" w:type="dxa"/>
          </w:tcPr>
          <w:p w:rsidR="00CE1273" w:rsidRPr="00BF0862" w:rsidRDefault="00CE1273" w:rsidP="00D923FC">
            <w:pPr>
              <w:jc w:val="center"/>
              <w:rPr>
                <w:sz w:val="22"/>
                <w:szCs w:val="22"/>
              </w:rPr>
            </w:pPr>
          </w:p>
        </w:tc>
        <w:tc>
          <w:tcPr>
            <w:tcW w:w="4678" w:type="dxa"/>
          </w:tcPr>
          <w:p w:rsidR="00CE1273" w:rsidRPr="00BF0862" w:rsidRDefault="00CE1273" w:rsidP="00D923FC">
            <w:pPr>
              <w:jc w:val="center"/>
              <w:rPr>
                <w:sz w:val="22"/>
                <w:szCs w:val="22"/>
              </w:rPr>
            </w:pPr>
            <w:r w:rsidRPr="00BF0862">
              <w:rPr>
                <w:sz w:val="22"/>
                <w:szCs w:val="22"/>
              </w:rPr>
              <w:t>1</w:t>
            </w:r>
          </w:p>
        </w:tc>
        <w:tc>
          <w:tcPr>
            <w:tcW w:w="1276" w:type="dxa"/>
          </w:tcPr>
          <w:p w:rsidR="00CE1273" w:rsidRPr="00BF0862" w:rsidRDefault="00CE1273" w:rsidP="00D923FC">
            <w:pPr>
              <w:jc w:val="center"/>
              <w:rPr>
                <w:sz w:val="22"/>
                <w:szCs w:val="22"/>
              </w:rPr>
            </w:pPr>
            <w:r w:rsidRPr="00BF0862">
              <w:rPr>
                <w:sz w:val="22"/>
                <w:szCs w:val="22"/>
              </w:rPr>
              <w:t>2</w:t>
            </w:r>
          </w:p>
        </w:tc>
        <w:tc>
          <w:tcPr>
            <w:tcW w:w="1276" w:type="dxa"/>
          </w:tcPr>
          <w:p w:rsidR="00CE1273" w:rsidRPr="00BF0862" w:rsidRDefault="00CE1273" w:rsidP="00D923FC">
            <w:pPr>
              <w:jc w:val="center"/>
              <w:rPr>
                <w:sz w:val="22"/>
                <w:szCs w:val="22"/>
              </w:rPr>
            </w:pPr>
            <w:r w:rsidRPr="00BF0862">
              <w:rPr>
                <w:sz w:val="22"/>
                <w:szCs w:val="22"/>
              </w:rPr>
              <w:t>3</w:t>
            </w:r>
          </w:p>
        </w:tc>
        <w:tc>
          <w:tcPr>
            <w:tcW w:w="1417" w:type="dxa"/>
          </w:tcPr>
          <w:p w:rsidR="00CE1273" w:rsidRPr="00BF0862" w:rsidRDefault="00CE1273" w:rsidP="00D923FC">
            <w:pPr>
              <w:jc w:val="center"/>
              <w:rPr>
                <w:sz w:val="22"/>
                <w:szCs w:val="22"/>
              </w:rPr>
            </w:pPr>
            <w:r w:rsidRPr="00BF0862">
              <w:rPr>
                <w:sz w:val="22"/>
                <w:szCs w:val="22"/>
              </w:rPr>
              <w:t>4</w:t>
            </w:r>
          </w:p>
        </w:tc>
        <w:tc>
          <w:tcPr>
            <w:tcW w:w="1701" w:type="dxa"/>
          </w:tcPr>
          <w:p w:rsidR="00CE1273" w:rsidRPr="00BF0862" w:rsidRDefault="00CE1273" w:rsidP="00D923FC">
            <w:pPr>
              <w:jc w:val="center"/>
              <w:rPr>
                <w:sz w:val="22"/>
                <w:szCs w:val="22"/>
              </w:rPr>
            </w:pPr>
            <w:r w:rsidRPr="00BF0862">
              <w:rPr>
                <w:sz w:val="22"/>
                <w:szCs w:val="22"/>
              </w:rPr>
              <w:t>5</w:t>
            </w:r>
          </w:p>
        </w:tc>
        <w:tc>
          <w:tcPr>
            <w:tcW w:w="1559" w:type="dxa"/>
          </w:tcPr>
          <w:p w:rsidR="00CE1273" w:rsidRPr="00BF0862" w:rsidRDefault="00CE1273" w:rsidP="00D923FC">
            <w:pPr>
              <w:jc w:val="center"/>
              <w:rPr>
                <w:sz w:val="22"/>
                <w:szCs w:val="22"/>
              </w:rPr>
            </w:pPr>
            <w:r w:rsidRPr="00BF0862">
              <w:rPr>
                <w:sz w:val="22"/>
                <w:szCs w:val="22"/>
              </w:rPr>
              <w:t>6</w:t>
            </w:r>
          </w:p>
        </w:tc>
        <w:tc>
          <w:tcPr>
            <w:tcW w:w="1701" w:type="dxa"/>
          </w:tcPr>
          <w:p w:rsidR="00CE1273" w:rsidRPr="00BF0862" w:rsidRDefault="00CE1273" w:rsidP="00D923FC">
            <w:pPr>
              <w:rPr>
                <w:sz w:val="22"/>
                <w:szCs w:val="22"/>
              </w:rPr>
            </w:pPr>
            <w:r w:rsidRPr="00BF0862">
              <w:rPr>
                <w:sz w:val="22"/>
                <w:szCs w:val="22"/>
              </w:rPr>
              <w:t xml:space="preserve">       7</w:t>
            </w:r>
          </w:p>
        </w:tc>
      </w:tr>
      <w:tr w:rsidR="00CE1273" w:rsidRPr="00BF0862" w:rsidTr="00D923FC">
        <w:tc>
          <w:tcPr>
            <w:tcW w:w="675" w:type="dxa"/>
          </w:tcPr>
          <w:p w:rsidR="00CE1273" w:rsidRPr="00BF0862" w:rsidRDefault="00CE1273" w:rsidP="00D923FC">
            <w:pPr>
              <w:jc w:val="both"/>
              <w:rPr>
                <w:sz w:val="22"/>
                <w:szCs w:val="22"/>
              </w:rPr>
            </w:pPr>
            <w:r>
              <w:rPr>
                <w:sz w:val="22"/>
                <w:szCs w:val="22"/>
              </w:rPr>
              <w:t>1</w:t>
            </w:r>
          </w:p>
        </w:tc>
        <w:tc>
          <w:tcPr>
            <w:tcW w:w="4678" w:type="dxa"/>
          </w:tcPr>
          <w:p w:rsidR="00CE1273" w:rsidRPr="007E6F1D" w:rsidRDefault="00CE1273" w:rsidP="00D923FC">
            <w:pPr>
              <w:jc w:val="both"/>
              <w:rPr>
                <w:sz w:val="22"/>
                <w:szCs w:val="22"/>
              </w:rPr>
            </w:pPr>
            <w:r>
              <w:rPr>
                <w:sz w:val="22"/>
                <w:szCs w:val="22"/>
              </w:rPr>
              <w:t>Komputer przenośny</w:t>
            </w:r>
          </w:p>
        </w:tc>
        <w:tc>
          <w:tcPr>
            <w:tcW w:w="1276" w:type="dxa"/>
          </w:tcPr>
          <w:p w:rsidR="00CE1273" w:rsidRPr="00BF0862" w:rsidRDefault="00CE1273" w:rsidP="00D923FC">
            <w:pPr>
              <w:rPr>
                <w:sz w:val="22"/>
                <w:szCs w:val="22"/>
              </w:rPr>
            </w:pPr>
            <w:r>
              <w:rPr>
                <w:sz w:val="22"/>
                <w:szCs w:val="22"/>
              </w:rPr>
              <w:t>szt</w:t>
            </w:r>
          </w:p>
        </w:tc>
        <w:tc>
          <w:tcPr>
            <w:tcW w:w="1276" w:type="dxa"/>
          </w:tcPr>
          <w:p w:rsidR="00CE1273" w:rsidRPr="00BF0862" w:rsidRDefault="00CE1273" w:rsidP="00D923FC">
            <w:pPr>
              <w:jc w:val="center"/>
              <w:rPr>
                <w:sz w:val="22"/>
                <w:szCs w:val="22"/>
              </w:rPr>
            </w:pPr>
            <w:r>
              <w:rPr>
                <w:sz w:val="22"/>
                <w:szCs w:val="22"/>
              </w:rPr>
              <w:t>3</w:t>
            </w:r>
          </w:p>
        </w:tc>
        <w:tc>
          <w:tcPr>
            <w:tcW w:w="1417" w:type="dxa"/>
          </w:tcPr>
          <w:p w:rsidR="00CE1273" w:rsidRPr="00BF0862" w:rsidRDefault="00CE1273" w:rsidP="00D923FC">
            <w:pPr>
              <w:rPr>
                <w:sz w:val="22"/>
                <w:szCs w:val="22"/>
              </w:rPr>
            </w:pPr>
          </w:p>
        </w:tc>
        <w:tc>
          <w:tcPr>
            <w:tcW w:w="1701" w:type="dxa"/>
          </w:tcPr>
          <w:p w:rsidR="00CE1273" w:rsidRPr="00BF0862" w:rsidRDefault="00CE1273" w:rsidP="00D923FC">
            <w:pPr>
              <w:rPr>
                <w:sz w:val="22"/>
                <w:szCs w:val="22"/>
              </w:rPr>
            </w:pPr>
          </w:p>
        </w:tc>
        <w:tc>
          <w:tcPr>
            <w:tcW w:w="1559" w:type="dxa"/>
          </w:tcPr>
          <w:p w:rsidR="00CE1273" w:rsidRPr="00BF0862" w:rsidRDefault="00CE1273" w:rsidP="00D923FC">
            <w:pPr>
              <w:rPr>
                <w:sz w:val="22"/>
                <w:szCs w:val="22"/>
              </w:rPr>
            </w:pPr>
          </w:p>
        </w:tc>
        <w:tc>
          <w:tcPr>
            <w:tcW w:w="1701" w:type="dxa"/>
          </w:tcPr>
          <w:p w:rsidR="00CE1273" w:rsidRPr="00BF0862" w:rsidRDefault="00CE1273" w:rsidP="00D923FC">
            <w:pPr>
              <w:rPr>
                <w:sz w:val="22"/>
                <w:szCs w:val="22"/>
              </w:rPr>
            </w:pPr>
          </w:p>
        </w:tc>
      </w:tr>
      <w:tr w:rsidR="00CE1273" w:rsidRPr="00BF0862" w:rsidTr="00D923FC">
        <w:tc>
          <w:tcPr>
            <w:tcW w:w="675" w:type="dxa"/>
          </w:tcPr>
          <w:p w:rsidR="00CE1273" w:rsidRPr="00BF0862" w:rsidRDefault="00CE1273" w:rsidP="00D923FC">
            <w:pPr>
              <w:jc w:val="both"/>
              <w:rPr>
                <w:sz w:val="22"/>
                <w:szCs w:val="22"/>
              </w:rPr>
            </w:pPr>
            <w:r>
              <w:rPr>
                <w:sz w:val="22"/>
                <w:szCs w:val="22"/>
              </w:rPr>
              <w:t>2</w:t>
            </w:r>
          </w:p>
        </w:tc>
        <w:tc>
          <w:tcPr>
            <w:tcW w:w="4678" w:type="dxa"/>
          </w:tcPr>
          <w:p w:rsidR="00CE1273" w:rsidRPr="007B42B7" w:rsidRDefault="00CE1273" w:rsidP="00D923FC">
            <w:pPr>
              <w:jc w:val="both"/>
              <w:rPr>
                <w:sz w:val="22"/>
                <w:szCs w:val="22"/>
              </w:rPr>
            </w:pPr>
            <w:r>
              <w:rPr>
                <w:sz w:val="22"/>
                <w:szCs w:val="22"/>
              </w:rPr>
              <w:t>Urządzenie wielofunkcyjne</w:t>
            </w:r>
          </w:p>
        </w:tc>
        <w:tc>
          <w:tcPr>
            <w:tcW w:w="1276" w:type="dxa"/>
          </w:tcPr>
          <w:p w:rsidR="00CE1273" w:rsidRPr="00BF0862" w:rsidRDefault="00CE1273" w:rsidP="00D923FC">
            <w:pPr>
              <w:rPr>
                <w:sz w:val="22"/>
                <w:szCs w:val="22"/>
              </w:rPr>
            </w:pPr>
            <w:r>
              <w:rPr>
                <w:sz w:val="22"/>
                <w:szCs w:val="22"/>
              </w:rPr>
              <w:t>s</w:t>
            </w:r>
            <w:r w:rsidRPr="00BF0862">
              <w:rPr>
                <w:sz w:val="22"/>
                <w:szCs w:val="22"/>
              </w:rPr>
              <w:t>zt</w:t>
            </w:r>
          </w:p>
        </w:tc>
        <w:tc>
          <w:tcPr>
            <w:tcW w:w="1276" w:type="dxa"/>
          </w:tcPr>
          <w:p w:rsidR="00CE1273" w:rsidRPr="00BF0862" w:rsidRDefault="00CE1273" w:rsidP="00D923FC">
            <w:pPr>
              <w:jc w:val="center"/>
              <w:rPr>
                <w:sz w:val="22"/>
                <w:szCs w:val="22"/>
              </w:rPr>
            </w:pPr>
            <w:r>
              <w:rPr>
                <w:sz w:val="22"/>
                <w:szCs w:val="22"/>
              </w:rPr>
              <w:t>1</w:t>
            </w:r>
          </w:p>
        </w:tc>
        <w:tc>
          <w:tcPr>
            <w:tcW w:w="1417" w:type="dxa"/>
          </w:tcPr>
          <w:p w:rsidR="00CE1273" w:rsidRPr="00BF0862" w:rsidRDefault="00CE1273" w:rsidP="00D923FC">
            <w:pPr>
              <w:rPr>
                <w:sz w:val="22"/>
                <w:szCs w:val="22"/>
              </w:rPr>
            </w:pPr>
          </w:p>
        </w:tc>
        <w:tc>
          <w:tcPr>
            <w:tcW w:w="1701" w:type="dxa"/>
          </w:tcPr>
          <w:p w:rsidR="00CE1273" w:rsidRPr="00BF0862" w:rsidRDefault="00CE1273" w:rsidP="00D923FC">
            <w:pPr>
              <w:rPr>
                <w:sz w:val="22"/>
                <w:szCs w:val="22"/>
              </w:rPr>
            </w:pPr>
          </w:p>
        </w:tc>
        <w:tc>
          <w:tcPr>
            <w:tcW w:w="1559" w:type="dxa"/>
          </w:tcPr>
          <w:p w:rsidR="00CE1273" w:rsidRPr="00BF0862" w:rsidRDefault="00CE1273" w:rsidP="00D923FC">
            <w:pPr>
              <w:rPr>
                <w:sz w:val="22"/>
                <w:szCs w:val="22"/>
              </w:rPr>
            </w:pPr>
          </w:p>
        </w:tc>
        <w:tc>
          <w:tcPr>
            <w:tcW w:w="1701" w:type="dxa"/>
          </w:tcPr>
          <w:p w:rsidR="00CE1273" w:rsidRPr="00BF0862" w:rsidRDefault="00CE1273" w:rsidP="00D923FC">
            <w:pPr>
              <w:rPr>
                <w:sz w:val="22"/>
                <w:szCs w:val="22"/>
              </w:rPr>
            </w:pPr>
          </w:p>
        </w:tc>
      </w:tr>
      <w:tr w:rsidR="00CE1273" w:rsidRPr="00BF0862" w:rsidTr="00D923FC">
        <w:trPr>
          <w:trHeight w:val="296"/>
        </w:trPr>
        <w:tc>
          <w:tcPr>
            <w:tcW w:w="675" w:type="dxa"/>
          </w:tcPr>
          <w:p w:rsidR="00CE1273" w:rsidRPr="00BF0862" w:rsidRDefault="00CE1273" w:rsidP="00D923FC">
            <w:pPr>
              <w:jc w:val="both"/>
              <w:rPr>
                <w:sz w:val="22"/>
                <w:szCs w:val="22"/>
              </w:rPr>
            </w:pPr>
            <w:r>
              <w:rPr>
                <w:sz w:val="22"/>
                <w:szCs w:val="22"/>
              </w:rPr>
              <w:t>3</w:t>
            </w:r>
          </w:p>
        </w:tc>
        <w:tc>
          <w:tcPr>
            <w:tcW w:w="4678" w:type="dxa"/>
          </w:tcPr>
          <w:p w:rsidR="00CE1273" w:rsidRPr="007B42B7" w:rsidRDefault="00CE1273" w:rsidP="00D923FC">
            <w:pPr>
              <w:pStyle w:val="Nagwek2"/>
              <w:keepLines/>
              <w:spacing w:before="200" w:line="240" w:lineRule="auto"/>
              <w:ind w:left="0" w:right="0"/>
              <w:rPr>
                <w:sz w:val="22"/>
                <w:szCs w:val="22"/>
              </w:rPr>
            </w:pPr>
            <w:r>
              <w:rPr>
                <w:sz w:val="22"/>
                <w:szCs w:val="22"/>
              </w:rPr>
              <w:t>Projektor multimedialny</w:t>
            </w:r>
          </w:p>
        </w:tc>
        <w:tc>
          <w:tcPr>
            <w:tcW w:w="1276" w:type="dxa"/>
          </w:tcPr>
          <w:p w:rsidR="00CE1273" w:rsidRPr="00BF0862" w:rsidRDefault="00CE1273" w:rsidP="00D923FC">
            <w:pPr>
              <w:rPr>
                <w:sz w:val="22"/>
                <w:szCs w:val="22"/>
              </w:rPr>
            </w:pPr>
            <w:r w:rsidRPr="00BF0862">
              <w:rPr>
                <w:sz w:val="22"/>
                <w:szCs w:val="22"/>
              </w:rPr>
              <w:t>Szt</w:t>
            </w:r>
          </w:p>
        </w:tc>
        <w:tc>
          <w:tcPr>
            <w:tcW w:w="1276" w:type="dxa"/>
          </w:tcPr>
          <w:p w:rsidR="00CE1273" w:rsidRPr="00BF0862" w:rsidRDefault="00CE1273" w:rsidP="00D923FC">
            <w:pPr>
              <w:jc w:val="center"/>
              <w:rPr>
                <w:sz w:val="22"/>
                <w:szCs w:val="22"/>
              </w:rPr>
            </w:pPr>
            <w:r>
              <w:rPr>
                <w:sz w:val="22"/>
                <w:szCs w:val="22"/>
              </w:rPr>
              <w:t>1</w:t>
            </w:r>
          </w:p>
        </w:tc>
        <w:tc>
          <w:tcPr>
            <w:tcW w:w="1417" w:type="dxa"/>
          </w:tcPr>
          <w:p w:rsidR="00CE1273" w:rsidRPr="00BF0862" w:rsidRDefault="00CE1273" w:rsidP="00D923FC">
            <w:pPr>
              <w:rPr>
                <w:sz w:val="22"/>
                <w:szCs w:val="22"/>
              </w:rPr>
            </w:pPr>
          </w:p>
        </w:tc>
        <w:tc>
          <w:tcPr>
            <w:tcW w:w="1701" w:type="dxa"/>
          </w:tcPr>
          <w:p w:rsidR="00CE1273" w:rsidRPr="00BF0862" w:rsidRDefault="00CE1273" w:rsidP="00D923FC">
            <w:pPr>
              <w:rPr>
                <w:sz w:val="22"/>
                <w:szCs w:val="22"/>
              </w:rPr>
            </w:pPr>
          </w:p>
        </w:tc>
        <w:tc>
          <w:tcPr>
            <w:tcW w:w="1559" w:type="dxa"/>
          </w:tcPr>
          <w:p w:rsidR="00CE1273" w:rsidRPr="00BF0862" w:rsidRDefault="00CE1273" w:rsidP="00D923FC">
            <w:pPr>
              <w:rPr>
                <w:sz w:val="22"/>
                <w:szCs w:val="22"/>
              </w:rPr>
            </w:pPr>
          </w:p>
        </w:tc>
        <w:tc>
          <w:tcPr>
            <w:tcW w:w="1701" w:type="dxa"/>
          </w:tcPr>
          <w:p w:rsidR="00CE1273" w:rsidRPr="00BF0862" w:rsidRDefault="00CE1273" w:rsidP="00D923FC">
            <w:pPr>
              <w:rPr>
                <w:sz w:val="22"/>
                <w:szCs w:val="22"/>
              </w:rPr>
            </w:pPr>
          </w:p>
        </w:tc>
      </w:tr>
      <w:tr w:rsidR="00CE1273" w:rsidRPr="00BF0862" w:rsidTr="00D923FC">
        <w:trPr>
          <w:trHeight w:val="799"/>
        </w:trPr>
        <w:tc>
          <w:tcPr>
            <w:tcW w:w="675" w:type="dxa"/>
          </w:tcPr>
          <w:p w:rsidR="00CE1273" w:rsidRPr="00BF0862" w:rsidRDefault="00CE1273" w:rsidP="00D923FC">
            <w:pPr>
              <w:jc w:val="both"/>
              <w:rPr>
                <w:sz w:val="22"/>
                <w:szCs w:val="22"/>
              </w:rPr>
            </w:pPr>
            <w:r>
              <w:rPr>
                <w:sz w:val="22"/>
                <w:szCs w:val="22"/>
              </w:rPr>
              <w:t>4</w:t>
            </w:r>
          </w:p>
        </w:tc>
        <w:tc>
          <w:tcPr>
            <w:tcW w:w="4678" w:type="dxa"/>
          </w:tcPr>
          <w:p w:rsidR="00CE1273" w:rsidRPr="007E6F1D" w:rsidRDefault="00CE1273" w:rsidP="00D923FC">
            <w:pPr>
              <w:jc w:val="both"/>
              <w:rPr>
                <w:sz w:val="22"/>
                <w:szCs w:val="22"/>
              </w:rPr>
            </w:pPr>
            <w:r>
              <w:rPr>
                <w:sz w:val="22"/>
                <w:szCs w:val="22"/>
              </w:rPr>
              <w:t>Oprogramowania MS Office 2010 dla Użytkowników Domowych i Małych Firm PCK PL</w:t>
            </w:r>
          </w:p>
        </w:tc>
        <w:tc>
          <w:tcPr>
            <w:tcW w:w="1276" w:type="dxa"/>
          </w:tcPr>
          <w:p w:rsidR="00CE1273" w:rsidRPr="00BF0862" w:rsidRDefault="00CE1273" w:rsidP="00D923FC">
            <w:pPr>
              <w:rPr>
                <w:sz w:val="22"/>
                <w:szCs w:val="22"/>
              </w:rPr>
            </w:pPr>
            <w:r w:rsidRPr="00BF0862">
              <w:rPr>
                <w:sz w:val="22"/>
                <w:szCs w:val="22"/>
              </w:rPr>
              <w:t>Szt</w:t>
            </w:r>
          </w:p>
        </w:tc>
        <w:tc>
          <w:tcPr>
            <w:tcW w:w="1276" w:type="dxa"/>
          </w:tcPr>
          <w:p w:rsidR="00CE1273" w:rsidRDefault="00CE1273" w:rsidP="00D923FC">
            <w:pPr>
              <w:jc w:val="center"/>
              <w:rPr>
                <w:sz w:val="22"/>
                <w:szCs w:val="22"/>
              </w:rPr>
            </w:pPr>
            <w:r>
              <w:rPr>
                <w:sz w:val="22"/>
                <w:szCs w:val="22"/>
              </w:rPr>
              <w:t>1</w:t>
            </w:r>
          </w:p>
          <w:p w:rsidR="00D923FC" w:rsidRDefault="00D923FC" w:rsidP="00D923FC">
            <w:pPr>
              <w:jc w:val="center"/>
              <w:rPr>
                <w:sz w:val="22"/>
                <w:szCs w:val="22"/>
              </w:rPr>
            </w:pPr>
          </w:p>
          <w:p w:rsidR="00D923FC" w:rsidRDefault="00D923FC" w:rsidP="00D923FC">
            <w:pPr>
              <w:jc w:val="center"/>
              <w:rPr>
                <w:sz w:val="22"/>
                <w:szCs w:val="22"/>
              </w:rPr>
            </w:pPr>
          </w:p>
          <w:p w:rsidR="00D923FC" w:rsidRPr="00BF0862" w:rsidRDefault="00D923FC" w:rsidP="00D923FC">
            <w:pPr>
              <w:jc w:val="center"/>
              <w:rPr>
                <w:sz w:val="22"/>
                <w:szCs w:val="22"/>
              </w:rPr>
            </w:pPr>
          </w:p>
        </w:tc>
        <w:tc>
          <w:tcPr>
            <w:tcW w:w="1417" w:type="dxa"/>
          </w:tcPr>
          <w:p w:rsidR="00CE1273" w:rsidRPr="00BF0862" w:rsidRDefault="00CE1273" w:rsidP="00D923FC">
            <w:pPr>
              <w:rPr>
                <w:sz w:val="22"/>
                <w:szCs w:val="22"/>
              </w:rPr>
            </w:pPr>
          </w:p>
        </w:tc>
        <w:tc>
          <w:tcPr>
            <w:tcW w:w="1701" w:type="dxa"/>
          </w:tcPr>
          <w:p w:rsidR="00CE1273" w:rsidRPr="00BF0862" w:rsidRDefault="00CE1273" w:rsidP="00D923FC">
            <w:pPr>
              <w:rPr>
                <w:sz w:val="22"/>
                <w:szCs w:val="22"/>
              </w:rPr>
            </w:pPr>
          </w:p>
        </w:tc>
        <w:tc>
          <w:tcPr>
            <w:tcW w:w="1559" w:type="dxa"/>
          </w:tcPr>
          <w:p w:rsidR="00CE1273" w:rsidRPr="00BF0862" w:rsidRDefault="00CE1273" w:rsidP="00D923FC">
            <w:pPr>
              <w:rPr>
                <w:sz w:val="22"/>
                <w:szCs w:val="22"/>
              </w:rPr>
            </w:pPr>
          </w:p>
        </w:tc>
        <w:tc>
          <w:tcPr>
            <w:tcW w:w="1701" w:type="dxa"/>
          </w:tcPr>
          <w:p w:rsidR="00CE1273" w:rsidRPr="00BF0862" w:rsidRDefault="00CE1273" w:rsidP="00D923FC">
            <w:pPr>
              <w:rPr>
                <w:sz w:val="22"/>
                <w:szCs w:val="22"/>
              </w:rPr>
            </w:pPr>
          </w:p>
        </w:tc>
      </w:tr>
      <w:tr w:rsidR="00D923FC" w:rsidRPr="00BF0862" w:rsidTr="00D923FC">
        <w:trPr>
          <w:trHeight w:val="678"/>
        </w:trPr>
        <w:tc>
          <w:tcPr>
            <w:tcW w:w="675" w:type="dxa"/>
          </w:tcPr>
          <w:p w:rsidR="00D923FC" w:rsidRDefault="00D923FC" w:rsidP="00D923FC">
            <w:pPr>
              <w:jc w:val="both"/>
              <w:rPr>
                <w:sz w:val="22"/>
                <w:szCs w:val="22"/>
              </w:rPr>
            </w:pPr>
            <w:r>
              <w:rPr>
                <w:sz w:val="22"/>
                <w:szCs w:val="22"/>
              </w:rPr>
              <w:t>5</w:t>
            </w:r>
          </w:p>
        </w:tc>
        <w:tc>
          <w:tcPr>
            <w:tcW w:w="4678" w:type="dxa"/>
          </w:tcPr>
          <w:p w:rsidR="00D923FC" w:rsidRDefault="00D923FC" w:rsidP="00D923FC">
            <w:pPr>
              <w:jc w:val="both"/>
              <w:rPr>
                <w:sz w:val="22"/>
                <w:szCs w:val="22"/>
              </w:rPr>
            </w:pPr>
            <w:r>
              <w:rPr>
                <w:sz w:val="22"/>
                <w:szCs w:val="22"/>
              </w:rPr>
              <w:t>ESET NOD32 Antyvirus 6 (licencja na 12 miesięcy)</w:t>
            </w:r>
          </w:p>
        </w:tc>
        <w:tc>
          <w:tcPr>
            <w:tcW w:w="1276" w:type="dxa"/>
          </w:tcPr>
          <w:p w:rsidR="00D923FC" w:rsidRPr="00BF0862" w:rsidRDefault="00D923FC" w:rsidP="00D923FC">
            <w:pPr>
              <w:rPr>
                <w:sz w:val="22"/>
                <w:szCs w:val="22"/>
              </w:rPr>
            </w:pPr>
            <w:r>
              <w:rPr>
                <w:sz w:val="22"/>
                <w:szCs w:val="22"/>
              </w:rPr>
              <w:t>szt</w:t>
            </w:r>
          </w:p>
        </w:tc>
        <w:tc>
          <w:tcPr>
            <w:tcW w:w="1276" w:type="dxa"/>
          </w:tcPr>
          <w:p w:rsidR="00D923FC" w:rsidRDefault="00D923FC" w:rsidP="00D923FC">
            <w:pPr>
              <w:jc w:val="center"/>
              <w:rPr>
                <w:sz w:val="22"/>
                <w:szCs w:val="22"/>
              </w:rPr>
            </w:pPr>
            <w:r>
              <w:rPr>
                <w:sz w:val="22"/>
                <w:szCs w:val="22"/>
              </w:rPr>
              <w:t>1</w:t>
            </w:r>
          </w:p>
          <w:p w:rsidR="00D923FC" w:rsidRDefault="00D923FC" w:rsidP="00D923FC">
            <w:pPr>
              <w:jc w:val="center"/>
              <w:rPr>
                <w:sz w:val="22"/>
                <w:szCs w:val="22"/>
              </w:rPr>
            </w:pPr>
          </w:p>
        </w:tc>
        <w:tc>
          <w:tcPr>
            <w:tcW w:w="1417" w:type="dxa"/>
          </w:tcPr>
          <w:p w:rsidR="00D923FC" w:rsidRPr="00BF0862" w:rsidRDefault="00D923FC" w:rsidP="00D923FC">
            <w:pPr>
              <w:rPr>
                <w:sz w:val="22"/>
                <w:szCs w:val="22"/>
              </w:rPr>
            </w:pPr>
          </w:p>
        </w:tc>
        <w:tc>
          <w:tcPr>
            <w:tcW w:w="1701" w:type="dxa"/>
          </w:tcPr>
          <w:p w:rsidR="00D923FC" w:rsidRPr="00BF0862" w:rsidRDefault="00D923FC" w:rsidP="00D923FC">
            <w:pPr>
              <w:rPr>
                <w:sz w:val="22"/>
                <w:szCs w:val="22"/>
              </w:rPr>
            </w:pPr>
          </w:p>
        </w:tc>
        <w:tc>
          <w:tcPr>
            <w:tcW w:w="1559" w:type="dxa"/>
          </w:tcPr>
          <w:p w:rsidR="00D923FC" w:rsidRPr="00BF0862" w:rsidRDefault="00D923FC" w:rsidP="00D923FC">
            <w:pPr>
              <w:rPr>
                <w:sz w:val="22"/>
                <w:szCs w:val="22"/>
              </w:rPr>
            </w:pPr>
          </w:p>
        </w:tc>
        <w:tc>
          <w:tcPr>
            <w:tcW w:w="1701" w:type="dxa"/>
          </w:tcPr>
          <w:p w:rsidR="00D923FC" w:rsidRPr="00BF0862" w:rsidRDefault="00D923FC" w:rsidP="00D923FC">
            <w:pPr>
              <w:rPr>
                <w:sz w:val="22"/>
                <w:szCs w:val="22"/>
              </w:rPr>
            </w:pPr>
          </w:p>
        </w:tc>
      </w:tr>
      <w:tr w:rsidR="00CE1273" w:rsidRPr="00BF0862" w:rsidTr="00D923FC">
        <w:trPr>
          <w:trHeight w:val="516"/>
        </w:trPr>
        <w:tc>
          <w:tcPr>
            <w:tcW w:w="9322" w:type="dxa"/>
            <w:gridSpan w:val="5"/>
          </w:tcPr>
          <w:p w:rsidR="00CE1273" w:rsidRDefault="00CE1273" w:rsidP="00D923FC">
            <w:pPr>
              <w:rPr>
                <w:sz w:val="22"/>
                <w:szCs w:val="22"/>
              </w:rPr>
            </w:pPr>
            <w:r>
              <w:rPr>
                <w:sz w:val="22"/>
                <w:szCs w:val="22"/>
              </w:rPr>
              <w:t xml:space="preserve">                                                                                                                                                   </w:t>
            </w:r>
          </w:p>
          <w:p w:rsidR="00CE1273" w:rsidRPr="00BF0862" w:rsidRDefault="00CE1273" w:rsidP="00D923FC">
            <w:pPr>
              <w:rPr>
                <w:sz w:val="22"/>
                <w:szCs w:val="22"/>
              </w:rPr>
            </w:pPr>
            <w:r>
              <w:rPr>
                <w:sz w:val="22"/>
                <w:szCs w:val="22"/>
              </w:rPr>
              <w:t xml:space="preserve">                                                                                                                                                 RAZEM</w:t>
            </w:r>
          </w:p>
        </w:tc>
        <w:tc>
          <w:tcPr>
            <w:tcW w:w="1701" w:type="dxa"/>
          </w:tcPr>
          <w:p w:rsidR="00CE1273" w:rsidRPr="00BF0862" w:rsidRDefault="00CE1273" w:rsidP="00D923FC">
            <w:pPr>
              <w:rPr>
                <w:sz w:val="22"/>
                <w:szCs w:val="22"/>
              </w:rPr>
            </w:pPr>
          </w:p>
        </w:tc>
        <w:tc>
          <w:tcPr>
            <w:tcW w:w="1559" w:type="dxa"/>
          </w:tcPr>
          <w:p w:rsidR="00CE1273" w:rsidRPr="00BF0862" w:rsidRDefault="00CE1273" w:rsidP="00D923FC">
            <w:pPr>
              <w:rPr>
                <w:sz w:val="22"/>
                <w:szCs w:val="22"/>
              </w:rPr>
            </w:pPr>
          </w:p>
        </w:tc>
        <w:tc>
          <w:tcPr>
            <w:tcW w:w="1701" w:type="dxa"/>
          </w:tcPr>
          <w:p w:rsidR="00CE1273" w:rsidRPr="00BF0862" w:rsidRDefault="00CE1273" w:rsidP="00D923FC">
            <w:pPr>
              <w:rPr>
                <w:sz w:val="22"/>
                <w:szCs w:val="22"/>
              </w:rPr>
            </w:pPr>
          </w:p>
        </w:tc>
      </w:tr>
    </w:tbl>
    <w:p w:rsidR="00CE1273" w:rsidRDefault="00CE1273" w:rsidP="00CE1273">
      <w:pPr>
        <w:rPr>
          <w:b/>
        </w:rPr>
      </w:pPr>
    </w:p>
    <w:p w:rsidR="00CE1273" w:rsidRDefault="00CE1273" w:rsidP="00CE1273">
      <w:pPr>
        <w:jc w:val="both"/>
        <w:rPr>
          <w:sz w:val="22"/>
          <w:szCs w:val="22"/>
        </w:rPr>
      </w:pPr>
      <w:r w:rsidRPr="00BF11FF">
        <w:rPr>
          <w:b/>
        </w:rPr>
        <w:t>Uwaga!</w:t>
      </w:r>
      <w:r>
        <w:rPr>
          <w:b/>
        </w:rPr>
        <w:t xml:space="preserve"> </w:t>
      </w:r>
      <w:r>
        <w:rPr>
          <w:b/>
          <w:sz w:val="22"/>
          <w:szCs w:val="22"/>
        </w:rPr>
        <w:t xml:space="preserve">Wykonawca musi podać producenta każdego produktu, model, typ oraz opis cech charakterystycznych oferowanego sprzętu komputerowego oraz sprzętu wspomagającego </w:t>
      </w:r>
    </w:p>
    <w:p w:rsidR="00CE1273" w:rsidRDefault="00CE1273" w:rsidP="00CE1273"/>
    <w:p w:rsidR="00CE1273" w:rsidRDefault="00CE1273" w:rsidP="00CE1273"/>
    <w:p w:rsidR="00CE1273" w:rsidRDefault="00CE1273" w:rsidP="00CE1273">
      <w:pPr>
        <w:ind w:left="360"/>
        <w:jc w:val="both"/>
      </w:pPr>
      <w:r>
        <w:t xml:space="preserve">...............................................................                   </w:t>
      </w:r>
      <w:r>
        <w:tab/>
      </w:r>
      <w:r>
        <w:tab/>
      </w:r>
      <w:r>
        <w:tab/>
      </w:r>
      <w:r>
        <w:tab/>
      </w:r>
      <w:r>
        <w:tab/>
      </w:r>
      <w:r>
        <w:tab/>
        <w:t xml:space="preserve">         .................................................................... </w:t>
      </w:r>
    </w:p>
    <w:p w:rsidR="00CE1273" w:rsidRDefault="00CE1273" w:rsidP="00CE1273">
      <w:pPr>
        <w:rPr>
          <w:sz w:val="20"/>
          <w:szCs w:val="20"/>
        </w:rPr>
      </w:pPr>
      <w:r w:rsidRPr="00D95FB2">
        <w:rPr>
          <w:sz w:val="20"/>
          <w:szCs w:val="20"/>
        </w:rPr>
        <w:t xml:space="preserve">    </w:t>
      </w:r>
      <w:r>
        <w:rPr>
          <w:sz w:val="20"/>
          <w:szCs w:val="20"/>
        </w:rPr>
        <w:t xml:space="preserve"> </w:t>
      </w:r>
      <w:r w:rsidRPr="00D95FB2">
        <w:rPr>
          <w:sz w:val="20"/>
          <w:szCs w:val="20"/>
        </w:rPr>
        <w:t xml:space="preserve"> ( Miejscowość i data ) </w:t>
      </w:r>
      <w:r w:rsidRPr="00D95FB2">
        <w:rPr>
          <w:sz w:val="20"/>
          <w:szCs w:val="20"/>
        </w:rPr>
        <w:tab/>
        <w:t xml:space="preserve">          </w:t>
      </w:r>
      <w:r w:rsidRPr="00D95FB2">
        <w:rPr>
          <w:sz w:val="20"/>
          <w:szCs w:val="20"/>
        </w:rPr>
        <w:tab/>
        <w:t xml:space="preserve">              </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D95FB2">
        <w:rPr>
          <w:sz w:val="20"/>
          <w:szCs w:val="20"/>
        </w:rPr>
        <w:t xml:space="preserve">  (Podpisy osób wskazanych dokumencie  </w:t>
      </w:r>
    </w:p>
    <w:p w:rsidR="00CE1273" w:rsidRDefault="00CE1273" w:rsidP="00CE127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Uprawniającym do występowania w obrocie</w:t>
      </w:r>
    </w:p>
    <w:p w:rsidR="00CE1273" w:rsidRDefault="00CE1273" w:rsidP="00CE1273">
      <w:pPr>
        <w:rPr>
          <w:rFonts w:ascii="Verdana" w:hAnsi="Verdana"/>
          <w:i/>
          <w:sz w:val="18"/>
          <w:szCs w:val="18"/>
        </w:rPr>
        <w:sectPr w:rsidR="00CE1273" w:rsidSect="00CE1273">
          <w:pgSz w:w="16838" w:h="11906" w:orient="landscape" w:code="9"/>
          <w:pgMar w:top="1418" w:right="1418" w:bottom="1287" w:left="1418" w:header="709" w:footer="709" w:gutter="0"/>
          <w:cols w:space="708"/>
          <w:docGrid w:linePitch="360"/>
        </w:sect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Prawnym lub posiadających pełnomocnictwo)</w:t>
      </w:r>
    </w:p>
    <w:p w:rsidR="00CE1273" w:rsidRDefault="00CE1273" w:rsidP="0067232E">
      <w:pPr>
        <w:pStyle w:val="Bezodstpw"/>
        <w:spacing w:line="276" w:lineRule="auto"/>
        <w:ind w:left="6372"/>
        <w:jc w:val="both"/>
        <w:rPr>
          <w:rFonts w:ascii="Verdana" w:hAnsi="Verdana"/>
          <w:i/>
          <w:sz w:val="18"/>
          <w:szCs w:val="18"/>
        </w:rPr>
      </w:pPr>
    </w:p>
    <w:p w:rsidR="00BE32F1" w:rsidRPr="002A797E" w:rsidRDefault="00BE32F1" w:rsidP="0067232E">
      <w:pPr>
        <w:pStyle w:val="Bezodstpw"/>
        <w:spacing w:line="276" w:lineRule="auto"/>
        <w:ind w:left="6372"/>
        <w:jc w:val="both"/>
        <w:rPr>
          <w:rFonts w:ascii="Verdana" w:hAnsi="Verdana"/>
          <w:i/>
          <w:sz w:val="18"/>
          <w:szCs w:val="18"/>
        </w:rPr>
      </w:pPr>
      <w:r w:rsidRPr="002A797E">
        <w:rPr>
          <w:rFonts w:ascii="Verdana" w:hAnsi="Verdana"/>
          <w:i/>
          <w:sz w:val="18"/>
          <w:szCs w:val="18"/>
        </w:rPr>
        <w:t>Załącznik nr 3 do SIWZ</w:t>
      </w:r>
    </w:p>
    <w:p w:rsidR="00BE32F1" w:rsidRPr="002A797E" w:rsidRDefault="00BE32F1" w:rsidP="0067232E">
      <w:pPr>
        <w:pStyle w:val="Bezodstpw"/>
        <w:spacing w:line="276" w:lineRule="auto"/>
        <w:jc w:val="both"/>
        <w:rPr>
          <w:rFonts w:ascii="Verdana" w:hAnsi="Verdana"/>
          <w:i/>
          <w:sz w:val="18"/>
          <w:szCs w:val="18"/>
        </w:rPr>
      </w:pPr>
    </w:p>
    <w:p w:rsidR="00BE32F1" w:rsidRPr="002A797E" w:rsidRDefault="00BE32F1" w:rsidP="0067232E">
      <w:pPr>
        <w:pStyle w:val="Bezodstpw"/>
        <w:spacing w:line="276" w:lineRule="auto"/>
        <w:jc w:val="both"/>
        <w:rPr>
          <w:rFonts w:ascii="Verdana" w:hAnsi="Verdana"/>
          <w:i/>
          <w:sz w:val="18"/>
          <w:szCs w:val="18"/>
        </w:rPr>
      </w:pPr>
    </w:p>
    <w:p w:rsidR="00BE32F1" w:rsidRPr="002A797E" w:rsidRDefault="00BE32F1" w:rsidP="0067232E">
      <w:pPr>
        <w:pStyle w:val="Bezodstpw"/>
        <w:spacing w:line="276" w:lineRule="auto"/>
        <w:jc w:val="both"/>
        <w:rPr>
          <w:rFonts w:ascii="Verdana" w:hAnsi="Verdana"/>
          <w:i/>
          <w:sz w:val="18"/>
          <w:szCs w:val="18"/>
        </w:rPr>
      </w:pPr>
    </w:p>
    <w:p w:rsidR="00BE32F1" w:rsidRPr="002A797E" w:rsidRDefault="00BE32F1" w:rsidP="0067232E">
      <w:pPr>
        <w:pStyle w:val="Bezodstpw"/>
        <w:spacing w:line="276" w:lineRule="auto"/>
        <w:jc w:val="center"/>
        <w:rPr>
          <w:rFonts w:ascii="Verdana" w:hAnsi="Verdana"/>
          <w:b/>
          <w:sz w:val="18"/>
          <w:szCs w:val="18"/>
        </w:rPr>
      </w:pPr>
      <w:r w:rsidRPr="002A797E">
        <w:rPr>
          <w:rFonts w:ascii="Verdana" w:hAnsi="Verdana"/>
          <w:b/>
          <w:sz w:val="18"/>
          <w:szCs w:val="18"/>
        </w:rPr>
        <w:t>Oświadczenie</w:t>
      </w:r>
    </w:p>
    <w:p w:rsidR="00BE32F1" w:rsidRPr="002A797E" w:rsidRDefault="00BE32F1" w:rsidP="0067232E">
      <w:pPr>
        <w:pStyle w:val="Bezodstpw"/>
        <w:spacing w:line="276" w:lineRule="auto"/>
        <w:jc w:val="center"/>
        <w:rPr>
          <w:rFonts w:ascii="Verdana" w:hAnsi="Verdana"/>
          <w:b/>
          <w:sz w:val="18"/>
          <w:szCs w:val="18"/>
        </w:rPr>
      </w:pPr>
      <w:r w:rsidRPr="002A797E">
        <w:rPr>
          <w:rFonts w:ascii="Verdana" w:hAnsi="Verdana"/>
          <w:b/>
          <w:sz w:val="18"/>
          <w:szCs w:val="18"/>
        </w:rPr>
        <w:t>z art. 22 ust. 1  ustawy Prawo zamówień publicznych</w:t>
      </w:r>
    </w:p>
    <w:p w:rsidR="00BE32F1" w:rsidRPr="002A797E" w:rsidRDefault="00BE32F1" w:rsidP="0067232E">
      <w:pPr>
        <w:pStyle w:val="Bezodstpw"/>
        <w:spacing w:line="276" w:lineRule="auto"/>
        <w:jc w:val="center"/>
        <w:rPr>
          <w:rFonts w:ascii="Verdana" w:hAnsi="Verdana"/>
          <w:b/>
          <w:sz w:val="18"/>
          <w:szCs w:val="18"/>
        </w:rPr>
      </w:pPr>
    </w:p>
    <w:p w:rsidR="00BE32F1" w:rsidRPr="002A797E" w:rsidRDefault="00BE32F1" w:rsidP="0067232E">
      <w:pPr>
        <w:pStyle w:val="Bezodstpw"/>
        <w:spacing w:line="276" w:lineRule="auto"/>
        <w:jc w:val="both"/>
        <w:rPr>
          <w:rFonts w:ascii="Verdana" w:hAnsi="Verdana"/>
          <w:b/>
          <w:sz w:val="18"/>
          <w:szCs w:val="18"/>
        </w:rPr>
      </w:pPr>
    </w:p>
    <w:p w:rsidR="00BE32F1" w:rsidRDefault="00BE32F1" w:rsidP="0067232E">
      <w:pPr>
        <w:spacing w:line="276" w:lineRule="auto"/>
        <w:jc w:val="both"/>
        <w:rPr>
          <w:rFonts w:ascii="Verdana" w:hAnsi="Verdana"/>
          <w:sz w:val="18"/>
          <w:szCs w:val="18"/>
        </w:rPr>
      </w:pPr>
      <w:r w:rsidRPr="002A797E">
        <w:rPr>
          <w:rFonts w:ascii="Verdana" w:hAnsi="Verdana"/>
          <w:sz w:val="18"/>
          <w:szCs w:val="18"/>
        </w:rPr>
        <w:t xml:space="preserve">Przystępując do udziału w postępowaniu o udzielenie zamówienia publicznego realizowanego </w:t>
      </w:r>
      <w:r w:rsidRPr="002A797E">
        <w:rPr>
          <w:rFonts w:ascii="Verdana" w:hAnsi="Verdana"/>
          <w:sz w:val="18"/>
          <w:szCs w:val="18"/>
        </w:rPr>
        <w:br/>
        <w:t>w trybie przetargu nieograniczonego, którego przedmiotem jest</w:t>
      </w:r>
      <w:r w:rsidRPr="002A797E">
        <w:rPr>
          <w:rFonts w:ascii="Verdana" w:hAnsi="Verdana"/>
          <w:color w:val="000000"/>
          <w:spacing w:val="-14"/>
          <w:sz w:val="18"/>
          <w:szCs w:val="18"/>
        </w:rPr>
        <w:t xml:space="preserve">: </w:t>
      </w:r>
      <w:r w:rsidRPr="002A797E">
        <w:rPr>
          <w:rFonts w:ascii="Verdana" w:hAnsi="Verdana"/>
          <w:sz w:val="18"/>
          <w:szCs w:val="18"/>
        </w:rPr>
        <w:t xml:space="preserve"> </w:t>
      </w:r>
      <w:r w:rsidR="00445CB0">
        <w:rPr>
          <w:rFonts w:ascii="Verdana" w:hAnsi="Verdana"/>
          <w:sz w:val="18"/>
          <w:szCs w:val="18"/>
        </w:rPr>
        <w:t>„</w:t>
      </w:r>
      <w:r w:rsidR="000E4DEA" w:rsidRPr="002A797E">
        <w:rPr>
          <w:rFonts w:ascii="Verdana" w:hAnsi="Verdana"/>
          <w:sz w:val="18"/>
          <w:szCs w:val="18"/>
          <w:lang w:eastAsia="ar-SA"/>
        </w:rPr>
        <w:t>Dostaw</w:t>
      </w:r>
      <w:r w:rsidR="000E4DEA">
        <w:rPr>
          <w:rFonts w:ascii="Verdana" w:hAnsi="Verdana"/>
          <w:sz w:val="18"/>
          <w:szCs w:val="18"/>
          <w:lang w:eastAsia="ar-SA"/>
        </w:rPr>
        <w:t>a</w:t>
      </w:r>
      <w:r w:rsidR="000E4DEA" w:rsidRPr="002A797E">
        <w:rPr>
          <w:rFonts w:ascii="Verdana" w:hAnsi="Verdana"/>
          <w:sz w:val="18"/>
          <w:szCs w:val="18"/>
          <w:lang w:eastAsia="ar-SA"/>
        </w:rPr>
        <w:t xml:space="preserve"> sprzętu komputerowego,</w:t>
      </w:r>
      <w:r w:rsidR="000E4DEA">
        <w:rPr>
          <w:rFonts w:ascii="Verdana" w:hAnsi="Verdana"/>
          <w:sz w:val="18"/>
          <w:szCs w:val="18"/>
          <w:lang w:eastAsia="ar-SA"/>
        </w:rPr>
        <w:t xml:space="preserve"> sprzętu wspomagającego i </w:t>
      </w:r>
      <w:r w:rsidR="000E4DEA" w:rsidRPr="002A797E">
        <w:rPr>
          <w:rFonts w:ascii="Verdana" w:hAnsi="Verdana"/>
          <w:sz w:val="18"/>
          <w:szCs w:val="18"/>
          <w:lang w:eastAsia="ar-SA"/>
        </w:rPr>
        <w:t xml:space="preserve"> </w:t>
      </w:r>
      <w:r w:rsidR="00157247">
        <w:rPr>
          <w:rFonts w:ascii="Verdana" w:hAnsi="Verdana"/>
          <w:sz w:val="18"/>
          <w:szCs w:val="18"/>
          <w:lang w:eastAsia="ar-SA"/>
        </w:rPr>
        <w:t xml:space="preserve">oprogramowania </w:t>
      </w:r>
      <w:r w:rsidR="000E4DEA" w:rsidRPr="002A797E">
        <w:rPr>
          <w:rFonts w:ascii="Verdana" w:hAnsi="Verdana"/>
          <w:sz w:val="18"/>
          <w:szCs w:val="18"/>
          <w:lang w:eastAsia="ar-SA"/>
        </w:rPr>
        <w:t xml:space="preserve">dla Powiatowego Urzędu Pracy w Płocku przy </w:t>
      </w:r>
      <w:r w:rsidR="00157247">
        <w:rPr>
          <w:rFonts w:ascii="Verdana" w:hAnsi="Verdana"/>
          <w:sz w:val="18"/>
          <w:szCs w:val="18"/>
          <w:lang w:eastAsia="ar-SA"/>
        </w:rPr>
        <w:t xml:space="preserve">                 </w:t>
      </w:r>
      <w:r w:rsidR="000E4DEA" w:rsidRPr="002A797E">
        <w:rPr>
          <w:rFonts w:ascii="Verdana" w:hAnsi="Verdana"/>
          <w:sz w:val="18"/>
          <w:szCs w:val="18"/>
          <w:lang w:eastAsia="ar-SA"/>
        </w:rPr>
        <w:t>ul. Kostrogaj 1</w:t>
      </w:r>
      <w:r w:rsidR="005F3B8C">
        <w:rPr>
          <w:rFonts w:ascii="Verdana" w:hAnsi="Verdana"/>
          <w:b/>
          <w:i/>
          <w:sz w:val="18"/>
          <w:szCs w:val="18"/>
          <w:lang w:eastAsia="ar-SA"/>
        </w:rPr>
        <w:t xml:space="preserve"> </w:t>
      </w:r>
      <w:r w:rsidR="005F3B8C">
        <w:rPr>
          <w:rFonts w:ascii="Verdana" w:hAnsi="Verdana"/>
          <w:sz w:val="18"/>
          <w:szCs w:val="18"/>
          <w:lang w:eastAsia="ar-SA"/>
        </w:rPr>
        <w:t xml:space="preserve">na potrzeby realizowanego projektu </w:t>
      </w:r>
      <w:r w:rsidR="005F3B8C" w:rsidRPr="00BD5453">
        <w:rPr>
          <w:rFonts w:ascii="Verdana" w:hAnsi="Verdana"/>
          <w:b/>
          <w:i/>
          <w:sz w:val="18"/>
          <w:szCs w:val="18"/>
        </w:rPr>
        <w:t xml:space="preserve">Zielony potencjał subregionu płockiego szansą rozwoju rynku pracy </w:t>
      </w:r>
      <w:r w:rsidR="005F3B8C" w:rsidRPr="00BD5453">
        <w:rPr>
          <w:rFonts w:ascii="Verdana" w:hAnsi="Verdana"/>
          <w:sz w:val="18"/>
          <w:szCs w:val="18"/>
        </w:rPr>
        <w:t>w ramach Programu Operacyjnego Kapitał Ludzki, Priorytet VI „Rynek pracy otwarty dla wszystkich", Poddziałanie 6.1.1 Wsparcie osób pozostających bez zatrudnienia na regionalnym rynku pracy</w:t>
      </w:r>
      <w:r w:rsidR="000E4DEA" w:rsidRPr="002A797E">
        <w:rPr>
          <w:rFonts w:ascii="Verdana" w:hAnsi="Verdana"/>
          <w:sz w:val="18"/>
          <w:szCs w:val="18"/>
          <w:lang w:eastAsia="ar-SA"/>
        </w:rPr>
        <w:t>”</w:t>
      </w:r>
      <w:r w:rsidR="000E4DEA">
        <w:rPr>
          <w:rFonts w:ascii="Verdana" w:hAnsi="Verdana"/>
          <w:sz w:val="18"/>
          <w:szCs w:val="18"/>
          <w:lang w:eastAsia="ar-SA"/>
        </w:rPr>
        <w:t xml:space="preserve"> </w:t>
      </w:r>
      <w:r w:rsidRPr="002A797E">
        <w:rPr>
          <w:rFonts w:ascii="Verdana" w:hAnsi="Verdana"/>
          <w:color w:val="000000"/>
          <w:spacing w:val="-4"/>
          <w:sz w:val="18"/>
          <w:szCs w:val="18"/>
        </w:rPr>
        <w:t xml:space="preserve">zgodnie z przepisami ustawy z dnia 29 stycznia 2004r. - Prawo zamówień publicznych (Dz. U. z 2010, </w:t>
      </w:r>
      <w:hyperlink r:id="rId10" w:history="1">
        <w:r w:rsidRPr="002A797E">
          <w:rPr>
            <w:rFonts w:ascii="Verdana" w:hAnsi="Verdana"/>
            <w:sz w:val="18"/>
            <w:szCs w:val="18"/>
          </w:rPr>
          <w:t>Nr113.poz.759</w:t>
        </w:r>
      </w:hyperlink>
      <w:r w:rsidRPr="002A797E">
        <w:rPr>
          <w:rFonts w:ascii="Verdana" w:hAnsi="Verdana"/>
          <w:sz w:val="18"/>
          <w:szCs w:val="18"/>
        </w:rPr>
        <w:t xml:space="preserve"> z późn.zm)</w:t>
      </w:r>
    </w:p>
    <w:p w:rsidR="00445CB0" w:rsidRDefault="00445CB0" w:rsidP="0067232E">
      <w:pPr>
        <w:spacing w:line="276" w:lineRule="auto"/>
        <w:jc w:val="both"/>
        <w:rPr>
          <w:rFonts w:ascii="Verdana" w:hAnsi="Verdana"/>
          <w:sz w:val="18"/>
          <w:szCs w:val="18"/>
        </w:rPr>
      </w:pPr>
    </w:p>
    <w:p w:rsidR="00445CB0" w:rsidRPr="002A797E" w:rsidRDefault="00445CB0" w:rsidP="0067232E">
      <w:pPr>
        <w:spacing w:line="276" w:lineRule="auto"/>
        <w:jc w:val="both"/>
        <w:rPr>
          <w:rFonts w:ascii="Verdana" w:hAnsi="Verdana"/>
          <w:sz w:val="18"/>
          <w:szCs w:val="18"/>
          <w:lang w:eastAsia="ar-SA"/>
        </w:rPr>
      </w:pPr>
    </w:p>
    <w:p w:rsidR="00BE32F1" w:rsidRPr="002A797E" w:rsidRDefault="00BE32F1" w:rsidP="0067232E">
      <w:pPr>
        <w:pStyle w:val="Bezodstpw"/>
        <w:spacing w:line="276" w:lineRule="auto"/>
        <w:rPr>
          <w:rFonts w:ascii="Verdana" w:hAnsi="Verdana"/>
          <w:sz w:val="18"/>
          <w:szCs w:val="18"/>
        </w:rPr>
      </w:pPr>
      <w:r w:rsidRPr="002A797E">
        <w:rPr>
          <w:rFonts w:ascii="Verdana" w:hAnsi="Verdana"/>
          <w:sz w:val="18"/>
          <w:szCs w:val="18"/>
        </w:rPr>
        <w:t xml:space="preserve">Ja (imię i nazwisko składającego oświadczenie ) </w:t>
      </w: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w:t>
      </w:r>
    </w:p>
    <w:p w:rsidR="00BE32F1" w:rsidRPr="002A797E" w:rsidRDefault="00BE32F1" w:rsidP="0067232E">
      <w:pPr>
        <w:spacing w:line="276" w:lineRule="auto"/>
        <w:rPr>
          <w:rFonts w:ascii="Verdana" w:hAnsi="Verdana"/>
          <w:sz w:val="18"/>
          <w:szCs w:val="18"/>
        </w:rPr>
      </w:pPr>
      <w:r w:rsidRPr="002A797E">
        <w:rPr>
          <w:rFonts w:ascii="Verdana" w:hAnsi="Verdana"/>
          <w:sz w:val="18"/>
          <w:szCs w:val="18"/>
        </w:rPr>
        <w:t>niżej podpisany działając w imieniu i na rzecz ....................................................................……………………………………………………</w:t>
      </w:r>
    </w:p>
    <w:p w:rsidR="00BE32F1" w:rsidRPr="002A797E" w:rsidRDefault="00BE32F1" w:rsidP="0067232E">
      <w:pPr>
        <w:spacing w:line="276" w:lineRule="auto"/>
        <w:jc w:val="both"/>
        <w:rPr>
          <w:rFonts w:ascii="Verdana" w:hAnsi="Verdana"/>
          <w:sz w:val="18"/>
          <w:szCs w:val="18"/>
        </w:rPr>
      </w:pPr>
      <w:r w:rsidRPr="002A797E">
        <w:rPr>
          <w:rFonts w:ascii="Verdana" w:hAnsi="Verdana"/>
          <w:sz w:val="18"/>
          <w:szCs w:val="18"/>
        </w:rPr>
        <w:t>Firma (nazwa lub nazwisko) oraz adres Wykonawcy</w:t>
      </w: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r w:rsidRPr="002A797E">
        <w:rPr>
          <w:rFonts w:ascii="Verdana" w:hAnsi="Verdana"/>
          <w:sz w:val="18"/>
          <w:szCs w:val="18"/>
        </w:rPr>
        <w:t xml:space="preserve">………………………………………………………………………………………………… </w:t>
      </w:r>
    </w:p>
    <w:p w:rsidR="00BE32F1" w:rsidRPr="002A797E" w:rsidRDefault="00BE32F1" w:rsidP="0067232E">
      <w:pPr>
        <w:spacing w:line="276" w:lineRule="auto"/>
        <w:jc w:val="both"/>
        <w:rPr>
          <w:rFonts w:ascii="Verdana" w:hAnsi="Verdana"/>
          <w:b/>
          <w:sz w:val="18"/>
          <w:szCs w:val="18"/>
        </w:rPr>
      </w:pPr>
      <w:r w:rsidRPr="002A797E">
        <w:rPr>
          <w:rFonts w:ascii="Verdana" w:hAnsi="Verdana"/>
          <w:sz w:val="18"/>
          <w:szCs w:val="18"/>
        </w:rPr>
        <w:t xml:space="preserve">Oświadczam, że zgodnie z art. 22 ust 1 ustawy z dnia 29 stycznia 2004r Prawo zamówień publicznych (tekst jednolity Dz.U. z 2010r, Nr 113, poz. 759 z późn. zm)    </w:t>
      </w:r>
      <w:r w:rsidRPr="002A797E">
        <w:rPr>
          <w:rFonts w:ascii="Verdana" w:hAnsi="Verdana"/>
          <w:b/>
          <w:sz w:val="18"/>
          <w:szCs w:val="18"/>
        </w:rPr>
        <w:t>WYKONAWCA:</w:t>
      </w:r>
    </w:p>
    <w:p w:rsidR="00BE32F1" w:rsidRPr="002A797E" w:rsidRDefault="00BE32F1" w:rsidP="00FD2755">
      <w:pPr>
        <w:pStyle w:val="Akapitzlist"/>
        <w:numPr>
          <w:ilvl w:val="0"/>
          <w:numId w:val="33"/>
        </w:numPr>
        <w:suppressAutoHyphens/>
        <w:spacing w:line="276" w:lineRule="auto"/>
        <w:jc w:val="both"/>
        <w:rPr>
          <w:rFonts w:ascii="Verdana" w:hAnsi="Verdana"/>
          <w:sz w:val="18"/>
          <w:szCs w:val="18"/>
        </w:rPr>
      </w:pPr>
      <w:r w:rsidRPr="002A797E">
        <w:rPr>
          <w:rFonts w:ascii="Verdana" w:hAnsi="Verdana"/>
          <w:sz w:val="18"/>
          <w:szCs w:val="18"/>
        </w:rPr>
        <w:t>Posiada uprawnienia do wykonywania określonej działalności lub czynności, jeżeli przepisy prawa  nakładają obowiązek ich posiadania;</w:t>
      </w:r>
    </w:p>
    <w:p w:rsidR="00BE32F1" w:rsidRPr="002A797E" w:rsidRDefault="00BE32F1" w:rsidP="00FD2755">
      <w:pPr>
        <w:pStyle w:val="Akapitzlist"/>
        <w:numPr>
          <w:ilvl w:val="0"/>
          <w:numId w:val="33"/>
        </w:numPr>
        <w:suppressAutoHyphens/>
        <w:spacing w:line="276" w:lineRule="auto"/>
        <w:jc w:val="both"/>
        <w:rPr>
          <w:rFonts w:ascii="Verdana" w:hAnsi="Verdana"/>
          <w:sz w:val="18"/>
          <w:szCs w:val="18"/>
        </w:rPr>
      </w:pPr>
      <w:r w:rsidRPr="002A797E">
        <w:rPr>
          <w:rFonts w:ascii="Verdana" w:hAnsi="Verdana"/>
          <w:sz w:val="18"/>
          <w:szCs w:val="18"/>
        </w:rPr>
        <w:t>posiada wiedzę i doświadczenie;</w:t>
      </w:r>
    </w:p>
    <w:p w:rsidR="00BE32F1" w:rsidRPr="002A797E" w:rsidRDefault="00BE32F1" w:rsidP="00FD2755">
      <w:pPr>
        <w:pStyle w:val="Akapitzlist"/>
        <w:numPr>
          <w:ilvl w:val="0"/>
          <w:numId w:val="33"/>
        </w:numPr>
        <w:suppressAutoHyphens/>
        <w:spacing w:line="276" w:lineRule="auto"/>
        <w:jc w:val="both"/>
        <w:rPr>
          <w:rFonts w:ascii="Verdana" w:hAnsi="Verdana"/>
          <w:sz w:val="18"/>
          <w:szCs w:val="18"/>
        </w:rPr>
      </w:pPr>
      <w:r w:rsidRPr="002A797E">
        <w:rPr>
          <w:rFonts w:ascii="Verdana" w:hAnsi="Verdana"/>
          <w:sz w:val="18"/>
          <w:szCs w:val="18"/>
        </w:rPr>
        <w:t>dysponuje odpowiednim potencjałem technicznym oraz osobami zdolnymi do wykonania zamówienia;</w:t>
      </w:r>
    </w:p>
    <w:p w:rsidR="00BE32F1" w:rsidRPr="002A797E" w:rsidRDefault="00BE32F1" w:rsidP="00FD2755">
      <w:pPr>
        <w:pStyle w:val="Akapitzlist"/>
        <w:numPr>
          <w:ilvl w:val="0"/>
          <w:numId w:val="33"/>
        </w:numPr>
        <w:suppressAutoHyphens/>
        <w:spacing w:line="276" w:lineRule="auto"/>
        <w:jc w:val="both"/>
        <w:rPr>
          <w:rFonts w:ascii="Verdana" w:hAnsi="Verdana"/>
          <w:sz w:val="18"/>
          <w:szCs w:val="18"/>
        </w:rPr>
      </w:pPr>
      <w:r w:rsidRPr="002A797E">
        <w:rPr>
          <w:rFonts w:ascii="Verdana" w:hAnsi="Verdana"/>
          <w:sz w:val="18"/>
          <w:szCs w:val="18"/>
        </w:rPr>
        <w:t>spełnia warunki dotyczące sytuacji  ekonomicznej i finansowej.</w:t>
      </w:r>
    </w:p>
    <w:p w:rsidR="00BE32F1" w:rsidRPr="002A797E" w:rsidRDefault="00BE32F1" w:rsidP="0067232E">
      <w:pPr>
        <w:suppressAutoHyphens/>
        <w:spacing w:line="276" w:lineRule="auto"/>
        <w:jc w:val="both"/>
        <w:rPr>
          <w:rFonts w:ascii="Verdana" w:hAnsi="Verdana"/>
          <w:sz w:val="18"/>
          <w:szCs w:val="18"/>
        </w:rPr>
      </w:pPr>
    </w:p>
    <w:p w:rsidR="001A0580" w:rsidRPr="002A797E" w:rsidRDefault="001A0580" w:rsidP="0067232E">
      <w:pPr>
        <w:suppressAutoHyphens/>
        <w:spacing w:line="276" w:lineRule="auto"/>
        <w:jc w:val="both"/>
        <w:rPr>
          <w:rFonts w:ascii="Verdana" w:hAnsi="Verdana"/>
          <w:sz w:val="18"/>
          <w:szCs w:val="18"/>
        </w:rPr>
      </w:pPr>
    </w:p>
    <w:p w:rsidR="001A0580" w:rsidRPr="002A797E" w:rsidRDefault="001A0580" w:rsidP="0067232E">
      <w:pPr>
        <w:suppressAutoHyphens/>
        <w:spacing w:line="276" w:lineRule="auto"/>
        <w:jc w:val="both"/>
        <w:rPr>
          <w:rFonts w:ascii="Verdana" w:hAnsi="Verdana"/>
          <w:sz w:val="18"/>
          <w:szCs w:val="18"/>
        </w:rPr>
      </w:pPr>
    </w:p>
    <w:p w:rsidR="0067232E" w:rsidRPr="00D36112" w:rsidRDefault="0067232E" w:rsidP="0067232E">
      <w:pPr>
        <w:pStyle w:val="Bezodstpw"/>
        <w:spacing w:line="276" w:lineRule="auto"/>
        <w:jc w:val="both"/>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Default="001A0580"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BE32F1" w:rsidRDefault="00BE32F1" w:rsidP="0067232E">
      <w:pPr>
        <w:spacing w:line="276" w:lineRule="auto"/>
        <w:ind w:left="5664" w:firstLine="708"/>
        <w:jc w:val="both"/>
        <w:rPr>
          <w:rFonts w:ascii="Verdana" w:hAnsi="Verdana"/>
          <w:i/>
          <w:sz w:val="18"/>
          <w:szCs w:val="18"/>
        </w:rPr>
      </w:pPr>
      <w:r w:rsidRPr="002A797E">
        <w:rPr>
          <w:rFonts w:ascii="Verdana" w:hAnsi="Verdana"/>
          <w:i/>
          <w:sz w:val="18"/>
          <w:szCs w:val="18"/>
        </w:rPr>
        <w:t xml:space="preserve">Załącznik nr </w:t>
      </w:r>
      <w:r w:rsidR="00463604">
        <w:rPr>
          <w:rFonts w:ascii="Verdana" w:hAnsi="Verdana"/>
          <w:i/>
          <w:sz w:val="18"/>
          <w:szCs w:val="18"/>
        </w:rPr>
        <w:t>4</w:t>
      </w:r>
      <w:r w:rsidRPr="002A797E">
        <w:rPr>
          <w:rFonts w:ascii="Verdana" w:hAnsi="Verdana"/>
          <w:i/>
          <w:sz w:val="18"/>
          <w:szCs w:val="18"/>
        </w:rPr>
        <w:t xml:space="preserve"> do SIWZ</w:t>
      </w:r>
    </w:p>
    <w:p w:rsidR="00DB4B9C" w:rsidRPr="002A797E" w:rsidRDefault="00DB4B9C" w:rsidP="0067232E">
      <w:pPr>
        <w:spacing w:line="276" w:lineRule="auto"/>
        <w:ind w:left="5664" w:firstLine="708"/>
        <w:jc w:val="both"/>
        <w:rPr>
          <w:rFonts w:ascii="Verdana" w:hAnsi="Verdana"/>
          <w:i/>
          <w:sz w:val="18"/>
          <w:szCs w:val="18"/>
        </w:rPr>
      </w:pPr>
    </w:p>
    <w:p w:rsidR="00BE32F1" w:rsidRPr="002A797E" w:rsidRDefault="00BE32F1" w:rsidP="0067232E">
      <w:pPr>
        <w:spacing w:line="276" w:lineRule="auto"/>
        <w:jc w:val="both"/>
        <w:rPr>
          <w:rFonts w:ascii="Verdana" w:hAnsi="Verdana"/>
          <w:b/>
          <w:i/>
          <w:sz w:val="18"/>
          <w:szCs w:val="18"/>
        </w:rPr>
      </w:pPr>
    </w:p>
    <w:p w:rsidR="00BE32F1" w:rsidRPr="002A797E" w:rsidRDefault="00BE32F1" w:rsidP="0067232E">
      <w:pPr>
        <w:spacing w:line="276" w:lineRule="auto"/>
        <w:jc w:val="center"/>
        <w:rPr>
          <w:rFonts w:ascii="Verdana" w:hAnsi="Verdana"/>
          <w:b/>
          <w:i/>
          <w:sz w:val="18"/>
          <w:szCs w:val="18"/>
        </w:rPr>
      </w:pPr>
      <w:r w:rsidRPr="002A797E">
        <w:rPr>
          <w:rFonts w:ascii="Verdana" w:hAnsi="Verdana"/>
          <w:b/>
          <w:i/>
          <w:sz w:val="18"/>
          <w:szCs w:val="18"/>
        </w:rPr>
        <w:t>OŚWIADCZENIE</w:t>
      </w:r>
    </w:p>
    <w:p w:rsidR="00BE32F1" w:rsidRPr="002A797E" w:rsidRDefault="00BE32F1" w:rsidP="0067232E">
      <w:pPr>
        <w:spacing w:line="276" w:lineRule="auto"/>
        <w:jc w:val="center"/>
        <w:rPr>
          <w:rFonts w:ascii="Verdana" w:hAnsi="Verdana"/>
          <w:b/>
          <w:color w:val="000000"/>
          <w:spacing w:val="-8"/>
          <w:sz w:val="18"/>
          <w:szCs w:val="18"/>
        </w:rPr>
      </w:pPr>
      <w:r w:rsidRPr="002A797E">
        <w:rPr>
          <w:rFonts w:ascii="Verdana" w:hAnsi="Verdana"/>
          <w:b/>
          <w:sz w:val="18"/>
          <w:szCs w:val="18"/>
        </w:rPr>
        <w:t xml:space="preserve">o braku wykluczenia na podstawie art. 24 ust. 1 i 2 Prawa Zamówień Publicznych z dnia 29.01.2004r. </w:t>
      </w:r>
      <w:r w:rsidRPr="002A797E">
        <w:rPr>
          <w:rFonts w:ascii="Verdana" w:hAnsi="Verdana"/>
          <w:b/>
          <w:color w:val="000000"/>
          <w:spacing w:val="-8"/>
          <w:sz w:val="18"/>
          <w:szCs w:val="18"/>
        </w:rPr>
        <w:t>(Dz. U. z 2010r., Nr  113, poz. 759 z późn. zmianami);</w:t>
      </w:r>
    </w:p>
    <w:p w:rsidR="001A0580" w:rsidRPr="002A797E" w:rsidRDefault="001A0580" w:rsidP="0067232E">
      <w:pPr>
        <w:spacing w:line="276" w:lineRule="auto"/>
        <w:jc w:val="center"/>
        <w:rPr>
          <w:rFonts w:ascii="Verdana" w:hAnsi="Verdana"/>
          <w:b/>
          <w:color w:val="000000"/>
          <w:spacing w:val="-8"/>
          <w:sz w:val="18"/>
          <w:szCs w:val="18"/>
        </w:rPr>
      </w:pPr>
    </w:p>
    <w:p w:rsidR="00BE32F1" w:rsidRPr="002A797E" w:rsidRDefault="00BE32F1" w:rsidP="00445CB0">
      <w:pPr>
        <w:pStyle w:val="Bezodstpw"/>
        <w:spacing w:line="276" w:lineRule="auto"/>
        <w:jc w:val="both"/>
        <w:rPr>
          <w:rFonts w:ascii="Verdana" w:hAnsi="Verdana"/>
          <w:sz w:val="18"/>
          <w:szCs w:val="18"/>
        </w:rPr>
      </w:pPr>
      <w:r w:rsidRPr="002A797E">
        <w:rPr>
          <w:rFonts w:ascii="Verdana" w:hAnsi="Verdana"/>
          <w:sz w:val="18"/>
          <w:szCs w:val="18"/>
        </w:rPr>
        <w:t xml:space="preserve">Przystępując do udziału w postępowaniu o udzielenie zamówienia publicznego realizowanego </w:t>
      </w:r>
      <w:r w:rsidRPr="002A797E">
        <w:rPr>
          <w:rFonts w:ascii="Verdana" w:hAnsi="Verdana"/>
          <w:sz w:val="18"/>
          <w:szCs w:val="18"/>
        </w:rPr>
        <w:br/>
        <w:t xml:space="preserve">w trybie przetargu nieograniczonego, którego przedmiotem </w:t>
      </w:r>
      <w:r w:rsidR="00445CB0">
        <w:rPr>
          <w:rFonts w:ascii="Verdana" w:hAnsi="Verdana"/>
          <w:sz w:val="18"/>
          <w:szCs w:val="18"/>
        </w:rPr>
        <w:t xml:space="preserve">jest </w:t>
      </w:r>
      <w:r w:rsidR="005F3B8C">
        <w:rPr>
          <w:rFonts w:ascii="Verdana" w:hAnsi="Verdana"/>
          <w:sz w:val="18"/>
          <w:szCs w:val="18"/>
        </w:rPr>
        <w:t>„</w:t>
      </w:r>
      <w:r w:rsidR="005F3B8C" w:rsidRPr="002A797E">
        <w:rPr>
          <w:rFonts w:ascii="Verdana" w:hAnsi="Verdana"/>
          <w:sz w:val="18"/>
          <w:szCs w:val="18"/>
          <w:lang w:eastAsia="ar-SA"/>
        </w:rPr>
        <w:t>Dostaw</w:t>
      </w:r>
      <w:r w:rsidR="005F3B8C">
        <w:rPr>
          <w:rFonts w:ascii="Verdana" w:hAnsi="Verdana"/>
          <w:sz w:val="18"/>
          <w:szCs w:val="18"/>
          <w:lang w:eastAsia="ar-SA"/>
        </w:rPr>
        <w:t>a</w:t>
      </w:r>
      <w:r w:rsidR="005F3B8C" w:rsidRPr="002A797E">
        <w:rPr>
          <w:rFonts w:ascii="Verdana" w:hAnsi="Verdana"/>
          <w:sz w:val="18"/>
          <w:szCs w:val="18"/>
          <w:lang w:eastAsia="ar-SA"/>
        </w:rPr>
        <w:t xml:space="preserve"> sprzętu komputerowego,</w:t>
      </w:r>
      <w:r w:rsidR="005F3B8C">
        <w:rPr>
          <w:rFonts w:ascii="Verdana" w:hAnsi="Verdana"/>
          <w:sz w:val="18"/>
          <w:szCs w:val="18"/>
          <w:lang w:eastAsia="ar-SA"/>
        </w:rPr>
        <w:t xml:space="preserve"> sprzętu wspomagającego i </w:t>
      </w:r>
      <w:r w:rsidR="005F3B8C" w:rsidRPr="002A797E">
        <w:rPr>
          <w:rFonts w:ascii="Verdana" w:hAnsi="Verdana"/>
          <w:sz w:val="18"/>
          <w:szCs w:val="18"/>
          <w:lang w:eastAsia="ar-SA"/>
        </w:rPr>
        <w:t xml:space="preserve"> </w:t>
      </w:r>
      <w:r w:rsidR="005F3B8C">
        <w:rPr>
          <w:rFonts w:ascii="Verdana" w:hAnsi="Verdana"/>
          <w:sz w:val="18"/>
          <w:szCs w:val="18"/>
          <w:lang w:eastAsia="ar-SA"/>
        </w:rPr>
        <w:t xml:space="preserve">oprogramowania </w:t>
      </w:r>
      <w:r w:rsidR="005F3B8C" w:rsidRPr="002A797E">
        <w:rPr>
          <w:rFonts w:ascii="Verdana" w:hAnsi="Verdana"/>
          <w:sz w:val="18"/>
          <w:szCs w:val="18"/>
          <w:lang w:eastAsia="ar-SA"/>
        </w:rPr>
        <w:t xml:space="preserve">dla Powiatowego Urzędu Pracy w Płocku przy </w:t>
      </w:r>
      <w:r w:rsidR="005F3B8C">
        <w:rPr>
          <w:rFonts w:ascii="Verdana" w:hAnsi="Verdana"/>
          <w:sz w:val="18"/>
          <w:szCs w:val="18"/>
          <w:lang w:eastAsia="ar-SA"/>
        </w:rPr>
        <w:t xml:space="preserve">                 </w:t>
      </w:r>
      <w:r w:rsidR="005F3B8C" w:rsidRPr="002A797E">
        <w:rPr>
          <w:rFonts w:ascii="Verdana" w:hAnsi="Verdana"/>
          <w:sz w:val="18"/>
          <w:szCs w:val="18"/>
          <w:lang w:eastAsia="ar-SA"/>
        </w:rPr>
        <w:t>ul. Kostrogaj 1</w:t>
      </w:r>
      <w:r w:rsidR="005F3B8C">
        <w:rPr>
          <w:rFonts w:ascii="Verdana" w:hAnsi="Verdana"/>
          <w:b/>
          <w:i/>
          <w:sz w:val="18"/>
          <w:szCs w:val="18"/>
          <w:lang w:eastAsia="ar-SA"/>
        </w:rPr>
        <w:t xml:space="preserve"> </w:t>
      </w:r>
      <w:r w:rsidR="005F3B8C">
        <w:rPr>
          <w:rFonts w:ascii="Verdana" w:hAnsi="Verdana"/>
          <w:sz w:val="18"/>
          <w:szCs w:val="18"/>
          <w:lang w:eastAsia="ar-SA"/>
        </w:rPr>
        <w:t xml:space="preserve">na potrzeby realizowanego projektu </w:t>
      </w:r>
      <w:r w:rsidR="005F3B8C" w:rsidRPr="00BD5453">
        <w:rPr>
          <w:rFonts w:ascii="Verdana" w:hAnsi="Verdana"/>
          <w:b/>
          <w:i/>
          <w:sz w:val="18"/>
          <w:szCs w:val="18"/>
        </w:rPr>
        <w:t xml:space="preserve">Zielony potencjał subregionu płockiego szansą rozwoju rynku pracy </w:t>
      </w:r>
      <w:r w:rsidR="005F3B8C" w:rsidRPr="00BD5453">
        <w:rPr>
          <w:rFonts w:ascii="Verdana" w:hAnsi="Verdana"/>
          <w:sz w:val="18"/>
          <w:szCs w:val="18"/>
        </w:rPr>
        <w:t>w ramach Programu Operacyjnego Kapitał Ludzki, Priorytet VI „Rynek pracy otwarty dla wszystkich", Poddziałanie 6.1.1 Wsparcie osób pozostających bez zatrudnienia na regionalnym rynku pracy</w:t>
      </w:r>
      <w:r w:rsidR="005F3B8C" w:rsidRPr="002A797E">
        <w:rPr>
          <w:rFonts w:ascii="Verdana" w:hAnsi="Verdana"/>
          <w:sz w:val="18"/>
          <w:szCs w:val="18"/>
          <w:lang w:eastAsia="ar-SA"/>
        </w:rPr>
        <w:t>”</w:t>
      </w:r>
      <w:r w:rsidR="00445CB0">
        <w:rPr>
          <w:rFonts w:ascii="Verdana" w:hAnsi="Verdana"/>
          <w:sz w:val="18"/>
          <w:szCs w:val="18"/>
          <w:lang w:eastAsia="ar-SA"/>
        </w:rPr>
        <w:t xml:space="preserve"> </w:t>
      </w:r>
      <w:r w:rsidRPr="002A797E">
        <w:rPr>
          <w:rFonts w:ascii="Verdana" w:hAnsi="Verdana"/>
          <w:color w:val="000000"/>
          <w:spacing w:val="-4"/>
          <w:sz w:val="18"/>
          <w:szCs w:val="18"/>
        </w:rPr>
        <w:t xml:space="preserve">zgodnie z przepisami ustawy z dnia 29 stycznia 2004r. - Prawo zamówień publicznych (Dz. U. z 2010, </w:t>
      </w:r>
      <w:hyperlink r:id="rId11" w:history="1">
        <w:r w:rsidRPr="002A797E">
          <w:rPr>
            <w:rFonts w:ascii="Verdana" w:hAnsi="Verdana"/>
            <w:sz w:val="18"/>
            <w:szCs w:val="18"/>
          </w:rPr>
          <w:t>Nr113.poz.759</w:t>
        </w:r>
      </w:hyperlink>
      <w:r w:rsidRPr="002A797E">
        <w:rPr>
          <w:rFonts w:ascii="Verdana" w:hAnsi="Verdana"/>
          <w:sz w:val="18"/>
          <w:szCs w:val="18"/>
        </w:rPr>
        <w:t xml:space="preserve"> z późn.zm)</w:t>
      </w: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ja niżej podpisany:</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before="360" w:line="276" w:lineRule="auto"/>
        <w:jc w:val="both"/>
        <w:rPr>
          <w:rFonts w:ascii="Verdana" w:hAnsi="Verdana"/>
          <w:sz w:val="18"/>
          <w:szCs w:val="18"/>
        </w:rPr>
      </w:pPr>
      <w:r w:rsidRPr="002A797E">
        <w:rPr>
          <w:rFonts w:ascii="Verdana" w:hAnsi="Verdana"/>
          <w:sz w:val="18"/>
          <w:szCs w:val="18"/>
        </w:rPr>
        <w:t>Działając w imieniu i na rzecz …………………………………………………………………</w:t>
      </w:r>
    </w:p>
    <w:p w:rsidR="00BE32F1" w:rsidRPr="002A797E" w:rsidRDefault="00BE32F1" w:rsidP="0067232E">
      <w:pPr>
        <w:pStyle w:val="Bezodstpw"/>
        <w:tabs>
          <w:tab w:val="left" w:pos="2977"/>
        </w:tabs>
        <w:spacing w:line="276" w:lineRule="auto"/>
        <w:jc w:val="both"/>
        <w:rPr>
          <w:rFonts w:ascii="Verdana" w:hAnsi="Verdana"/>
          <w:sz w:val="18"/>
          <w:szCs w:val="18"/>
        </w:rPr>
      </w:pPr>
      <w:r w:rsidRPr="002A797E">
        <w:rPr>
          <w:rFonts w:ascii="Verdana" w:hAnsi="Verdana"/>
          <w:sz w:val="18"/>
          <w:szCs w:val="18"/>
        </w:rPr>
        <w:t xml:space="preserve"> </w:t>
      </w:r>
      <w:r w:rsidRPr="002A797E">
        <w:rPr>
          <w:rFonts w:ascii="Verdana" w:hAnsi="Verdana"/>
          <w:sz w:val="18"/>
          <w:szCs w:val="18"/>
        </w:rPr>
        <w:tab/>
        <w:t xml:space="preserve">Firma (nazwa lub nazwisko) oraz adres Wykonawcy </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 xml:space="preserve"> ………………………………………………………………………………………… </w:t>
      </w:r>
    </w:p>
    <w:p w:rsidR="00BE32F1"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oświadczam, że:</w:t>
      </w:r>
    </w:p>
    <w:p w:rsidR="00C03A93" w:rsidRPr="002A797E" w:rsidRDefault="00C03A93" w:rsidP="0067232E">
      <w:pPr>
        <w:pStyle w:val="Bezodstpw"/>
        <w:spacing w:line="276" w:lineRule="auto"/>
        <w:jc w:val="both"/>
        <w:rPr>
          <w:rFonts w:ascii="Verdana" w:hAnsi="Verdana"/>
          <w:b/>
          <w:sz w:val="18"/>
          <w:szCs w:val="18"/>
        </w:rPr>
      </w:pP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Nie podlegam/my wykluczeniu z postępowania o udzielenie zamówienia na podstawie art. 24. Prawa Zamówień Publicznych.</w:t>
      </w:r>
    </w:p>
    <w:p w:rsidR="00BE32F1" w:rsidRPr="002A797E" w:rsidRDefault="00BE32F1" w:rsidP="0067232E">
      <w:pPr>
        <w:pStyle w:val="Bezodstpw"/>
        <w:spacing w:line="276" w:lineRule="auto"/>
        <w:jc w:val="both"/>
        <w:rPr>
          <w:rFonts w:ascii="Verdana" w:hAnsi="Verdana"/>
          <w:b/>
          <w:sz w:val="18"/>
          <w:szCs w:val="18"/>
        </w:rPr>
      </w:pPr>
    </w:p>
    <w:p w:rsidR="0067232E" w:rsidRDefault="0067232E" w:rsidP="0067232E">
      <w:pPr>
        <w:pStyle w:val="Bezodstpw"/>
        <w:spacing w:line="276" w:lineRule="auto"/>
        <w:jc w:val="both"/>
      </w:pPr>
    </w:p>
    <w:p w:rsidR="0067232E" w:rsidRDefault="0067232E" w:rsidP="0067232E">
      <w:pPr>
        <w:pStyle w:val="Bezodstpw"/>
        <w:spacing w:line="276" w:lineRule="auto"/>
        <w:jc w:val="both"/>
      </w:pPr>
    </w:p>
    <w:p w:rsidR="0067232E" w:rsidRDefault="0067232E" w:rsidP="0067232E">
      <w:pPr>
        <w:pStyle w:val="Bezodstpw"/>
        <w:spacing w:line="276" w:lineRule="auto"/>
        <w:jc w:val="both"/>
      </w:pPr>
    </w:p>
    <w:p w:rsidR="0067232E" w:rsidRPr="00D36112" w:rsidRDefault="0067232E" w:rsidP="0067232E">
      <w:pPr>
        <w:pStyle w:val="Bezodstpw"/>
        <w:spacing w:line="276" w:lineRule="auto"/>
        <w:jc w:val="both"/>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Default="001A0580" w:rsidP="0067232E">
      <w:pPr>
        <w:spacing w:line="276" w:lineRule="auto"/>
        <w:jc w:val="both"/>
        <w:rPr>
          <w:rFonts w:ascii="Verdana" w:hAnsi="Verdana"/>
          <w:sz w:val="18"/>
          <w:szCs w:val="18"/>
        </w:rPr>
      </w:pPr>
    </w:p>
    <w:p w:rsidR="00DB4B9C" w:rsidRPr="002A797E" w:rsidRDefault="00DB4B9C" w:rsidP="0067232E">
      <w:pPr>
        <w:spacing w:line="276" w:lineRule="auto"/>
        <w:jc w:val="both"/>
        <w:rPr>
          <w:rFonts w:ascii="Verdana" w:hAnsi="Verdana"/>
          <w:sz w:val="18"/>
          <w:szCs w:val="18"/>
        </w:rPr>
      </w:pPr>
    </w:p>
    <w:p w:rsidR="00BE32F1" w:rsidRPr="002A797E" w:rsidRDefault="00BE32F1" w:rsidP="0067232E">
      <w:pPr>
        <w:spacing w:line="276" w:lineRule="auto"/>
        <w:ind w:left="5664" w:firstLine="708"/>
        <w:jc w:val="both"/>
        <w:rPr>
          <w:rFonts w:ascii="Verdana" w:hAnsi="Verdana"/>
          <w:i/>
          <w:sz w:val="18"/>
          <w:szCs w:val="18"/>
        </w:rPr>
      </w:pPr>
      <w:r w:rsidRPr="002A797E">
        <w:rPr>
          <w:rFonts w:ascii="Verdana" w:hAnsi="Verdana"/>
          <w:i/>
          <w:sz w:val="18"/>
          <w:szCs w:val="18"/>
        </w:rPr>
        <w:t xml:space="preserve">Załącznik nr </w:t>
      </w:r>
      <w:r w:rsidR="00463604">
        <w:rPr>
          <w:rFonts w:ascii="Verdana" w:hAnsi="Verdana"/>
          <w:i/>
          <w:sz w:val="18"/>
          <w:szCs w:val="18"/>
        </w:rPr>
        <w:t>5</w:t>
      </w:r>
      <w:r w:rsidRPr="002A797E">
        <w:rPr>
          <w:rFonts w:ascii="Verdana" w:hAnsi="Verdana"/>
          <w:i/>
          <w:sz w:val="18"/>
          <w:szCs w:val="18"/>
        </w:rPr>
        <w:t xml:space="preserve"> do SIWZ</w:t>
      </w:r>
    </w:p>
    <w:p w:rsidR="001A0580" w:rsidRPr="002A797E" w:rsidRDefault="001A0580" w:rsidP="0067232E">
      <w:pPr>
        <w:spacing w:line="276" w:lineRule="auto"/>
        <w:ind w:left="5664" w:firstLine="708"/>
        <w:jc w:val="both"/>
        <w:rPr>
          <w:rFonts w:ascii="Verdana" w:hAnsi="Verdana"/>
          <w:i/>
          <w:sz w:val="18"/>
          <w:szCs w:val="18"/>
        </w:rPr>
      </w:pPr>
    </w:p>
    <w:p w:rsidR="001A0580" w:rsidRPr="002A797E" w:rsidRDefault="001A0580" w:rsidP="0067232E">
      <w:pPr>
        <w:spacing w:line="276" w:lineRule="auto"/>
        <w:ind w:left="5664" w:firstLine="708"/>
        <w:jc w:val="both"/>
        <w:rPr>
          <w:rFonts w:ascii="Verdana" w:hAnsi="Verdana"/>
          <w:i/>
          <w:sz w:val="18"/>
          <w:szCs w:val="18"/>
        </w:rPr>
      </w:pPr>
    </w:p>
    <w:p w:rsidR="00BE32F1" w:rsidRPr="002A797E" w:rsidRDefault="00BE32F1" w:rsidP="00C03A93">
      <w:pPr>
        <w:pStyle w:val="Bezodstpw"/>
        <w:spacing w:line="276" w:lineRule="auto"/>
        <w:jc w:val="both"/>
        <w:rPr>
          <w:rFonts w:ascii="Verdana" w:hAnsi="Verdana"/>
          <w:sz w:val="18"/>
          <w:szCs w:val="18"/>
        </w:rPr>
      </w:pPr>
      <w:r w:rsidRPr="002A797E">
        <w:rPr>
          <w:rFonts w:ascii="Verdana" w:hAnsi="Verdana"/>
          <w:sz w:val="18"/>
          <w:szCs w:val="18"/>
        </w:rPr>
        <w:t xml:space="preserve">Przystępując do udziału w postępowaniu o udzielenie zamówienia publicznego realizowanego </w:t>
      </w:r>
      <w:r w:rsidRPr="002A797E">
        <w:rPr>
          <w:rFonts w:ascii="Verdana" w:hAnsi="Verdana"/>
          <w:sz w:val="18"/>
          <w:szCs w:val="18"/>
        </w:rPr>
        <w:br/>
        <w:t xml:space="preserve">w trybie przetargu nieograniczonego, którego przedmiotem jest </w:t>
      </w:r>
      <w:r w:rsidR="005F3B8C">
        <w:rPr>
          <w:rFonts w:ascii="Verdana" w:hAnsi="Verdana"/>
          <w:sz w:val="18"/>
          <w:szCs w:val="18"/>
        </w:rPr>
        <w:t>„</w:t>
      </w:r>
      <w:r w:rsidR="005F3B8C" w:rsidRPr="002A797E">
        <w:rPr>
          <w:rFonts w:ascii="Verdana" w:hAnsi="Verdana"/>
          <w:sz w:val="18"/>
          <w:szCs w:val="18"/>
          <w:lang w:eastAsia="ar-SA"/>
        </w:rPr>
        <w:t>Dostaw</w:t>
      </w:r>
      <w:r w:rsidR="005F3B8C">
        <w:rPr>
          <w:rFonts w:ascii="Verdana" w:hAnsi="Verdana"/>
          <w:sz w:val="18"/>
          <w:szCs w:val="18"/>
          <w:lang w:eastAsia="ar-SA"/>
        </w:rPr>
        <w:t>a</w:t>
      </w:r>
      <w:r w:rsidR="005F3B8C" w:rsidRPr="002A797E">
        <w:rPr>
          <w:rFonts w:ascii="Verdana" w:hAnsi="Verdana"/>
          <w:sz w:val="18"/>
          <w:szCs w:val="18"/>
          <w:lang w:eastAsia="ar-SA"/>
        </w:rPr>
        <w:t xml:space="preserve"> sprzętu komputerowego,</w:t>
      </w:r>
      <w:r w:rsidR="005F3B8C">
        <w:rPr>
          <w:rFonts w:ascii="Verdana" w:hAnsi="Verdana"/>
          <w:sz w:val="18"/>
          <w:szCs w:val="18"/>
          <w:lang w:eastAsia="ar-SA"/>
        </w:rPr>
        <w:t xml:space="preserve"> sprzętu wspomagającego i </w:t>
      </w:r>
      <w:r w:rsidR="005F3B8C" w:rsidRPr="002A797E">
        <w:rPr>
          <w:rFonts w:ascii="Verdana" w:hAnsi="Verdana"/>
          <w:sz w:val="18"/>
          <w:szCs w:val="18"/>
          <w:lang w:eastAsia="ar-SA"/>
        </w:rPr>
        <w:t xml:space="preserve"> </w:t>
      </w:r>
      <w:r w:rsidR="005F3B8C">
        <w:rPr>
          <w:rFonts w:ascii="Verdana" w:hAnsi="Verdana"/>
          <w:sz w:val="18"/>
          <w:szCs w:val="18"/>
          <w:lang w:eastAsia="ar-SA"/>
        </w:rPr>
        <w:t xml:space="preserve">oprogramowania </w:t>
      </w:r>
      <w:r w:rsidR="005F3B8C" w:rsidRPr="002A797E">
        <w:rPr>
          <w:rFonts w:ascii="Verdana" w:hAnsi="Verdana"/>
          <w:sz w:val="18"/>
          <w:szCs w:val="18"/>
          <w:lang w:eastAsia="ar-SA"/>
        </w:rPr>
        <w:t xml:space="preserve">dla Powiatowego Urzędu Pracy w Płocku przy </w:t>
      </w:r>
      <w:r w:rsidR="005F3B8C">
        <w:rPr>
          <w:rFonts w:ascii="Verdana" w:hAnsi="Verdana"/>
          <w:sz w:val="18"/>
          <w:szCs w:val="18"/>
          <w:lang w:eastAsia="ar-SA"/>
        </w:rPr>
        <w:t xml:space="preserve">                 </w:t>
      </w:r>
      <w:r w:rsidR="005F3B8C" w:rsidRPr="002A797E">
        <w:rPr>
          <w:rFonts w:ascii="Verdana" w:hAnsi="Verdana"/>
          <w:sz w:val="18"/>
          <w:szCs w:val="18"/>
          <w:lang w:eastAsia="ar-SA"/>
        </w:rPr>
        <w:t>ul. Kostrogaj 1</w:t>
      </w:r>
      <w:r w:rsidR="005F3B8C">
        <w:rPr>
          <w:rFonts w:ascii="Verdana" w:hAnsi="Verdana"/>
          <w:b/>
          <w:i/>
          <w:sz w:val="18"/>
          <w:szCs w:val="18"/>
          <w:lang w:eastAsia="ar-SA"/>
        </w:rPr>
        <w:t xml:space="preserve"> </w:t>
      </w:r>
      <w:r w:rsidR="005F3B8C">
        <w:rPr>
          <w:rFonts w:ascii="Verdana" w:hAnsi="Verdana"/>
          <w:sz w:val="18"/>
          <w:szCs w:val="18"/>
          <w:lang w:eastAsia="ar-SA"/>
        </w:rPr>
        <w:t xml:space="preserve">na potrzeby realizowanego projektu </w:t>
      </w:r>
      <w:r w:rsidR="005F3B8C" w:rsidRPr="00BD5453">
        <w:rPr>
          <w:rFonts w:ascii="Verdana" w:hAnsi="Verdana"/>
          <w:b/>
          <w:i/>
          <w:sz w:val="18"/>
          <w:szCs w:val="18"/>
        </w:rPr>
        <w:t xml:space="preserve">Zielony potencjał subregionu płockiego szansą rozwoju rynku pracy </w:t>
      </w:r>
      <w:r w:rsidR="005F3B8C" w:rsidRPr="00BD5453">
        <w:rPr>
          <w:rFonts w:ascii="Verdana" w:hAnsi="Verdana"/>
          <w:sz w:val="18"/>
          <w:szCs w:val="18"/>
        </w:rPr>
        <w:t>w ramach Programu Operacyjnego Kapitał Ludzki, Priorytet VI „Rynek pracy otwarty dla wszystkich", Poddziałanie 6.1.1 Wsparcie osób pozostających bez zatrudnienia na regionalnym rynku pracy</w:t>
      </w:r>
      <w:r w:rsidR="005F3B8C" w:rsidRPr="002A797E">
        <w:rPr>
          <w:rFonts w:ascii="Verdana" w:hAnsi="Verdana"/>
          <w:sz w:val="18"/>
          <w:szCs w:val="18"/>
          <w:lang w:eastAsia="ar-SA"/>
        </w:rPr>
        <w:t>”</w:t>
      </w:r>
      <w:r w:rsidR="000E4DEA">
        <w:rPr>
          <w:rFonts w:ascii="Verdana" w:hAnsi="Verdana"/>
          <w:sz w:val="18"/>
          <w:szCs w:val="18"/>
          <w:lang w:eastAsia="ar-SA"/>
        </w:rPr>
        <w:t xml:space="preserve"> </w:t>
      </w:r>
      <w:r w:rsidR="00C03A93">
        <w:rPr>
          <w:rFonts w:ascii="Verdana" w:hAnsi="Verdana"/>
          <w:sz w:val="18"/>
          <w:szCs w:val="18"/>
          <w:lang w:eastAsia="ar-SA"/>
        </w:rPr>
        <w:t xml:space="preserve"> </w:t>
      </w:r>
      <w:r w:rsidRPr="002A797E">
        <w:rPr>
          <w:rFonts w:ascii="Verdana" w:hAnsi="Verdana"/>
          <w:color w:val="000000"/>
          <w:spacing w:val="-4"/>
          <w:sz w:val="18"/>
          <w:szCs w:val="18"/>
        </w:rPr>
        <w:t xml:space="preserve">zgodnie </w:t>
      </w:r>
      <w:r w:rsidR="00DB4B9C">
        <w:rPr>
          <w:rFonts w:ascii="Verdana" w:hAnsi="Verdana"/>
          <w:color w:val="000000"/>
          <w:spacing w:val="-4"/>
          <w:sz w:val="18"/>
          <w:szCs w:val="18"/>
        </w:rPr>
        <w:t xml:space="preserve"> </w:t>
      </w:r>
      <w:r w:rsidRPr="002A797E">
        <w:rPr>
          <w:rFonts w:ascii="Verdana" w:hAnsi="Verdana"/>
          <w:color w:val="000000"/>
          <w:spacing w:val="-4"/>
          <w:sz w:val="18"/>
          <w:szCs w:val="18"/>
        </w:rPr>
        <w:t xml:space="preserve">z przepisami ustawy z dnia 29 stycznia 2004r. - Prawo zamówień publicznych (Dz. U. z 2010, </w:t>
      </w:r>
      <w:hyperlink r:id="rId12" w:history="1">
        <w:r w:rsidRPr="002A797E">
          <w:rPr>
            <w:rFonts w:ascii="Verdana" w:hAnsi="Verdana"/>
            <w:sz w:val="18"/>
            <w:szCs w:val="18"/>
          </w:rPr>
          <w:t>Nr113.poz.759</w:t>
        </w:r>
      </w:hyperlink>
      <w:r w:rsidRPr="002A797E">
        <w:rPr>
          <w:rFonts w:ascii="Verdana" w:hAnsi="Verdana"/>
          <w:sz w:val="18"/>
          <w:szCs w:val="18"/>
        </w:rPr>
        <w:t xml:space="preserve"> z późn.zm)</w:t>
      </w: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pStyle w:val="Bezodstpw"/>
        <w:spacing w:line="276" w:lineRule="auto"/>
        <w:jc w:val="center"/>
        <w:rPr>
          <w:rFonts w:ascii="Verdana" w:hAnsi="Verdana"/>
          <w:b/>
          <w:sz w:val="18"/>
          <w:szCs w:val="18"/>
        </w:rPr>
      </w:pPr>
      <w:r w:rsidRPr="002A797E">
        <w:rPr>
          <w:rFonts w:ascii="Verdana" w:hAnsi="Verdana"/>
          <w:b/>
          <w:sz w:val="18"/>
          <w:szCs w:val="18"/>
        </w:rPr>
        <w:t>LISTA PODMIOTÓW</w:t>
      </w:r>
    </w:p>
    <w:p w:rsidR="00BE32F1" w:rsidRPr="002A797E" w:rsidRDefault="00BE32F1" w:rsidP="0067232E">
      <w:pPr>
        <w:pStyle w:val="Bezodstpw"/>
        <w:spacing w:line="276" w:lineRule="auto"/>
        <w:jc w:val="center"/>
        <w:rPr>
          <w:rFonts w:ascii="Verdana" w:hAnsi="Verdana"/>
          <w:b/>
          <w:sz w:val="18"/>
          <w:szCs w:val="18"/>
        </w:rPr>
      </w:pPr>
      <w:r w:rsidRPr="002A797E">
        <w:rPr>
          <w:rFonts w:ascii="Verdana" w:hAnsi="Verdana"/>
          <w:b/>
          <w:sz w:val="18"/>
          <w:szCs w:val="18"/>
        </w:rPr>
        <w:t>NALEŻĄCYCH DO TEJ SAMEJ GRUPY KAPITAŁOWEJ</w:t>
      </w: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 xml:space="preserve">( o której mowa w ustawie z dnia 16 lutego 2007r., o ochronie konkurencji </w:t>
      </w:r>
      <w:r w:rsidR="00DB4B9C">
        <w:rPr>
          <w:rFonts w:ascii="Verdana" w:hAnsi="Verdana"/>
          <w:b/>
          <w:sz w:val="18"/>
          <w:szCs w:val="18"/>
        </w:rPr>
        <w:t xml:space="preserve">                                   </w:t>
      </w:r>
      <w:r w:rsidRPr="002A797E">
        <w:rPr>
          <w:rFonts w:ascii="Verdana" w:hAnsi="Verdana"/>
          <w:b/>
          <w:sz w:val="18"/>
          <w:szCs w:val="18"/>
        </w:rPr>
        <w:t>i konsumentów – Dz. U. Nr 50, poz. 331 z późn. Zm.)</w:t>
      </w: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CO PODMIOT SKŁADAJĄCY OFERTĘ</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FD2755">
      <w:pPr>
        <w:pStyle w:val="Bezodstpw"/>
        <w:numPr>
          <w:ilvl w:val="3"/>
          <w:numId w:val="32"/>
        </w:numPr>
        <w:tabs>
          <w:tab w:val="clear" w:pos="2236"/>
        </w:tabs>
        <w:spacing w:line="276" w:lineRule="auto"/>
        <w:ind w:left="567" w:hanging="567"/>
        <w:jc w:val="both"/>
        <w:rPr>
          <w:rFonts w:ascii="Verdana" w:hAnsi="Verdana"/>
          <w:sz w:val="18"/>
          <w:szCs w:val="18"/>
        </w:rPr>
      </w:pPr>
      <w:r w:rsidRPr="002A797E">
        <w:rPr>
          <w:rFonts w:ascii="Verdana" w:hAnsi="Verdana"/>
          <w:sz w:val="18"/>
          <w:szCs w:val="18"/>
        </w:rPr>
        <w:t>……………………………………………………………………………………………</w:t>
      </w:r>
    </w:p>
    <w:p w:rsidR="00BE32F1" w:rsidRPr="002A797E" w:rsidRDefault="00BE32F1" w:rsidP="0067232E">
      <w:pPr>
        <w:pStyle w:val="Bezodstpw"/>
        <w:spacing w:line="276" w:lineRule="auto"/>
        <w:ind w:left="567"/>
        <w:jc w:val="both"/>
        <w:rPr>
          <w:rFonts w:ascii="Verdana" w:hAnsi="Verdana"/>
          <w:sz w:val="18"/>
          <w:szCs w:val="18"/>
        </w:rPr>
      </w:pPr>
    </w:p>
    <w:p w:rsidR="00BE32F1" w:rsidRPr="002A797E" w:rsidRDefault="00BE32F1" w:rsidP="00FD2755">
      <w:pPr>
        <w:pStyle w:val="Bezodstpw"/>
        <w:numPr>
          <w:ilvl w:val="3"/>
          <w:numId w:val="32"/>
        </w:numPr>
        <w:tabs>
          <w:tab w:val="clear" w:pos="2236"/>
        </w:tabs>
        <w:spacing w:line="276" w:lineRule="auto"/>
        <w:ind w:left="567" w:hanging="567"/>
        <w:jc w:val="both"/>
        <w:rPr>
          <w:rFonts w:ascii="Verdana" w:hAnsi="Verdana"/>
          <w:sz w:val="18"/>
          <w:szCs w:val="18"/>
        </w:rPr>
      </w:pPr>
      <w:r w:rsidRPr="002A797E">
        <w:rPr>
          <w:rFonts w:ascii="Verdana" w:hAnsi="Verdana"/>
          <w:sz w:val="18"/>
          <w:szCs w:val="18"/>
        </w:rPr>
        <w:t>……………………………………………………………………………………………</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p>
    <w:p w:rsidR="0067232E" w:rsidRDefault="0067232E" w:rsidP="0067232E">
      <w:pPr>
        <w:pStyle w:val="Bezodstpw"/>
        <w:spacing w:line="276" w:lineRule="auto"/>
        <w:jc w:val="both"/>
      </w:pPr>
    </w:p>
    <w:p w:rsidR="0067232E" w:rsidRPr="00D36112" w:rsidRDefault="0067232E" w:rsidP="0067232E">
      <w:pPr>
        <w:pStyle w:val="Bezodstpw"/>
        <w:spacing w:line="276" w:lineRule="auto"/>
        <w:jc w:val="both"/>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BE32F1" w:rsidRPr="002A797E" w:rsidRDefault="00BE32F1" w:rsidP="0067232E">
      <w:pPr>
        <w:pStyle w:val="Bezodstpw"/>
        <w:pBdr>
          <w:bottom w:val="single" w:sz="6" w:space="1" w:color="auto"/>
        </w:pBdr>
        <w:spacing w:line="276" w:lineRule="auto"/>
        <w:jc w:val="both"/>
        <w:rPr>
          <w:rFonts w:ascii="Verdana" w:hAnsi="Verdana"/>
          <w:sz w:val="18"/>
          <w:szCs w:val="18"/>
        </w:rPr>
      </w:pPr>
    </w:p>
    <w:p w:rsidR="00BE32F1" w:rsidRPr="002A797E" w:rsidRDefault="00BE32F1" w:rsidP="0067232E">
      <w:pPr>
        <w:pStyle w:val="Bezodstpw"/>
        <w:pBdr>
          <w:bottom w:val="single" w:sz="6" w:space="1" w:color="auto"/>
        </w:pBdr>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INFORMACJA WYKONAWCY</w:t>
      </w: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O BRAKU PRZYNALEŻNOŚCI DO GRUPY KAPITAŁOWEJ</w:t>
      </w:r>
    </w:p>
    <w:p w:rsidR="00BE32F1" w:rsidRPr="002A797E" w:rsidRDefault="00BE32F1" w:rsidP="0067232E">
      <w:pPr>
        <w:pStyle w:val="Bezodstpw"/>
        <w:spacing w:line="276" w:lineRule="auto"/>
        <w:jc w:val="both"/>
        <w:rPr>
          <w:rFonts w:ascii="Verdana" w:hAnsi="Verdana"/>
          <w:b/>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Oświadczam, że nie należę do grupy kapitałowej w rozumieniu  ustawy z dnia 16 lutego 2007r o ochronie konkurencji i konsumentów – Dz. U. Nr 50, poz. 331 z późn. Zm.)</w:t>
      </w:r>
    </w:p>
    <w:p w:rsidR="00BE32F1" w:rsidRPr="002A797E" w:rsidRDefault="00BE32F1" w:rsidP="0067232E">
      <w:pPr>
        <w:pStyle w:val="Bezodstpw"/>
        <w:spacing w:line="276" w:lineRule="auto"/>
        <w:jc w:val="both"/>
        <w:rPr>
          <w:rFonts w:ascii="Verdana" w:hAnsi="Verdana"/>
          <w:sz w:val="18"/>
          <w:szCs w:val="18"/>
        </w:rPr>
      </w:pPr>
    </w:p>
    <w:p w:rsidR="0067232E" w:rsidRDefault="0067232E" w:rsidP="0067232E">
      <w:pPr>
        <w:pStyle w:val="Bezodstpw"/>
        <w:spacing w:line="276" w:lineRule="auto"/>
        <w:jc w:val="both"/>
        <w:rPr>
          <w:rFonts w:ascii="Verdana" w:hAnsi="Verdana"/>
          <w:sz w:val="18"/>
          <w:szCs w:val="18"/>
        </w:rPr>
      </w:pPr>
    </w:p>
    <w:p w:rsidR="0067232E" w:rsidRDefault="0067232E" w:rsidP="0067232E">
      <w:pPr>
        <w:pStyle w:val="Bezodstpw"/>
        <w:spacing w:line="276" w:lineRule="auto"/>
        <w:jc w:val="both"/>
        <w:rPr>
          <w:rFonts w:ascii="Verdana" w:hAnsi="Verdana"/>
          <w:sz w:val="18"/>
          <w:szCs w:val="18"/>
        </w:rPr>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BE32F1" w:rsidRPr="002A797E" w:rsidRDefault="00BE32F1" w:rsidP="0067232E">
      <w:pPr>
        <w:spacing w:line="276" w:lineRule="auto"/>
        <w:ind w:left="4956" w:firstLine="708"/>
        <w:jc w:val="both"/>
        <w:rPr>
          <w:rFonts w:ascii="Verdana" w:hAnsi="Verdana"/>
          <w:i/>
          <w:sz w:val="18"/>
          <w:szCs w:val="18"/>
        </w:rPr>
      </w:pPr>
      <w:r w:rsidRPr="002A797E">
        <w:rPr>
          <w:rFonts w:ascii="Verdana" w:hAnsi="Verdana"/>
          <w:i/>
          <w:sz w:val="18"/>
          <w:szCs w:val="18"/>
        </w:rPr>
        <w:t xml:space="preserve">Załącznik nr </w:t>
      </w:r>
      <w:r w:rsidR="00463604">
        <w:rPr>
          <w:rFonts w:ascii="Verdana" w:hAnsi="Verdana"/>
          <w:i/>
          <w:sz w:val="18"/>
          <w:szCs w:val="18"/>
        </w:rPr>
        <w:t>6</w:t>
      </w:r>
      <w:r w:rsidRPr="002A797E">
        <w:rPr>
          <w:rFonts w:ascii="Verdana" w:hAnsi="Verdana"/>
          <w:i/>
          <w:sz w:val="18"/>
          <w:szCs w:val="18"/>
        </w:rPr>
        <w:t xml:space="preserve"> do SIWZ</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WYKONAWCA</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w:t>
      </w: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(pieczątka firmy)</w:t>
      </w: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Nr fax …………………………..</w:t>
      </w: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e-mail…………………………...</w:t>
      </w:r>
    </w:p>
    <w:p w:rsidR="00F06CC6" w:rsidRPr="002A797E" w:rsidRDefault="00F06CC6" w:rsidP="0067232E">
      <w:pPr>
        <w:pStyle w:val="Bezodstpw"/>
        <w:spacing w:line="276" w:lineRule="auto"/>
        <w:jc w:val="both"/>
        <w:rPr>
          <w:rFonts w:ascii="Verdana" w:hAnsi="Verdana"/>
          <w:sz w:val="18"/>
          <w:szCs w:val="18"/>
        </w:rPr>
      </w:pPr>
    </w:p>
    <w:p w:rsidR="00BE32F1" w:rsidRPr="002A797E" w:rsidRDefault="00BE32F1" w:rsidP="00C03A93">
      <w:pPr>
        <w:pStyle w:val="Bezodstpw"/>
        <w:spacing w:line="276" w:lineRule="auto"/>
        <w:jc w:val="both"/>
        <w:rPr>
          <w:rFonts w:ascii="Verdana" w:hAnsi="Verdana"/>
          <w:b/>
          <w:color w:val="000000"/>
          <w:sz w:val="18"/>
          <w:szCs w:val="18"/>
        </w:rPr>
      </w:pPr>
      <w:r w:rsidRPr="002A797E">
        <w:rPr>
          <w:rFonts w:ascii="Verdana" w:hAnsi="Verdana"/>
          <w:sz w:val="18"/>
          <w:szCs w:val="18"/>
        </w:rPr>
        <w:t xml:space="preserve">Przystępując do udziału w postępowaniu o udzielenie zamówienia publicznego realizowanego </w:t>
      </w:r>
      <w:r w:rsidRPr="002A797E">
        <w:rPr>
          <w:rFonts w:ascii="Verdana" w:hAnsi="Verdana"/>
          <w:sz w:val="18"/>
          <w:szCs w:val="18"/>
        </w:rPr>
        <w:br/>
        <w:t xml:space="preserve">w trybie przetargu nieograniczonego, którego przedmiotem jest </w:t>
      </w:r>
      <w:r w:rsidR="005F3B8C">
        <w:rPr>
          <w:rFonts w:ascii="Verdana" w:hAnsi="Verdana"/>
          <w:sz w:val="18"/>
          <w:szCs w:val="18"/>
        </w:rPr>
        <w:t>„</w:t>
      </w:r>
      <w:r w:rsidR="005F3B8C" w:rsidRPr="002A797E">
        <w:rPr>
          <w:rFonts w:ascii="Verdana" w:hAnsi="Verdana"/>
          <w:sz w:val="18"/>
          <w:szCs w:val="18"/>
          <w:lang w:eastAsia="ar-SA"/>
        </w:rPr>
        <w:t>Dostaw</w:t>
      </w:r>
      <w:r w:rsidR="005F3B8C">
        <w:rPr>
          <w:rFonts w:ascii="Verdana" w:hAnsi="Verdana"/>
          <w:sz w:val="18"/>
          <w:szCs w:val="18"/>
          <w:lang w:eastAsia="ar-SA"/>
        </w:rPr>
        <w:t>a</w:t>
      </w:r>
      <w:r w:rsidR="005F3B8C" w:rsidRPr="002A797E">
        <w:rPr>
          <w:rFonts w:ascii="Verdana" w:hAnsi="Verdana"/>
          <w:sz w:val="18"/>
          <w:szCs w:val="18"/>
          <w:lang w:eastAsia="ar-SA"/>
        </w:rPr>
        <w:t xml:space="preserve"> sprzętu komputerowego,</w:t>
      </w:r>
      <w:r w:rsidR="005F3B8C">
        <w:rPr>
          <w:rFonts w:ascii="Verdana" w:hAnsi="Verdana"/>
          <w:sz w:val="18"/>
          <w:szCs w:val="18"/>
          <w:lang w:eastAsia="ar-SA"/>
        </w:rPr>
        <w:t xml:space="preserve"> sprzętu wspomagającego i </w:t>
      </w:r>
      <w:r w:rsidR="005F3B8C" w:rsidRPr="002A797E">
        <w:rPr>
          <w:rFonts w:ascii="Verdana" w:hAnsi="Verdana"/>
          <w:sz w:val="18"/>
          <w:szCs w:val="18"/>
          <w:lang w:eastAsia="ar-SA"/>
        </w:rPr>
        <w:t xml:space="preserve"> </w:t>
      </w:r>
      <w:r w:rsidR="005F3B8C">
        <w:rPr>
          <w:rFonts w:ascii="Verdana" w:hAnsi="Verdana"/>
          <w:sz w:val="18"/>
          <w:szCs w:val="18"/>
          <w:lang w:eastAsia="ar-SA"/>
        </w:rPr>
        <w:t xml:space="preserve">oprogramowania </w:t>
      </w:r>
      <w:r w:rsidR="005F3B8C" w:rsidRPr="002A797E">
        <w:rPr>
          <w:rFonts w:ascii="Verdana" w:hAnsi="Verdana"/>
          <w:sz w:val="18"/>
          <w:szCs w:val="18"/>
          <w:lang w:eastAsia="ar-SA"/>
        </w:rPr>
        <w:t xml:space="preserve">dla Powiatowego Urzędu Pracy w Płocku przy </w:t>
      </w:r>
      <w:r w:rsidR="005F3B8C">
        <w:rPr>
          <w:rFonts w:ascii="Verdana" w:hAnsi="Verdana"/>
          <w:sz w:val="18"/>
          <w:szCs w:val="18"/>
          <w:lang w:eastAsia="ar-SA"/>
        </w:rPr>
        <w:t xml:space="preserve">                 </w:t>
      </w:r>
      <w:r w:rsidR="005F3B8C" w:rsidRPr="002A797E">
        <w:rPr>
          <w:rFonts w:ascii="Verdana" w:hAnsi="Verdana"/>
          <w:sz w:val="18"/>
          <w:szCs w:val="18"/>
          <w:lang w:eastAsia="ar-SA"/>
        </w:rPr>
        <w:t>ul. Kostrogaj 1</w:t>
      </w:r>
      <w:r w:rsidR="005F3B8C">
        <w:rPr>
          <w:rFonts w:ascii="Verdana" w:hAnsi="Verdana"/>
          <w:b/>
          <w:i/>
          <w:sz w:val="18"/>
          <w:szCs w:val="18"/>
          <w:lang w:eastAsia="ar-SA"/>
        </w:rPr>
        <w:t xml:space="preserve"> </w:t>
      </w:r>
      <w:r w:rsidR="005F3B8C">
        <w:rPr>
          <w:rFonts w:ascii="Verdana" w:hAnsi="Verdana"/>
          <w:sz w:val="18"/>
          <w:szCs w:val="18"/>
          <w:lang w:eastAsia="ar-SA"/>
        </w:rPr>
        <w:t xml:space="preserve">na potrzeby realizowanego projektu </w:t>
      </w:r>
      <w:r w:rsidR="005F3B8C" w:rsidRPr="00BD5453">
        <w:rPr>
          <w:rFonts w:ascii="Verdana" w:hAnsi="Verdana"/>
          <w:b/>
          <w:i/>
          <w:sz w:val="18"/>
          <w:szCs w:val="18"/>
        </w:rPr>
        <w:t xml:space="preserve">Zielony potencjał subregionu płockiego szansą rozwoju rynku pracy </w:t>
      </w:r>
      <w:r w:rsidR="005F3B8C" w:rsidRPr="00BD5453">
        <w:rPr>
          <w:rFonts w:ascii="Verdana" w:hAnsi="Verdana"/>
          <w:sz w:val="18"/>
          <w:szCs w:val="18"/>
        </w:rPr>
        <w:t>w ramach Programu Operacyjnego Kapitał Ludzki, Priorytet VI „Rynek pracy otwarty dla wszystkich", Poddziałanie 6.1.1 Wsparcie osób pozostających bez zatrudnienia na regionalnym rynku pracy</w:t>
      </w:r>
      <w:r w:rsidR="005F3B8C" w:rsidRPr="002A797E">
        <w:rPr>
          <w:rFonts w:ascii="Verdana" w:hAnsi="Verdana"/>
          <w:sz w:val="18"/>
          <w:szCs w:val="18"/>
          <w:lang w:eastAsia="ar-SA"/>
        </w:rPr>
        <w:t>”</w:t>
      </w:r>
      <w:r w:rsidR="00C03A93">
        <w:rPr>
          <w:rFonts w:ascii="Verdana" w:hAnsi="Verdana"/>
          <w:sz w:val="18"/>
          <w:szCs w:val="18"/>
          <w:lang w:eastAsia="ar-SA"/>
        </w:rPr>
        <w:t xml:space="preserve"> </w:t>
      </w:r>
      <w:r w:rsidRPr="002A797E">
        <w:rPr>
          <w:rFonts w:ascii="Verdana" w:hAnsi="Verdana"/>
          <w:color w:val="000000"/>
          <w:spacing w:val="-4"/>
          <w:sz w:val="18"/>
          <w:szCs w:val="18"/>
        </w:rPr>
        <w:t>zgodnie z przepisami ustawy z dnia 29 stycznia 2004r. - Prawo zamówień publicznych (</w:t>
      </w:r>
      <w:r w:rsidR="00157247">
        <w:rPr>
          <w:rFonts w:ascii="Verdana" w:hAnsi="Verdana"/>
          <w:color w:val="000000"/>
          <w:spacing w:val="-4"/>
          <w:sz w:val="18"/>
          <w:szCs w:val="18"/>
        </w:rPr>
        <w:t xml:space="preserve">tekst jedn. </w:t>
      </w:r>
      <w:r w:rsidRPr="002A797E">
        <w:rPr>
          <w:rFonts w:ascii="Verdana" w:hAnsi="Verdana"/>
          <w:color w:val="000000"/>
          <w:spacing w:val="-4"/>
          <w:sz w:val="18"/>
          <w:szCs w:val="18"/>
        </w:rPr>
        <w:t xml:space="preserve">Dz. U. z 2010, </w:t>
      </w:r>
      <w:hyperlink r:id="rId13" w:history="1">
        <w:r w:rsidRPr="002A797E">
          <w:rPr>
            <w:rFonts w:ascii="Verdana" w:hAnsi="Verdana"/>
            <w:sz w:val="18"/>
            <w:szCs w:val="18"/>
          </w:rPr>
          <w:t>Nr113.poz.759</w:t>
        </w:r>
      </w:hyperlink>
      <w:r w:rsidRPr="002A797E">
        <w:rPr>
          <w:rFonts w:ascii="Verdana" w:hAnsi="Verdana"/>
          <w:sz w:val="18"/>
          <w:szCs w:val="18"/>
        </w:rPr>
        <w:t xml:space="preserve"> z późn.</w:t>
      </w:r>
      <w:r w:rsidR="00DB4B9C">
        <w:rPr>
          <w:rFonts w:ascii="Verdana" w:hAnsi="Verdana"/>
          <w:sz w:val="18"/>
          <w:szCs w:val="18"/>
        </w:rPr>
        <w:t xml:space="preserve"> </w:t>
      </w:r>
      <w:r w:rsidRPr="002A797E">
        <w:rPr>
          <w:rFonts w:ascii="Verdana" w:hAnsi="Verdana"/>
          <w:sz w:val="18"/>
          <w:szCs w:val="18"/>
        </w:rPr>
        <w:t xml:space="preserve">zm) </w:t>
      </w:r>
      <w:r w:rsidRPr="002A797E">
        <w:rPr>
          <w:rFonts w:ascii="Verdana" w:hAnsi="Verdana"/>
          <w:color w:val="000000"/>
          <w:sz w:val="18"/>
          <w:szCs w:val="18"/>
        </w:rPr>
        <w:t>składam/my  wykaz:</w:t>
      </w:r>
    </w:p>
    <w:p w:rsidR="0067232E" w:rsidRDefault="0067232E" w:rsidP="0067232E">
      <w:pPr>
        <w:pStyle w:val="NormalnyWeb"/>
        <w:spacing w:after="0" w:line="276" w:lineRule="auto"/>
        <w:jc w:val="center"/>
        <w:rPr>
          <w:rFonts w:ascii="Verdana" w:hAnsi="Verdana"/>
          <w:b/>
          <w:color w:val="000000"/>
          <w:sz w:val="18"/>
          <w:szCs w:val="18"/>
        </w:rPr>
      </w:pPr>
    </w:p>
    <w:p w:rsidR="00BE32F1" w:rsidRPr="002A797E" w:rsidRDefault="00BE32F1" w:rsidP="0067232E">
      <w:pPr>
        <w:pStyle w:val="NormalnyWeb"/>
        <w:spacing w:after="0" w:line="276" w:lineRule="auto"/>
        <w:jc w:val="center"/>
        <w:rPr>
          <w:rFonts w:ascii="Verdana" w:hAnsi="Verdana"/>
          <w:b/>
          <w:color w:val="000000"/>
          <w:sz w:val="18"/>
          <w:szCs w:val="18"/>
        </w:rPr>
      </w:pPr>
      <w:r w:rsidRPr="002A797E">
        <w:rPr>
          <w:rFonts w:ascii="Verdana" w:hAnsi="Verdana"/>
          <w:b/>
          <w:color w:val="000000"/>
          <w:sz w:val="18"/>
          <w:szCs w:val="18"/>
        </w:rPr>
        <w:t>PODWYKONAWCY</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BE32F1" w:rsidRPr="002A797E" w:rsidTr="00BE32F1">
        <w:trPr>
          <w:trHeight w:val="1345"/>
          <w:tblCellSpacing w:w="0" w:type="dxa"/>
        </w:trPr>
        <w:tc>
          <w:tcPr>
            <w:tcW w:w="539"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color w:val="000000"/>
                <w:sz w:val="18"/>
                <w:szCs w:val="18"/>
              </w:rPr>
            </w:pPr>
          </w:p>
          <w:p w:rsidR="00BE32F1" w:rsidRPr="002A797E" w:rsidRDefault="00BE32F1" w:rsidP="0067232E">
            <w:pPr>
              <w:pStyle w:val="NormalnyWeb"/>
              <w:spacing w:line="276" w:lineRule="auto"/>
              <w:jc w:val="both"/>
              <w:rPr>
                <w:rFonts w:ascii="Verdana" w:hAnsi="Verdana"/>
                <w:sz w:val="18"/>
                <w:szCs w:val="18"/>
              </w:rPr>
            </w:pPr>
            <w:r w:rsidRPr="002A797E">
              <w:rPr>
                <w:rFonts w:ascii="Verdana" w:hAnsi="Verdana"/>
                <w:color w:val="000000"/>
                <w:sz w:val="18"/>
                <w:szCs w:val="18"/>
              </w:rPr>
              <w:t>Lp.</w:t>
            </w:r>
          </w:p>
        </w:tc>
        <w:tc>
          <w:tcPr>
            <w:tcW w:w="8623"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after="0" w:line="276" w:lineRule="auto"/>
              <w:jc w:val="both"/>
              <w:rPr>
                <w:rFonts w:ascii="Verdana" w:hAnsi="Verdana"/>
                <w:b/>
                <w:sz w:val="18"/>
                <w:szCs w:val="18"/>
              </w:rPr>
            </w:pPr>
          </w:p>
          <w:p w:rsidR="00BE32F1" w:rsidRPr="002A797E" w:rsidRDefault="00BE32F1" w:rsidP="0067232E">
            <w:pPr>
              <w:pStyle w:val="NormalnyWeb"/>
              <w:spacing w:after="0" w:line="276" w:lineRule="auto"/>
              <w:jc w:val="both"/>
              <w:rPr>
                <w:rFonts w:ascii="Verdana" w:hAnsi="Verdana"/>
                <w:b/>
                <w:sz w:val="18"/>
                <w:szCs w:val="18"/>
              </w:rPr>
            </w:pPr>
            <w:r w:rsidRPr="002A797E">
              <w:rPr>
                <w:rFonts w:ascii="Verdana" w:hAnsi="Verdana"/>
                <w:b/>
                <w:color w:val="000000"/>
                <w:sz w:val="18"/>
                <w:szCs w:val="18"/>
              </w:rPr>
              <w:t>Nazwa powierzonej części zamówienia podwykonawcy</w:t>
            </w:r>
          </w:p>
          <w:p w:rsidR="00BE32F1" w:rsidRPr="002A797E" w:rsidRDefault="00BE32F1" w:rsidP="0067232E">
            <w:pPr>
              <w:pStyle w:val="NormalnyWeb"/>
              <w:spacing w:line="276" w:lineRule="auto"/>
              <w:jc w:val="both"/>
              <w:rPr>
                <w:rFonts w:ascii="Verdana" w:hAnsi="Verdana"/>
                <w:b/>
                <w:sz w:val="18"/>
                <w:szCs w:val="18"/>
              </w:rPr>
            </w:pPr>
          </w:p>
        </w:tc>
      </w:tr>
      <w:tr w:rsidR="00BE32F1" w:rsidRPr="002A797E" w:rsidTr="00BE32F1">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r w:rsidRPr="002A797E">
              <w:rPr>
                <w:rFonts w:ascii="Verdana" w:hAnsi="Verdana"/>
                <w:color w:val="000000"/>
                <w:sz w:val="18"/>
                <w:szCs w:val="18"/>
              </w:rPr>
              <w:t>1.</w:t>
            </w:r>
          </w:p>
        </w:tc>
        <w:tc>
          <w:tcPr>
            <w:tcW w:w="8623"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p>
        </w:tc>
      </w:tr>
      <w:tr w:rsidR="00BE32F1" w:rsidRPr="002A797E" w:rsidTr="00BE32F1">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r w:rsidRPr="002A797E">
              <w:rPr>
                <w:rFonts w:ascii="Verdana" w:hAnsi="Verdana"/>
                <w:color w:val="000000"/>
                <w:sz w:val="18"/>
                <w:szCs w:val="18"/>
              </w:rPr>
              <w:t>2.</w:t>
            </w:r>
          </w:p>
        </w:tc>
        <w:tc>
          <w:tcPr>
            <w:tcW w:w="8623"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p>
        </w:tc>
      </w:tr>
      <w:tr w:rsidR="00BE32F1" w:rsidRPr="002A797E" w:rsidTr="00BE32F1">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r w:rsidRPr="002A797E">
              <w:rPr>
                <w:rFonts w:ascii="Verdana" w:hAnsi="Verdana"/>
                <w:color w:val="000000"/>
                <w:sz w:val="18"/>
                <w:szCs w:val="18"/>
              </w:rPr>
              <w:t>3.</w:t>
            </w:r>
          </w:p>
        </w:tc>
        <w:tc>
          <w:tcPr>
            <w:tcW w:w="8623"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p>
        </w:tc>
      </w:tr>
    </w:tbl>
    <w:p w:rsidR="00BE32F1" w:rsidRPr="002A797E" w:rsidRDefault="00BE32F1" w:rsidP="0067232E">
      <w:pPr>
        <w:pStyle w:val="NormalnyWeb"/>
        <w:spacing w:after="0" w:line="276" w:lineRule="auto"/>
        <w:jc w:val="both"/>
        <w:rPr>
          <w:rFonts w:ascii="Verdana" w:hAnsi="Verdana"/>
          <w:sz w:val="18"/>
          <w:szCs w:val="18"/>
        </w:rPr>
      </w:pPr>
    </w:p>
    <w:p w:rsidR="00BE32F1" w:rsidRDefault="00BE32F1" w:rsidP="0067232E">
      <w:pPr>
        <w:pStyle w:val="Bezodstpw"/>
        <w:spacing w:line="276" w:lineRule="auto"/>
        <w:jc w:val="both"/>
        <w:rPr>
          <w:rFonts w:ascii="Verdana" w:hAnsi="Verdana"/>
          <w:sz w:val="18"/>
          <w:szCs w:val="18"/>
        </w:rPr>
      </w:pPr>
    </w:p>
    <w:p w:rsidR="0067232E" w:rsidRDefault="0067232E" w:rsidP="0067232E">
      <w:pPr>
        <w:pStyle w:val="Bezodstpw"/>
        <w:spacing w:line="276" w:lineRule="auto"/>
        <w:jc w:val="both"/>
        <w:rPr>
          <w:rFonts w:ascii="Verdana" w:hAnsi="Verdana"/>
          <w:sz w:val="18"/>
          <w:szCs w:val="18"/>
        </w:rPr>
      </w:pPr>
    </w:p>
    <w:p w:rsidR="0067232E" w:rsidRPr="002A797E" w:rsidRDefault="0067232E" w:rsidP="0067232E">
      <w:pPr>
        <w:pStyle w:val="Bezodstpw"/>
        <w:spacing w:line="276" w:lineRule="auto"/>
        <w:jc w:val="both"/>
        <w:rPr>
          <w:rFonts w:ascii="Verdana" w:hAnsi="Verdana"/>
          <w:sz w:val="18"/>
          <w:szCs w:val="18"/>
        </w:rPr>
      </w:pPr>
    </w:p>
    <w:p w:rsidR="0067232E" w:rsidRPr="00D36112" w:rsidRDefault="0067232E" w:rsidP="0067232E">
      <w:pPr>
        <w:pStyle w:val="Bezodstpw"/>
        <w:spacing w:line="276" w:lineRule="auto"/>
        <w:jc w:val="both"/>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BE32F1" w:rsidRPr="002A797E" w:rsidRDefault="00BE32F1" w:rsidP="0067232E">
      <w:pPr>
        <w:pStyle w:val="Bezodstpw"/>
        <w:spacing w:line="276" w:lineRule="auto"/>
        <w:jc w:val="both"/>
        <w:rPr>
          <w:rFonts w:ascii="Verdana" w:hAnsi="Verdana"/>
          <w:color w:val="FF0000"/>
          <w:sz w:val="18"/>
          <w:szCs w:val="18"/>
        </w:rPr>
      </w:pPr>
    </w:p>
    <w:p w:rsidR="00BE32F1" w:rsidRDefault="00BE32F1" w:rsidP="0067232E">
      <w:pPr>
        <w:pStyle w:val="Bezodstpw"/>
        <w:spacing w:line="276" w:lineRule="auto"/>
        <w:jc w:val="both"/>
        <w:rPr>
          <w:rFonts w:ascii="Verdana" w:hAnsi="Verdana"/>
          <w:color w:val="FF0000"/>
          <w:sz w:val="18"/>
          <w:szCs w:val="18"/>
        </w:rPr>
      </w:pPr>
    </w:p>
    <w:p w:rsidR="00CE1273" w:rsidRPr="002A797E" w:rsidRDefault="00CE1273" w:rsidP="0067232E">
      <w:pPr>
        <w:pStyle w:val="Bezodstpw"/>
        <w:spacing w:line="276" w:lineRule="auto"/>
        <w:jc w:val="both"/>
        <w:rPr>
          <w:rFonts w:ascii="Verdana" w:hAnsi="Verdana"/>
          <w:color w:val="FF0000"/>
          <w:sz w:val="18"/>
          <w:szCs w:val="18"/>
        </w:rPr>
      </w:pPr>
    </w:p>
    <w:p w:rsidR="0067232E" w:rsidRDefault="0067232E" w:rsidP="0067232E">
      <w:pPr>
        <w:pStyle w:val="Bezodstpw"/>
        <w:spacing w:line="276" w:lineRule="auto"/>
        <w:jc w:val="both"/>
        <w:rPr>
          <w:rFonts w:ascii="Verdana" w:hAnsi="Verdana"/>
          <w:b/>
          <w:sz w:val="18"/>
          <w:szCs w:val="18"/>
        </w:rPr>
      </w:pPr>
    </w:p>
    <w:p w:rsidR="006C4EF6" w:rsidRDefault="006C4EF6" w:rsidP="0067232E">
      <w:pPr>
        <w:pStyle w:val="Tekstpodstawowywcity"/>
        <w:spacing w:line="276" w:lineRule="auto"/>
        <w:ind w:left="5247" w:firstLine="707"/>
        <w:rPr>
          <w:rFonts w:ascii="Verdana" w:hAnsi="Verdana"/>
          <w:sz w:val="18"/>
          <w:szCs w:val="18"/>
        </w:rPr>
      </w:pPr>
      <w:r w:rsidRPr="002A797E">
        <w:rPr>
          <w:rFonts w:ascii="Verdana" w:hAnsi="Verdana"/>
          <w:sz w:val="18"/>
          <w:szCs w:val="18"/>
        </w:rPr>
        <w:t xml:space="preserve">Załącznik nr </w:t>
      </w:r>
      <w:r w:rsidR="00463604">
        <w:rPr>
          <w:rFonts w:ascii="Verdana" w:hAnsi="Verdana"/>
          <w:sz w:val="18"/>
          <w:szCs w:val="18"/>
        </w:rPr>
        <w:t>7</w:t>
      </w:r>
      <w:r w:rsidRPr="002A797E">
        <w:rPr>
          <w:rFonts w:ascii="Verdana" w:hAnsi="Verdana"/>
          <w:sz w:val="18"/>
          <w:szCs w:val="18"/>
        </w:rPr>
        <w:t xml:space="preserve"> do SIWZ</w:t>
      </w:r>
    </w:p>
    <w:p w:rsidR="00DC1152" w:rsidRPr="002A797E" w:rsidRDefault="00DC1152" w:rsidP="0067232E">
      <w:pPr>
        <w:spacing w:line="276" w:lineRule="auto"/>
        <w:ind w:left="360"/>
        <w:jc w:val="both"/>
        <w:rPr>
          <w:rFonts w:ascii="Verdana" w:hAnsi="Verdana"/>
          <w:sz w:val="18"/>
          <w:szCs w:val="18"/>
        </w:rPr>
      </w:pPr>
    </w:p>
    <w:p w:rsidR="00F30623" w:rsidRDefault="00F30623" w:rsidP="0067232E">
      <w:pPr>
        <w:pStyle w:val="Tekstpodstawowy2"/>
        <w:spacing w:line="276" w:lineRule="auto"/>
        <w:jc w:val="center"/>
        <w:rPr>
          <w:rFonts w:ascii="Verdana" w:hAnsi="Verdana"/>
          <w:b/>
          <w:sz w:val="18"/>
          <w:szCs w:val="18"/>
        </w:rPr>
      </w:pPr>
      <w:r w:rsidRPr="002A797E">
        <w:rPr>
          <w:rFonts w:ascii="Verdana" w:hAnsi="Verdana"/>
          <w:b/>
          <w:sz w:val="18"/>
          <w:szCs w:val="18"/>
        </w:rPr>
        <w:t>Umowa nr …./201</w:t>
      </w:r>
      <w:r w:rsidR="00F06CC6" w:rsidRPr="002A797E">
        <w:rPr>
          <w:rFonts w:ascii="Verdana" w:hAnsi="Verdana"/>
          <w:b/>
          <w:sz w:val="18"/>
          <w:szCs w:val="18"/>
        </w:rPr>
        <w:t>3</w:t>
      </w:r>
      <w:r w:rsidRPr="002A797E">
        <w:rPr>
          <w:rFonts w:ascii="Verdana" w:hAnsi="Verdana"/>
          <w:b/>
          <w:sz w:val="18"/>
          <w:szCs w:val="18"/>
        </w:rPr>
        <w:t xml:space="preserve">   </w:t>
      </w:r>
    </w:p>
    <w:p w:rsidR="002E1129" w:rsidRPr="00BD5453" w:rsidRDefault="002E1129" w:rsidP="002E1129">
      <w:pPr>
        <w:spacing w:line="276" w:lineRule="auto"/>
        <w:jc w:val="both"/>
        <w:rPr>
          <w:rFonts w:ascii="Verdana" w:hAnsi="Verdana"/>
          <w:sz w:val="18"/>
          <w:szCs w:val="18"/>
          <w:lang w:eastAsia="ar-SA"/>
        </w:rPr>
      </w:pPr>
      <w:r>
        <w:rPr>
          <w:rFonts w:ascii="Verdana" w:hAnsi="Verdana"/>
          <w:sz w:val="18"/>
          <w:szCs w:val="18"/>
          <w:lang w:eastAsia="ar-SA"/>
        </w:rPr>
        <w:t xml:space="preserve">w ramach projektu </w:t>
      </w:r>
      <w:r w:rsidRPr="00BD5453">
        <w:rPr>
          <w:rFonts w:ascii="Verdana" w:hAnsi="Verdana"/>
          <w:b/>
          <w:i/>
          <w:sz w:val="18"/>
          <w:szCs w:val="18"/>
        </w:rPr>
        <w:t xml:space="preserve">„Zielony potencjał subregionu płockiego szansą rozwoju rynku pracy” </w:t>
      </w:r>
      <w:r>
        <w:rPr>
          <w:rFonts w:ascii="Verdana" w:hAnsi="Verdana"/>
          <w:b/>
          <w:i/>
          <w:sz w:val="18"/>
          <w:szCs w:val="18"/>
        </w:rPr>
        <w:t xml:space="preserve">            </w:t>
      </w:r>
      <w:r w:rsidRPr="00BD5453">
        <w:rPr>
          <w:rFonts w:ascii="Verdana" w:hAnsi="Verdana"/>
          <w:sz w:val="18"/>
          <w:szCs w:val="18"/>
        </w:rPr>
        <w:t xml:space="preserve"> Program Operacyjn</w:t>
      </w:r>
      <w:r>
        <w:rPr>
          <w:rFonts w:ascii="Verdana" w:hAnsi="Verdana"/>
          <w:sz w:val="18"/>
          <w:szCs w:val="18"/>
        </w:rPr>
        <w:t>y</w:t>
      </w:r>
      <w:r w:rsidRPr="00BD5453">
        <w:rPr>
          <w:rFonts w:ascii="Verdana" w:hAnsi="Verdana"/>
          <w:sz w:val="18"/>
          <w:szCs w:val="18"/>
        </w:rPr>
        <w:t xml:space="preserve"> Kapitał Ludzki, Priorytet VI „Rynek pracy otwarty dla wszystkich", Poddziałanie 6.1.1 „Wsparcie osób pozostających bez zatrudnienia na regionalnym rynku pracy".</w:t>
      </w:r>
    </w:p>
    <w:p w:rsidR="002E1129" w:rsidRPr="002A797E" w:rsidRDefault="002E1129" w:rsidP="0067232E">
      <w:pPr>
        <w:pStyle w:val="Tekstpodstawowy2"/>
        <w:spacing w:line="276" w:lineRule="auto"/>
        <w:jc w:val="center"/>
        <w:rPr>
          <w:rFonts w:ascii="Verdana" w:hAnsi="Verdana"/>
          <w:b/>
          <w:sz w:val="18"/>
          <w:szCs w:val="18"/>
        </w:rPr>
      </w:pPr>
    </w:p>
    <w:p w:rsidR="006C4EF6" w:rsidRPr="002A797E" w:rsidRDefault="006C4EF6" w:rsidP="0067232E">
      <w:pPr>
        <w:pStyle w:val="Tekstpodstawowy"/>
        <w:spacing w:line="276" w:lineRule="auto"/>
        <w:ind w:right="174"/>
        <w:rPr>
          <w:rFonts w:ascii="Verdana" w:hAnsi="Verdana"/>
          <w:sz w:val="18"/>
          <w:szCs w:val="18"/>
        </w:rPr>
      </w:pPr>
      <w:r w:rsidRPr="002A797E">
        <w:rPr>
          <w:rFonts w:ascii="Verdana" w:hAnsi="Verdana"/>
          <w:sz w:val="18"/>
          <w:szCs w:val="18"/>
        </w:rPr>
        <w:t>Zawarta dnia …</w:t>
      </w:r>
      <w:r w:rsidR="00F30623" w:rsidRPr="002A797E">
        <w:rPr>
          <w:rFonts w:ascii="Verdana" w:hAnsi="Verdana"/>
          <w:sz w:val="18"/>
          <w:szCs w:val="18"/>
        </w:rPr>
        <w:t>……..</w:t>
      </w:r>
      <w:r w:rsidRPr="002A797E">
        <w:rPr>
          <w:rFonts w:ascii="Verdana" w:hAnsi="Verdana"/>
          <w:sz w:val="18"/>
          <w:szCs w:val="18"/>
        </w:rPr>
        <w:t xml:space="preserve">  pomiędzy:</w:t>
      </w:r>
    </w:p>
    <w:p w:rsidR="006C4EF6" w:rsidRPr="002A797E" w:rsidRDefault="006C4EF6" w:rsidP="0067232E">
      <w:pPr>
        <w:pStyle w:val="Tekstpodstawowy"/>
        <w:spacing w:line="276" w:lineRule="auto"/>
        <w:ind w:right="174"/>
        <w:rPr>
          <w:rFonts w:ascii="Verdana" w:hAnsi="Verdana"/>
          <w:sz w:val="18"/>
          <w:szCs w:val="18"/>
        </w:rPr>
      </w:pPr>
      <w:r w:rsidRPr="002A797E">
        <w:rPr>
          <w:rFonts w:ascii="Verdana" w:hAnsi="Verdana"/>
          <w:sz w:val="18"/>
          <w:szCs w:val="18"/>
        </w:rPr>
        <w:t xml:space="preserve">Starostą Płockim w imieniu, którego </w:t>
      </w:r>
      <w:r w:rsidR="00F30623" w:rsidRPr="002A797E">
        <w:rPr>
          <w:rFonts w:ascii="Verdana" w:hAnsi="Verdana"/>
          <w:sz w:val="18"/>
          <w:szCs w:val="18"/>
        </w:rPr>
        <w:t>na podstawie upoważnienia</w:t>
      </w:r>
      <w:r w:rsidRPr="002A797E">
        <w:rPr>
          <w:rFonts w:ascii="Verdana" w:hAnsi="Verdana"/>
          <w:sz w:val="18"/>
          <w:szCs w:val="18"/>
        </w:rPr>
        <w:t xml:space="preserve"> </w:t>
      </w:r>
      <w:r w:rsidR="006C5E74" w:rsidRPr="002A797E">
        <w:rPr>
          <w:rFonts w:ascii="Verdana" w:hAnsi="Verdana"/>
          <w:sz w:val="18"/>
          <w:szCs w:val="18"/>
        </w:rPr>
        <w:t>działa</w:t>
      </w:r>
      <w:r w:rsidR="00F30623" w:rsidRPr="002A797E">
        <w:rPr>
          <w:rFonts w:ascii="Verdana" w:hAnsi="Verdana"/>
          <w:sz w:val="18"/>
          <w:szCs w:val="18"/>
        </w:rPr>
        <w:t>………………………..</w:t>
      </w:r>
      <w:r w:rsidRPr="002A797E">
        <w:rPr>
          <w:rFonts w:ascii="Verdana" w:hAnsi="Verdana"/>
          <w:sz w:val="18"/>
          <w:szCs w:val="18"/>
        </w:rPr>
        <w:t xml:space="preserve"> </w:t>
      </w:r>
      <w:r w:rsidR="00F30623" w:rsidRPr="002A797E">
        <w:rPr>
          <w:rFonts w:ascii="Verdana" w:hAnsi="Verdana"/>
          <w:sz w:val="18"/>
          <w:szCs w:val="18"/>
        </w:rPr>
        <w:t xml:space="preserve">                  </w:t>
      </w:r>
      <w:r w:rsidRPr="002A797E">
        <w:rPr>
          <w:rFonts w:ascii="Verdana" w:hAnsi="Verdana"/>
          <w:sz w:val="18"/>
          <w:szCs w:val="18"/>
        </w:rPr>
        <w:t xml:space="preserve">zwanym w dalszej części umowy „Zamawiającym”, </w:t>
      </w:r>
    </w:p>
    <w:p w:rsidR="006C4EF6" w:rsidRPr="002A797E" w:rsidRDefault="006C4EF6" w:rsidP="0067232E">
      <w:pPr>
        <w:pStyle w:val="Tekstpodstawowy"/>
        <w:spacing w:line="276" w:lineRule="auto"/>
        <w:ind w:right="174"/>
        <w:jc w:val="left"/>
        <w:rPr>
          <w:rFonts w:ascii="Verdana" w:hAnsi="Verdana"/>
          <w:sz w:val="18"/>
          <w:szCs w:val="18"/>
        </w:rPr>
      </w:pPr>
      <w:r w:rsidRPr="002A797E">
        <w:rPr>
          <w:rFonts w:ascii="Verdana" w:hAnsi="Verdana"/>
          <w:sz w:val="18"/>
          <w:szCs w:val="18"/>
        </w:rPr>
        <w:t>a</w:t>
      </w:r>
    </w:p>
    <w:p w:rsidR="006C4EF6" w:rsidRPr="002A797E" w:rsidRDefault="006C4EF6" w:rsidP="0067232E">
      <w:pPr>
        <w:pStyle w:val="Tekstpodstawowy"/>
        <w:suppressAutoHyphens w:val="0"/>
        <w:spacing w:line="276" w:lineRule="auto"/>
        <w:rPr>
          <w:rFonts w:ascii="Verdana" w:hAnsi="Verdana"/>
          <w:sz w:val="18"/>
          <w:szCs w:val="18"/>
        </w:rPr>
      </w:pPr>
      <w:r w:rsidRPr="002A797E">
        <w:rPr>
          <w:rFonts w:ascii="Verdana" w:hAnsi="Verdana"/>
          <w:sz w:val="18"/>
          <w:szCs w:val="18"/>
        </w:rPr>
        <w:t>…………………………… reprezentowanym przez …………………..</w:t>
      </w:r>
    </w:p>
    <w:p w:rsidR="006C4EF6" w:rsidRPr="002A797E" w:rsidRDefault="006C4EF6" w:rsidP="0067232E">
      <w:pPr>
        <w:pStyle w:val="Tekstpodstawowy"/>
        <w:suppressAutoHyphens w:val="0"/>
        <w:spacing w:line="276" w:lineRule="auto"/>
        <w:rPr>
          <w:rFonts w:ascii="Verdana" w:hAnsi="Verdana"/>
          <w:sz w:val="18"/>
          <w:szCs w:val="18"/>
        </w:rPr>
      </w:pPr>
      <w:r w:rsidRPr="002A797E">
        <w:rPr>
          <w:rFonts w:ascii="Verdana" w:hAnsi="Verdana"/>
          <w:sz w:val="18"/>
          <w:szCs w:val="18"/>
        </w:rPr>
        <w:t xml:space="preserve"> zwanym w dalszej części umowy „Wykonawcą”</w:t>
      </w:r>
    </w:p>
    <w:p w:rsidR="006C4EF6" w:rsidRPr="002A797E" w:rsidRDefault="006C4EF6" w:rsidP="0067232E">
      <w:pPr>
        <w:pStyle w:val="Tekstpodstawowy"/>
        <w:spacing w:line="276" w:lineRule="auto"/>
        <w:ind w:right="174"/>
        <w:jc w:val="center"/>
        <w:rPr>
          <w:rFonts w:ascii="Verdana" w:hAnsi="Verdana"/>
          <w:sz w:val="18"/>
          <w:szCs w:val="18"/>
        </w:rPr>
      </w:pPr>
    </w:p>
    <w:p w:rsidR="006C4EF6" w:rsidRPr="002A797E" w:rsidRDefault="006C4EF6" w:rsidP="0067232E">
      <w:pPr>
        <w:pStyle w:val="Tekstpodstawowy"/>
        <w:spacing w:line="276" w:lineRule="auto"/>
        <w:ind w:right="174"/>
        <w:jc w:val="center"/>
        <w:rPr>
          <w:rFonts w:ascii="Verdana" w:hAnsi="Verdana"/>
          <w:sz w:val="18"/>
          <w:szCs w:val="18"/>
        </w:rPr>
      </w:pPr>
      <w:r w:rsidRPr="002A797E">
        <w:rPr>
          <w:rFonts w:ascii="Verdana" w:hAnsi="Verdana"/>
          <w:sz w:val="18"/>
          <w:szCs w:val="18"/>
        </w:rPr>
        <w:t>§ 1</w:t>
      </w:r>
    </w:p>
    <w:p w:rsidR="00240CA4" w:rsidRDefault="006C4EF6" w:rsidP="00FD2755">
      <w:pPr>
        <w:pStyle w:val="Tekstpodstawowy"/>
        <w:numPr>
          <w:ilvl w:val="0"/>
          <w:numId w:val="21"/>
        </w:numPr>
        <w:spacing w:line="276" w:lineRule="auto"/>
        <w:ind w:left="426" w:right="-35" w:hanging="426"/>
        <w:rPr>
          <w:rFonts w:ascii="Verdana" w:hAnsi="Verdana"/>
          <w:sz w:val="18"/>
          <w:szCs w:val="18"/>
        </w:rPr>
      </w:pPr>
      <w:r w:rsidRPr="002A797E">
        <w:rPr>
          <w:rFonts w:ascii="Verdana" w:hAnsi="Verdana"/>
          <w:sz w:val="18"/>
          <w:szCs w:val="18"/>
        </w:rPr>
        <w:t xml:space="preserve">Wykonawca zobowiązuje się do dostarczenia nowego, gotowego do używania i nie wycofanego </w:t>
      </w:r>
      <w:r w:rsidR="00063D66" w:rsidRPr="002A797E">
        <w:rPr>
          <w:rFonts w:ascii="Verdana" w:hAnsi="Verdana"/>
          <w:sz w:val="18"/>
          <w:szCs w:val="18"/>
        </w:rPr>
        <w:t xml:space="preserve">             </w:t>
      </w:r>
      <w:r w:rsidRPr="002A797E">
        <w:rPr>
          <w:rFonts w:ascii="Verdana" w:hAnsi="Verdana"/>
          <w:sz w:val="18"/>
          <w:szCs w:val="18"/>
        </w:rPr>
        <w:t xml:space="preserve">z rynku będącego w bieżącej produkcji sprzętu </w:t>
      </w:r>
      <w:r w:rsidR="002B541A" w:rsidRPr="002A797E">
        <w:rPr>
          <w:rFonts w:ascii="Verdana" w:hAnsi="Verdana"/>
          <w:sz w:val="18"/>
          <w:szCs w:val="18"/>
        </w:rPr>
        <w:t>komputerowego</w:t>
      </w:r>
      <w:r w:rsidR="00F06CC6" w:rsidRPr="002A797E">
        <w:rPr>
          <w:rFonts w:ascii="Verdana" w:hAnsi="Verdana"/>
          <w:sz w:val="18"/>
          <w:szCs w:val="18"/>
        </w:rPr>
        <w:t xml:space="preserve">, </w:t>
      </w:r>
      <w:r w:rsidR="00EA45C5">
        <w:rPr>
          <w:rFonts w:ascii="Verdana" w:hAnsi="Verdana"/>
          <w:sz w:val="18"/>
          <w:szCs w:val="18"/>
        </w:rPr>
        <w:t xml:space="preserve">sprzętu </w:t>
      </w:r>
      <w:r w:rsidR="00F06CC6" w:rsidRPr="002A797E">
        <w:rPr>
          <w:rFonts w:ascii="Verdana" w:hAnsi="Verdana"/>
          <w:sz w:val="18"/>
          <w:szCs w:val="18"/>
        </w:rPr>
        <w:t xml:space="preserve">wspomagającego </w:t>
      </w:r>
    </w:p>
    <w:p w:rsidR="002B541A" w:rsidRDefault="00240CA4" w:rsidP="00240CA4">
      <w:pPr>
        <w:pStyle w:val="Tekstpodstawowy"/>
        <w:spacing w:line="276" w:lineRule="auto"/>
        <w:ind w:left="426" w:right="-35"/>
        <w:rPr>
          <w:rFonts w:ascii="Verdana" w:hAnsi="Verdana"/>
          <w:sz w:val="18"/>
          <w:szCs w:val="18"/>
        </w:rPr>
      </w:pPr>
      <w:r>
        <w:rPr>
          <w:rFonts w:ascii="Verdana" w:hAnsi="Verdana"/>
          <w:sz w:val="18"/>
          <w:szCs w:val="18"/>
        </w:rPr>
        <w:t xml:space="preserve">i </w:t>
      </w:r>
      <w:r w:rsidR="00F06CC6" w:rsidRPr="002A797E">
        <w:rPr>
          <w:rFonts w:ascii="Verdana" w:hAnsi="Verdana"/>
          <w:sz w:val="18"/>
          <w:szCs w:val="18"/>
        </w:rPr>
        <w:t xml:space="preserve"> </w:t>
      </w:r>
      <w:r w:rsidR="007F2AE4">
        <w:rPr>
          <w:rFonts w:ascii="Verdana" w:hAnsi="Verdana"/>
          <w:sz w:val="18"/>
          <w:szCs w:val="18"/>
        </w:rPr>
        <w:t>oprogramowania</w:t>
      </w:r>
      <w:r w:rsidR="002B541A" w:rsidRPr="002A797E">
        <w:rPr>
          <w:rFonts w:ascii="Verdana" w:hAnsi="Verdana"/>
          <w:sz w:val="18"/>
          <w:szCs w:val="18"/>
        </w:rPr>
        <w:t>:</w:t>
      </w:r>
    </w:p>
    <w:p w:rsidR="007F2AE4" w:rsidRDefault="007F2AE4" w:rsidP="00240CA4">
      <w:pPr>
        <w:pStyle w:val="Tekstpodstawowy"/>
        <w:spacing w:line="276" w:lineRule="auto"/>
        <w:ind w:left="426" w:right="-35"/>
        <w:rPr>
          <w:rFonts w:ascii="Verdana" w:hAnsi="Verdana"/>
          <w:sz w:val="18"/>
          <w:szCs w:val="18"/>
        </w:rPr>
      </w:pPr>
      <w:r>
        <w:rPr>
          <w:rFonts w:ascii="Verdana" w:hAnsi="Verdana"/>
          <w:sz w:val="18"/>
          <w:szCs w:val="18"/>
        </w:rPr>
        <w:t>………………………………………..</w:t>
      </w:r>
    </w:p>
    <w:p w:rsidR="007F2AE4" w:rsidRDefault="007F2AE4" w:rsidP="00240CA4">
      <w:pPr>
        <w:pStyle w:val="Tekstpodstawowy"/>
        <w:spacing w:line="276" w:lineRule="auto"/>
        <w:ind w:left="426" w:right="-35"/>
        <w:rPr>
          <w:rFonts w:ascii="Verdana" w:hAnsi="Verdana"/>
          <w:sz w:val="18"/>
          <w:szCs w:val="18"/>
        </w:rPr>
      </w:pPr>
      <w:r>
        <w:rPr>
          <w:rFonts w:ascii="Verdana" w:hAnsi="Verdana"/>
          <w:sz w:val="18"/>
          <w:szCs w:val="18"/>
        </w:rPr>
        <w:t>……………………………………….</w:t>
      </w:r>
    </w:p>
    <w:p w:rsidR="007F2AE4" w:rsidRPr="002A797E" w:rsidRDefault="007F2AE4" w:rsidP="00240CA4">
      <w:pPr>
        <w:pStyle w:val="Tekstpodstawowy"/>
        <w:spacing w:line="276" w:lineRule="auto"/>
        <w:ind w:left="426" w:right="-35"/>
        <w:rPr>
          <w:rFonts w:ascii="Verdana" w:hAnsi="Verdana"/>
          <w:sz w:val="18"/>
          <w:szCs w:val="18"/>
        </w:rPr>
      </w:pPr>
      <w:r>
        <w:rPr>
          <w:rFonts w:ascii="Verdana" w:hAnsi="Verdana"/>
          <w:sz w:val="18"/>
          <w:szCs w:val="18"/>
        </w:rPr>
        <w:t>……………………………………….</w:t>
      </w:r>
    </w:p>
    <w:p w:rsidR="006C4EF6" w:rsidRPr="002A797E" w:rsidRDefault="006C4EF6" w:rsidP="00713417">
      <w:pPr>
        <w:numPr>
          <w:ilvl w:val="0"/>
          <w:numId w:val="21"/>
        </w:numPr>
        <w:suppressAutoHyphens/>
        <w:spacing w:line="276" w:lineRule="auto"/>
        <w:ind w:left="426" w:right="-35" w:hanging="426"/>
        <w:jc w:val="both"/>
        <w:rPr>
          <w:rFonts w:ascii="Verdana" w:hAnsi="Verdana"/>
          <w:sz w:val="18"/>
          <w:szCs w:val="18"/>
        </w:rPr>
      </w:pPr>
      <w:r w:rsidRPr="002A797E">
        <w:rPr>
          <w:rFonts w:ascii="Verdana" w:hAnsi="Verdana"/>
          <w:sz w:val="18"/>
          <w:szCs w:val="18"/>
        </w:rPr>
        <w:t xml:space="preserve">Wykonawca dostarczy przedmiot umowy </w:t>
      </w:r>
      <w:r w:rsidR="001E1520" w:rsidRPr="002A797E">
        <w:rPr>
          <w:rFonts w:ascii="Verdana" w:hAnsi="Verdana"/>
          <w:sz w:val="18"/>
          <w:szCs w:val="18"/>
        </w:rPr>
        <w:t xml:space="preserve">do dnia </w:t>
      </w:r>
      <w:r w:rsidR="00F06CC6" w:rsidRPr="002A797E">
        <w:rPr>
          <w:rFonts w:ascii="Verdana" w:hAnsi="Verdana"/>
          <w:sz w:val="18"/>
          <w:szCs w:val="18"/>
        </w:rPr>
        <w:t>………………………..</w:t>
      </w:r>
      <w:r w:rsidR="001E1520" w:rsidRPr="002A797E">
        <w:rPr>
          <w:rFonts w:ascii="Verdana" w:hAnsi="Verdana"/>
          <w:sz w:val="18"/>
          <w:szCs w:val="18"/>
        </w:rPr>
        <w:t xml:space="preserve">r. </w:t>
      </w:r>
      <w:r w:rsidRPr="002A797E">
        <w:rPr>
          <w:rFonts w:ascii="Verdana" w:hAnsi="Verdana"/>
          <w:sz w:val="18"/>
          <w:szCs w:val="18"/>
        </w:rPr>
        <w:t xml:space="preserve">do siedziby Powiatowego Urzędu Pracy  w  Płocku </w:t>
      </w:r>
      <w:r w:rsidR="00063D66" w:rsidRPr="002A797E">
        <w:rPr>
          <w:rFonts w:ascii="Verdana" w:hAnsi="Verdana"/>
          <w:sz w:val="18"/>
          <w:szCs w:val="18"/>
        </w:rPr>
        <w:t xml:space="preserve"> </w:t>
      </w:r>
      <w:r w:rsidRPr="002A797E">
        <w:rPr>
          <w:rFonts w:ascii="Verdana" w:hAnsi="Verdana"/>
          <w:sz w:val="18"/>
          <w:szCs w:val="18"/>
        </w:rPr>
        <w:t>ul. Kostrogaj 1 – pok nr 28 (I piętro)</w:t>
      </w:r>
      <w:r w:rsidRPr="002A797E">
        <w:rPr>
          <w:rFonts w:ascii="Verdana" w:hAnsi="Verdana"/>
          <w:color w:val="FF0000"/>
          <w:sz w:val="18"/>
          <w:szCs w:val="18"/>
        </w:rPr>
        <w:t xml:space="preserve"> </w:t>
      </w:r>
      <w:r w:rsidR="00350B5F" w:rsidRPr="002A797E">
        <w:rPr>
          <w:rFonts w:ascii="Verdana" w:hAnsi="Verdana"/>
          <w:color w:val="FF0000"/>
          <w:sz w:val="18"/>
          <w:szCs w:val="18"/>
        </w:rPr>
        <w:t xml:space="preserve"> </w:t>
      </w:r>
      <w:r w:rsidRPr="002A797E">
        <w:rPr>
          <w:rFonts w:ascii="Verdana" w:hAnsi="Verdana"/>
          <w:sz w:val="18"/>
          <w:szCs w:val="18"/>
        </w:rPr>
        <w:t>własnym transportem i na własny koszt.</w:t>
      </w:r>
    </w:p>
    <w:p w:rsidR="006D2CC0" w:rsidRDefault="006D2CC0" w:rsidP="00713417">
      <w:pPr>
        <w:pStyle w:val="Tekstpodstawowy"/>
        <w:numPr>
          <w:ilvl w:val="0"/>
          <w:numId w:val="21"/>
        </w:numPr>
        <w:tabs>
          <w:tab w:val="left" w:pos="426"/>
        </w:tabs>
        <w:spacing w:line="276" w:lineRule="auto"/>
        <w:ind w:left="426" w:right="-35" w:hanging="426"/>
        <w:rPr>
          <w:rFonts w:ascii="Verdana" w:hAnsi="Verdana"/>
          <w:sz w:val="18"/>
          <w:szCs w:val="18"/>
        </w:rPr>
      </w:pPr>
      <w:r w:rsidRPr="002A797E">
        <w:rPr>
          <w:rFonts w:ascii="Verdana" w:hAnsi="Verdana"/>
          <w:sz w:val="18"/>
          <w:szCs w:val="18"/>
        </w:rPr>
        <w:t>Wykonawca do każdego sprzętu dołączy przewody niezbędne do uruchomienia i prawidłowego funkcjonowania urządzenia.</w:t>
      </w:r>
    </w:p>
    <w:p w:rsidR="00350B5F" w:rsidRPr="002A797E" w:rsidRDefault="006C4EF6" w:rsidP="00713417">
      <w:pPr>
        <w:numPr>
          <w:ilvl w:val="0"/>
          <w:numId w:val="21"/>
        </w:numPr>
        <w:spacing w:line="276" w:lineRule="auto"/>
        <w:ind w:left="426" w:right="-35" w:hanging="426"/>
        <w:jc w:val="both"/>
        <w:rPr>
          <w:rFonts w:ascii="Verdana" w:hAnsi="Verdana"/>
          <w:sz w:val="18"/>
          <w:szCs w:val="18"/>
        </w:rPr>
      </w:pPr>
      <w:r w:rsidRPr="002A797E">
        <w:rPr>
          <w:rFonts w:ascii="Verdana" w:hAnsi="Verdana"/>
          <w:color w:val="000000"/>
          <w:sz w:val="18"/>
          <w:szCs w:val="18"/>
        </w:rPr>
        <w:t xml:space="preserve">Wykonawca zrealizuje przedmiot umowy zgodnie </w:t>
      </w:r>
      <w:r w:rsidR="00350B5F" w:rsidRPr="002A797E">
        <w:rPr>
          <w:rFonts w:ascii="Verdana" w:hAnsi="Verdana"/>
          <w:color w:val="000000"/>
          <w:sz w:val="18"/>
          <w:szCs w:val="18"/>
        </w:rPr>
        <w:t>z zapisami Specyfikacji istotnych warunków zamówienia i złożoną ofertą w trybie przetargu niegraniczonego, która stanowi załącznik nr 1 do niniejszej umowy.</w:t>
      </w:r>
    </w:p>
    <w:p w:rsidR="00350B5F" w:rsidRPr="002A797E" w:rsidRDefault="00350B5F" w:rsidP="0067232E">
      <w:pPr>
        <w:spacing w:line="276" w:lineRule="auto"/>
        <w:ind w:left="360" w:right="174"/>
        <w:rPr>
          <w:rFonts w:ascii="Verdana" w:hAnsi="Verdana"/>
          <w:sz w:val="18"/>
          <w:szCs w:val="18"/>
        </w:rPr>
      </w:pPr>
    </w:p>
    <w:p w:rsidR="00350B5F" w:rsidRPr="002A797E" w:rsidRDefault="00350B5F" w:rsidP="0067232E">
      <w:pPr>
        <w:pStyle w:val="Tekstpodstawowy"/>
        <w:spacing w:line="276" w:lineRule="auto"/>
        <w:ind w:left="360" w:right="174"/>
        <w:jc w:val="center"/>
        <w:rPr>
          <w:rFonts w:ascii="Verdana" w:hAnsi="Verdana"/>
          <w:sz w:val="18"/>
          <w:szCs w:val="18"/>
        </w:rPr>
      </w:pPr>
      <w:r w:rsidRPr="002A797E">
        <w:rPr>
          <w:rFonts w:ascii="Verdana" w:hAnsi="Verdana"/>
          <w:sz w:val="18"/>
          <w:szCs w:val="18"/>
        </w:rPr>
        <w:t>§ 2</w:t>
      </w:r>
    </w:p>
    <w:p w:rsidR="00350B5F" w:rsidRPr="002A797E" w:rsidRDefault="003A7E63" w:rsidP="0067232E">
      <w:pPr>
        <w:pStyle w:val="Tekstpodstawowy"/>
        <w:tabs>
          <w:tab w:val="left" w:pos="9179"/>
        </w:tabs>
        <w:spacing w:line="276" w:lineRule="auto"/>
        <w:ind w:right="-35"/>
        <w:rPr>
          <w:rFonts w:ascii="Verdana" w:hAnsi="Verdana"/>
          <w:sz w:val="18"/>
          <w:szCs w:val="18"/>
        </w:rPr>
      </w:pPr>
      <w:r w:rsidRPr="002A797E">
        <w:rPr>
          <w:rFonts w:ascii="Verdana" w:hAnsi="Verdana"/>
          <w:sz w:val="18"/>
          <w:szCs w:val="18"/>
        </w:rPr>
        <w:t>Obowiązki Wykonawcy:</w:t>
      </w:r>
    </w:p>
    <w:p w:rsidR="002B541A" w:rsidRPr="002A797E" w:rsidRDefault="00350B5F" w:rsidP="0067232E">
      <w:pPr>
        <w:pStyle w:val="Tekstpodstawowywcity"/>
        <w:tabs>
          <w:tab w:val="left" w:pos="360"/>
          <w:tab w:val="left" w:pos="9179"/>
        </w:tabs>
        <w:spacing w:line="276" w:lineRule="auto"/>
        <w:ind w:left="0" w:right="-35"/>
        <w:rPr>
          <w:rFonts w:ascii="Verdana" w:hAnsi="Verdana"/>
          <w:sz w:val="18"/>
          <w:szCs w:val="18"/>
        </w:rPr>
      </w:pPr>
      <w:r w:rsidRPr="002A797E">
        <w:rPr>
          <w:rFonts w:ascii="Verdana" w:hAnsi="Verdana"/>
          <w:sz w:val="18"/>
          <w:szCs w:val="18"/>
        </w:rPr>
        <w:t>1)   Odpowiedzialność za jakość przekazywanego sprzętu</w:t>
      </w:r>
      <w:r w:rsidR="002B541A" w:rsidRPr="002A797E">
        <w:rPr>
          <w:rFonts w:ascii="Verdana" w:hAnsi="Verdana"/>
          <w:sz w:val="18"/>
          <w:szCs w:val="18"/>
        </w:rPr>
        <w:t>.</w:t>
      </w:r>
    </w:p>
    <w:p w:rsidR="006D2CC0" w:rsidRPr="002A797E" w:rsidRDefault="00350B5F" w:rsidP="0067232E">
      <w:pPr>
        <w:pStyle w:val="Tekstpodstawowywcity"/>
        <w:tabs>
          <w:tab w:val="left" w:pos="360"/>
          <w:tab w:val="left" w:pos="9179"/>
        </w:tabs>
        <w:spacing w:line="276" w:lineRule="auto"/>
        <w:ind w:left="0" w:right="-35"/>
        <w:rPr>
          <w:rFonts w:ascii="Verdana" w:hAnsi="Verdana"/>
          <w:sz w:val="18"/>
          <w:szCs w:val="18"/>
        </w:rPr>
      </w:pPr>
      <w:r w:rsidRPr="002A797E">
        <w:rPr>
          <w:rFonts w:ascii="Verdana" w:hAnsi="Verdana"/>
          <w:sz w:val="18"/>
          <w:szCs w:val="18"/>
        </w:rPr>
        <w:t xml:space="preserve">2)   Dostarczony </w:t>
      </w:r>
      <w:r w:rsidR="00852F11" w:rsidRPr="002A797E">
        <w:rPr>
          <w:rFonts w:ascii="Verdana" w:hAnsi="Verdana"/>
          <w:sz w:val="18"/>
          <w:szCs w:val="18"/>
        </w:rPr>
        <w:t>przedmiot zamówienia</w:t>
      </w:r>
      <w:r w:rsidRPr="002A797E">
        <w:rPr>
          <w:rFonts w:ascii="Verdana" w:hAnsi="Verdana"/>
          <w:sz w:val="18"/>
          <w:szCs w:val="18"/>
        </w:rPr>
        <w:t xml:space="preserve"> musi być tak zapakowany, aby zapobiec jego uszkodzeniu </w:t>
      </w:r>
      <w:r w:rsidR="00240CA4">
        <w:rPr>
          <w:rFonts w:ascii="Verdana" w:hAnsi="Verdana"/>
          <w:sz w:val="18"/>
          <w:szCs w:val="18"/>
        </w:rPr>
        <w:t xml:space="preserve">  </w:t>
      </w:r>
      <w:r w:rsidRPr="002A797E">
        <w:rPr>
          <w:rFonts w:ascii="Verdana" w:hAnsi="Verdana"/>
          <w:sz w:val="18"/>
          <w:szCs w:val="18"/>
        </w:rPr>
        <w:t>lub pogorszeniu stanu podczas transportu do miejsca przeznaczenia.</w:t>
      </w:r>
      <w:r w:rsidR="006D2CC0" w:rsidRPr="002A797E">
        <w:rPr>
          <w:rFonts w:ascii="Verdana" w:hAnsi="Verdana"/>
          <w:sz w:val="18"/>
          <w:szCs w:val="18"/>
        </w:rPr>
        <w:t xml:space="preserve"> </w:t>
      </w:r>
    </w:p>
    <w:p w:rsidR="006D2CC0" w:rsidRPr="002A797E" w:rsidRDefault="006D2CC0" w:rsidP="0067232E">
      <w:pPr>
        <w:pStyle w:val="Tekstpodstawowy"/>
        <w:tabs>
          <w:tab w:val="left" w:pos="426"/>
          <w:tab w:val="left" w:pos="9179"/>
        </w:tabs>
        <w:spacing w:line="276" w:lineRule="auto"/>
        <w:ind w:right="-35"/>
        <w:rPr>
          <w:rFonts w:ascii="Verdana" w:hAnsi="Verdana"/>
          <w:sz w:val="18"/>
          <w:szCs w:val="18"/>
        </w:rPr>
      </w:pPr>
      <w:r w:rsidRPr="002A797E">
        <w:rPr>
          <w:rFonts w:ascii="Verdana" w:hAnsi="Verdana"/>
          <w:sz w:val="18"/>
          <w:szCs w:val="18"/>
        </w:rPr>
        <w:t xml:space="preserve">3) Koszty dostarczenia  przedmiotu zamówienia objętego niniejszą umową oraz koszty opakowania </w:t>
      </w:r>
      <w:r w:rsidR="00063D66" w:rsidRPr="002A797E">
        <w:rPr>
          <w:rFonts w:ascii="Verdana" w:hAnsi="Verdana"/>
          <w:sz w:val="18"/>
          <w:szCs w:val="18"/>
        </w:rPr>
        <w:t xml:space="preserve">           </w:t>
      </w:r>
      <w:r w:rsidRPr="002A797E">
        <w:rPr>
          <w:rFonts w:ascii="Verdana" w:hAnsi="Verdana"/>
          <w:sz w:val="18"/>
          <w:szCs w:val="18"/>
        </w:rPr>
        <w:t>i ubezpieczenia do dnia protokolarnego odbioru przez Zamawiającego ponosi Wykonawca przedmiotu umowy.</w:t>
      </w:r>
    </w:p>
    <w:p w:rsidR="00350B5F" w:rsidRPr="002A797E" w:rsidRDefault="00713417" w:rsidP="0067232E">
      <w:pPr>
        <w:pStyle w:val="Tekstpodstawowywcity"/>
        <w:tabs>
          <w:tab w:val="left" w:pos="360"/>
        </w:tabs>
        <w:spacing w:line="276" w:lineRule="auto"/>
        <w:ind w:left="0"/>
        <w:rPr>
          <w:rFonts w:ascii="Verdana" w:hAnsi="Verdana"/>
          <w:sz w:val="18"/>
          <w:szCs w:val="18"/>
        </w:rPr>
      </w:pPr>
      <w:r>
        <w:rPr>
          <w:rFonts w:ascii="Verdana" w:hAnsi="Verdana"/>
          <w:sz w:val="18"/>
          <w:szCs w:val="18"/>
        </w:rPr>
        <w:t>4</w:t>
      </w:r>
      <w:r w:rsidR="00350B5F" w:rsidRPr="002A797E">
        <w:rPr>
          <w:rFonts w:ascii="Verdana" w:hAnsi="Verdana"/>
          <w:sz w:val="18"/>
          <w:szCs w:val="18"/>
        </w:rPr>
        <w:t xml:space="preserve">)   Wydanie </w:t>
      </w:r>
      <w:r w:rsidR="00D61C5E">
        <w:rPr>
          <w:rFonts w:ascii="Verdana" w:hAnsi="Verdana"/>
          <w:sz w:val="18"/>
          <w:szCs w:val="18"/>
        </w:rPr>
        <w:t xml:space="preserve">przedmiotu zamówienia </w:t>
      </w:r>
      <w:r w:rsidR="002B541A" w:rsidRPr="002A797E">
        <w:rPr>
          <w:rFonts w:ascii="Verdana" w:hAnsi="Verdana"/>
          <w:sz w:val="18"/>
          <w:szCs w:val="18"/>
        </w:rPr>
        <w:t>Z</w:t>
      </w:r>
      <w:r w:rsidR="00350B5F" w:rsidRPr="002A797E">
        <w:rPr>
          <w:rFonts w:ascii="Verdana" w:hAnsi="Verdana"/>
          <w:sz w:val="18"/>
          <w:szCs w:val="18"/>
        </w:rPr>
        <w:t>amawiającemu będzie potwierdzone protokołem zdawczo – odbiorczym sporządzonym przez Wykonawcę i podpisanym przez obie strony.</w:t>
      </w:r>
    </w:p>
    <w:p w:rsidR="006D2CC0" w:rsidRPr="002A797E" w:rsidRDefault="00713417" w:rsidP="0067232E">
      <w:pPr>
        <w:pStyle w:val="Tekstpodstawowywcity"/>
        <w:tabs>
          <w:tab w:val="left" w:pos="360"/>
        </w:tabs>
        <w:spacing w:line="276" w:lineRule="auto"/>
        <w:ind w:left="0"/>
        <w:rPr>
          <w:rFonts w:ascii="Verdana" w:hAnsi="Verdana"/>
          <w:sz w:val="18"/>
          <w:szCs w:val="18"/>
        </w:rPr>
      </w:pPr>
      <w:r>
        <w:rPr>
          <w:rFonts w:ascii="Verdana" w:hAnsi="Verdana"/>
          <w:sz w:val="18"/>
          <w:szCs w:val="18"/>
        </w:rPr>
        <w:t>5</w:t>
      </w:r>
      <w:r w:rsidR="003A7E63" w:rsidRPr="002A797E">
        <w:rPr>
          <w:rFonts w:ascii="Verdana" w:hAnsi="Verdana"/>
          <w:sz w:val="18"/>
          <w:szCs w:val="18"/>
        </w:rPr>
        <w:t>) W dniu podpisania protokołu zdawczo-odbiorczego, Wykonawca dostarczy Zamawiającemu instrukcje obsługi w języku polskim, stosowne licencje</w:t>
      </w:r>
      <w:r w:rsidR="006D2CC0" w:rsidRPr="002A797E">
        <w:rPr>
          <w:rFonts w:ascii="Verdana" w:hAnsi="Verdana"/>
          <w:sz w:val="18"/>
          <w:szCs w:val="18"/>
        </w:rPr>
        <w:t>, wymagane deklaracje zgodności oraz karty gwarancyjne.  W przypadku braku wskazanych dokumentów Zamawiający może odstąpić od umowy.</w:t>
      </w:r>
    </w:p>
    <w:p w:rsidR="000442E4" w:rsidRPr="002A797E" w:rsidRDefault="000442E4" w:rsidP="0067232E">
      <w:pPr>
        <w:pStyle w:val="Tekstpodstawowywcity"/>
        <w:tabs>
          <w:tab w:val="left" w:pos="360"/>
        </w:tabs>
        <w:spacing w:line="276" w:lineRule="auto"/>
        <w:ind w:left="0"/>
        <w:rPr>
          <w:rFonts w:ascii="Verdana" w:hAnsi="Verdana"/>
          <w:sz w:val="18"/>
          <w:szCs w:val="18"/>
        </w:rPr>
      </w:pPr>
    </w:p>
    <w:p w:rsidR="0008226E" w:rsidRPr="002A797E" w:rsidRDefault="0008226E" w:rsidP="0067232E">
      <w:pPr>
        <w:pStyle w:val="Tekstpodstawowywcity"/>
        <w:tabs>
          <w:tab w:val="left" w:pos="360"/>
        </w:tabs>
        <w:spacing w:line="276" w:lineRule="auto"/>
        <w:ind w:left="0"/>
        <w:jc w:val="center"/>
        <w:rPr>
          <w:rFonts w:ascii="Verdana" w:hAnsi="Verdana"/>
          <w:sz w:val="18"/>
          <w:szCs w:val="18"/>
        </w:rPr>
      </w:pPr>
    </w:p>
    <w:p w:rsidR="006D2CC0" w:rsidRPr="002A797E" w:rsidRDefault="006D2CC0" w:rsidP="0067232E">
      <w:pPr>
        <w:pStyle w:val="Tekstpodstawowywcity"/>
        <w:tabs>
          <w:tab w:val="left" w:pos="360"/>
        </w:tabs>
        <w:spacing w:line="276" w:lineRule="auto"/>
        <w:ind w:left="0"/>
        <w:jc w:val="center"/>
        <w:rPr>
          <w:rFonts w:ascii="Verdana" w:hAnsi="Verdana"/>
          <w:sz w:val="18"/>
          <w:szCs w:val="18"/>
        </w:rPr>
      </w:pPr>
      <w:r w:rsidRPr="002A797E">
        <w:rPr>
          <w:rFonts w:ascii="Verdana" w:hAnsi="Verdana"/>
          <w:sz w:val="18"/>
          <w:szCs w:val="18"/>
        </w:rPr>
        <w:t>§ 3</w:t>
      </w:r>
    </w:p>
    <w:p w:rsidR="006D2CC0" w:rsidRPr="002A797E" w:rsidRDefault="006D2CC0" w:rsidP="0067232E">
      <w:pPr>
        <w:pStyle w:val="Tekstpodstawowywcity"/>
        <w:tabs>
          <w:tab w:val="left" w:pos="360"/>
        </w:tabs>
        <w:spacing w:line="276" w:lineRule="auto"/>
        <w:ind w:left="0"/>
        <w:rPr>
          <w:rFonts w:ascii="Verdana" w:hAnsi="Verdana"/>
          <w:sz w:val="18"/>
          <w:szCs w:val="18"/>
        </w:rPr>
      </w:pPr>
    </w:p>
    <w:p w:rsidR="00093C50" w:rsidRPr="007F2AE4" w:rsidRDefault="006D2CC0" w:rsidP="0067232E">
      <w:pPr>
        <w:pStyle w:val="Tekstpodstawowywcity"/>
        <w:numPr>
          <w:ilvl w:val="2"/>
          <w:numId w:val="2"/>
        </w:numPr>
        <w:tabs>
          <w:tab w:val="clear" w:pos="1440"/>
        </w:tabs>
        <w:spacing w:line="276" w:lineRule="auto"/>
        <w:ind w:left="426" w:hanging="426"/>
        <w:rPr>
          <w:rFonts w:ascii="Verdana" w:hAnsi="Verdana"/>
          <w:sz w:val="18"/>
          <w:szCs w:val="18"/>
        </w:rPr>
      </w:pPr>
      <w:r w:rsidRPr="007F2AE4">
        <w:rPr>
          <w:rFonts w:ascii="Verdana" w:hAnsi="Verdana"/>
          <w:sz w:val="18"/>
          <w:szCs w:val="18"/>
        </w:rPr>
        <w:t xml:space="preserve">Wykonawca udziela </w:t>
      </w:r>
      <w:r w:rsidR="007F2AE4" w:rsidRPr="007F2AE4">
        <w:rPr>
          <w:rFonts w:ascii="Verdana" w:hAnsi="Verdana"/>
          <w:sz w:val="18"/>
          <w:szCs w:val="18"/>
        </w:rPr>
        <w:t xml:space="preserve">24 miesięcznej </w:t>
      </w:r>
      <w:r w:rsidRPr="007F2AE4">
        <w:rPr>
          <w:rFonts w:ascii="Verdana" w:hAnsi="Verdana"/>
          <w:sz w:val="18"/>
          <w:szCs w:val="18"/>
        </w:rPr>
        <w:t>gwarancji</w:t>
      </w:r>
      <w:r w:rsidR="007F2AE4" w:rsidRPr="007F2AE4">
        <w:rPr>
          <w:rFonts w:ascii="Verdana" w:hAnsi="Verdana"/>
          <w:sz w:val="18"/>
          <w:szCs w:val="18"/>
        </w:rPr>
        <w:t xml:space="preserve"> </w:t>
      </w:r>
      <w:r w:rsidRPr="007F2AE4">
        <w:rPr>
          <w:rFonts w:ascii="Verdana" w:hAnsi="Verdana"/>
          <w:sz w:val="18"/>
          <w:szCs w:val="18"/>
        </w:rPr>
        <w:t xml:space="preserve">na </w:t>
      </w:r>
      <w:r w:rsidR="007F2AE4" w:rsidRPr="007F2AE4">
        <w:rPr>
          <w:rFonts w:ascii="Verdana" w:hAnsi="Verdana"/>
          <w:sz w:val="18"/>
          <w:szCs w:val="18"/>
        </w:rPr>
        <w:t>komputery przenośne</w:t>
      </w:r>
      <w:r w:rsidR="00093C50" w:rsidRPr="007F2AE4">
        <w:rPr>
          <w:rFonts w:ascii="Verdana" w:hAnsi="Verdana"/>
          <w:sz w:val="18"/>
          <w:szCs w:val="18"/>
        </w:rPr>
        <w:t>,</w:t>
      </w:r>
      <w:r w:rsidR="007F2AE4">
        <w:rPr>
          <w:rFonts w:ascii="Verdana" w:hAnsi="Verdana"/>
          <w:sz w:val="18"/>
          <w:szCs w:val="18"/>
        </w:rPr>
        <w:t xml:space="preserve"> urządzenie wielofunkcyjne oraz projektor multimedialny. </w:t>
      </w:r>
      <w:r w:rsidR="00093C50" w:rsidRPr="007F2AE4">
        <w:rPr>
          <w:rFonts w:ascii="Verdana" w:hAnsi="Verdana"/>
          <w:sz w:val="18"/>
          <w:szCs w:val="18"/>
        </w:rPr>
        <w:t xml:space="preserve"> </w:t>
      </w:r>
    </w:p>
    <w:p w:rsidR="002F277A" w:rsidRPr="002A797E" w:rsidRDefault="002F277A" w:rsidP="0067232E">
      <w:pPr>
        <w:pStyle w:val="Tekstpodstawowywcity"/>
        <w:spacing w:line="276" w:lineRule="auto"/>
        <w:ind w:left="426"/>
        <w:rPr>
          <w:rFonts w:ascii="Verdana" w:hAnsi="Verdana"/>
          <w:color w:val="000000"/>
          <w:sz w:val="18"/>
          <w:szCs w:val="18"/>
        </w:rPr>
      </w:pPr>
      <w:r w:rsidRPr="002A797E">
        <w:rPr>
          <w:rFonts w:ascii="Verdana" w:hAnsi="Verdana"/>
          <w:sz w:val="18"/>
          <w:szCs w:val="18"/>
        </w:rPr>
        <w:lastRenderedPageBreak/>
        <w:t>Bieg gwarancji rozpoczyna się w dniu następnym, licząc od daty protok</w:t>
      </w:r>
      <w:r w:rsidR="00063D66" w:rsidRPr="002A797E">
        <w:rPr>
          <w:rFonts w:ascii="Verdana" w:hAnsi="Verdana"/>
          <w:sz w:val="18"/>
          <w:szCs w:val="18"/>
        </w:rPr>
        <w:t>olarnego</w:t>
      </w:r>
      <w:r w:rsidRPr="002A797E">
        <w:rPr>
          <w:rFonts w:ascii="Verdana" w:hAnsi="Verdana"/>
          <w:sz w:val="18"/>
          <w:szCs w:val="18"/>
        </w:rPr>
        <w:t xml:space="preserve"> odbioru całości dostawy.</w:t>
      </w:r>
    </w:p>
    <w:p w:rsidR="002F277A" w:rsidRPr="002A797E" w:rsidRDefault="002F277A" w:rsidP="00FD2755">
      <w:pPr>
        <w:numPr>
          <w:ilvl w:val="2"/>
          <w:numId w:val="2"/>
        </w:numPr>
        <w:tabs>
          <w:tab w:val="clear" w:pos="1440"/>
        </w:tabs>
        <w:spacing w:line="276" w:lineRule="auto"/>
        <w:ind w:left="426" w:hanging="426"/>
        <w:jc w:val="both"/>
        <w:rPr>
          <w:rFonts w:ascii="Verdana" w:hAnsi="Verdana"/>
          <w:sz w:val="18"/>
          <w:szCs w:val="18"/>
        </w:rPr>
      </w:pPr>
      <w:r w:rsidRPr="002A797E">
        <w:rPr>
          <w:rFonts w:ascii="Verdana" w:hAnsi="Verdana"/>
          <w:sz w:val="18"/>
          <w:szCs w:val="18"/>
        </w:rPr>
        <w:t>Gwara</w:t>
      </w:r>
      <w:r w:rsidR="006D2CC0" w:rsidRPr="002A797E">
        <w:rPr>
          <w:rFonts w:ascii="Verdana" w:hAnsi="Verdana"/>
          <w:sz w:val="18"/>
          <w:szCs w:val="18"/>
        </w:rPr>
        <w:t>ncja obejmuje wszystkie wykryte podczas eksploatacji sprzętu</w:t>
      </w:r>
      <w:r w:rsidR="002B541A" w:rsidRPr="002A797E">
        <w:rPr>
          <w:rFonts w:ascii="Verdana" w:hAnsi="Verdana"/>
          <w:sz w:val="18"/>
          <w:szCs w:val="18"/>
        </w:rPr>
        <w:t xml:space="preserve"> </w:t>
      </w:r>
      <w:r w:rsidR="006D2CC0" w:rsidRPr="002A797E">
        <w:rPr>
          <w:rFonts w:ascii="Verdana" w:hAnsi="Verdana"/>
          <w:sz w:val="18"/>
          <w:szCs w:val="18"/>
        </w:rPr>
        <w:t xml:space="preserve"> usterki i wady. </w:t>
      </w:r>
    </w:p>
    <w:p w:rsidR="002F277A" w:rsidRPr="002A797E" w:rsidRDefault="002F277A" w:rsidP="00FD2755">
      <w:pPr>
        <w:pStyle w:val="Tekstpodstawowywcity"/>
        <w:numPr>
          <w:ilvl w:val="2"/>
          <w:numId w:val="2"/>
        </w:numPr>
        <w:tabs>
          <w:tab w:val="clear" w:pos="1440"/>
        </w:tabs>
        <w:spacing w:line="276" w:lineRule="auto"/>
        <w:ind w:left="426" w:hanging="426"/>
        <w:rPr>
          <w:rFonts w:ascii="Verdana" w:hAnsi="Verdana"/>
          <w:sz w:val="18"/>
          <w:szCs w:val="18"/>
        </w:rPr>
      </w:pPr>
      <w:r w:rsidRPr="002A797E">
        <w:rPr>
          <w:rFonts w:ascii="Verdana" w:hAnsi="Verdana"/>
          <w:sz w:val="18"/>
          <w:szCs w:val="18"/>
        </w:rPr>
        <w:t xml:space="preserve">Zamawiający może zgłaszać nieprawidłowe działanie sprzętu (awarię) od 7.30 do 15.30 od poniedziałku do piątku. Zgłoszenia będą przesyłane za pomocą telefonu, faksu lub poczty </w:t>
      </w:r>
      <w:r w:rsidR="00CB567F" w:rsidRPr="002A797E">
        <w:rPr>
          <w:rFonts w:ascii="Verdana" w:hAnsi="Verdana"/>
          <w:sz w:val="18"/>
          <w:szCs w:val="18"/>
        </w:rPr>
        <w:t>elektronicznej</w:t>
      </w:r>
      <w:r w:rsidRPr="002A797E">
        <w:rPr>
          <w:rFonts w:ascii="Verdana" w:hAnsi="Verdana"/>
          <w:sz w:val="18"/>
          <w:szCs w:val="18"/>
        </w:rPr>
        <w:t>.</w:t>
      </w:r>
    </w:p>
    <w:p w:rsidR="006D2CC0" w:rsidRPr="002A797E" w:rsidRDefault="002F277A" w:rsidP="00FD2755">
      <w:pPr>
        <w:numPr>
          <w:ilvl w:val="2"/>
          <w:numId w:val="2"/>
        </w:numPr>
        <w:tabs>
          <w:tab w:val="clear" w:pos="1440"/>
        </w:tabs>
        <w:spacing w:line="276" w:lineRule="auto"/>
        <w:ind w:left="426" w:hanging="426"/>
        <w:jc w:val="both"/>
        <w:rPr>
          <w:rFonts w:ascii="Verdana" w:hAnsi="Verdana"/>
          <w:sz w:val="18"/>
          <w:szCs w:val="18"/>
        </w:rPr>
      </w:pPr>
      <w:r w:rsidRPr="002A797E">
        <w:rPr>
          <w:rFonts w:ascii="Verdana" w:hAnsi="Verdana"/>
          <w:sz w:val="18"/>
          <w:szCs w:val="18"/>
        </w:rPr>
        <w:t>W</w:t>
      </w:r>
      <w:r w:rsidR="006D2CC0" w:rsidRPr="002A797E">
        <w:rPr>
          <w:rFonts w:ascii="Verdana" w:hAnsi="Verdana"/>
          <w:color w:val="000000"/>
          <w:sz w:val="18"/>
          <w:szCs w:val="18"/>
        </w:rPr>
        <w:t xml:space="preserve">ykonawca zobowiązuje się na czas trwania gwarancji do nieodpłatnego  </w:t>
      </w:r>
      <w:r w:rsidR="006D2CC0" w:rsidRPr="002A797E">
        <w:rPr>
          <w:rFonts w:ascii="Verdana" w:hAnsi="Verdana"/>
          <w:sz w:val="18"/>
          <w:szCs w:val="18"/>
        </w:rPr>
        <w:t>usuwania zgłaszanych przez zamawiającego wad (usterek). Naprawy będą dokonywane w Powiatowym Urzędzie Pracy w Płocku, ul. Kostrogaj 1. Wykonawca zobowiązuje się do naprawy sprzętu w ciągu 2 dni roboczych od daty zgłoszenia. W przypadku wystąpienia konieczności naprawy sprzętu poza siedzibą PUP w Płocku, wykonawca zapewni:</w:t>
      </w:r>
    </w:p>
    <w:p w:rsidR="006D2CC0" w:rsidRPr="002A797E" w:rsidRDefault="006D2CC0" w:rsidP="00FD2755">
      <w:pPr>
        <w:numPr>
          <w:ilvl w:val="0"/>
          <w:numId w:val="15"/>
        </w:numPr>
        <w:spacing w:line="276" w:lineRule="auto"/>
        <w:jc w:val="both"/>
        <w:rPr>
          <w:rFonts w:ascii="Verdana" w:hAnsi="Verdana"/>
          <w:sz w:val="18"/>
          <w:szCs w:val="18"/>
        </w:rPr>
      </w:pPr>
      <w:r w:rsidRPr="002A797E">
        <w:rPr>
          <w:rFonts w:ascii="Verdana" w:hAnsi="Verdana"/>
          <w:sz w:val="18"/>
          <w:szCs w:val="18"/>
        </w:rPr>
        <w:t xml:space="preserve"> Odbiór na własny koszt wadliwego sprzętu w terminie nieprzekraczającym 2 dni roboczych od daty zgłoszenia,</w:t>
      </w:r>
    </w:p>
    <w:p w:rsidR="006D2CC0" w:rsidRPr="002A797E" w:rsidRDefault="006D2CC0" w:rsidP="00FD2755">
      <w:pPr>
        <w:numPr>
          <w:ilvl w:val="0"/>
          <w:numId w:val="15"/>
        </w:numPr>
        <w:spacing w:line="276" w:lineRule="auto"/>
        <w:jc w:val="both"/>
        <w:rPr>
          <w:rFonts w:ascii="Verdana" w:hAnsi="Verdana"/>
          <w:sz w:val="18"/>
          <w:szCs w:val="18"/>
        </w:rPr>
      </w:pPr>
      <w:r w:rsidRPr="002A797E">
        <w:rPr>
          <w:rFonts w:ascii="Verdana" w:hAnsi="Verdana"/>
          <w:sz w:val="18"/>
          <w:szCs w:val="18"/>
        </w:rPr>
        <w:t xml:space="preserve"> Dostawę na własny koszt naprawionego sprzętu do siedziby Zamawiającego w terminie 14 dni roboczych licząc od daty zgłoszenia o naprawie;</w:t>
      </w:r>
    </w:p>
    <w:p w:rsidR="006D2CC0" w:rsidRPr="002A797E" w:rsidRDefault="006D2CC0" w:rsidP="00FD2755">
      <w:pPr>
        <w:numPr>
          <w:ilvl w:val="0"/>
          <w:numId w:val="15"/>
        </w:numPr>
        <w:spacing w:line="276" w:lineRule="auto"/>
        <w:jc w:val="both"/>
        <w:rPr>
          <w:rFonts w:ascii="Verdana" w:hAnsi="Verdana"/>
          <w:color w:val="000000"/>
          <w:sz w:val="18"/>
          <w:szCs w:val="18"/>
        </w:rPr>
      </w:pPr>
      <w:r w:rsidRPr="002A797E">
        <w:rPr>
          <w:rFonts w:ascii="Verdana" w:hAnsi="Verdana"/>
          <w:sz w:val="18"/>
          <w:szCs w:val="18"/>
        </w:rPr>
        <w:t xml:space="preserve">  W przypadku gdy naprawa trwa dłużej niż 14 dni roboczych od daty zgłoszenia, wykonawca zobowiązuje się do bezpłatnego dostarczenia i uruchomienia nowego sprzętu zastępczego </w:t>
      </w:r>
      <w:r w:rsidR="00775BF3" w:rsidRPr="002A797E">
        <w:rPr>
          <w:rFonts w:ascii="Verdana" w:hAnsi="Verdana"/>
          <w:sz w:val="18"/>
          <w:szCs w:val="18"/>
        </w:rPr>
        <w:t xml:space="preserve">             </w:t>
      </w:r>
      <w:r w:rsidRPr="002A797E">
        <w:rPr>
          <w:rFonts w:ascii="Verdana" w:hAnsi="Verdana"/>
          <w:sz w:val="18"/>
          <w:szCs w:val="18"/>
        </w:rPr>
        <w:t>o parametrach równoważnych z oferowanymi.</w:t>
      </w:r>
    </w:p>
    <w:p w:rsidR="00775BF3" w:rsidRPr="002A797E" w:rsidRDefault="00775BF3" w:rsidP="00FD2755">
      <w:pPr>
        <w:numPr>
          <w:ilvl w:val="2"/>
          <w:numId w:val="2"/>
        </w:numPr>
        <w:tabs>
          <w:tab w:val="clear" w:pos="1440"/>
          <w:tab w:val="num" w:pos="284"/>
          <w:tab w:val="left" w:pos="9179"/>
        </w:tabs>
        <w:spacing w:line="276" w:lineRule="auto"/>
        <w:ind w:left="284" w:right="-35" w:hanging="284"/>
        <w:jc w:val="both"/>
        <w:rPr>
          <w:rFonts w:ascii="Verdana" w:hAnsi="Verdana"/>
          <w:sz w:val="18"/>
          <w:szCs w:val="18"/>
        </w:rPr>
      </w:pPr>
      <w:r w:rsidRPr="002A797E">
        <w:rPr>
          <w:rFonts w:ascii="Verdana" w:hAnsi="Verdana"/>
          <w:sz w:val="18"/>
          <w:szCs w:val="18"/>
        </w:rPr>
        <w:t xml:space="preserve">W  przypadku </w:t>
      </w:r>
      <w:r w:rsidR="00B22A6B" w:rsidRPr="002A797E">
        <w:rPr>
          <w:rFonts w:ascii="Verdana" w:hAnsi="Verdana"/>
          <w:sz w:val="18"/>
          <w:szCs w:val="18"/>
        </w:rPr>
        <w:t>uszkodzenia dysku twardego objętego gwarancją, Wykonawca po potwierdzeniu uszkodzenia</w:t>
      </w:r>
      <w:r w:rsidR="004B36E0" w:rsidRPr="002A797E">
        <w:rPr>
          <w:rFonts w:ascii="Verdana" w:hAnsi="Verdana"/>
          <w:sz w:val="18"/>
          <w:szCs w:val="18"/>
        </w:rPr>
        <w:t xml:space="preserve"> w siedzibie Zamawiającego </w:t>
      </w:r>
      <w:r w:rsidR="00B22A6B" w:rsidRPr="002A797E">
        <w:rPr>
          <w:rFonts w:ascii="Verdana" w:hAnsi="Verdana"/>
          <w:sz w:val="18"/>
          <w:szCs w:val="18"/>
        </w:rPr>
        <w:t xml:space="preserve"> przez upoważnionego pracownika</w:t>
      </w:r>
      <w:r w:rsidR="004B36E0" w:rsidRPr="002A797E">
        <w:rPr>
          <w:rFonts w:ascii="Verdana" w:hAnsi="Verdana"/>
          <w:sz w:val="18"/>
          <w:szCs w:val="18"/>
        </w:rPr>
        <w:t xml:space="preserve">, dostarczy nowy dysk twardy w terminie 14 dni roboczych licząc od daty zgłoszenia awarii dysku twardego. Uszkodzony dysk twardy pozostanie </w:t>
      </w:r>
      <w:r w:rsidRPr="002A797E">
        <w:rPr>
          <w:rFonts w:ascii="Verdana" w:hAnsi="Verdana"/>
          <w:sz w:val="18"/>
          <w:szCs w:val="18"/>
        </w:rPr>
        <w:t xml:space="preserve">w posiadaniu </w:t>
      </w:r>
      <w:r w:rsidR="004B36E0" w:rsidRPr="002A797E">
        <w:rPr>
          <w:rFonts w:ascii="Verdana" w:hAnsi="Verdana"/>
          <w:sz w:val="18"/>
          <w:szCs w:val="18"/>
        </w:rPr>
        <w:t>Z</w:t>
      </w:r>
      <w:r w:rsidRPr="002A797E">
        <w:rPr>
          <w:rFonts w:ascii="Verdana" w:hAnsi="Verdana"/>
          <w:sz w:val="18"/>
          <w:szCs w:val="18"/>
        </w:rPr>
        <w:t>amawiającego.</w:t>
      </w:r>
    </w:p>
    <w:p w:rsidR="006C4EF6" w:rsidRPr="002A797E" w:rsidRDefault="00B22A6B" w:rsidP="0067232E">
      <w:pPr>
        <w:pStyle w:val="Tekstpodstawowywcity"/>
        <w:spacing w:line="276" w:lineRule="auto"/>
        <w:ind w:left="426" w:hanging="426"/>
        <w:rPr>
          <w:rFonts w:ascii="Verdana" w:hAnsi="Verdana"/>
          <w:sz w:val="18"/>
          <w:szCs w:val="18"/>
        </w:rPr>
      </w:pPr>
      <w:r w:rsidRPr="002A797E">
        <w:rPr>
          <w:rFonts w:ascii="Verdana" w:hAnsi="Verdana"/>
          <w:sz w:val="18"/>
          <w:szCs w:val="18"/>
        </w:rPr>
        <w:t>6</w:t>
      </w:r>
      <w:r w:rsidR="00852F11" w:rsidRPr="002A797E">
        <w:rPr>
          <w:rFonts w:ascii="Verdana" w:hAnsi="Verdana"/>
          <w:sz w:val="18"/>
          <w:szCs w:val="18"/>
        </w:rPr>
        <w:t>.</w:t>
      </w:r>
      <w:r w:rsidR="006C4EF6" w:rsidRPr="002A797E">
        <w:rPr>
          <w:rFonts w:ascii="Verdana" w:hAnsi="Verdana"/>
          <w:sz w:val="18"/>
          <w:szCs w:val="18"/>
        </w:rPr>
        <w:t xml:space="preserve"> </w:t>
      </w:r>
      <w:r w:rsidR="002B541A" w:rsidRPr="002A797E">
        <w:rPr>
          <w:rFonts w:ascii="Verdana" w:hAnsi="Verdana"/>
          <w:sz w:val="18"/>
          <w:szCs w:val="18"/>
        </w:rPr>
        <w:t xml:space="preserve">  </w:t>
      </w:r>
      <w:r w:rsidR="006C4EF6" w:rsidRPr="002A797E">
        <w:rPr>
          <w:rFonts w:ascii="Verdana" w:hAnsi="Verdana"/>
          <w:sz w:val="18"/>
          <w:szCs w:val="18"/>
        </w:rPr>
        <w:t>Potwierdzeniem wykonania naprawy będzie protokół odbioru sporządzony i podpisany przez przedstawicieli Zamawiającego i Wykonawcy.</w:t>
      </w:r>
    </w:p>
    <w:p w:rsidR="007E4700" w:rsidRPr="002A797E" w:rsidRDefault="00B22A6B" w:rsidP="0067232E">
      <w:pPr>
        <w:pStyle w:val="Tekstpodstawowywcity"/>
        <w:tabs>
          <w:tab w:val="left" w:pos="0"/>
        </w:tabs>
        <w:spacing w:line="276" w:lineRule="auto"/>
        <w:ind w:left="426" w:hanging="426"/>
        <w:rPr>
          <w:rFonts w:ascii="Verdana" w:hAnsi="Verdana"/>
          <w:sz w:val="18"/>
          <w:szCs w:val="18"/>
        </w:rPr>
      </w:pPr>
      <w:r w:rsidRPr="002A797E">
        <w:rPr>
          <w:rFonts w:ascii="Verdana" w:hAnsi="Verdana"/>
          <w:sz w:val="18"/>
          <w:szCs w:val="18"/>
        </w:rPr>
        <w:t>7</w:t>
      </w:r>
      <w:r w:rsidR="00852F11" w:rsidRPr="002A797E">
        <w:rPr>
          <w:rFonts w:ascii="Verdana" w:hAnsi="Verdana"/>
          <w:sz w:val="18"/>
          <w:szCs w:val="18"/>
        </w:rPr>
        <w:t>.</w:t>
      </w:r>
      <w:r w:rsidR="002B541A" w:rsidRPr="002A797E">
        <w:rPr>
          <w:rFonts w:ascii="Verdana" w:hAnsi="Verdana"/>
          <w:sz w:val="18"/>
          <w:szCs w:val="18"/>
        </w:rPr>
        <w:t xml:space="preserve">   </w:t>
      </w:r>
      <w:r w:rsidR="007E4700" w:rsidRPr="002A797E">
        <w:rPr>
          <w:rFonts w:ascii="Verdana" w:hAnsi="Verdana"/>
          <w:sz w:val="18"/>
          <w:szCs w:val="18"/>
        </w:rPr>
        <w:t>W przypadku stwierdzenia wady ukrytej sprzętu lub gdy sprzęt będzie wymagał naprawy po raz czwarty w okresie gwarancji - Wykonawca nie będzie go naprawiał lecz wymieni na swój koszt wadliwy sprzęt na nowy, taki sam lub inny uzgodniony z Zamawiającym, o co najmniej takich samych parametrach, funkcjonalności i standardzie w terminie 21 dni roboczych od daty stwierdzenia wady ukrytej lub że sprzęt wymaga naprawy po raz czwarty w okresie gwarancji.</w:t>
      </w:r>
    </w:p>
    <w:p w:rsidR="006C4EF6" w:rsidRPr="002A797E" w:rsidRDefault="00B22A6B" w:rsidP="0067232E">
      <w:pPr>
        <w:pStyle w:val="Tekstpodstawowywcity"/>
        <w:spacing w:line="276" w:lineRule="auto"/>
        <w:ind w:left="426" w:hanging="426"/>
        <w:rPr>
          <w:rFonts w:ascii="Verdana" w:hAnsi="Verdana"/>
          <w:sz w:val="18"/>
          <w:szCs w:val="18"/>
        </w:rPr>
      </w:pPr>
      <w:r w:rsidRPr="002A797E">
        <w:rPr>
          <w:rFonts w:ascii="Verdana" w:hAnsi="Verdana"/>
          <w:sz w:val="18"/>
          <w:szCs w:val="18"/>
        </w:rPr>
        <w:t>8</w:t>
      </w:r>
      <w:r w:rsidR="00852F11" w:rsidRPr="002A797E">
        <w:rPr>
          <w:rFonts w:ascii="Verdana" w:hAnsi="Verdana"/>
          <w:sz w:val="18"/>
          <w:szCs w:val="18"/>
        </w:rPr>
        <w:t>.</w:t>
      </w:r>
      <w:r w:rsidR="002B541A" w:rsidRPr="002A797E">
        <w:rPr>
          <w:rFonts w:ascii="Verdana" w:hAnsi="Verdana"/>
          <w:sz w:val="18"/>
          <w:szCs w:val="18"/>
        </w:rPr>
        <w:t xml:space="preserve">  </w:t>
      </w:r>
      <w:r w:rsidR="006C4EF6" w:rsidRPr="002A797E">
        <w:rPr>
          <w:rFonts w:ascii="Verdana" w:hAnsi="Verdana"/>
          <w:sz w:val="18"/>
          <w:szCs w:val="18"/>
        </w:rPr>
        <w:t xml:space="preserve"> Wszelkie naprawy gwarancyjne nie powodują dodatkowych opłat za transport i dojazd.</w:t>
      </w:r>
    </w:p>
    <w:p w:rsidR="006C4EF6" w:rsidRPr="002A797E" w:rsidRDefault="00B22A6B" w:rsidP="0067232E">
      <w:pPr>
        <w:pStyle w:val="Tekstpodstawowywcity"/>
        <w:spacing w:line="276" w:lineRule="auto"/>
        <w:ind w:left="426" w:right="-177" w:hanging="426"/>
        <w:rPr>
          <w:rFonts w:ascii="Verdana" w:hAnsi="Verdana"/>
          <w:sz w:val="18"/>
          <w:szCs w:val="18"/>
        </w:rPr>
      </w:pPr>
      <w:r w:rsidRPr="002A797E">
        <w:rPr>
          <w:rFonts w:ascii="Verdana" w:hAnsi="Verdana"/>
          <w:sz w:val="18"/>
          <w:szCs w:val="18"/>
        </w:rPr>
        <w:t>9</w:t>
      </w:r>
      <w:r w:rsidR="00852F11" w:rsidRPr="002A797E">
        <w:rPr>
          <w:rFonts w:ascii="Verdana" w:hAnsi="Verdana"/>
          <w:sz w:val="18"/>
          <w:szCs w:val="18"/>
        </w:rPr>
        <w:t>.</w:t>
      </w:r>
      <w:r w:rsidR="006C4EF6" w:rsidRPr="002A797E">
        <w:rPr>
          <w:rFonts w:ascii="Verdana" w:hAnsi="Verdana"/>
          <w:sz w:val="18"/>
          <w:szCs w:val="18"/>
        </w:rPr>
        <w:t xml:space="preserve"> </w:t>
      </w:r>
      <w:r w:rsidR="002B541A" w:rsidRPr="002A797E">
        <w:rPr>
          <w:rFonts w:ascii="Verdana" w:hAnsi="Verdana"/>
          <w:sz w:val="18"/>
          <w:szCs w:val="18"/>
        </w:rPr>
        <w:t xml:space="preserve">  </w:t>
      </w:r>
      <w:r w:rsidR="006C4EF6" w:rsidRPr="002A797E">
        <w:rPr>
          <w:rFonts w:ascii="Verdana" w:hAnsi="Verdana"/>
          <w:sz w:val="18"/>
          <w:szCs w:val="18"/>
        </w:rPr>
        <w:t>Okres trwania gwarancji będzie automatycznie wydłużony o czas trwania naprawy.</w:t>
      </w:r>
    </w:p>
    <w:p w:rsidR="006C4EF6" w:rsidRPr="002A797E" w:rsidRDefault="00B22A6B" w:rsidP="00713417">
      <w:pPr>
        <w:tabs>
          <w:tab w:val="left" w:pos="720"/>
        </w:tabs>
        <w:spacing w:line="276" w:lineRule="auto"/>
        <w:ind w:left="426" w:right="-35" w:hanging="426"/>
        <w:jc w:val="both"/>
        <w:rPr>
          <w:rFonts w:ascii="Verdana" w:hAnsi="Verdana"/>
          <w:sz w:val="18"/>
          <w:szCs w:val="18"/>
        </w:rPr>
      </w:pPr>
      <w:r w:rsidRPr="002A797E">
        <w:rPr>
          <w:rFonts w:ascii="Verdana" w:hAnsi="Verdana"/>
          <w:sz w:val="18"/>
          <w:szCs w:val="18"/>
        </w:rPr>
        <w:t>10</w:t>
      </w:r>
      <w:r w:rsidR="006C4EF6" w:rsidRPr="002A797E">
        <w:rPr>
          <w:rFonts w:ascii="Verdana" w:hAnsi="Verdana"/>
          <w:sz w:val="18"/>
          <w:szCs w:val="18"/>
        </w:rPr>
        <w:t>. Wykonawca przedmiotu umowy zaoferuje okres rękojmi za wady przedmiotu, nie mniejszy niż okres udzielonej gwarancji.</w:t>
      </w:r>
    </w:p>
    <w:p w:rsidR="006C4EF6" w:rsidRPr="002A797E" w:rsidRDefault="00852F11" w:rsidP="0067232E">
      <w:pPr>
        <w:spacing w:line="276" w:lineRule="auto"/>
        <w:ind w:left="426" w:right="-177" w:hanging="426"/>
        <w:rPr>
          <w:rFonts w:ascii="Verdana" w:hAnsi="Verdana"/>
          <w:color w:val="000000"/>
          <w:sz w:val="18"/>
          <w:szCs w:val="18"/>
        </w:rPr>
      </w:pPr>
      <w:r w:rsidRPr="002A797E">
        <w:rPr>
          <w:rFonts w:ascii="Verdana" w:hAnsi="Verdana"/>
          <w:color w:val="000000"/>
          <w:sz w:val="18"/>
          <w:szCs w:val="18"/>
        </w:rPr>
        <w:t>1</w:t>
      </w:r>
      <w:r w:rsidR="00B22A6B" w:rsidRPr="002A797E">
        <w:rPr>
          <w:rFonts w:ascii="Verdana" w:hAnsi="Verdana"/>
          <w:color w:val="000000"/>
          <w:sz w:val="18"/>
          <w:szCs w:val="18"/>
        </w:rPr>
        <w:t>1</w:t>
      </w:r>
      <w:r w:rsidRPr="002A797E">
        <w:rPr>
          <w:rFonts w:ascii="Verdana" w:hAnsi="Verdana"/>
          <w:color w:val="000000"/>
          <w:sz w:val="18"/>
          <w:szCs w:val="18"/>
        </w:rPr>
        <w:t>.</w:t>
      </w:r>
      <w:r w:rsidR="002B541A" w:rsidRPr="002A797E">
        <w:rPr>
          <w:rFonts w:ascii="Verdana" w:hAnsi="Verdana"/>
          <w:color w:val="000000"/>
          <w:sz w:val="18"/>
          <w:szCs w:val="18"/>
        </w:rPr>
        <w:t xml:space="preserve"> </w:t>
      </w:r>
      <w:r w:rsidR="007E4700" w:rsidRPr="002A797E">
        <w:rPr>
          <w:rFonts w:ascii="Verdana" w:hAnsi="Verdana"/>
          <w:color w:val="000000"/>
          <w:sz w:val="18"/>
          <w:szCs w:val="18"/>
        </w:rPr>
        <w:t xml:space="preserve">Wykonawca  przedmiotu umowy w okresie gwarancji zapewni bezpłatnie niezbędną  konserwację  sprzętu, która musi być wykonana dla </w:t>
      </w:r>
      <w:r w:rsidR="00307A30" w:rsidRPr="002A797E">
        <w:rPr>
          <w:rFonts w:ascii="Verdana" w:hAnsi="Verdana"/>
          <w:color w:val="000000"/>
          <w:sz w:val="18"/>
          <w:szCs w:val="18"/>
        </w:rPr>
        <w:t>p</w:t>
      </w:r>
      <w:r w:rsidR="007E4700" w:rsidRPr="002A797E">
        <w:rPr>
          <w:rFonts w:ascii="Verdana" w:hAnsi="Verdana"/>
          <w:color w:val="000000"/>
          <w:sz w:val="18"/>
          <w:szCs w:val="18"/>
        </w:rPr>
        <w:t>rawidłowego jego działania.</w:t>
      </w:r>
    </w:p>
    <w:p w:rsidR="003A4021" w:rsidRPr="002A797E" w:rsidRDefault="003A4021" w:rsidP="0067232E">
      <w:pPr>
        <w:shd w:val="clear" w:color="auto" w:fill="FFFFFF"/>
        <w:spacing w:line="276" w:lineRule="auto"/>
        <w:ind w:left="426" w:right="14" w:hanging="426"/>
        <w:jc w:val="both"/>
        <w:rPr>
          <w:rFonts w:ascii="Verdana" w:hAnsi="Verdana"/>
          <w:color w:val="000000"/>
          <w:sz w:val="18"/>
          <w:szCs w:val="18"/>
        </w:rPr>
      </w:pPr>
    </w:p>
    <w:p w:rsidR="003A4021" w:rsidRPr="002A797E" w:rsidRDefault="003A4021" w:rsidP="0067232E">
      <w:pPr>
        <w:shd w:val="clear" w:color="auto" w:fill="FFFFFF"/>
        <w:spacing w:line="276" w:lineRule="auto"/>
        <w:ind w:right="14"/>
        <w:jc w:val="both"/>
        <w:rPr>
          <w:rFonts w:ascii="Verdana" w:hAnsi="Verdana"/>
          <w:sz w:val="18"/>
          <w:szCs w:val="18"/>
        </w:rPr>
      </w:pPr>
    </w:p>
    <w:p w:rsidR="006C4EF6" w:rsidRDefault="006C4EF6" w:rsidP="0067232E">
      <w:pPr>
        <w:pStyle w:val="Tekstpodstawowy"/>
        <w:spacing w:line="276" w:lineRule="auto"/>
        <w:ind w:right="174"/>
        <w:jc w:val="center"/>
        <w:rPr>
          <w:rFonts w:ascii="Verdana" w:hAnsi="Verdana"/>
          <w:sz w:val="18"/>
          <w:szCs w:val="18"/>
        </w:rPr>
      </w:pPr>
      <w:r w:rsidRPr="002A797E">
        <w:rPr>
          <w:rFonts w:ascii="Verdana" w:hAnsi="Verdana"/>
          <w:sz w:val="18"/>
          <w:szCs w:val="18"/>
        </w:rPr>
        <w:t>§ 4</w:t>
      </w:r>
    </w:p>
    <w:p w:rsidR="006C4EF6" w:rsidRPr="002A797E" w:rsidRDefault="006C4EF6" w:rsidP="0067232E">
      <w:pPr>
        <w:pStyle w:val="Tekstpodstawowywcity"/>
        <w:spacing w:line="276" w:lineRule="auto"/>
        <w:rPr>
          <w:rFonts w:ascii="Verdana" w:hAnsi="Verdana"/>
          <w:sz w:val="18"/>
          <w:szCs w:val="18"/>
        </w:rPr>
      </w:pPr>
    </w:p>
    <w:p w:rsidR="00D7183A" w:rsidRPr="00CE18F6" w:rsidRDefault="007E4700" w:rsidP="00D7183A">
      <w:pPr>
        <w:pStyle w:val="Tekstpodstawowy"/>
        <w:numPr>
          <w:ilvl w:val="0"/>
          <w:numId w:val="18"/>
        </w:numPr>
        <w:spacing w:line="276" w:lineRule="auto"/>
        <w:ind w:left="426" w:right="-35" w:hanging="426"/>
        <w:rPr>
          <w:rFonts w:ascii="Verdana" w:hAnsi="Verdana"/>
          <w:sz w:val="18"/>
          <w:szCs w:val="18"/>
        </w:rPr>
      </w:pPr>
      <w:r w:rsidRPr="00CE18F6">
        <w:rPr>
          <w:rFonts w:ascii="Verdana" w:hAnsi="Verdana"/>
          <w:sz w:val="18"/>
          <w:szCs w:val="18"/>
        </w:rPr>
        <w:t xml:space="preserve">Za wykonanie przedmiotu umowy Zamawiający zapłaci Wykonawcy </w:t>
      </w:r>
      <w:r w:rsidR="00307A30" w:rsidRPr="00CE18F6">
        <w:rPr>
          <w:rFonts w:ascii="Verdana" w:hAnsi="Verdana"/>
          <w:sz w:val="18"/>
          <w:szCs w:val="18"/>
        </w:rPr>
        <w:t xml:space="preserve">cenę  określoną </w:t>
      </w:r>
      <w:r w:rsidR="009957E8" w:rsidRPr="00CE18F6">
        <w:rPr>
          <w:rFonts w:ascii="Verdana" w:hAnsi="Verdana"/>
          <w:sz w:val="18"/>
          <w:szCs w:val="18"/>
        </w:rPr>
        <w:t xml:space="preserve">                         </w:t>
      </w:r>
      <w:r w:rsidR="00307A30" w:rsidRPr="00CE18F6">
        <w:rPr>
          <w:rFonts w:ascii="Verdana" w:hAnsi="Verdana"/>
          <w:sz w:val="18"/>
          <w:szCs w:val="18"/>
        </w:rPr>
        <w:t xml:space="preserve">w formularzu ofertowym </w:t>
      </w:r>
      <w:r w:rsidR="007A4E16" w:rsidRPr="00CE18F6">
        <w:rPr>
          <w:rFonts w:ascii="Verdana" w:hAnsi="Verdana"/>
          <w:sz w:val="18"/>
          <w:szCs w:val="18"/>
        </w:rPr>
        <w:t xml:space="preserve"> łącznie</w:t>
      </w:r>
      <w:r w:rsidR="00307A30" w:rsidRPr="00CE18F6">
        <w:rPr>
          <w:rFonts w:ascii="Verdana" w:hAnsi="Verdana"/>
          <w:sz w:val="18"/>
          <w:szCs w:val="18"/>
        </w:rPr>
        <w:t xml:space="preserve">  w </w:t>
      </w:r>
      <w:r w:rsidR="006C4EF6" w:rsidRPr="00CE18F6">
        <w:rPr>
          <w:rFonts w:ascii="Verdana" w:hAnsi="Verdana"/>
          <w:sz w:val="18"/>
          <w:szCs w:val="18"/>
        </w:rPr>
        <w:t xml:space="preserve">wysokości </w:t>
      </w:r>
      <w:r w:rsidR="00307A30" w:rsidRPr="00CE18F6">
        <w:rPr>
          <w:rFonts w:ascii="Verdana" w:hAnsi="Verdana"/>
          <w:sz w:val="18"/>
          <w:szCs w:val="18"/>
        </w:rPr>
        <w:t>………………..</w:t>
      </w:r>
      <w:r w:rsidR="006C4EF6" w:rsidRPr="00CE18F6">
        <w:rPr>
          <w:rFonts w:ascii="Verdana" w:hAnsi="Verdana"/>
          <w:sz w:val="18"/>
          <w:szCs w:val="18"/>
        </w:rPr>
        <w:t xml:space="preserve">brutto </w:t>
      </w:r>
      <w:r w:rsidR="00307A30" w:rsidRPr="00CE18F6">
        <w:rPr>
          <w:rFonts w:ascii="Verdana" w:hAnsi="Verdana"/>
          <w:sz w:val="18"/>
          <w:szCs w:val="18"/>
        </w:rPr>
        <w:t xml:space="preserve">(słownie: …………zł), </w:t>
      </w:r>
      <w:r w:rsidR="009957E8" w:rsidRPr="00CE18F6">
        <w:rPr>
          <w:rFonts w:ascii="Verdana" w:hAnsi="Verdana"/>
          <w:sz w:val="18"/>
          <w:szCs w:val="18"/>
        </w:rPr>
        <w:t xml:space="preserve">                </w:t>
      </w:r>
      <w:r w:rsidR="00307A30" w:rsidRPr="00CE18F6">
        <w:rPr>
          <w:rFonts w:ascii="Verdana" w:hAnsi="Verdana"/>
          <w:sz w:val="18"/>
          <w:szCs w:val="18"/>
        </w:rPr>
        <w:t xml:space="preserve">w tym wartość netto ………. </w:t>
      </w:r>
      <w:r w:rsidR="007F2AE4" w:rsidRPr="00CE18F6">
        <w:rPr>
          <w:rFonts w:ascii="Verdana" w:hAnsi="Verdana"/>
          <w:sz w:val="18"/>
          <w:szCs w:val="18"/>
        </w:rPr>
        <w:t>z</w:t>
      </w:r>
      <w:r w:rsidR="00307A30" w:rsidRPr="00CE18F6">
        <w:rPr>
          <w:rFonts w:ascii="Verdana" w:hAnsi="Verdana"/>
          <w:sz w:val="18"/>
          <w:szCs w:val="18"/>
        </w:rPr>
        <w:t xml:space="preserve">ł (słownie:  …………..zł ). Należny podatek VAT: </w:t>
      </w:r>
      <w:r w:rsidR="008D665A" w:rsidRPr="00CE18F6">
        <w:rPr>
          <w:rFonts w:ascii="Verdana" w:hAnsi="Verdana"/>
          <w:sz w:val="18"/>
          <w:szCs w:val="18"/>
        </w:rPr>
        <w:t>…</w:t>
      </w:r>
      <w:r w:rsidR="00307A30" w:rsidRPr="00CE18F6">
        <w:rPr>
          <w:rFonts w:ascii="Verdana" w:hAnsi="Verdana"/>
          <w:sz w:val="18"/>
          <w:szCs w:val="18"/>
        </w:rPr>
        <w:t>%, tj. ….zł (słownie: ………..zł)</w:t>
      </w:r>
      <w:r w:rsidR="00107F6E" w:rsidRPr="00CE18F6">
        <w:rPr>
          <w:rFonts w:ascii="Verdana" w:hAnsi="Verdana"/>
          <w:sz w:val="18"/>
          <w:szCs w:val="18"/>
        </w:rPr>
        <w:t xml:space="preserve">. </w:t>
      </w:r>
      <w:r w:rsidR="00106FBD" w:rsidRPr="00CE18F6">
        <w:rPr>
          <w:rFonts w:ascii="Verdana" w:hAnsi="Verdana"/>
          <w:sz w:val="18"/>
          <w:szCs w:val="18"/>
        </w:rPr>
        <w:t>Płatność jest współfinansowana ze środków Europejskiego Funduszu Społecznego z budżetu projektu w PLN</w:t>
      </w:r>
      <w:r w:rsidR="00CE18F6" w:rsidRPr="00CE18F6">
        <w:rPr>
          <w:rFonts w:ascii="Verdana" w:hAnsi="Verdana"/>
          <w:sz w:val="18"/>
          <w:szCs w:val="18"/>
        </w:rPr>
        <w:t xml:space="preserve">. </w:t>
      </w:r>
    </w:p>
    <w:p w:rsidR="00107F6E" w:rsidRPr="00107F6E" w:rsidRDefault="00107F6E" w:rsidP="00FD2755">
      <w:pPr>
        <w:pStyle w:val="Tekstpodstawowy"/>
        <w:numPr>
          <w:ilvl w:val="0"/>
          <w:numId w:val="18"/>
        </w:numPr>
        <w:spacing w:line="276" w:lineRule="auto"/>
        <w:ind w:left="426" w:right="-35" w:hanging="426"/>
        <w:rPr>
          <w:rFonts w:ascii="Verdana" w:hAnsi="Verdana"/>
          <w:sz w:val="18"/>
          <w:szCs w:val="18"/>
        </w:rPr>
      </w:pPr>
      <w:r w:rsidRPr="00107F6E">
        <w:rPr>
          <w:rFonts w:ascii="Verdana" w:hAnsi="Verdana"/>
          <w:sz w:val="18"/>
          <w:szCs w:val="18"/>
        </w:rPr>
        <w:t xml:space="preserve">Zamawiający wymaga wystawienia dwóch faktur jedna na sprzęt komputerowy i sprzęt wspomagający, druga na </w:t>
      </w:r>
      <w:r w:rsidR="00CE1273">
        <w:rPr>
          <w:rFonts w:ascii="Verdana" w:hAnsi="Verdana"/>
          <w:sz w:val="18"/>
          <w:szCs w:val="18"/>
        </w:rPr>
        <w:t>oprogramowanie</w:t>
      </w:r>
      <w:r w:rsidRPr="00107F6E">
        <w:rPr>
          <w:rFonts w:ascii="Verdana" w:hAnsi="Verdana"/>
          <w:sz w:val="18"/>
          <w:szCs w:val="18"/>
        </w:rPr>
        <w:t xml:space="preserve">. Na każdej fakturze </w:t>
      </w:r>
      <w:r>
        <w:rPr>
          <w:rFonts w:ascii="Verdana" w:hAnsi="Verdana"/>
          <w:sz w:val="18"/>
          <w:szCs w:val="18"/>
        </w:rPr>
        <w:t xml:space="preserve">musi być </w:t>
      </w:r>
      <w:r w:rsidRPr="00107F6E">
        <w:rPr>
          <w:rFonts w:ascii="Verdana" w:hAnsi="Verdana"/>
          <w:sz w:val="18"/>
          <w:szCs w:val="18"/>
        </w:rPr>
        <w:t xml:space="preserve"> wyspecyfikowany przedmiot zamówienia zgodnie z formularzem ofertowym.</w:t>
      </w:r>
    </w:p>
    <w:p w:rsidR="00307A30" w:rsidRPr="002A797E" w:rsidRDefault="00307A30" w:rsidP="00FD2755">
      <w:pPr>
        <w:pStyle w:val="Tekstpodstawowywcity"/>
        <w:numPr>
          <w:ilvl w:val="0"/>
          <w:numId w:val="18"/>
        </w:numPr>
        <w:spacing w:line="276" w:lineRule="auto"/>
        <w:ind w:left="426" w:hanging="426"/>
        <w:rPr>
          <w:rFonts w:ascii="Verdana" w:hAnsi="Verdana"/>
          <w:sz w:val="18"/>
          <w:szCs w:val="18"/>
        </w:rPr>
      </w:pPr>
      <w:r w:rsidRPr="002A797E">
        <w:rPr>
          <w:rFonts w:ascii="Verdana" w:hAnsi="Verdana"/>
          <w:sz w:val="18"/>
          <w:szCs w:val="18"/>
        </w:rPr>
        <w:t>Zamawiający  zapłaci należność przelewem na konto wykonawcy podane w faktur</w:t>
      </w:r>
      <w:r w:rsidR="007A4E16" w:rsidRPr="002A797E">
        <w:rPr>
          <w:rFonts w:ascii="Verdana" w:hAnsi="Verdana"/>
          <w:sz w:val="18"/>
          <w:szCs w:val="18"/>
        </w:rPr>
        <w:t>ach</w:t>
      </w:r>
      <w:r w:rsidRPr="002A797E">
        <w:rPr>
          <w:rFonts w:ascii="Verdana" w:hAnsi="Verdana"/>
          <w:sz w:val="18"/>
          <w:szCs w:val="18"/>
        </w:rPr>
        <w:t xml:space="preserve"> VAT, </w:t>
      </w:r>
      <w:r w:rsidR="00F30623" w:rsidRPr="002A797E">
        <w:rPr>
          <w:rFonts w:ascii="Verdana" w:hAnsi="Verdana"/>
          <w:sz w:val="18"/>
          <w:szCs w:val="18"/>
        </w:rPr>
        <w:t xml:space="preserve">                     </w:t>
      </w:r>
      <w:r w:rsidRPr="002A797E">
        <w:rPr>
          <w:rFonts w:ascii="Verdana" w:hAnsi="Verdana"/>
          <w:sz w:val="18"/>
          <w:szCs w:val="18"/>
        </w:rPr>
        <w:t>w ciągu 14 dni licząc od daty dostarczenia prawidłowo wystawion</w:t>
      </w:r>
      <w:r w:rsidR="007A4E16" w:rsidRPr="002A797E">
        <w:rPr>
          <w:rFonts w:ascii="Verdana" w:hAnsi="Verdana"/>
          <w:sz w:val="18"/>
          <w:szCs w:val="18"/>
        </w:rPr>
        <w:t>ych</w:t>
      </w:r>
      <w:r w:rsidRPr="002A797E">
        <w:rPr>
          <w:rFonts w:ascii="Verdana" w:hAnsi="Verdana"/>
          <w:sz w:val="18"/>
          <w:szCs w:val="18"/>
        </w:rPr>
        <w:t xml:space="preserve"> przez wykonawcę faktur.</w:t>
      </w:r>
    </w:p>
    <w:p w:rsidR="006C5E74" w:rsidRPr="002A797E" w:rsidRDefault="006C5E74" w:rsidP="00FD2755">
      <w:pPr>
        <w:pStyle w:val="Tekstpodstawowywcity"/>
        <w:numPr>
          <w:ilvl w:val="0"/>
          <w:numId w:val="18"/>
        </w:numPr>
        <w:spacing w:line="276" w:lineRule="auto"/>
        <w:ind w:left="426" w:hanging="426"/>
        <w:rPr>
          <w:rFonts w:ascii="Verdana" w:hAnsi="Verdana"/>
          <w:sz w:val="18"/>
          <w:szCs w:val="18"/>
        </w:rPr>
      </w:pPr>
      <w:r w:rsidRPr="002A797E">
        <w:rPr>
          <w:rFonts w:ascii="Verdana" w:hAnsi="Verdana"/>
          <w:sz w:val="18"/>
          <w:szCs w:val="18"/>
        </w:rPr>
        <w:t>Faktur</w:t>
      </w:r>
      <w:r w:rsidR="007A4E16" w:rsidRPr="002A797E">
        <w:rPr>
          <w:rFonts w:ascii="Verdana" w:hAnsi="Verdana"/>
          <w:sz w:val="18"/>
          <w:szCs w:val="18"/>
        </w:rPr>
        <w:t>y</w:t>
      </w:r>
      <w:r w:rsidRPr="002A797E">
        <w:rPr>
          <w:rFonts w:ascii="Verdana" w:hAnsi="Verdana"/>
          <w:sz w:val="18"/>
          <w:szCs w:val="18"/>
        </w:rPr>
        <w:t xml:space="preserve"> należy wystawić na: Powiatowy Urząd Pracy w Płocku 09-400 Płock, ul. Kostrogaj 1 NIP 7741072002 REGON 611053271.</w:t>
      </w:r>
    </w:p>
    <w:p w:rsidR="006C4EF6" w:rsidRPr="002A797E" w:rsidRDefault="006C4EF6" w:rsidP="00FD2755">
      <w:pPr>
        <w:pStyle w:val="Tekstpodstawowywcity"/>
        <w:numPr>
          <w:ilvl w:val="0"/>
          <w:numId w:val="18"/>
        </w:numPr>
        <w:spacing w:line="276" w:lineRule="auto"/>
        <w:ind w:left="426" w:hanging="426"/>
        <w:rPr>
          <w:rFonts w:ascii="Verdana" w:hAnsi="Verdana"/>
          <w:sz w:val="18"/>
          <w:szCs w:val="18"/>
        </w:rPr>
      </w:pPr>
      <w:r w:rsidRPr="002A797E">
        <w:rPr>
          <w:rFonts w:ascii="Verdana" w:hAnsi="Verdana"/>
          <w:sz w:val="18"/>
          <w:szCs w:val="18"/>
        </w:rPr>
        <w:lastRenderedPageBreak/>
        <w:t>Wynagrodzenie określone w ust. 1:</w:t>
      </w:r>
    </w:p>
    <w:p w:rsidR="006C4EF6" w:rsidRPr="002A797E" w:rsidRDefault="006C4EF6" w:rsidP="00FD2755">
      <w:pPr>
        <w:pStyle w:val="Tekstpodstawowywcity"/>
        <w:numPr>
          <w:ilvl w:val="0"/>
          <w:numId w:val="19"/>
        </w:numPr>
        <w:spacing w:line="276" w:lineRule="auto"/>
        <w:ind w:left="426" w:hanging="426"/>
        <w:rPr>
          <w:rFonts w:ascii="Verdana" w:hAnsi="Verdana"/>
          <w:sz w:val="18"/>
          <w:szCs w:val="18"/>
        </w:rPr>
      </w:pPr>
      <w:r w:rsidRPr="002A797E">
        <w:rPr>
          <w:rFonts w:ascii="Verdana" w:hAnsi="Verdana"/>
          <w:sz w:val="18"/>
          <w:szCs w:val="18"/>
        </w:rPr>
        <w:t>Obejmuje podatek od towarów i usług (VAT) – każdorazowa zmiana stawki podatku obciąża Wykonawcę w ramach ustalonego wynagrodzenia bez konieczności dodatkowych świadczeń ze strony Zamawiającego,</w:t>
      </w:r>
    </w:p>
    <w:p w:rsidR="006C4EF6" w:rsidRPr="002A797E" w:rsidRDefault="006C4EF6" w:rsidP="00FD2755">
      <w:pPr>
        <w:pStyle w:val="Tekstpodstawowywcity"/>
        <w:numPr>
          <w:ilvl w:val="0"/>
          <w:numId w:val="19"/>
        </w:numPr>
        <w:spacing w:line="276" w:lineRule="auto"/>
        <w:ind w:left="426" w:hanging="426"/>
        <w:rPr>
          <w:rFonts w:ascii="Verdana" w:hAnsi="Verdana"/>
          <w:sz w:val="18"/>
          <w:szCs w:val="18"/>
        </w:rPr>
      </w:pPr>
      <w:r w:rsidRPr="002A797E">
        <w:rPr>
          <w:rFonts w:ascii="Verdana" w:hAnsi="Verdana"/>
          <w:sz w:val="18"/>
          <w:szCs w:val="18"/>
        </w:rPr>
        <w:t>Obejmuje wszystkie koszty własne Wykonawcy związane z wykonaniem zamówienia.</w:t>
      </w:r>
    </w:p>
    <w:p w:rsidR="00AD6081" w:rsidRPr="002A797E" w:rsidRDefault="00AD6081" w:rsidP="0067232E">
      <w:pPr>
        <w:pStyle w:val="Tekstpodstawowy"/>
        <w:spacing w:line="276" w:lineRule="auto"/>
        <w:ind w:right="174"/>
        <w:jc w:val="center"/>
        <w:rPr>
          <w:rFonts w:ascii="Verdana" w:hAnsi="Verdana"/>
          <w:sz w:val="18"/>
          <w:szCs w:val="18"/>
        </w:rPr>
      </w:pPr>
    </w:p>
    <w:p w:rsidR="006C4EF6" w:rsidRPr="002A797E" w:rsidRDefault="006C4EF6" w:rsidP="0067232E">
      <w:pPr>
        <w:pStyle w:val="Tekstpodstawowy"/>
        <w:spacing w:line="276" w:lineRule="auto"/>
        <w:ind w:right="174"/>
        <w:jc w:val="center"/>
        <w:rPr>
          <w:rFonts w:ascii="Verdana" w:hAnsi="Verdana"/>
          <w:sz w:val="18"/>
          <w:szCs w:val="18"/>
        </w:rPr>
      </w:pPr>
      <w:r w:rsidRPr="002A797E">
        <w:rPr>
          <w:rFonts w:ascii="Verdana" w:hAnsi="Verdana"/>
          <w:sz w:val="18"/>
          <w:szCs w:val="18"/>
        </w:rPr>
        <w:t xml:space="preserve">§ </w:t>
      </w:r>
      <w:r w:rsidR="007F2AE4">
        <w:rPr>
          <w:rFonts w:ascii="Verdana" w:hAnsi="Verdana"/>
          <w:sz w:val="18"/>
          <w:szCs w:val="18"/>
        </w:rPr>
        <w:t>5</w:t>
      </w:r>
    </w:p>
    <w:p w:rsidR="001016CB" w:rsidRPr="002A797E" w:rsidRDefault="001016CB" w:rsidP="0067232E">
      <w:pPr>
        <w:pStyle w:val="Tekstpodstawowy"/>
        <w:spacing w:line="276" w:lineRule="auto"/>
        <w:ind w:right="174"/>
        <w:jc w:val="center"/>
        <w:rPr>
          <w:rFonts w:ascii="Verdana" w:hAnsi="Verdana"/>
          <w:sz w:val="18"/>
          <w:szCs w:val="18"/>
        </w:rPr>
      </w:pPr>
    </w:p>
    <w:p w:rsidR="004862DA" w:rsidRPr="002A797E" w:rsidRDefault="00B12834" w:rsidP="00FD2755">
      <w:pPr>
        <w:numPr>
          <w:ilvl w:val="3"/>
          <w:numId w:val="20"/>
        </w:numPr>
        <w:tabs>
          <w:tab w:val="left" w:pos="720"/>
        </w:tabs>
        <w:spacing w:line="276" w:lineRule="auto"/>
        <w:ind w:left="426" w:hanging="426"/>
        <w:jc w:val="both"/>
        <w:rPr>
          <w:rFonts w:ascii="Verdana" w:hAnsi="Verdana"/>
          <w:sz w:val="18"/>
          <w:szCs w:val="18"/>
        </w:rPr>
      </w:pPr>
      <w:r w:rsidRPr="002A797E">
        <w:rPr>
          <w:rFonts w:ascii="Verdana" w:hAnsi="Verdana"/>
          <w:sz w:val="18"/>
          <w:szCs w:val="18"/>
        </w:rPr>
        <w:t>Wykonawca płaci Zamawiającemu kary umowne:</w:t>
      </w:r>
    </w:p>
    <w:p w:rsidR="00B12834" w:rsidRPr="002A797E" w:rsidRDefault="004862DA" w:rsidP="0067232E">
      <w:pPr>
        <w:spacing w:line="276" w:lineRule="auto"/>
        <w:ind w:left="426"/>
        <w:jc w:val="both"/>
        <w:rPr>
          <w:rFonts w:ascii="Verdana" w:hAnsi="Verdana"/>
          <w:sz w:val="18"/>
          <w:szCs w:val="18"/>
        </w:rPr>
      </w:pPr>
      <w:r w:rsidRPr="002A797E">
        <w:rPr>
          <w:rFonts w:ascii="Verdana" w:hAnsi="Verdana"/>
          <w:sz w:val="18"/>
          <w:szCs w:val="18"/>
        </w:rPr>
        <w:t>1)</w:t>
      </w:r>
      <w:r w:rsidR="00B12834" w:rsidRPr="002A797E">
        <w:rPr>
          <w:rFonts w:ascii="Verdana" w:hAnsi="Verdana"/>
          <w:sz w:val="18"/>
          <w:szCs w:val="18"/>
        </w:rPr>
        <w:t xml:space="preserve">W przypadku </w:t>
      </w:r>
      <w:r w:rsidR="00EC70D0" w:rsidRPr="002A797E">
        <w:rPr>
          <w:rFonts w:ascii="Verdana" w:hAnsi="Verdana"/>
          <w:sz w:val="18"/>
          <w:szCs w:val="18"/>
        </w:rPr>
        <w:t xml:space="preserve">odstąpienia od </w:t>
      </w:r>
      <w:r w:rsidR="00B12834" w:rsidRPr="002A797E">
        <w:rPr>
          <w:rFonts w:ascii="Verdana" w:hAnsi="Verdana"/>
          <w:sz w:val="18"/>
          <w:szCs w:val="18"/>
        </w:rPr>
        <w:t xml:space="preserve">umowy przez wykonawcę, wykonawca zapłaci zamawiającemu karę umowną w wysokości 20% </w:t>
      </w:r>
      <w:r w:rsidR="006C0C7A" w:rsidRPr="002A797E">
        <w:rPr>
          <w:rFonts w:ascii="Verdana" w:hAnsi="Verdana"/>
          <w:sz w:val="18"/>
          <w:szCs w:val="18"/>
        </w:rPr>
        <w:t>ceny określonej w § 4 ust. 1 umowy</w:t>
      </w:r>
      <w:r w:rsidR="00B12834" w:rsidRPr="002A797E">
        <w:rPr>
          <w:rFonts w:ascii="Verdana" w:hAnsi="Verdana"/>
          <w:sz w:val="18"/>
          <w:szCs w:val="18"/>
        </w:rPr>
        <w:t>,</w:t>
      </w:r>
    </w:p>
    <w:p w:rsidR="00B12834" w:rsidRPr="002A797E" w:rsidRDefault="00B12834" w:rsidP="00FD2755">
      <w:pPr>
        <w:pStyle w:val="Tekstpodstawowy"/>
        <w:numPr>
          <w:ilvl w:val="0"/>
          <w:numId w:val="20"/>
        </w:numPr>
        <w:spacing w:line="276" w:lineRule="auto"/>
        <w:ind w:left="426" w:right="174" w:firstLine="0"/>
        <w:rPr>
          <w:rFonts w:ascii="Verdana" w:hAnsi="Verdana"/>
          <w:sz w:val="18"/>
          <w:szCs w:val="18"/>
        </w:rPr>
      </w:pPr>
      <w:r w:rsidRPr="002A797E">
        <w:rPr>
          <w:rFonts w:ascii="Verdana" w:hAnsi="Verdana"/>
          <w:sz w:val="18"/>
          <w:szCs w:val="18"/>
        </w:rPr>
        <w:t xml:space="preserve">W przypadku niedostarczenia w terminie przedmiotu umowy </w:t>
      </w:r>
      <w:r w:rsidR="004862DA" w:rsidRPr="002A797E">
        <w:rPr>
          <w:rFonts w:ascii="Verdana" w:hAnsi="Verdana"/>
          <w:sz w:val="18"/>
          <w:szCs w:val="18"/>
        </w:rPr>
        <w:t xml:space="preserve">w wysokości </w:t>
      </w:r>
      <w:r w:rsidR="00451CD5" w:rsidRPr="002A797E">
        <w:rPr>
          <w:rFonts w:ascii="Verdana" w:hAnsi="Verdana"/>
          <w:sz w:val="18"/>
          <w:szCs w:val="18"/>
        </w:rPr>
        <w:t>0,</w:t>
      </w:r>
      <w:r w:rsidR="004862DA" w:rsidRPr="002A797E">
        <w:rPr>
          <w:rFonts w:ascii="Verdana" w:hAnsi="Verdana"/>
          <w:sz w:val="18"/>
          <w:szCs w:val="18"/>
        </w:rPr>
        <w:t xml:space="preserve">2% wynagrodzenia brutto, o którym mowa w § 4 ust 1 za każdy dzień </w:t>
      </w:r>
      <w:r w:rsidRPr="002A797E">
        <w:rPr>
          <w:rFonts w:ascii="Verdana" w:hAnsi="Verdana"/>
          <w:sz w:val="18"/>
          <w:szCs w:val="18"/>
        </w:rPr>
        <w:t>zwłoki.</w:t>
      </w:r>
    </w:p>
    <w:p w:rsidR="004862DA" w:rsidRPr="002A797E" w:rsidRDefault="004862DA" w:rsidP="00FD2755">
      <w:pPr>
        <w:numPr>
          <w:ilvl w:val="0"/>
          <w:numId w:val="20"/>
        </w:numPr>
        <w:tabs>
          <w:tab w:val="left" w:pos="0"/>
        </w:tabs>
        <w:spacing w:line="276" w:lineRule="auto"/>
        <w:ind w:left="426" w:firstLine="0"/>
        <w:jc w:val="both"/>
        <w:rPr>
          <w:rFonts w:ascii="Verdana" w:hAnsi="Verdana"/>
          <w:sz w:val="18"/>
          <w:szCs w:val="18"/>
        </w:rPr>
      </w:pPr>
      <w:r w:rsidRPr="002A797E">
        <w:rPr>
          <w:rFonts w:ascii="Verdana" w:hAnsi="Verdana"/>
          <w:sz w:val="18"/>
          <w:szCs w:val="18"/>
        </w:rPr>
        <w:t>W przypadku nieterminowej realizacji napraw gwarancyjnych, zamawiający obciąży wykonawcę karą umowną w wysokości 1% ceny sprzętu brutto,</w:t>
      </w:r>
      <w:r w:rsidR="00451CD5" w:rsidRPr="002A797E">
        <w:rPr>
          <w:rFonts w:ascii="Verdana" w:hAnsi="Verdana"/>
          <w:sz w:val="18"/>
          <w:szCs w:val="18"/>
        </w:rPr>
        <w:t xml:space="preserve"> który jest naprawiany,</w:t>
      </w:r>
      <w:r w:rsidRPr="002A797E">
        <w:rPr>
          <w:rFonts w:ascii="Verdana" w:hAnsi="Verdana"/>
          <w:sz w:val="18"/>
          <w:szCs w:val="18"/>
        </w:rPr>
        <w:t xml:space="preserve"> za każdy dzień zwłoki.</w:t>
      </w:r>
    </w:p>
    <w:p w:rsidR="00451CD5" w:rsidRPr="002A797E" w:rsidRDefault="00EC70D0" w:rsidP="0067232E">
      <w:pPr>
        <w:pStyle w:val="Tekstpodstawowy"/>
        <w:tabs>
          <w:tab w:val="left" w:pos="426"/>
        </w:tabs>
        <w:spacing w:line="276" w:lineRule="auto"/>
        <w:ind w:left="426" w:right="-35" w:hanging="426"/>
        <w:rPr>
          <w:rFonts w:ascii="Verdana" w:hAnsi="Verdana"/>
          <w:sz w:val="18"/>
          <w:szCs w:val="18"/>
        </w:rPr>
      </w:pPr>
      <w:r w:rsidRPr="002A797E">
        <w:rPr>
          <w:rFonts w:ascii="Verdana" w:hAnsi="Verdana"/>
          <w:sz w:val="18"/>
          <w:szCs w:val="18"/>
        </w:rPr>
        <w:t>2.</w:t>
      </w:r>
      <w:r w:rsidR="009957E8" w:rsidRPr="002A797E">
        <w:rPr>
          <w:rFonts w:ascii="Verdana" w:hAnsi="Verdana"/>
          <w:sz w:val="18"/>
          <w:szCs w:val="18"/>
        </w:rPr>
        <w:t xml:space="preserve">    </w:t>
      </w:r>
      <w:r w:rsidR="00451CD5" w:rsidRPr="002A797E">
        <w:rPr>
          <w:rFonts w:ascii="Verdana" w:hAnsi="Verdana"/>
          <w:sz w:val="18"/>
          <w:szCs w:val="18"/>
        </w:rPr>
        <w:t>Z</w:t>
      </w:r>
      <w:r w:rsidR="00B12834" w:rsidRPr="002A797E">
        <w:rPr>
          <w:rFonts w:ascii="Verdana" w:hAnsi="Verdana"/>
          <w:sz w:val="18"/>
          <w:szCs w:val="18"/>
        </w:rPr>
        <w:t>amawiający zapłaci wykonawcy kar</w:t>
      </w:r>
      <w:r w:rsidRPr="002A797E">
        <w:rPr>
          <w:rFonts w:ascii="Verdana" w:hAnsi="Verdana"/>
          <w:sz w:val="18"/>
          <w:szCs w:val="18"/>
        </w:rPr>
        <w:t>ę</w:t>
      </w:r>
      <w:r w:rsidR="00B12834" w:rsidRPr="002A797E">
        <w:rPr>
          <w:rFonts w:ascii="Verdana" w:hAnsi="Verdana"/>
          <w:sz w:val="18"/>
          <w:szCs w:val="18"/>
        </w:rPr>
        <w:t xml:space="preserve"> umown</w:t>
      </w:r>
      <w:r w:rsidRPr="002A797E">
        <w:rPr>
          <w:rFonts w:ascii="Verdana" w:hAnsi="Verdana"/>
          <w:sz w:val="18"/>
          <w:szCs w:val="18"/>
        </w:rPr>
        <w:t>ą w</w:t>
      </w:r>
      <w:r w:rsidR="00B12834" w:rsidRPr="002A797E">
        <w:rPr>
          <w:rFonts w:ascii="Verdana" w:hAnsi="Verdana"/>
          <w:sz w:val="18"/>
          <w:szCs w:val="18"/>
        </w:rPr>
        <w:t xml:space="preserve"> przypadku nieuzasadnionej zwłoki w odbiorze sprzętu, zamawiający zapłaci wykonawcy 0,2% całkowitej ceny brutto za realizację przedmiotu zamówienia </w:t>
      </w:r>
      <w:r w:rsidR="006C0C7A" w:rsidRPr="002A797E">
        <w:rPr>
          <w:rFonts w:ascii="Verdana" w:hAnsi="Verdana"/>
          <w:sz w:val="18"/>
          <w:szCs w:val="18"/>
        </w:rPr>
        <w:t>określonej w § 4 ust. 1 umowy</w:t>
      </w:r>
      <w:r w:rsidR="00B12834" w:rsidRPr="002A797E">
        <w:rPr>
          <w:rFonts w:ascii="Verdana" w:hAnsi="Verdana"/>
          <w:sz w:val="18"/>
          <w:szCs w:val="18"/>
        </w:rPr>
        <w:t>.</w:t>
      </w:r>
    </w:p>
    <w:p w:rsidR="006C4EF6" w:rsidRPr="002A797E" w:rsidRDefault="00EC70D0" w:rsidP="0067232E">
      <w:pPr>
        <w:spacing w:line="276" w:lineRule="auto"/>
        <w:ind w:left="426" w:hanging="426"/>
        <w:jc w:val="both"/>
        <w:rPr>
          <w:rFonts w:ascii="Verdana" w:hAnsi="Verdana"/>
          <w:sz w:val="18"/>
          <w:szCs w:val="18"/>
        </w:rPr>
      </w:pPr>
      <w:r w:rsidRPr="002A797E">
        <w:rPr>
          <w:rFonts w:ascii="Verdana" w:hAnsi="Verdana"/>
          <w:sz w:val="18"/>
          <w:szCs w:val="18"/>
        </w:rPr>
        <w:t>3.</w:t>
      </w:r>
      <w:r w:rsidR="006C4EF6" w:rsidRPr="002A797E">
        <w:rPr>
          <w:rFonts w:ascii="Verdana" w:hAnsi="Verdana"/>
          <w:sz w:val="18"/>
          <w:szCs w:val="18"/>
        </w:rPr>
        <w:t xml:space="preserve"> Powyższ</w:t>
      </w:r>
      <w:r w:rsidR="00451CD5" w:rsidRPr="002A797E">
        <w:rPr>
          <w:rFonts w:ascii="Verdana" w:hAnsi="Verdana"/>
          <w:sz w:val="18"/>
          <w:szCs w:val="18"/>
        </w:rPr>
        <w:t>e</w:t>
      </w:r>
      <w:r w:rsidR="006C4EF6" w:rsidRPr="002A797E">
        <w:rPr>
          <w:rFonts w:ascii="Verdana" w:hAnsi="Verdana"/>
          <w:sz w:val="18"/>
          <w:szCs w:val="18"/>
        </w:rPr>
        <w:t xml:space="preserve"> kar</w:t>
      </w:r>
      <w:r w:rsidR="00451CD5" w:rsidRPr="002A797E">
        <w:rPr>
          <w:rFonts w:ascii="Verdana" w:hAnsi="Verdana"/>
          <w:sz w:val="18"/>
          <w:szCs w:val="18"/>
        </w:rPr>
        <w:t>y umowne</w:t>
      </w:r>
      <w:r w:rsidR="006C4EF6" w:rsidRPr="002A797E">
        <w:rPr>
          <w:rFonts w:ascii="Verdana" w:hAnsi="Verdana"/>
          <w:sz w:val="18"/>
          <w:szCs w:val="18"/>
        </w:rPr>
        <w:t xml:space="preserve"> nie uchybia</w:t>
      </w:r>
      <w:r w:rsidR="00451CD5" w:rsidRPr="002A797E">
        <w:rPr>
          <w:rFonts w:ascii="Verdana" w:hAnsi="Verdana"/>
          <w:sz w:val="18"/>
          <w:szCs w:val="18"/>
        </w:rPr>
        <w:t>ją</w:t>
      </w:r>
      <w:r w:rsidR="006C4EF6" w:rsidRPr="002A797E">
        <w:rPr>
          <w:rFonts w:ascii="Verdana" w:hAnsi="Verdana"/>
          <w:sz w:val="18"/>
          <w:szCs w:val="18"/>
        </w:rPr>
        <w:t xml:space="preserve"> możliwości dochodzenia przez Zamawiającego  odszkodowania na zasadach kodeksu cywilnego przewyższającego wysokość kar umownych.</w:t>
      </w:r>
    </w:p>
    <w:p w:rsidR="003706EE" w:rsidRPr="002A797E" w:rsidRDefault="006C4EF6" w:rsidP="0067232E">
      <w:pPr>
        <w:spacing w:line="276" w:lineRule="auto"/>
        <w:ind w:left="360"/>
        <w:rPr>
          <w:rFonts w:ascii="Verdana" w:hAnsi="Verdana"/>
          <w:sz w:val="18"/>
          <w:szCs w:val="18"/>
        </w:rPr>
      </w:pP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p>
    <w:p w:rsidR="006C4EF6" w:rsidRPr="002A797E" w:rsidRDefault="007F2AE4" w:rsidP="007F2AE4">
      <w:pPr>
        <w:spacing w:line="276" w:lineRule="auto"/>
        <w:ind w:left="360"/>
        <w:rPr>
          <w:rFonts w:ascii="Verdana" w:hAnsi="Verdana"/>
          <w:sz w:val="18"/>
          <w:szCs w:val="18"/>
        </w:rPr>
      </w:pPr>
      <w:r>
        <w:rPr>
          <w:rFonts w:ascii="Verdana" w:hAnsi="Verdana"/>
          <w:sz w:val="18"/>
          <w:szCs w:val="18"/>
        </w:rPr>
        <w:t xml:space="preserve">                                                               </w:t>
      </w:r>
      <w:r w:rsidR="006C4EF6" w:rsidRPr="002A797E">
        <w:rPr>
          <w:rFonts w:ascii="Verdana" w:hAnsi="Verdana"/>
          <w:sz w:val="18"/>
          <w:szCs w:val="18"/>
        </w:rPr>
        <w:t xml:space="preserve">§ </w:t>
      </w:r>
      <w:r>
        <w:rPr>
          <w:rFonts w:ascii="Verdana" w:hAnsi="Verdana"/>
          <w:sz w:val="18"/>
          <w:szCs w:val="18"/>
        </w:rPr>
        <w:t>6</w:t>
      </w:r>
    </w:p>
    <w:p w:rsidR="006C4EF6" w:rsidRPr="002A797E" w:rsidRDefault="006C4EF6" w:rsidP="0067232E">
      <w:pPr>
        <w:spacing w:line="276" w:lineRule="auto"/>
        <w:ind w:left="360"/>
        <w:jc w:val="both"/>
        <w:rPr>
          <w:rFonts w:ascii="Verdana" w:hAnsi="Verdana"/>
          <w:sz w:val="18"/>
          <w:szCs w:val="18"/>
        </w:rPr>
      </w:pPr>
    </w:p>
    <w:p w:rsidR="006C4EF6" w:rsidRPr="002A797E" w:rsidRDefault="00451CD5" w:rsidP="00FD2755">
      <w:pPr>
        <w:numPr>
          <w:ilvl w:val="3"/>
          <w:numId w:val="20"/>
        </w:numPr>
        <w:spacing w:line="276" w:lineRule="auto"/>
        <w:ind w:left="426" w:hanging="426"/>
        <w:jc w:val="both"/>
        <w:rPr>
          <w:rFonts w:ascii="Verdana" w:hAnsi="Verdana"/>
          <w:sz w:val="18"/>
          <w:szCs w:val="18"/>
        </w:rPr>
      </w:pPr>
      <w:r w:rsidRPr="002A797E">
        <w:rPr>
          <w:rFonts w:ascii="Verdana" w:hAnsi="Verdana"/>
          <w:sz w:val="18"/>
          <w:szCs w:val="18"/>
        </w:rPr>
        <w:t>W razie zaistnienia istotnej zmiany okoliczności powodującej, że wykonanie umowy nie le</w:t>
      </w:r>
      <w:r w:rsidR="00FD6450" w:rsidRPr="002A797E">
        <w:rPr>
          <w:rFonts w:ascii="Verdana" w:hAnsi="Verdana"/>
          <w:sz w:val="18"/>
          <w:szCs w:val="18"/>
        </w:rPr>
        <w:t>ż</w:t>
      </w:r>
      <w:r w:rsidRPr="002A797E">
        <w:rPr>
          <w:rFonts w:ascii="Verdana" w:hAnsi="Verdana"/>
          <w:sz w:val="18"/>
          <w:szCs w:val="18"/>
        </w:rPr>
        <w:t xml:space="preserve">y </w:t>
      </w:r>
      <w:r w:rsidR="00F30623" w:rsidRPr="002A797E">
        <w:rPr>
          <w:rFonts w:ascii="Verdana" w:hAnsi="Verdana"/>
          <w:sz w:val="18"/>
          <w:szCs w:val="18"/>
        </w:rPr>
        <w:t xml:space="preserve">                 </w:t>
      </w:r>
      <w:r w:rsidRPr="002A797E">
        <w:rPr>
          <w:rFonts w:ascii="Verdana" w:hAnsi="Verdana"/>
          <w:sz w:val="18"/>
          <w:szCs w:val="18"/>
        </w:rPr>
        <w:t>w interesie publicznym czego nie można była przewidzieć w chwili zawarcia umowy, zamawiający może odst</w:t>
      </w:r>
      <w:r w:rsidR="00FD6450" w:rsidRPr="002A797E">
        <w:rPr>
          <w:rFonts w:ascii="Verdana" w:hAnsi="Verdana"/>
          <w:sz w:val="18"/>
          <w:szCs w:val="18"/>
        </w:rPr>
        <w:t>ą</w:t>
      </w:r>
      <w:r w:rsidRPr="002A797E">
        <w:rPr>
          <w:rFonts w:ascii="Verdana" w:hAnsi="Verdana"/>
          <w:sz w:val="18"/>
          <w:szCs w:val="18"/>
        </w:rPr>
        <w:t xml:space="preserve">pić od umowy  w terminie 30dni </w:t>
      </w:r>
      <w:r w:rsidR="00FD6450" w:rsidRPr="002A797E">
        <w:rPr>
          <w:rFonts w:ascii="Verdana" w:hAnsi="Verdana"/>
          <w:sz w:val="18"/>
          <w:szCs w:val="18"/>
        </w:rPr>
        <w:t>od powzięcia wiadomości o tych okolicznościach.</w:t>
      </w:r>
    </w:p>
    <w:p w:rsidR="00FD6450" w:rsidRPr="002A797E" w:rsidRDefault="00FD6450" w:rsidP="00FD2755">
      <w:pPr>
        <w:numPr>
          <w:ilvl w:val="3"/>
          <w:numId w:val="20"/>
        </w:numPr>
        <w:spacing w:line="276" w:lineRule="auto"/>
        <w:ind w:left="426" w:hanging="426"/>
        <w:jc w:val="both"/>
        <w:rPr>
          <w:rFonts w:ascii="Verdana" w:hAnsi="Verdana"/>
          <w:sz w:val="18"/>
          <w:szCs w:val="18"/>
        </w:rPr>
      </w:pPr>
      <w:r w:rsidRPr="002A797E">
        <w:rPr>
          <w:rFonts w:ascii="Verdana" w:hAnsi="Verdana"/>
          <w:sz w:val="18"/>
          <w:szCs w:val="18"/>
        </w:rPr>
        <w:t xml:space="preserve">W przypadku, o którym mowa w ust 1,  wykonawca może żądać wyłącznie wynagrodzenia należnego </w:t>
      </w:r>
      <w:r w:rsidR="00EC70D0" w:rsidRPr="002A797E">
        <w:rPr>
          <w:rFonts w:ascii="Verdana" w:hAnsi="Verdana"/>
          <w:sz w:val="18"/>
          <w:szCs w:val="18"/>
        </w:rPr>
        <w:t xml:space="preserve">z </w:t>
      </w:r>
      <w:r w:rsidRPr="002A797E">
        <w:rPr>
          <w:rFonts w:ascii="Verdana" w:hAnsi="Verdana"/>
          <w:sz w:val="18"/>
          <w:szCs w:val="18"/>
        </w:rPr>
        <w:t>tytułu wykonania części umowy.</w:t>
      </w:r>
    </w:p>
    <w:p w:rsidR="00093C50" w:rsidRPr="002A797E" w:rsidRDefault="00093C50" w:rsidP="0067232E">
      <w:pPr>
        <w:spacing w:line="276" w:lineRule="auto"/>
        <w:ind w:left="360"/>
        <w:jc w:val="both"/>
        <w:rPr>
          <w:rFonts w:ascii="Verdana" w:hAnsi="Verdana"/>
          <w:sz w:val="18"/>
          <w:szCs w:val="18"/>
        </w:rPr>
      </w:pPr>
    </w:p>
    <w:p w:rsidR="006C4EF6" w:rsidRPr="002A797E" w:rsidRDefault="006C4EF6" w:rsidP="0067232E">
      <w:pPr>
        <w:pStyle w:val="Tekstpodstawowy"/>
        <w:spacing w:line="276" w:lineRule="auto"/>
        <w:ind w:right="174"/>
        <w:jc w:val="center"/>
        <w:rPr>
          <w:rFonts w:ascii="Verdana" w:hAnsi="Verdana"/>
          <w:sz w:val="18"/>
          <w:szCs w:val="18"/>
        </w:rPr>
      </w:pPr>
      <w:r w:rsidRPr="002A797E">
        <w:rPr>
          <w:rFonts w:ascii="Verdana" w:hAnsi="Verdana"/>
          <w:sz w:val="18"/>
          <w:szCs w:val="18"/>
        </w:rPr>
        <w:t xml:space="preserve">§ </w:t>
      </w:r>
      <w:r w:rsidR="007F2AE4">
        <w:rPr>
          <w:rFonts w:ascii="Verdana" w:hAnsi="Verdana"/>
          <w:sz w:val="18"/>
          <w:szCs w:val="18"/>
        </w:rPr>
        <w:t>7</w:t>
      </w:r>
    </w:p>
    <w:p w:rsidR="006C4EF6" w:rsidRPr="002A797E" w:rsidRDefault="006C4EF6" w:rsidP="0067232E">
      <w:pPr>
        <w:pStyle w:val="Tekstpodstawowy"/>
        <w:spacing w:line="276" w:lineRule="auto"/>
        <w:ind w:right="174"/>
        <w:rPr>
          <w:rFonts w:ascii="Verdana" w:hAnsi="Verdana"/>
          <w:sz w:val="18"/>
          <w:szCs w:val="18"/>
        </w:rPr>
      </w:pPr>
    </w:p>
    <w:p w:rsidR="006C4EF6" w:rsidRPr="002A797E" w:rsidRDefault="006C4EF6" w:rsidP="0067232E">
      <w:pPr>
        <w:pStyle w:val="Tekstpodstawowy"/>
        <w:spacing w:line="276" w:lineRule="auto"/>
        <w:ind w:right="-35"/>
        <w:rPr>
          <w:rFonts w:ascii="Verdana" w:hAnsi="Verdana"/>
          <w:sz w:val="18"/>
          <w:szCs w:val="18"/>
        </w:rPr>
      </w:pPr>
      <w:r w:rsidRPr="002A797E">
        <w:rPr>
          <w:rFonts w:ascii="Verdana" w:hAnsi="Verdana"/>
          <w:sz w:val="18"/>
          <w:szCs w:val="18"/>
        </w:rPr>
        <w:t>Wykonawca nie może powierzyć wykonania przedmiotu zamówienia osobom trzecim.</w:t>
      </w:r>
    </w:p>
    <w:p w:rsidR="001E1520" w:rsidRPr="002A797E" w:rsidRDefault="001E1520" w:rsidP="0067232E">
      <w:pPr>
        <w:pStyle w:val="Tekstpodstawowy"/>
        <w:spacing w:line="276" w:lineRule="auto"/>
        <w:ind w:right="174"/>
        <w:jc w:val="center"/>
        <w:rPr>
          <w:rFonts w:ascii="Verdana" w:hAnsi="Verdana"/>
          <w:sz w:val="18"/>
          <w:szCs w:val="18"/>
        </w:rPr>
      </w:pPr>
    </w:p>
    <w:p w:rsidR="006C4EF6" w:rsidRPr="002A797E" w:rsidRDefault="006C4EF6" w:rsidP="0067232E">
      <w:pPr>
        <w:pStyle w:val="Tekstpodstawowy"/>
        <w:spacing w:line="276" w:lineRule="auto"/>
        <w:ind w:right="174"/>
        <w:jc w:val="center"/>
        <w:rPr>
          <w:rFonts w:ascii="Verdana" w:hAnsi="Verdana"/>
          <w:sz w:val="18"/>
          <w:szCs w:val="18"/>
        </w:rPr>
      </w:pPr>
      <w:r w:rsidRPr="002A797E">
        <w:rPr>
          <w:rFonts w:ascii="Verdana" w:hAnsi="Verdana"/>
          <w:sz w:val="18"/>
          <w:szCs w:val="18"/>
        </w:rPr>
        <w:t xml:space="preserve">§ </w:t>
      </w:r>
      <w:r w:rsidR="007F2AE4">
        <w:rPr>
          <w:rFonts w:ascii="Verdana" w:hAnsi="Verdana"/>
          <w:sz w:val="18"/>
          <w:szCs w:val="18"/>
        </w:rPr>
        <w:t>8</w:t>
      </w:r>
    </w:p>
    <w:p w:rsidR="001016CB" w:rsidRPr="002A797E" w:rsidRDefault="001016CB" w:rsidP="0067232E">
      <w:pPr>
        <w:pStyle w:val="Tekstpodstawowy"/>
        <w:spacing w:line="276" w:lineRule="auto"/>
        <w:ind w:right="174"/>
        <w:jc w:val="center"/>
        <w:rPr>
          <w:rFonts w:ascii="Verdana" w:hAnsi="Verdana"/>
          <w:sz w:val="18"/>
          <w:szCs w:val="18"/>
        </w:rPr>
      </w:pPr>
    </w:p>
    <w:p w:rsidR="00451CD5" w:rsidRPr="002A797E" w:rsidRDefault="00451CD5" w:rsidP="0067232E">
      <w:pPr>
        <w:tabs>
          <w:tab w:val="left" w:pos="720"/>
        </w:tabs>
        <w:spacing w:line="276" w:lineRule="auto"/>
        <w:jc w:val="both"/>
        <w:rPr>
          <w:rFonts w:ascii="Verdana" w:hAnsi="Verdana"/>
          <w:sz w:val="18"/>
          <w:szCs w:val="18"/>
        </w:rPr>
      </w:pPr>
      <w:r w:rsidRPr="002A797E">
        <w:rPr>
          <w:rFonts w:ascii="Verdana" w:hAnsi="Verdana"/>
          <w:sz w:val="18"/>
          <w:szCs w:val="18"/>
        </w:rPr>
        <w:t>W sprawach nie uregulowanych w umowie będą miały zastosowanie w szczególności przepisy ustawy z dnia 29.01.2004r. Prawo zamówień publicznych (tekst jednolity Dz. U. Nr 113 poz. 759 z 2010r.</w:t>
      </w:r>
      <w:r w:rsidR="00F30623" w:rsidRPr="002A797E">
        <w:rPr>
          <w:rFonts w:ascii="Verdana" w:hAnsi="Verdana"/>
          <w:sz w:val="18"/>
          <w:szCs w:val="18"/>
        </w:rPr>
        <w:t xml:space="preserve">                   </w:t>
      </w:r>
      <w:r w:rsidR="00394302" w:rsidRPr="002A797E">
        <w:rPr>
          <w:rFonts w:ascii="Verdana" w:hAnsi="Verdana"/>
          <w:sz w:val="18"/>
          <w:szCs w:val="18"/>
        </w:rPr>
        <w:t>z</w:t>
      </w:r>
      <w:r w:rsidR="00F30623" w:rsidRPr="002A797E">
        <w:rPr>
          <w:rFonts w:ascii="Verdana" w:hAnsi="Verdana"/>
          <w:sz w:val="18"/>
          <w:szCs w:val="18"/>
        </w:rPr>
        <w:t xml:space="preserve"> późniejszymi</w:t>
      </w:r>
      <w:r w:rsidR="00394302" w:rsidRPr="002A797E">
        <w:rPr>
          <w:rFonts w:ascii="Verdana" w:hAnsi="Verdana"/>
          <w:sz w:val="18"/>
          <w:szCs w:val="18"/>
        </w:rPr>
        <w:t xml:space="preserve"> zm</w:t>
      </w:r>
      <w:r w:rsidR="00F30623" w:rsidRPr="002A797E">
        <w:rPr>
          <w:rFonts w:ascii="Verdana" w:hAnsi="Verdana"/>
          <w:sz w:val="18"/>
          <w:szCs w:val="18"/>
        </w:rPr>
        <w:t>ianami</w:t>
      </w:r>
      <w:r w:rsidRPr="002A797E">
        <w:rPr>
          <w:rFonts w:ascii="Verdana" w:hAnsi="Verdana"/>
          <w:sz w:val="18"/>
          <w:szCs w:val="18"/>
        </w:rPr>
        <w:t xml:space="preserve">) oraz przepisy kodeksu cywilnego. </w:t>
      </w:r>
    </w:p>
    <w:p w:rsidR="006C4EF6" w:rsidRPr="002A797E" w:rsidRDefault="006C4EF6" w:rsidP="0067232E">
      <w:pPr>
        <w:spacing w:line="276" w:lineRule="auto"/>
        <w:jc w:val="both"/>
        <w:rPr>
          <w:rFonts w:ascii="Verdana" w:hAnsi="Verdana"/>
          <w:sz w:val="18"/>
          <w:szCs w:val="18"/>
        </w:rPr>
      </w:pPr>
    </w:p>
    <w:p w:rsidR="006C4EF6" w:rsidRPr="002A797E" w:rsidRDefault="006C4EF6" w:rsidP="0067232E">
      <w:pPr>
        <w:pStyle w:val="Tekstpodstawowy"/>
        <w:spacing w:line="276" w:lineRule="auto"/>
        <w:ind w:right="174"/>
        <w:jc w:val="center"/>
        <w:rPr>
          <w:rFonts w:ascii="Verdana" w:hAnsi="Verdana"/>
          <w:sz w:val="18"/>
          <w:szCs w:val="18"/>
        </w:rPr>
      </w:pPr>
      <w:r w:rsidRPr="002A797E">
        <w:rPr>
          <w:rFonts w:ascii="Verdana" w:hAnsi="Verdana"/>
          <w:sz w:val="18"/>
          <w:szCs w:val="18"/>
        </w:rPr>
        <w:t xml:space="preserve">§ </w:t>
      </w:r>
      <w:r w:rsidR="007F2AE4">
        <w:rPr>
          <w:rFonts w:ascii="Verdana" w:hAnsi="Verdana"/>
          <w:sz w:val="18"/>
          <w:szCs w:val="18"/>
        </w:rPr>
        <w:t>9</w:t>
      </w:r>
    </w:p>
    <w:p w:rsidR="001016CB" w:rsidRPr="002A797E" w:rsidRDefault="001016CB" w:rsidP="0067232E">
      <w:pPr>
        <w:pStyle w:val="Tekstpodstawowy"/>
        <w:spacing w:line="276" w:lineRule="auto"/>
        <w:ind w:right="174"/>
        <w:jc w:val="center"/>
        <w:rPr>
          <w:rFonts w:ascii="Verdana" w:hAnsi="Verdana"/>
          <w:sz w:val="18"/>
          <w:szCs w:val="18"/>
        </w:rPr>
      </w:pPr>
    </w:p>
    <w:p w:rsidR="00FD6450" w:rsidRPr="002A797E" w:rsidRDefault="00FD6450" w:rsidP="0067232E">
      <w:pPr>
        <w:pStyle w:val="Tekstpodstawowy"/>
        <w:spacing w:line="276" w:lineRule="auto"/>
        <w:ind w:right="-35"/>
        <w:rPr>
          <w:rFonts w:ascii="Verdana" w:hAnsi="Verdana"/>
          <w:sz w:val="18"/>
          <w:szCs w:val="18"/>
        </w:rPr>
      </w:pPr>
      <w:r w:rsidRPr="002A797E">
        <w:rPr>
          <w:rFonts w:ascii="Verdana" w:hAnsi="Verdana"/>
          <w:sz w:val="18"/>
          <w:szCs w:val="18"/>
        </w:rPr>
        <w:t>Umowa jest wiążąca dla obu stron z chwilą jej podpisania i może być zmieniona jedynie w drodze pisemnej w wyjątkowych okolicznościach.</w:t>
      </w:r>
    </w:p>
    <w:p w:rsidR="00FD6450" w:rsidRPr="002A797E" w:rsidRDefault="00FD6450" w:rsidP="0067232E">
      <w:pPr>
        <w:pStyle w:val="Tekstpodstawowy"/>
        <w:spacing w:line="276" w:lineRule="auto"/>
        <w:ind w:right="174"/>
        <w:jc w:val="center"/>
        <w:rPr>
          <w:rFonts w:ascii="Verdana" w:hAnsi="Verdana"/>
          <w:sz w:val="18"/>
          <w:szCs w:val="18"/>
        </w:rPr>
      </w:pPr>
      <w:r w:rsidRPr="002A797E">
        <w:rPr>
          <w:rFonts w:ascii="Verdana" w:hAnsi="Verdana"/>
          <w:sz w:val="18"/>
          <w:szCs w:val="18"/>
        </w:rPr>
        <w:t>§ 1</w:t>
      </w:r>
      <w:r w:rsidR="007F2AE4">
        <w:rPr>
          <w:rFonts w:ascii="Verdana" w:hAnsi="Verdana"/>
          <w:sz w:val="18"/>
          <w:szCs w:val="18"/>
        </w:rPr>
        <w:t>0</w:t>
      </w:r>
    </w:p>
    <w:p w:rsidR="006C4EF6" w:rsidRPr="002A797E" w:rsidRDefault="006C4EF6" w:rsidP="0067232E">
      <w:pPr>
        <w:spacing w:line="276" w:lineRule="auto"/>
        <w:ind w:left="360"/>
        <w:jc w:val="both"/>
        <w:rPr>
          <w:rFonts w:ascii="Verdana" w:hAnsi="Verdana"/>
          <w:sz w:val="18"/>
          <w:szCs w:val="18"/>
        </w:rPr>
      </w:pPr>
    </w:p>
    <w:p w:rsidR="006C4EF6" w:rsidRPr="002A797E" w:rsidRDefault="006C4EF6" w:rsidP="0067232E">
      <w:pPr>
        <w:spacing w:line="276" w:lineRule="auto"/>
        <w:jc w:val="both"/>
        <w:rPr>
          <w:rFonts w:ascii="Verdana" w:hAnsi="Verdana"/>
          <w:sz w:val="18"/>
          <w:szCs w:val="18"/>
        </w:rPr>
      </w:pPr>
      <w:r w:rsidRPr="002A797E">
        <w:rPr>
          <w:rFonts w:ascii="Verdana" w:hAnsi="Verdana"/>
          <w:sz w:val="18"/>
          <w:szCs w:val="18"/>
        </w:rPr>
        <w:t>Umowę sporządzono w 3 jednobrzmiących egzemplarzach – jeden dla Wykonawcy, dwa dla Zamawiającego.</w:t>
      </w:r>
    </w:p>
    <w:p w:rsidR="002B541A" w:rsidRPr="002A797E" w:rsidRDefault="002B541A" w:rsidP="0067232E">
      <w:pPr>
        <w:spacing w:line="276" w:lineRule="auto"/>
        <w:jc w:val="both"/>
        <w:rPr>
          <w:rFonts w:ascii="Verdana" w:hAnsi="Verdana"/>
          <w:sz w:val="18"/>
          <w:szCs w:val="18"/>
        </w:rPr>
      </w:pPr>
    </w:p>
    <w:p w:rsidR="006C4EF6" w:rsidRPr="002A797E" w:rsidRDefault="006C4EF6" w:rsidP="0067232E">
      <w:pPr>
        <w:spacing w:line="276" w:lineRule="auto"/>
        <w:ind w:left="360"/>
        <w:jc w:val="both"/>
        <w:rPr>
          <w:rFonts w:ascii="Verdana" w:hAnsi="Verdana"/>
          <w:sz w:val="18"/>
          <w:szCs w:val="18"/>
        </w:rPr>
      </w:pPr>
      <w:r w:rsidRPr="002A797E">
        <w:rPr>
          <w:rFonts w:ascii="Verdana" w:hAnsi="Verdana"/>
          <w:sz w:val="18"/>
          <w:szCs w:val="18"/>
        </w:rPr>
        <w:t xml:space="preserve">Wykonawca                              </w:t>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t>Zamawiający</w:t>
      </w:r>
    </w:p>
    <w:sectPr w:rsidR="006C4EF6" w:rsidRPr="002A797E" w:rsidSect="00CE1273">
      <w:pgSz w:w="11906" w:h="16838" w:code="9"/>
      <w:pgMar w:top="1418" w:right="1287"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DD2" w:rsidRDefault="00D62DD2" w:rsidP="00DD5B57">
      <w:r>
        <w:separator/>
      </w:r>
    </w:p>
  </w:endnote>
  <w:endnote w:type="continuationSeparator" w:id="1">
    <w:p w:rsidR="00D62DD2" w:rsidRDefault="00D62DD2" w:rsidP="00DD5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DD2" w:rsidRDefault="00D62DD2" w:rsidP="00DD5B57">
      <w:r>
        <w:separator/>
      </w:r>
    </w:p>
  </w:footnote>
  <w:footnote w:type="continuationSeparator" w:id="1">
    <w:p w:rsidR="00D62DD2" w:rsidRDefault="00D62DD2" w:rsidP="00DD5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B8C" w:rsidRDefault="00640B62" w:rsidP="00CE1273">
    <w:pPr>
      <w:pStyle w:val="Nagwek"/>
      <w:jc w:val="cen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Rysunek1.jpg" style="width:453.75pt;height:93pt;visibility:visible;mso-wrap-style:square">
          <v:imagedata r:id="rId1" o:title="Rysunek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1080"/>
        </w:tabs>
        <w:ind w:left="1080" w:hanging="72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2"/>
    <w:multiLevelType w:val="multilevel"/>
    <w:tmpl w:val="1610A9B6"/>
    <w:name w:val="WW8Num2"/>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D5581032"/>
    <w:name w:val="WW8Num3"/>
    <w:lvl w:ilvl="0">
      <w:start w:val="1"/>
      <w:numFmt w:val="decimal"/>
      <w:lvlText w:val="%1."/>
      <w:lvlJc w:val="left"/>
      <w:pPr>
        <w:tabs>
          <w:tab w:val="num" w:pos="360"/>
        </w:tabs>
      </w:pPr>
      <w:rPr>
        <w:rFonts w:ascii="Times New Roman" w:eastAsia="Times New Roman" w:hAnsi="Times New Roman" w:cs="Times New Roman"/>
      </w:rPr>
    </w:lvl>
  </w:abstractNum>
  <w:abstractNum w:abstractNumId="3">
    <w:nsid w:val="00000004"/>
    <w:multiLevelType w:val="multilevel"/>
    <w:tmpl w:val="FB967312"/>
    <w:name w:val="WW8Num4"/>
    <w:lvl w:ilvl="0">
      <w:start w:val="1"/>
      <w:numFmt w:val="decimal"/>
      <w:lvlText w:val="%1."/>
      <w:lvlJc w:val="left"/>
      <w:pPr>
        <w:tabs>
          <w:tab w:val="num" w:pos="660"/>
        </w:tabs>
        <w:ind w:left="6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746"/>
        </w:tabs>
        <w:ind w:left="1746" w:hanging="360"/>
      </w:pPr>
    </w:lvl>
    <w:lvl w:ilvl="2">
      <w:start w:val="1"/>
      <w:numFmt w:val="lowerRoman"/>
      <w:lvlText w:val="%3."/>
      <w:lvlJc w:val="right"/>
      <w:pPr>
        <w:tabs>
          <w:tab w:val="num" w:pos="2466"/>
        </w:tabs>
        <w:ind w:left="2466" w:hanging="180"/>
      </w:pPr>
    </w:lvl>
    <w:lvl w:ilvl="3">
      <w:start w:val="1"/>
      <w:numFmt w:val="decimal"/>
      <w:lvlText w:val="%4."/>
      <w:lvlJc w:val="left"/>
      <w:pPr>
        <w:tabs>
          <w:tab w:val="num" w:pos="3186"/>
        </w:tabs>
        <w:ind w:left="3186" w:hanging="360"/>
      </w:pPr>
    </w:lvl>
    <w:lvl w:ilvl="4">
      <w:start w:val="1"/>
      <w:numFmt w:val="lowerLetter"/>
      <w:lvlText w:val="%5."/>
      <w:lvlJc w:val="left"/>
      <w:pPr>
        <w:tabs>
          <w:tab w:val="num" w:pos="3906"/>
        </w:tabs>
        <w:ind w:left="3906" w:hanging="360"/>
      </w:pPr>
    </w:lvl>
    <w:lvl w:ilvl="5">
      <w:start w:val="1"/>
      <w:numFmt w:val="lowerRoman"/>
      <w:lvlText w:val="%6."/>
      <w:lvlJc w:val="right"/>
      <w:pPr>
        <w:tabs>
          <w:tab w:val="num" w:pos="4626"/>
        </w:tabs>
        <w:ind w:left="4626" w:hanging="180"/>
      </w:pPr>
    </w:lvl>
    <w:lvl w:ilvl="6">
      <w:start w:val="1"/>
      <w:numFmt w:val="decimal"/>
      <w:lvlText w:val="%7."/>
      <w:lvlJc w:val="left"/>
      <w:pPr>
        <w:tabs>
          <w:tab w:val="num" w:pos="5346"/>
        </w:tabs>
        <w:ind w:left="5346" w:hanging="360"/>
      </w:pPr>
    </w:lvl>
    <w:lvl w:ilvl="7">
      <w:start w:val="1"/>
      <w:numFmt w:val="lowerLetter"/>
      <w:lvlText w:val="%8."/>
      <w:lvlJc w:val="left"/>
      <w:pPr>
        <w:tabs>
          <w:tab w:val="num" w:pos="6066"/>
        </w:tabs>
        <w:ind w:left="6066" w:hanging="360"/>
      </w:pPr>
    </w:lvl>
    <w:lvl w:ilvl="8">
      <w:start w:val="1"/>
      <w:numFmt w:val="lowerRoman"/>
      <w:lvlText w:val="%9."/>
      <w:lvlJc w:val="right"/>
      <w:pPr>
        <w:tabs>
          <w:tab w:val="num" w:pos="6786"/>
        </w:tabs>
        <w:ind w:left="6786" w:hanging="180"/>
      </w:pPr>
    </w:lvl>
  </w:abstractNum>
  <w:abstractNum w:abstractNumId="5">
    <w:nsid w:val="00000006"/>
    <w:multiLevelType w:val="multilevel"/>
    <w:tmpl w:val="B1848436"/>
    <w:name w:val="WW8Num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4"/>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singleLevel"/>
    <w:tmpl w:val="0000000A"/>
    <w:name w:val="WW8Num15"/>
    <w:lvl w:ilvl="0">
      <w:start w:val="1"/>
      <w:numFmt w:val="bullet"/>
      <w:lvlText w:val=""/>
      <w:lvlJc w:val="left"/>
      <w:pPr>
        <w:tabs>
          <w:tab w:val="num" w:pos="720"/>
        </w:tabs>
        <w:ind w:left="720" w:hanging="360"/>
      </w:pPr>
      <w:rPr>
        <w:rFonts w:ascii="Symbol" w:hAnsi="Symbol"/>
      </w:r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2">
    <w:nsid w:val="00000013"/>
    <w:multiLevelType w:val="singleLevel"/>
    <w:tmpl w:val="00000013"/>
    <w:name w:val="WW8Num19"/>
    <w:lvl w:ilvl="0">
      <w:start w:val="1"/>
      <w:numFmt w:val="decimal"/>
      <w:lvlText w:val="%1."/>
      <w:lvlJc w:val="left"/>
      <w:pPr>
        <w:tabs>
          <w:tab w:val="num" w:pos="364"/>
        </w:tabs>
        <w:ind w:left="364" w:hanging="360"/>
      </w:pPr>
    </w:lvl>
  </w:abstractNum>
  <w:abstractNum w:abstractNumId="13">
    <w:nsid w:val="00000014"/>
    <w:multiLevelType w:val="singleLevel"/>
    <w:tmpl w:val="00000014"/>
    <w:name w:val="WW8Num20"/>
    <w:lvl w:ilvl="0">
      <w:start w:val="17"/>
      <w:numFmt w:val="bullet"/>
      <w:lvlText w:val="-"/>
      <w:lvlJc w:val="left"/>
      <w:pPr>
        <w:tabs>
          <w:tab w:val="num" w:pos="364"/>
        </w:tabs>
        <w:ind w:left="364" w:hanging="360"/>
      </w:pPr>
      <w:rPr>
        <w:rFonts w:ascii="StarSymbol" w:hAnsi="StarSymbol"/>
      </w:rPr>
    </w:lvl>
  </w:abstractNum>
  <w:abstractNum w:abstractNumId="1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15">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16">
    <w:nsid w:val="00000017"/>
    <w:multiLevelType w:val="singleLevel"/>
    <w:tmpl w:val="32BCD37C"/>
    <w:name w:val="WW8Num23"/>
    <w:lvl w:ilvl="0">
      <w:start w:val="1"/>
      <w:numFmt w:val="decimal"/>
      <w:lvlText w:val="%1."/>
      <w:lvlJc w:val="left"/>
      <w:pPr>
        <w:tabs>
          <w:tab w:val="num" w:pos="398"/>
        </w:tabs>
        <w:ind w:left="398" w:hanging="360"/>
      </w:pPr>
      <w:rPr>
        <w:b w:val="0"/>
      </w:rPr>
    </w:lvl>
  </w:abstractNum>
  <w:abstractNum w:abstractNumId="17">
    <w:nsid w:val="00000018"/>
    <w:multiLevelType w:val="singleLevel"/>
    <w:tmpl w:val="00000018"/>
    <w:name w:val="WW8Num24"/>
    <w:lvl w:ilvl="0">
      <w:start w:val="1"/>
      <w:numFmt w:val="lowerLetter"/>
      <w:lvlText w:val="%1)"/>
      <w:lvlJc w:val="left"/>
      <w:pPr>
        <w:tabs>
          <w:tab w:val="num" w:pos="398"/>
        </w:tabs>
        <w:ind w:left="398" w:hanging="360"/>
      </w:pPr>
    </w:lvl>
  </w:abstractNum>
  <w:abstractNum w:abstractNumId="18">
    <w:nsid w:val="0000001A"/>
    <w:multiLevelType w:val="singleLevel"/>
    <w:tmpl w:val="0000001A"/>
    <w:name w:val="WW8Num26"/>
    <w:lvl w:ilvl="0">
      <w:start w:val="1"/>
      <w:numFmt w:val="lowerLetter"/>
      <w:lvlText w:val="%1)"/>
      <w:lvlJc w:val="left"/>
      <w:pPr>
        <w:tabs>
          <w:tab w:val="num" w:pos="705"/>
        </w:tabs>
        <w:ind w:left="705" w:hanging="360"/>
      </w:pPr>
    </w:lvl>
  </w:abstractNum>
  <w:abstractNum w:abstractNumId="19">
    <w:nsid w:val="00747D60"/>
    <w:multiLevelType w:val="singleLevel"/>
    <w:tmpl w:val="0415000F"/>
    <w:lvl w:ilvl="0">
      <w:start w:val="1"/>
      <w:numFmt w:val="decimal"/>
      <w:lvlText w:val="%1."/>
      <w:lvlJc w:val="left"/>
      <w:pPr>
        <w:tabs>
          <w:tab w:val="num" w:pos="360"/>
        </w:tabs>
        <w:ind w:left="360" w:hanging="360"/>
      </w:pPr>
      <w:rPr>
        <w:rFonts w:hint="default"/>
      </w:rPr>
    </w:lvl>
  </w:abstractNum>
  <w:abstractNum w:abstractNumId="20">
    <w:nsid w:val="01E555A0"/>
    <w:multiLevelType w:val="hybridMultilevel"/>
    <w:tmpl w:val="5FFCE4B4"/>
    <w:lvl w:ilvl="0" w:tplc="00000003">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470698A"/>
    <w:multiLevelType w:val="singleLevel"/>
    <w:tmpl w:val="0415000F"/>
    <w:lvl w:ilvl="0">
      <w:start w:val="1"/>
      <w:numFmt w:val="decimal"/>
      <w:lvlText w:val="%1."/>
      <w:lvlJc w:val="left"/>
      <w:pPr>
        <w:tabs>
          <w:tab w:val="num" w:pos="360"/>
        </w:tabs>
        <w:ind w:left="360" w:hanging="360"/>
      </w:pPr>
    </w:lvl>
  </w:abstractNum>
  <w:abstractNum w:abstractNumId="22">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8C946F2"/>
    <w:multiLevelType w:val="singleLevel"/>
    <w:tmpl w:val="0415000F"/>
    <w:lvl w:ilvl="0">
      <w:start w:val="1"/>
      <w:numFmt w:val="decimal"/>
      <w:lvlText w:val="%1."/>
      <w:lvlJc w:val="left"/>
      <w:pPr>
        <w:tabs>
          <w:tab w:val="num" w:pos="360"/>
        </w:tabs>
        <w:ind w:left="360" w:hanging="360"/>
      </w:pPr>
    </w:lvl>
  </w:abstractNum>
  <w:abstractNum w:abstractNumId="24">
    <w:nsid w:val="0E1E3F31"/>
    <w:multiLevelType w:val="singleLevel"/>
    <w:tmpl w:val="0415000F"/>
    <w:lvl w:ilvl="0">
      <w:start w:val="1"/>
      <w:numFmt w:val="decimal"/>
      <w:lvlText w:val="%1."/>
      <w:lvlJc w:val="left"/>
      <w:pPr>
        <w:tabs>
          <w:tab w:val="num" w:pos="360"/>
        </w:tabs>
        <w:ind w:left="360" w:hanging="360"/>
      </w:pPr>
    </w:lvl>
  </w:abstractNum>
  <w:abstractNum w:abstractNumId="25">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17537718"/>
    <w:multiLevelType w:val="hybridMultilevel"/>
    <w:tmpl w:val="2F96DE0C"/>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F70E55"/>
    <w:multiLevelType w:val="multilevel"/>
    <w:tmpl w:val="1C100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ABB1DD4"/>
    <w:multiLevelType w:val="hybridMultilevel"/>
    <w:tmpl w:val="59768EC6"/>
    <w:lvl w:ilvl="0" w:tplc="C7B87512">
      <w:start w:val="8"/>
      <w:numFmt w:val="upperRoman"/>
      <w:lvlText w:val="%1."/>
      <w:lvlJc w:val="left"/>
      <w:pPr>
        <w:tabs>
          <w:tab w:val="num" w:pos="1110"/>
        </w:tabs>
        <w:ind w:left="1110" w:hanging="720"/>
      </w:pPr>
      <w:rPr>
        <w:rFonts w:hint="default"/>
        <w:b/>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29">
    <w:nsid w:val="1CD376A0"/>
    <w:multiLevelType w:val="singleLevel"/>
    <w:tmpl w:val="0415000F"/>
    <w:lvl w:ilvl="0">
      <w:start w:val="1"/>
      <w:numFmt w:val="decimal"/>
      <w:lvlText w:val="%1."/>
      <w:lvlJc w:val="left"/>
      <w:pPr>
        <w:tabs>
          <w:tab w:val="num" w:pos="360"/>
        </w:tabs>
        <w:ind w:left="360" w:hanging="360"/>
      </w:pPr>
      <w:rPr>
        <w:rFonts w:hint="default"/>
        <w:i w:val="0"/>
      </w:rPr>
    </w:lvl>
  </w:abstractNum>
  <w:abstractNum w:abstractNumId="30">
    <w:nsid w:val="1F3B59B0"/>
    <w:multiLevelType w:val="hybridMultilevel"/>
    <w:tmpl w:val="10AE2444"/>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723"/>
        </w:tabs>
        <w:ind w:left="723" w:hanging="360"/>
      </w:pPr>
    </w:lvl>
    <w:lvl w:ilvl="2" w:tplc="04150005">
      <w:start w:val="1"/>
      <w:numFmt w:val="decimal"/>
      <w:lvlText w:val="%3."/>
      <w:lvlJc w:val="left"/>
      <w:pPr>
        <w:tabs>
          <w:tab w:val="num" w:pos="1443"/>
        </w:tabs>
        <w:ind w:left="1443" w:hanging="360"/>
      </w:pPr>
    </w:lvl>
    <w:lvl w:ilvl="3" w:tplc="04150001">
      <w:start w:val="1"/>
      <w:numFmt w:val="decimal"/>
      <w:lvlText w:val="%4."/>
      <w:lvlJc w:val="left"/>
      <w:pPr>
        <w:tabs>
          <w:tab w:val="num" w:pos="2163"/>
        </w:tabs>
        <w:ind w:left="2163" w:hanging="360"/>
      </w:pPr>
    </w:lvl>
    <w:lvl w:ilvl="4" w:tplc="04150003">
      <w:start w:val="1"/>
      <w:numFmt w:val="decimal"/>
      <w:lvlText w:val="%5."/>
      <w:lvlJc w:val="left"/>
      <w:pPr>
        <w:tabs>
          <w:tab w:val="num" w:pos="2883"/>
        </w:tabs>
        <w:ind w:left="2883" w:hanging="360"/>
      </w:pPr>
    </w:lvl>
    <w:lvl w:ilvl="5" w:tplc="04150005">
      <w:start w:val="1"/>
      <w:numFmt w:val="decimal"/>
      <w:lvlText w:val="%6."/>
      <w:lvlJc w:val="left"/>
      <w:pPr>
        <w:tabs>
          <w:tab w:val="num" w:pos="3603"/>
        </w:tabs>
        <w:ind w:left="3603" w:hanging="360"/>
      </w:pPr>
    </w:lvl>
    <w:lvl w:ilvl="6" w:tplc="04150001">
      <w:start w:val="1"/>
      <w:numFmt w:val="decimal"/>
      <w:lvlText w:val="%7."/>
      <w:lvlJc w:val="left"/>
      <w:pPr>
        <w:tabs>
          <w:tab w:val="num" w:pos="4323"/>
        </w:tabs>
        <w:ind w:left="4323" w:hanging="360"/>
      </w:pPr>
    </w:lvl>
    <w:lvl w:ilvl="7" w:tplc="04150003">
      <w:start w:val="1"/>
      <w:numFmt w:val="decimal"/>
      <w:lvlText w:val="%8."/>
      <w:lvlJc w:val="left"/>
      <w:pPr>
        <w:tabs>
          <w:tab w:val="num" w:pos="5043"/>
        </w:tabs>
        <w:ind w:left="5043" w:hanging="360"/>
      </w:pPr>
    </w:lvl>
    <w:lvl w:ilvl="8" w:tplc="04150005">
      <w:start w:val="1"/>
      <w:numFmt w:val="decimal"/>
      <w:lvlText w:val="%9."/>
      <w:lvlJc w:val="left"/>
      <w:pPr>
        <w:tabs>
          <w:tab w:val="num" w:pos="5763"/>
        </w:tabs>
        <w:ind w:left="5763" w:hanging="360"/>
      </w:pPr>
    </w:lvl>
  </w:abstractNum>
  <w:abstractNum w:abstractNumId="31">
    <w:nsid w:val="2C377342"/>
    <w:multiLevelType w:val="multilevel"/>
    <w:tmpl w:val="A4E8CE1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nsid w:val="2D8175CC"/>
    <w:multiLevelType w:val="multilevel"/>
    <w:tmpl w:val="3CD405B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0514FD7"/>
    <w:multiLevelType w:val="multilevel"/>
    <w:tmpl w:val="65B65D3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3123459F"/>
    <w:multiLevelType w:val="multilevel"/>
    <w:tmpl w:val="700631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EA803C3"/>
    <w:multiLevelType w:val="singleLevel"/>
    <w:tmpl w:val="EAA68318"/>
    <w:lvl w:ilvl="0">
      <w:start w:val="1"/>
      <w:numFmt w:val="decimal"/>
      <w:lvlText w:val="%1."/>
      <w:legacy w:legacy="1" w:legacySpace="0" w:legacyIndent="283"/>
      <w:lvlJc w:val="left"/>
      <w:pPr>
        <w:ind w:left="283" w:hanging="283"/>
      </w:pPr>
    </w:lvl>
  </w:abstractNum>
  <w:abstractNum w:abstractNumId="36">
    <w:nsid w:val="48EA02D1"/>
    <w:multiLevelType w:val="hybridMultilevel"/>
    <w:tmpl w:val="50901EB4"/>
    <w:lvl w:ilvl="0" w:tplc="3B22FED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7">
    <w:nsid w:val="53606256"/>
    <w:multiLevelType w:val="multilevel"/>
    <w:tmpl w:val="C95AF88A"/>
    <w:lvl w:ilvl="0">
      <w:start w:val="2"/>
      <w:numFmt w:val="decimal"/>
      <w:lvlText w:val="%1."/>
      <w:lvlJc w:val="left"/>
      <w:pPr>
        <w:tabs>
          <w:tab w:val="num" w:pos="-1218"/>
        </w:tabs>
        <w:ind w:left="-1218" w:hanging="397"/>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2335" w:hanging="720"/>
      </w:pPr>
      <w:rPr>
        <w:rFonts w:hint="default"/>
      </w:rPr>
    </w:lvl>
    <w:lvl w:ilvl="3">
      <w:start w:val="1"/>
      <w:numFmt w:val="decimal"/>
      <w:isLgl/>
      <w:lvlText w:val="%1.%2.%3.%4."/>
      <w:lvlJc w:val="left"/>
      <w:pPr>
        <w:ind w:left="3950" w:hanging="720"/>
      </w:pPr>
      <w:rPr>
        <w:rFonts w:hint="default"/>
      </w:rPr>
    </w:lvl>
    <w:lvl w:ilvl="4">
      <w:start w:val="1"/>
      <w:numFmt w:val="decimal"/>
      <w:isLgl/>
      <w:lvlText w:val="%1.%2.%3.%4.%5."/>
      <w:lvlJc w:val="left"/>
      <w:pPr>
        <w:ind w:left="5925" w:hanging="1080"/>
      </w:pPr>
      <w:rPr>
        <w:rFonts w:hint="default"/>
      </w:rPr>
    </w:lvl>
    <w:lvl w:ilvl="5">
      <w:start w:val="1"/>
      <w:numFmt w:val="decimal"/>
      <w:isLgl/>
      <w:lvlText w:val="%1.%2.%3.%4.%5.%6."/>
      <w:lvlJc w:val="left"/>
      <w:pPr>
        <w:ind w:left="7540" w:hanging="1080"/>
      </w:pPr>
      <w:rPr>
        <w:rFonts w:hint="default"/>
      </w:rPr>
    </w:lvl>
    <w:lvl w:ilvl="6">
      <w:start w:val="1"/>
      <w:numFmt w:val="decimal"/>
      <w:isLgl/>
      <w:lvlText w:val="%1.%2.%3.%4.%5.%6.%7."/>
      <w:lvlJc w:val="left"/>
      <w:pPr>
        <w:ind w:left="9515" w:hanging="1440"/>
      </w:pPr>
      <w:rPr>
        <w:rFonts w:hint="default"/>
      </w:rPr>
    </w:lvl>
    <w:lvl w:ilvl="7">
      <w:start w:val="1"/>
      <w:numFmt w:val="decimal"/>
      <w:isLgl/>
      <w:lvlText w:val="%1.%2.%3.%4.%5.%6.%7.%8."/>
      <w:lvlJc w:val="left"/>
      <w:pPr>
        <w:ind w:left="11130" w:hanging="1440"/>
      </w:pPr>
      <w:rPr>
        <w:rFonts w:hint="default"/>
      </w:rPr>
    </w:lvl>
    <w:lvl w:ilvl="8">
      <w:start w:val="1"/>
      <w:numFmt w:val="decimal"/>
      <w:isLgl/>
      <w:lvlText w:val="%1.%2.%3.%4.%5.%6.%7.%8.%9."/>
      <w:lvlJc w:val="left"/>
      <w:pPr>
        <w:ind w:left="13105" w:hanging="1800"/>
      </w:pPr>
      <w:rPr>
        <w:rFonts w:hint="default"/>
      </w:rPr>
    </w:lvl>
  </w:abstractNum>
  <w:abstractNum w:abstractNumId="38">
    <w:nsid w:val="5415659E"/>
    <w:multiLevelType w:val="multilevel"/>
    <w:tmpl w:val="4A4E1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83C3D9D"/>
    <w:multiLevelType w:val="singleLevel"/>
    <w:tmpl w:val="9FD0738E"/>
    <w:lvl w:ilvl="0">
      <w:start w:val="40"/>
      <w:numFmt w:val="bullet"/>
      <w:lvlText w:val="-"/>
      <w:lvlJc w:val="left"/>
      <w:pPr>
        <w:tabs>
          <w:tab w:val="num" w:pos="927"/>
        </w:tabs>
        <w:ind w:left="907" w:hanging="340"/>
      </w:pPr>
      <w:rPr>
        <w:rFonts w:hint="default"/>
      </w:rPr>
    </w:lvl>
  </w:abstractNum>
  <w:abstractNum w:abstractNumId="42">
    <w:nsid w:val="5A786D31"/>
    <w:multiLevelType w:val="hybridMultilevel"/>
    <w:tmpl w:val="8DBE3C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C5E4BF4"/>
    <w:multiLevelType w:val="multilevel"/>
    <w:tmpl w:val="FE56C3D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44">
    <w:nsid w:val="5CA147B0"/>
    <w:multiLevelType w:val="singleLevel"/>
    <w:tmpl w:val="FA9000D0"/>
    <w:lvl w:ilvl="0">
      <w:start w:val="1"/>
      <w:numFmt w:val="decimal"/>
      <w:lvlText w:val="%1."/>
      <w:lvlJc w:val="left"/>
      <w:pPr>
        <w:tabs>
          <w:tab w:val="num" w:pos="405"/>
        </w:tabs>
        <w:ind w:left="405" w:hanging="405"/>
      </w:pPr>
      <w:rPr>
        <w:rFonts w:hint="default"/>
      </w:rPr>
    </w:lvl>
  </w:abstractNum>
  <w:abstractNum w:abstractNumId="45">
    <w:nsid w:val="5D430A91"/>
    <w:multiLevelType w:val="hybridMultilevel"/>
    <w:tmpl w:val="5530712C"/>
    <w:lvl w:ilvl="0" w:tplc="0415000F">
      <w:start w:val="1"/>
      <w:numFmt w:val="decimal"/>
      <w:lvlText w:val="%1."/>
      <w:lvlJc w:val="left"/>
      <w:pPr>
        <w:ind w:left="720" w:hanging="360"/>
      </w:pPr>
    </w:lvl>
    <w:lvl w:ilvl="1" w:tplc="E924A4AA">
      <w:start w:val="1"/>
      <w:numFmt w:val="lowerLetter"/>
      <w:lvlText w:val="%2)"/>
      <w:lvlJc w:val="left"/>
      <w:pPr>
        <w:ind w:left="1440" w:hanging="360"/>
      </w:pPr>
      <w:rPr>
        <w:rFonts w:hint="default"/>
      </w:rPr>
    </w:lvl>
    <w:lvl w:ilvl="2" w:tplc="36C21F6A">
      <w:start w:val="1"/>
      <w:numFmt w:val="decimal"/>
      <w:lvlText w:val="%3)"/>
      <w:lvlJc w:val="left"/>
      <w:pPr>
        <w:ind w:left="2340" w:hanging="360"/>
      </w:pPr>
      <w:rPr>
        <w:rFonts w:hint="default"/>
      </w:rPr>
    </w:lvl>
    <w:lvl w:ilvl="3" w:tplc="0C78C554">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E2E5CF9"/>
    <w:multiLevelType w:val="hybridMultilevel"/>
    <w:tmpl w:val="093A6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0817BD8"/>
    <w:multiLevelType w:val="hybridMultilevel"/>
    <w:tmpl w:val="D040CD2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nsid w:val="64920B5B"/>
    <w:multiLevelType w:val="hybridMultilevel"/>
    <w:tmpl w:val="CA6E748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683A5188"/>
    <w:multiLevelType w:val="hybridMultilevel"/>
    <w:tmpl w:val="30E2B4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99C46DC"/>
    <w:multiLevelType w:val="hybridMultilevel"/>
    <w:tmpl w:val="42284D24"/>
    <w:lvl w:ilvl="0" w:tplc="37DC7C7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2">
    <w:nsid w:val="6D2B6619"/>
    <w:multiLevelType w:val="multilevel"/>
    <w:tmpl w:val="1B1C8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E1E48CD"/>
    <w:multiLevelType w:val="hybridMultilevel"/>
    <w:tmpl w:val="4D7033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6EC9557B"/>
    <w:multiLevelType w:val="singleLevel"/>
    <w:tmpl w:val="0415000F"/>
    <w:lvl w:ilvl="0">
      <w:start w:val="1"/>
      <w:numFmt w:val="decimal"/>
      <w:lvlText w:val="%1."/>
      <w:lvlJc w:val="left"/>
      <w:pPr>
        <w:tabs>
          <w:tab w:val="num" w:pos="360"/>
        </w:tabs>
        <w:ind w:left="360" w:hanging="360"/>
      </w:pPr>
      <w:rPr>
        <w:rFonts w:hint="default"/>
      </w:rPr>
    </w:lvl>
  </w:abstractNum>
  <w:abstractNum w:abstractNumId="55">
    <w:nsid w:val="6F05642C"/>
    <w:multiLevelType w:val="hybridMultilevel"/>
    <w:tmpl w:val="8104D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3DA4555"/>
    <w:multiLevelType w:val="hybridMultilevel"/>
    <w:tmpl w:val="A2587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49673A4"/>
    <w:multiLevelType w:val="hybridMultilevel"/>
    <w:tmpl w:val="A4C0C3F2"/>
    <w:lvl w:ilvl="0" w:tplc="A65C92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nsid w:val="780F1B83"/>
    <w:multiLevelType w:val="multilevel"/>
    <w:tmpl w:val="BA361A7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nsid w:val="78911C6A"/>
    <w:multiLevelType w:val="singleLevel"/>
    <w:tmpl w:val="0415000F"/>
    <w:lvl w:ilvl="0">
      <w:start w:val="1"/>
      <w:numFmt w:val="decimal"/>
      <w:lvlText w:val="%1."/>
      <w:lvlJc w:val="left"/>
      <w:pPr>
        <w:tabs>
          <w:tab w:val="num" w:pos="360"/>
        </w:tabs>
        <w:ind w:left="360" w:hanging="360"/>
      </w:pPr>
    </w:lvl>
  </w:abstractNum>
  <w:abstractNum w:abstractNumId="60">
    <w:nsid w:val="7956246D"/>
    <w:multiLevelType w:val="hybridMultilevel"/>
    <w:tmpl w:val="4F1AE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A851290"/>
    <w:multiLevelType w:val="hybridMultilevel"/>
    <w:tmpl w:val="74102E12"/>
    <w:lvl w:ilvl="0" w:tplc="11A4FF94">
      <w:start w:val="1"/>
      <w:numFmt w:val="decimal"/>
      <w:lvlText w:val="%1."/>
      <w:lvlJc w:val="right"/>
      <w:pPr>
        <w:tabs>
          <w:tab w:val="num" w:pos="1440"/>
        </w:tabs>
        <w:ind w:left="1440" w:hanging="360"/>
      </w:pPr>
      <w:rPr>
        <w:rFonts w:hint="default"/>
        <w:b w:val="0"/>
        <w:i w:val="0"/>
        <w:sz w:val="24"/>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7B52399F"/>
    <w:multiLevelType w:val="hybridMultilevel"/>
    <w:tmpl w:val="76262506"/>
    <w:lvl w:ilvl="0" w:tplc="3B22FE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4"/>
  </w:num>
  <w:num w:numId="5">
    <w:abstractNumId w:val="15"/>
  </w:num>
  <w:num w:numId="6">
    <w:abstractNumId w:val="28"/>
  </w:num>
  <w:num w:numId="7">
    <w:abstractNumId w:val="32"/>
  </w:num>
  <w:num w:numId="8">
    <w:abstractNumId w:val="61"/>
  </w:num>
  <w:num w:numId="9">
    <w:abstractNumId w:val="25"/>
  </w:num>
  <w:num w:numId="10">
    <w:abstractNumId w:val="20"/>
  </w:num>
  <w:num w:numId="11">
    <w:abstractNumId w:val="22"/>
  </w:num>
  <w:num w:numId="12">
    <w:abstractNumId w:val="39"/>
  </w:num>
  <w:num w:numId="13">
    <w:abstractNumId w:val="10"/>
  </w:num>
  <w:num w:numId="14">
    <w:abstractNumId w:val="48"/>
  </w:num>
  <w:num w:numId="15">
    <w:abstractNumId w:val="36"/>
  </w:num>
  <w:num w:numId="16">
    <w:abstractNumId w:val="45"/>
  </w:num>
  <w:num w:numId="17">
    <w:abstractNumId w:val="40"/>
  </w:num>
  <w:num w:numId="18">
    <w:abstractNumId w:val="46"/>
  </w:num>
  <w:num w:numId="19">
    <w:abstractNumId w:val="53"/>
  </w:num>
  <w:num w:numId="20">
    <w:abstractNumId w:val="60"/>
  </w:num>
  <w:num w:numId="21">
    <w:abstractNumId w:val="58"/>
  </w:num>
  <w:num w:numId="22">
    <w:abstractNumId w:val="62"/>
  </w:num>
  <w:num w:numId="23">
    <w:abstractNumId w:val="33"/>
  </w:num>
  <w:num w:numId="24">
    <w:abstractNumId w:val="37"/>
  </w:num>
  <w:num w:numId="25">
    <w:abstractNumId w:val="31"/>
  </w:num>
  <w:num w:numId="26">
    <w:abstractNumId w:val="26"/>
  </w:num>
  <w:num w:numId="27">
    <w:abstractNumId w:val="52"/>
  </w:num>
  <w:num w:numId="28">
    <w:abstractNumId w:val="34"/>
  </w:num>
  <w:num w:numId="29">
    <w:abstractNumId w:val="38"/>
  </w:num>
  <w:num w:numId="30">
    <w:abstractNumId w:val="27"/>
  </w:num>
  <w:num w:numId="31">
    <w:abstractNumId w:val="47"/>
  </w:num>
  <w:num w:numId="32">
    <w:abstractNumId w:val="43"/>
  </w:num>
  <w:num w:numId="33">
    <w:abstractNumId w:val="49"/>
  </w:num>
  <w:num w:numId="34">
    <w:abstractNumId w:val="56"/>
  </w:num>
  <w:num w:numId="35">
    <w:abstractNumId w:val="23"/>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9"/>
  </w:num>
  <w:num w:numId="39">
    <w:abstractNumId w:val="19"/>
  </w:num>
  <w:num w:numId="40">
    <w:abstractNumId w:val="24"/>
  </w:num>
  <w:num w:numId="41">
    <w:abstractNumId w:val="59"/>
  </w:num>
  <w:num w:numId="42">
    <w:abstractNumId w:val="41"/>
  </w:num>
  <w:num w:numId="43">
    <w:abstractNumId w:val="54"/>
  </w:num>
  <w:num w:numId="44">
    <w:abstractNumId w:val="44"/>
  </w:num>
  <w:num w:numId="45">
    <w:abstractNumId w:val="51"/>
  </w:num>
  <w:num w:numId="46">
    <w:abstractNumId w:val="2"/>
  </w:num>
  <w:num w:numId="47">
    <w:abstractNumId w:val="35"/>
    <w:lvlOverride w:ilvl="0">
      <w:lvl w:ilvl="0">
        <w:start w:val="1"/>
        <w:numFmt w:val="decimal"/>
        <w:lvlText w:val="%1."/>
        <w:legacy w:legacy="1" w:legacySpace="0" w:legacyIndent="283"/>
        <w:lvlJc w:val="left"/>
        <w:pPr>
          <w:ind w:left="283" w:hanging="283"/>
        </w:pPr>
      </w:lvl>
    </w:lvlOverride>
  </w:num>
  <w:num w:numId="48">
    <w:abstractNumId w:val="50"/>
  </w:num>
  <w:num w:numId="49">
    <w:abstractNumId w:val="42"/>
  </w:num>
  <w:num w:numId="50">
    <w:abstractNumId w:val="55"/>
  </w:num>
  <w:num w:numId="51">
    <w:abstractNumId w:val="5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hdrShapeDefaults>
    <o:shapedefaults v:ext="edit" spidmax="21506"/>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1FF0"/>
    <w:rsid w:val="00025259"/>
    <w:rsid w:val="00027FAB"/>
    <w:rsid w:val="00030834"/>
    <w:rsid w:val="00030AF7"/>
    <w:rsid w:val="0004074C"/>
    <w:rsid w:val="00040D10"/>
    <w:rsid w:val="0004164B"/>
    <w:rsid w:val="00042F0A"/>
    <w:rsid w:val="000442E4"/>
    <w:rsid w:val="00044A09"/>
    <w:rsid w:val="00047AD4"/>
    <w:rsid w:val="00063D66"/>
    <w:rsid w:val="00067087"/>
    <w:rsid w:val="0006775F"/>
    <w:rsid w:val="000710F4"/>
    <w:rsid w:val="00071D33"/>
    <w:rsid w:val="00074625"/>
    <w:rsid w:val="00074A22"/>
    <w:rsid w:val="00076EA6"/>
    <w:rsid w:val="000771F2"/>
    <w:rsid w:val="0008226E"/>
    <w:rsid w:val="000822CD"/>
    <w:rsid w:val="00082C19"/>
    <w:rsid w:val="000862E9"/>
    <w:rsid w:val="000933C9"/>
    <w:rsid w:val="00093C50"/>
    <w:rsid w:val="00097EDC"/>
    <w:rsid w:val="000A1610"/>
    <w:rsid w:val="000A1768"/>
    <w:rsid w:val="000A1AB2"/>
    <w:rsid w:val="000A21C1"/>
    <w:rsid w:val="000C2416"/>
    <w:rsid w:val="000C2CBB"/>
    <w:rsid w:val="000D2830"/>
    <w:rsid w:val="000D3D18"/>
    <w:rsid w:val="000D4E8F"/>
    <w:rsid w:val="000D5C8D"/>
    <w:rsid w:val="000D6676"/>
    <w:rsid w:val="000E4DEA"/>
    <w:rsid w:val="000E7A71"/>
    <w:rsid w:val="001016CB"/>
    <w:rsid w:val="001028CC"/>
    <w:rsid w:val="001033B8"/>
    <w:rsid w:val="00106FBD"/>
    <w:rsid w:val="00107F6E"/>
    <w:rsid w:val="00113BFB"/>
    <w:rsid w:val="00113ED1"/>
    <w:rsid w:val="00114560"/>
    <w:rsid w:val="00116B25"/>
    <w:rsid w:val="001170C2"/>
    <w:rsid w:val="0012112D"/>
    <w:rsid w:val="00123A3F"/>
    <w:rsid w:val="001243D7"/>
    <w:rsid w:val="001245AA"/>
    <w:rsid w:val="001277BF"/>
    <w:rsid w:val="00130A67"/>
    <w:rsid w:val="00131C1F"/>
    <w:rsid w:val="001426B5"/>
    <w:rsid w:val="00152D33"/>
    <w:rsid w:val="00157247"/>
    <w:rsid w:val="00163C93"/>
    <w:rsid w:val="00170D70"/>
    <w:rsid w:val="0017163F"/>
    <w:rsid w:val="001720AF"/>
    <w:rsid w:val="0017609D"/>
    <w:rsid w:val="00180BE6"/>
    <w:rsid w:val="00182817"/>
    <w:rsid w:val="0018472E"/>
    <w:rsid w:val="00184929"/>
    <w:rsid w:val="00185FF2"/>
    <w:rsid w:val="001921DF"/>
    <w:rsid w:val="00194D84"/>
    <w:rsid w:val="00195367"/>
    <w:rsid w:val="00195825"/>
    <w:rsid w:val="001965F7"/>
    <w:rsid w:val="00197FB9"/>
    <w:rsid w:val="001A0580"/>
    <w:rsid w:val="001A2226"/>
    <w:rsid w:val="001A2D38"/>
    <w:rsid w:val="001A6DA8"/>
    <w:rsid w:val="001B36B4"/>
    <w:rsid w:val="001B43C4"/>
    <w:rsid w:val="001B4E9A"/>
    <w:rsid w:val="001B54A0"/>
    <w:rsid w:val="001C08A8"/>
    <w:rsid w:val="001C13BF"/>
    <w:rsid w:val="001C3006"/>
    <w:rsid w:val="001C3D71"/>
    <w:rsid w:val="001C6DBB"/>
    <w:rsid w:val="001D295A"/>
    <w:rsid w:val="001D6E03"/>
    <w:rsid w:val="001E0B87"/>
    <w:rsid w:val="001E1520"/>
    <w:rsid w:val="001E3C29"/>
    <w:rsid w:val="001E4F80"/>
    <w:rsid w:val="001F087B"/>
    <w:rsid w:val="001F1FEC"/>
    <w:rsid w:val="001F4F83"/>
    <w:rsid w:val="001F534F"/>
    <w:rsid w:val="00203646"/>
    <w:rsid w:val="002129AD"/>
    <w:rsid w:val="00214338"/>
    <w:rsid w:val="002169CF"/>
    <w:rsid w:val="00217134"/>
    <w:rsid w:val="0022311F"/>
    <w:rsid w:val="00224356"/>
    <w:rsid w:val="002250F1"/>
    <w:rsid w:val="002274FF"/>
    <w:rsid w:val="00236B60"/>
    <w:rsid w:val="00240CA4"/>
    <w:rsid w:val="00242C77"/>
    <w:rsid w:val="0025499E"/>
    <w:rsid w:val="00255DE1"/>
    <w:rsid w:val="00262F61"/>
    <w:rsid w:val="002652E3"/>
    <w:rsid w:val="00265CD2"/>
    <w:rsid w:val="002768B6"/>
    <w:rsid w:val="002868E4"/>
    <w:rsid w:val="00287368"/>
    <w:rsid w:val="00287786"/>
    <w:rsid w:val="002909AD"/>
    <w:rsid w:val="00291B34"/>
    <w:rsid w:val="0029211C"/>
    <w:rsid w:val="00292584"/>
    <w:rsid w:val="00297A2F"/>
    <w:rsid w:val="002A3698"/>
    <w:rsid w:val="002A3E2C"/>
    <w:rsid w:val="002A576D"/>
    <w:rsid w:val="002A60E1"/>
    <w:rsid w:val="002A6C56"/>
    <w:rsid w:val="002A797E"/>
    <w:rsid w:val="002B0824"/>
    <w:rsid w:val="002B0FB2"/>
    <w:rsid w:val="002B1346"/>
    <w:rsid w:val="002B3811"/>
    <w:rsid w:val="002B541A"/>
    <w:rsid w:val="002C7F80"/>
    <w:rsid w:val="002C7FC2"/>
    <w:rsid w:val="002D3A4F"/>
    <w:rsid w:val="002E0525"/>
    <w:rsid w:val="002E1129"/>
    <w:rsid w:val="002E11BF"/>
    <w:rsid w:val="002E1650"/>
    <w:rsid w:val="002E1B10"/>
    <w:rsid w:val="002E23D2"/>
    <w:rsid w:val="002E2E0A"/>
    <w:rsid w:val="002F22B7"/>
    <w:rsid w:val="002F277A"/>
    <w:rsid w:val="002F46F9"/>
    <w:rsid w:val="00306AF9"/>
    <w:rsid w:val="00306B54"/>
    <w:rsid w:val="003079EF"/>
    <w:rsid w:val="00307A30"/>
    <w:rsid w:val="0031021A"/>
    <w:rsid w:val="00315436"/>
    <w:rsid w:val="00315803"/>
    <w:rsid w:val="003224AA"/>
    <w:rsid w:val="00323BAF"/>
    <w:rsid w:val="0032487E"/>
    <w:rsid w:val="00324955"/>
    <w:rsid w:val="00332BA9"/>
    <w:rsid w:val="00335930"/>
    <w:rsid w:val="003363AA"/>
    <w:rsid w:val="00337DA4"/>
    <w:rsid w:val="00340672"/>
    <w:rsid w:val="003432EE"/>
    <w:rsid w:val="00350B5F"/>
    <w:rsid w:val="0035299C"/>
    <w:rsid w:val="00357C01"/>
    <w:rsid w:val="00362880"/>
    <w:rsid w:val="003642AF"/>
    <w:rsid w:val="0036710A"/>
    <w:rsid w:val="00370066"/>
    <w:rsid w:val="003706EE"/>
    <w:rsid w:val="00370C10"/>
    <w:rsid w:val="0037581E"/>
    <w:rsid w:val="00394302"/>
    <w:rsid w:val="00395CC1"/>
    <w:rsid w:val="003A0847"/>
    <w:rsid w:val="003A23D7"/>
    <w:rsid w:val="003A2450"/>
    <w:rsid w:val="003A4021"/>
    <w:rsid w:val="003A5C0E"/>
    <w:rsid w:val="003A7E63"/>
    <w:rsid w:val="003B6490"/>
    <w:rsid w:val="003C48D8"/>
    <w:rsid w:val="003C5304"/>
    <w:rsid w:val="003D2AFF"/>
    <w:rsid w:val="003D4B7C"/>
    <w:rsid w:val="003E06FC"/>
    <w:rsid w:val="003F7855"/>
    <w:rsid w:val="00403437"/>
    <w:rsid w:val="00403E45"/>
    <w:rsid w:val="00404B80"/>
    <w:rsid w:val="00404BCA"/>
    <w:rsid w:val="004060BE"/>
    <w:rsid w:val="004069B8"/>
    <w:rsid w:val="00410A89"/>
    <w:rsid w:val="0042247B"/>
    <w:rsid w:val="0042254A"/>
    <w:rsid w:val="004240BD"/>
    <w:rsid w:val="00426377"/>
    <w:rsid w:val="00432471"/>
    <w:rsid w:val="00432D0C"/>
    <w:rsid w:val="00435B71"/>
    <w:rsid w:val="00436267"/>
    <w:rsid w:val="0044001B"/>
    <w:rsid w:val="0044049B"/>
    <w:rsid w:val="004425CA"/>
    <w:rsid w:val="00445286"/>
    <w:rsid w:val="00445CB0"/>
    <w:rsid w:val="0044659C"/>
    <w:rsid w:val="00447DAA"/>
    <w:rsid w:val="00451CD5"/>
    <w:rsid w:val="004546A7"/>
    <w:rsid w:val="00454D0B"/>
    <w:rsid w:val="00460C92"/>
    <w:rsid w:val="00463595"/>
    <w:rsid w:val="00463604"/>
    <w:rsid w:val="004641CD"/>
    <w:rsid w:val="0046566D"/>
    <w:rsid w:val="0047057A"/>
    <w:rsid w:val="004705F0"/>
    <w:rsid w:val="0047288F"/>
    <w:rsid w:val="00477FB2"/>
    <w:rsid w:val="004802A9"/>
    <w:rsid w:val="004862DA"/>
    <w:rsid w:val="00491030"/>
    <w:rsid w:val="00495873"/>
    <w:rsid w:val="004A7A98"/>
    <w:rsid w:val="004B36E0"/>
    <w:rsid w:val="004B489D"/>
    <w:rsid w:val="004B5B84"/>
    <w:rsid w:val="004C60CC"/>
    <w:rsid w:val="004D248E"/>
    <w:rsid w:val="004D416C"/>
    <w:rsid w:val="004D4A42"/>
    <w:rsid w:val="004D4CC0"/>
    <w:rsid w:val="004D5739"/>
    <w:rsid w:val="004E14F6"/>
    <w:rsid w:val="004E193C"/>
    <w:rsid w:val="004F2760"/>
    <w:rsid w:val="004F6370"/>
    <w:rsid w:val="00500396"/>
    <w:rsid w:val="00504207"/>
    <w:rsid w:val="0050489A"/>
    <w:rsid w:val="00506CB2"/>
    <w:rsid w:val="005074E4"/>
    <w:rsid w:val="0051220E"/>
    <w:rsid w:val="00516D22"/>
    <w:rsid w:val="005202B0"/>
    <w:rsid w:val="005240F2"/>
    <w:rsid w:val="00537BCA"/>
    <w:rsid w:val="00541356"/>
    <w:rsid w:val="00541613"/>
    <w:rsid w:val="005457D6"/>
    <w:rsid w:val="00547E0F"/>
    <w:rsid w:val="005508C8"/>
    <w:rsid w:val="00551B4C"/>
    <w:rsid w:val="00553312"/>
    <w:rsid w:val="00554669"/>
    <w:rsid w:val="00554E46"/>
    <w:rsid w:val="00555549"/>
    <w:rsid w:val="00557FC4"/>
    <w:rsid w:val="005615A3"/>
    <w:rsid w:val="00563C2A"/>
    <w:rsid w:val="005647EE"/>
    <w:rsid w:val="00566826"/>
    <w:rsid w:val="005709D2"/>
    <w:rsid w:val="00572682"/>
    <w:rsid w:val="00573BA6"/>
    <w:rsid w:val="00580031"/>
    <w:rsid w:val="005802DE"/>
    <w:rsid w:val="005813B4"/>
    <w:rsid w:val="005828F0"/>
    <w:rsid w:val="00582BCF"/>
    <w:rsid w:val="005839EE"/>
    <w:rsid w:val="00586B32"/>
    <w:rsid w:val="00591E33"/>
    <w:rsid w:val="005A78B1"/>
    <w:rsid w:val="005B66E5"/>
    <w:rsid w:val="005C33C6"/>
    <w:rsid w:val="005C5E76"/>
    <w:rsid w:val="005C64D5"/>
    <w:rsid w:val="005D7FC2"/>
    <w:rsid w:val="005E068B"/>
    <w:rsid w:val="005E2E58"/>
    <w:rsid w:val="005E596B"/>
    <w:rsid w:val="005F0A46"/>
    <w:rsid w:val="005F1870"/>
    <w:rsid w:val="005F23E7"/>
    <w:rsid w:val="005F3B8C"/>
    <w:rsid w:val="005F65D4"/>
    <w:rsid w:val="005F788C"/>
    <w:rsid w:val="006006E8"/>
    <w:rsid w:val="00601A57"/>
    <w:rsid w:val="00601BF4"/>
    <w:rsid w:val="00604DD4"/>
    <w:rsid w:val="006115DA"/>
    <w:rsid w:val="0061201C"/>
    <w:rsid w:val="00616E30"/>
    <w:rsid w:val="00616F67"/>
    <w:rsid w:val="00617DA1"/>
    <w:rsid w:val="0062603A"/>
    <w:rsid w:val="006276FF"/>
    <w:rsid w:val="00640B62"/>
    <w:rsid w:val="0064349E"/>
    <w:rsid w:val="00644044"/>
    <w:rsid w:val="006477B3"/>
    <w:rsid w:val="00647CE4"/>
    <w:rsid w:val="006549D5"/>
    <w:rsid w:val="0065559A"/>
    <w:rsid w:val="0065587B"/>
    <w:rsid w:val="00657D26"/>
    <w:rsid w:val="0067232E"/>
    <w:rsid w:val="006739BF"/>
    <w:rsid w:val="0067530C"/>
    <w:rsid w:val="00675310"/>
    <w:rsid w:val="0068004D"/>
    <w:rsid w:val="006815C1"/>
    <w:rsid w:val="006833B4"/>
    <w:rsid w:val="0068560E"/>
    <w:rsid w:val="00693621"/>
    <w:rsid w:val="006963C1"/>
    <w:rsid w:val="00696FF7"/>
    <w:rsid w:val="006A4339"/>
    <w:rsid w:val="006A46E5"/>
    <w:rsid w:val="006B27F9"/>
    <w:rsid w:val="006B29E2"/>
    <w:rsid w:val="006B3A9C"/>
    <w:rsid w:val="006B598C"/>
    <w:rsid w:val="006C0C7A"/>
    <w:rsid w:val="006C4EF6"/>
    <w:rsid w:val="006C5E74"/>
    <w:rsid w:val="006C7EA5"/>
    <w:rsid w:val="006D076E"/>
    <w:rsid w:val="006D29CB"/>
    <w:rsid w:val="006D2CC0"/>
    <w:rsid w:val="006D31A3"/>
    <w:rsid w:val="006D34DF"/>
    <w:rsid w:val="006E1FF0"/>
    <w:rsid w:val="006E234C"/>
    <w:rsid w:val="006E49F1"/>
    <w:rsid w:val="006F066C"/>
    <w:rsid w:val="006F3144"/>
    <w:rsid w:val="006F4FA0"/>
    <w:rsid w:val="006F689E"/>
    <w:rsid w:val="00703D7E"/>
    <w:rsid w:val="00713417"/>
    <w:rsid w:val="00714E54"/>
    <w:rsid w:val="007167E8"/>
    <w:rsid w:val="00721273"/>
    <w:rsid w:val="0072421F"/>
    <w:rsid w:val="007243C7"/>
    <w:rsid w:val="00736D3B"/>
    <w:rsid w:val="00736EA1"/>
    <w:rsid w:val="00737236"/>
    <w:rsid w:val="007423A4"/>
    <w:rsid w:val="00744B2D"/>
    <w:rsid w:val="007514C4"/>
    <w:rsid w:val="00751A6C"/>
    <w:rsid w:val="00752211"/>
    <w:rsid w:val="00762164"/>
    <w:rsid w:val="00764696"/>
    <w:rsid w:val="00766F37"/>
    <w:rsid w:val="0076796E"/>
    <w:rsid w:val="007700D7"/>
    <w:rsid w:val="00770C68"/>
    <w:rsid w:val="0077281E"/>
    <w:rsid w:val="00773146"/>
    <w:rsid w:val="00775B45"/>
    <w:rsid w:val="00775BF3"/>
    <w:rsid w:val="00776004"/>
    <w:rsid w:val="00776B78"/>
    <w:rsid w:val="007802B2"/>
    <w:rsid w:val="007803C1"/>
    <w:rsid w:val="00784559"/>
    <w:rsid w:val="00784F2D"/>
    <w:rsid w:val="00786472"/>
    <w:rsid w:val="00791955"/>
    <w:rsid w:val="0079365D"/>
    <w:rsid w:val="00793721"/>
    <w:rsid w:val="0079526F"/>
    <w:rsid w:val="007A1177"/>
    <w:rsid w:val="007A3BDC"/>
    <w:rsid w:val="007A4E16"/>
    <w:rsid w:val="007A610B"/>
    <w:rsid w:val="007B118E"/>
    <w:rsid w:val="007C0FE9"/>
    <w:rsid w:val="007C1323"/>
    <w:rsid w:val="007C1940"/>
    <w:rsid w:val="007C4E7F"/>
    <w:rsid w:val="007C55BD"/>
    <w:rsid w:val="007C79E7"/>
    <w:rsid w:val="007C7FD5"/>
    <w:rsid w:val="007D4F64"/>
    <w:rsid w:val="007E4700"/>
    <w:rsid w:val="007F0080"/>
    <w:rsid w:val="007F0F1F"/>
    <w:rsid w:val="007F1302"/>
    <w:rsid w:val="007F2AE4"/>
    <w:rsid w:val="007F2C68"/>
    <w:rsid w:val="007F4156"/>
    <w:rsid w:val="007F7FF8"/>
    <w:rsid w:val="00801391"/>
    <w:rsid w:val="00801BE6"/>
    <w:rsid w:val="008026C1"/>
    <w:rsid w:val="00803302"/>
    <w:rsid w:val="008064CA"/>
    <w:rsid w:val="00811988"/>
    <w:rsid w:val="00816003"/>
    <w:rsid w:val="008173A1"/>
    <w:rsid w:val="00817A78"/>
    <w:rsid w:val="008215F4"/>
    <w:rsid w:val="008368D8"/>
    <w:rsid w:val="00842C78"/>
    <w:rsid w:val="00842CE5"/>
    <w:rsid w:val="0084680C"/>
    <w:rsid w:val="00846C37"/>
    <w:rsid w:val="00847A53"/>
    <w:rsid w:val="008525A9"/>
    <w:rsid w:val="00852F11"/>
    <w:rsid w:val="00852F28"/>
    <w:rsid w:val="00855511"/>
    <w:rsid w:val="008566B5"/>
    <w:rsid w:val="00860413"/>
    <w:rsid w:val="008606D8"/>
    <w:rsid w:val="00861424"/>
    <w:rsid w:val="00866BCD"/>
    <w:rsid w:val="00873736"/>
    <w:rsid w:val="00875B26"/>
    <w:rsid w:val="00876A6C"/>
    <w:rsid w:val="00883886"/>
    <w:rsid w:val="00887929"/>
    <w:rsid w:val="00891DA6"/>
    <w:rsid w:val="008A36DB"/>
    <w:rsid w:val="008A588F"/>
    <w:rsid w:val="008A72D8"/>
    <w:rsid w:val="008B0C80"/>
    <w:rsid w:val="008B2B30"/>
    <w:rsid w:val="008B2EC1"/>
    <w:rsid w:val="008B594F"/>
    <w:rsid w:val="008B638B"/>
    <w:rsid w:val="008B6576"/>
    <w:rsid w:val="008B7354"/>
    <w:rsid w:val="008B7388"/>
    <w:rsid w:val="008C3638"/>
    <w:rsid w:val="008C5ECB"/>
    <w:rsid w:val="008C69D6"/>
    <w:rsid w:val="008C6A3D"/>
    <w:rsid w:val="008D2A72"/>
    <w:rsid w:val="008D665A"/>
    <w:rsid w:val="008D750F"/>
    <w:rsid w:val="008E0362"/>
    <w:rsid w:val="008E49DB"/>
    <w:rsid w:val="008E74F5"/>
    <w:rsid w:val="008E7D56"/>
    <w:rsid w:val="008F2BE0"/>
    <w:rsid w:val="008F5F15"/>
    <w:rsid w:val="00903386"/>
    <w:rsid w:val="009178E6"/>
    <w:rsid w:val="00917EA3"/>
    <w:rsid w:val="009205A6"/>
    <w:rsid w:val="00925B81"/>
    <w:rsid w:val="00932FAD"/>
    <w:rsid w:val="00933608"/>
    <w:rsid w:val="009348F9"/>
    <w:rsid w:val="00936398"/>
    <w:rsid w:val="00937288"/>
    <w:rsid w:val="00937F88"/>
    <w:rsid w:val="00942B43"/>
    <w:rsid w:val="0094466E"/>
    <w:rsid w:val="009451DB"/>
    <w:rsid w:val="009475E2"/>
    <w:rsid w:val="009601D5"/>
    <w:rsid w:val="009641ED"/>
    <w:rsid w:val="009700EA"/>
    <w:rsid w:val="0097198C"/>
    <w:rsid w:val="00975946"/>
    <w:rsid w:val="009767A2"/>
    <w:rsid w:val="009773FF"/>
    <w:rsid w:val="00981438"/>
    <w:rsid w:val="009837A4"/>
    <w:rsid w:val="00993DE8"/>
    <w:rsid w:val="0099517A"/>
    <w:rsid w:val="009957E8"/>
    <w:rsid w:val="00996460"/>
    <w:rsid w:val="009A1D07"/>
    <w:rsid w:val="009A2C9F"/>
    <w:rsid w:val="009A4FF7"/>
    <w:rsid w:val="009A538F"/>
    <w:rsid w:val="009B18B5"/>
    <w:rsid w:val="009B34A4"/>
    <w:rsid w:val="009B4A97"/>
    <w:rsid w:val="009B523C"/>
    <w:rsid w:val="009B5918"/>
    <w:rsid w:val="009C45EC"/>
    <w:rsid w:val="009D545C"/>
    <w:rsid w:val="009D588B"/>
    <w:rsid w:val="009D7833"/>
    <w:rsid w:val="009E61E4"/>
    <w:rsid w:val="009E674E"/>
    <w:rsid w:val="009E7448"/>
    <w:rsid w:val="009F2066"/>
    <w:rsid w:val="009F24E7"/>
    <w:rsid w:val="009F2BED"/>
    <w:rsid w:val="009F2DE5"/>
    <w:rsid w:val="00A024EB"/>
    <w:rsid w:val="00A04151"/>
    <w:rsid w:val="00A068BD"/>
    <w:rsid w:val="00A13D9E"/>
    <w:rsid w:val="00A16E98"/>
    <w:rsid w:val="00A27E55"/>
    <w:rsid w:val="00A31E30"/>
    <w:rsid w:val="00A40277"/>
    <w:rsid w:val="00A40453"/>
    <w:rsid w:val="00A450EE"/>
    <w:rsid w:val="00A46B45"/>
    <w:rsid w:val="00A47DD3"/>
    <w:rsid w:val="00A5299E"/>
    <w:rsid w:val="00A62093"/>
    <w:rsid w:val="00A62245"/>
    <w:rsid w:val="00A63F3E"/>
    <w:rsid w:val="00A67FB4"/>
    <w:rsid w:val="00A71EF6"/>
    <w:rsid w:val="00A83E72"/>
    <w:rsid w:val="00A908D9"/>
    <w:rsid w:val="00A94003"/>
    <w:rsid w:val="00A94068"/>
    <w:rsid w:val="00A96EC8"/>
    <w:rsid w:val="00AA6B3F"/>
    <w:rsid w:val="00AB3FCD"/>
    <w:rsid w:val="00AB58F9"/>
    <w:rsid w:val="00AB70C7"/>
    <w:rsid w:val="00AC6544"/>
    <w:rsid w:val="00AC78F8"/>
    <w:rsid w:val="00AD0158"/>
    <w:rsid w:val="00AD08DD"/>
    <w:rsid w:val="00AD0960"/>
    <w:rsid w:val="00AD3044"/>
    <w:rsid w:val="00AD6081"/>
    <w:rsid w:val="00AE2D85"/>
    <w:rsid w:val="00AE7364"/>
    <w:rsid w:val="00AE7399"/>
    <w:rsid w:val="00AE79CD"/>
    <w:rsid w:val="00AE7EBE"/>
    <w:rsid w:val="00AF5224"/>
    <w:rsid w:val="00B06C40"/>
    <w:rsid w:val="00B12471"/>
    <w:rsid w:val="00B12834"/>
    <w:rsid w:val="00B169EE"/>
    <w:rsid w:val="00B21F9F"/>
    <w:rsid w:val="00B22A6B"/>
    <w:rsid w:val="00B304A0"/>
    <w:rsid w:val="00B30DD2"/>
    <w:rsid w:val="00B337AF"/>
    <w:rsid w:val="00B35496"/>
    <w:rsid w:val="00B400C9"/>
    <w:rsid w:val="00B5041C"/>
    <w:rsid w:val="00B50660"/>
    <w:rsid w:val="00B54612"/>
    <w:rsid w:val="00B5523E"/>
    <w:rsid w:val="00B570BA"/>
    <w:rsid w:val="00B61680"/>
    <w:rsid w:val="00B632E8"/>
    <w:rsid w:val="00B70B17"/>
    <w:rsid w:val="00B71E1B"/>
    <w:rsid w:val="00B7786A"/>
    <w:rsid w:val="00B81035"/>
    <w:rsid w:val="00B81A82"/>
    <w:rsid w:val="00B81AEB"/>
    <w:rsid w:val="00B81D4A"/>
    <w:rsid w:val="00B84B22"/>
    <w:rsid w:val="00B8616A"/>
    <w:rsid w:val="00B92421"/>
    <w:rsid w:val="00B975C7"/>
    <w:rsid w:val="00BA1B95"/>
    <w:rsid w:val="00BA2EB4"/>
    <w:rsid w:val="00BA65F1"/>
    <w:rsid w:val="00BA7CBE"/>
    <w:rsid w:val="00BB58A2"/>
    <w:rsid w:val="00BB688A"/>
    <w:rsid w:val="00BB70D0"/>
    <w:rsid w:val="00BC027A"/>
    <w:rsid w:val="00BC3DCA"/>
    <w:rsid w:val="00BC6D2F"/>
    <w:rsid w:val="00BC710C"/>
    <w:rsid w:val="00BD4CC5"/>
    <w:rsid w:val="00BD5453"/>
    <w:rsid w:val="00BD7993"/>
    <w:rsid w:val="00BE112F"/>
    <w:rsid w:val="00BE32F1"/>
    <w:rsid w:val="00BE3614"/>
    <w:rsid w:val="00BF0862"/>
    <w:rsid w:val="00C006A0"/>
    <w:rsid w:val="00C03A93"/>
    <w:rsid w:val="00C0447E"/>
    <w:rsid w:val="00C05175"/>
    <w:rsid w:val="00C106E2"/>
    <w:rsid w:val="00C10E81"/>
    <w:rsid w:val="00C11ECB"/>
    <w:rsid w:val="00C25E5E"/>
    <w:rsid w:val="00C26FFF"/>
    <w:rsid w:val="00C306D5"/>
    <w:rsid w:val="00C33AD6"/>
    <w:rsid w:val="00C36261"/>
    <w:rsid w:val="00C4058A"/>
    <w:rsid w:val="00C42D70"/>
    <w:rsid w:val="00C458BB"/>
    <w:rsid w:val="00C568A8"/>
    <w:rsid w:val="00C56BAC"/>
    <w:rsid w:val="00C65E81"/>
    <w:rsid w:val="00C71B19"/>
    <w:rsid w:val="00C7274D"/>
    <w:rsid w:val="00C76D66"/>
    <w:rsid w:val="00C82869"/>
    <w:rsid w:val="00C92351"/>
    <w:rsid w:val="00C96A95"/>
    <w:rsid w:val="00CA322C"/>
    <w:rsid w:val="00CB4B02"/>
    <w:rsid w:val="00CB567F"/>
    <w:rsid w:val="00CC165A"/>
    <w:rsid w:val="00CC2E73"/>
    <w:rsid w:val="00CC32A7"/>
    <w:rsid w:val="00CD0A2E"/>
    <w:rsid w:val="00CD1A07"/>
    <w:rsid w:val="00CD3C56"/>
    <w:rsid w:val="00CD5CC5"/>
    <w:rsid w:val="00CD5DB1"/>
    <w:rsid w:val="00CD75E7"/>
    <w:rsid w:val="00CE1273"/>
    <w:rsid w:val="00CE18F6"/>
    <w:rsid w:val="00CE1F45"/>
    <w:rsid w:val="00CE3076"/>
    <w:rsid w:val="00CF181E"/>
    <w:rsid w:val="00CF2647"/>
    <w:rsid w:val="00CF2E97"/>
    <w:rsid w:val="00CF45AA"/>
    <w:rsid w:val="00D02596"/>
    <w:rsid w:val="00D03F0C"/>
    <w:rsid w:val="00D04CD3"/>
    <w:rsid w:val="00D1176C"/>
    <w:rsid w:val="00D1330B"/>
    <w:rsid w:val="00D16AF1"/>
    <w:rsid w:val="00D27D5D"/>
    <w:rsid w:val="00D31A43"/>
    <w:rsid w:val="00D34938"/>
    <w:rsid w:val="00D3627F"/>
    <w:rsid w:val="00D36349"/>
    <w:rsid w:val="00D415E6"/>
    <w:rsid w:val="00D421E4"/>
    <w:rsid w:val="00D43213"/>
    <w:rsid w:val="00D439B6"/>
    <w:rsid w:val="00D5185F"/>
    <w:rsid w:val="00D55EDC"/>
    <w:rsid w:val="00D61AA7"/>
    <w:rsid w:val="00D61C5E"/>
    <w:rsid w:val="00D62DD2"/>
    <w:rsid w:val="00D7183A"/>
    <w:rsid w:val="00D7613B"/>
    <w:rsid w:val="00D80AEE"/>
    <w:rsid w:val="00D83F16"/>
    <w:rsid w:val="00D87BBB"/>
    <w:rsid w:val="00D87DFE"/>
    <w:rsid w:val="00D91602"/>
    <w:rsid w:val="00D923FC"/>
    <w:rsid w:val="00D9342B"/>
    <w:rsid w:val="00D935A5"/>
    <w:rsid w:val="00DA2347"/>
    <w:rsid w:val="00DA3659"/>
    <w:rsid w:val="00DA5AA3"/>
    <w:rsid w:val="00DB038B"/>
    <w:rsid w:val="00DB07DB"/>
    <w:rsid w:val="00DB2BFE"/>
    <w:rsid w:val="00DB4B9C"/>
    <w:rsid w:val="00DB6952"/>
    <w:rsid w:val="00DB7069"/>
    <w:rsid w:val="00DC10D0"/>
    <w:rsid w:val="00DC1152"/>
    <w:rsid w:val="00DC371A"/>
    <w:rsid w:val="00DC7893"/>
    <w:rsid w:val="00DD22AE"/>
    <w:rsid w:val="00DD34DA"/>
    <w:rsid w:val="00DD5B57"/>
    <w:rsid w:val="00DD7058"/>
    <w:rsid w:val="00DE0BE6"/>
    <w:rsid w:val="00DE3559"/>
    <w:rsid w:val="00DE3611"/>
    <w:rsid w:val="00DE5567"/>
    <w:rsid w:val="00DE60A5"/>
    <w:rsid w:val="00DF1DB5"/>
    <w:rsid w:val="00DF1FF5"/>
    <w:rsid w:val="00DF28F9"/>
    <w:rsid w:val="00E02BEC"/>
    <w:rsid w:val="00E12138"/>
    <w:rsid w:val="00E16612"/>
    <w:rsid w:val="00E224E6"/>
    <w:rsid w:val="00E25266"/>
    <w:rsid w:val="00E25F0B"/>
    <w:rsid w:val="00E30ADC"/>
    <w:rsid w:val="00E33618"/>
    <w:rsid w:val="00E33689"/>
    <w:rsid w:val="00E41412"/>
    <w:rsid w:val="00E43782"/>
    <w:rsid w:val="00E437F3"/>
    <w:rsid w:val="00E5167F"/>
    <w:rsid w:val="00E54CDC"/>
    <w:rsid w:val="00E56A18"/>
    <w:rsid w:val="00E57391"/>
    <w:rsid w:val="00E625E9"/>
    <w:rsid w:val="00E648DD"/>
    <w:rsid w:val="00E70DFB"/>
    <w:rsid w:val="00E72D3A"/>
    <w:rsid w:val="00E74BF8"/>
    <w:rsid w:val="00E75288"/>
    <w:rsid w:val="00E7596F"/>
    <w:rsid w:val="00E76CCB"/>
    <w:rsid w:val="00E807DB"/>
    <w:rsid w:val="00E84EA3"/>
    <w:rsid w:val="00E85687"/>
    <w:rsid w:val="00E866B0"/>
    <w:rsid w:val="00E91BF3"/>
    <w:rsid w:val="00E91F8E"/>
    <w:rsid w:val="00E946EF"/>
    <w:rsid w:val="00E95824"/>
    <w:rsid w:val="00E95FEE"/>
    <w:rsid w:val="00EA45C5"/>
    <w:rsid w:val="00EA563A"/>
    <w:rsid w:val="00EC0298"/>
    <w:rsid w:val="00EC233D"/>
    <w:rsid w:val="00EC3E4F"/>
    <w:rsid w:val="00EC70D0"/>
    <w:rsid w:val="00ED0EE3"/>
    <w:rsid w:val="00ED43DB"/>
    <w:rsid w:val="00ED5143"/>
    <w:rsid w:val="00ED793E"/>
    <w:rsid w:val="00ED7F60"/>
    <w:rsid w:val="00EE0587"/>
    <w:rsid w:val="00EE4585"/>
    <w:rsid w:val="00EE5412"/>
    <w:rsid w:val="00EE5A8C"/>
    <w:rsid w:val="00EF3126"/>
    <w:rsid w:val="00EF7C4E"/>
    <w:rsid w:val="00F02D8D"/>
    <w:rsid w:val="00F06CC6"/>
    <w:rsid w:val="00F07E49"/>
    <w:rsid w:val="00F1061D"/>
    <w:rsid w:val="00F10950"/>
    <w:rsid w:val="00F13FA5"/>
    <w:rsid w:val="00F20DC8"/>
    <w:rsid w:val="00F20F27"/>
    <w:rsid w:val="00F21BEB"/>
    <w:rsid w:val="00F228E1"/>
    <w:rsid w:val="00F238D2"/>
    <w:rsid w:val="00F30623"/>
    <w:rsid w:val="00F33908"/>
    <w:rsid w:val="00F366E7"/>
    <w:rsid w:val="00F457D1"/>
    <w:rsid w:val="00F46122"/>
    <w:rsid w:val="00F61444"/>
    <w:rsid w:val="00F6343A"/>
    <w:rsid w:val="00F641A6"/>
    <w:rsid w:val="00F66A97"/>
    <w:rsid w:val="00F74224"/>
    <w:rsid w:val="00F75531"/>
    <w:rsid w:val="00F75C58"/>
    <w:rsid w:val="00F803C0"/>
    <w:rsid w:val="00F81273"/>
    <w:rsid w:val="00F82A29"/>
    <w:rsid w:val="00F84EA1"/>
    <w:rsid w:val="00F8585C"/>
    <w:rsid w:val="00F85EF8"/>
    <w:rsid w:val="00F86158"/>
    <w:rsid w:val="00F87792"/>
    <w:rsid w:val="00F93CD0"/>
    <w:rsid w:val="00F955BB"/>
    <w:rsid w:val="00F9709C"/>
    <w:rsid w:val="00F97D0E"/>
    <w:rsid w:val="00FA4AFF"/>
    <w:rsid w:val="00FA6533"/>
    <w:rsid w:val="00FB1A65"/>
    <w:rsid w:val="00FB42A6"/>
    <w:rsid w:val="00FB7BEF"/>
    <w:rsid w:val="00FC60FE"/>
    <w:rsid w:val="00FC7A4C"/>
    <w:rsid w:val="00FD2755"/>
    <w:rsid w:val="00FD3324"/>
    <w:rsid w:val="00FD6450"/>
    <w:rsid w:val="00FE26DD"/>
    <w:rsid w:val="00FE3BE5"/>
    <w:rsid w:val="00FE4BE5"/>
    <w:rsid w:val="00FE7E8D"/>
    <w:rsid w:val="00FF3FE3"/>
    <w:rsid w:val="00FF5119"/>
    <w:rsid w:val="00FF769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Body Text 2"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95824"/>
    <w:rPr>
      <w:sz w:val="24"/>
      <w:szCs w:val="24"/>
      <w:lang w:eastAsia="en-GB"/>
    </w:rPr>
  </w:style>
  <w:style w:type="paragraph" w:styleId="Nagwek1">
    <w:name w:val="heading 1"/>
    <w:basedOn w:val="Normalny"/>
    <w:next w:val="Normalny"/>
    <w:link w:val="Nagwek1Znak"/>
    <w:qFormat/>
    <w:rsid w:val="00197FB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62093"/>
    <w:pPr>
      <w:keepNext/>
      <w:suppressAutoHyphens/>
      <w:spacing w:line="240" w:lineRule="exact"/>
      <w:ind w:left="360" w:right="174"/>
      <w:outlineLvl w:val="1"/>
    </w:pPr>
    <w:rPr>
      <w:sz w:val="28"/>
      <w:szCs w:val="20"/>
      <w:lang w:eastAsia="ar-SA"/>
    </w:rPr>
  </w:style>
  <w:style w:type="paragraph" w:styleId="Nagwek3">
    <w:name w:val="heading 3"/>
    <w:basedOn w:val="Normalny"/>
    <w:next w:val="Normalny"/>
    <w:link w:val="Nagwek3Znak"/>
    <w:uiPriority w:val="9"/>
    <w:qFormat/>
    <w:rsid w:val="00A62093"/>
    <w:pPr>
      <w:keepNext/>
      <w:suppressAutoHyphens/>
      <w:outlineLvl w:val="2"/>
    </w:pPr>
    <w:rPr>
      <w:b/>
      <w:sz w:val="28"/>
      <w:szCs w:val="20"/>
      <w:lang w:eastAsia="ar-SA"/>
    </w:rPr>
  </w:style>
  <w:style w:type="paragraph" w:styleId="Nagwek4">
    <w:name w:val="heading 4"/>
    <w:basedOn w:val="Normalny"/>
    <w:next w:val="Normalny"/>
    <w:link w:val="Nagwek4Znak"/>
    <w:qFormat/>
    <w:rsid w:val="00A62093"/>
    <w:pPr>
      <w:keepNext/>
      <w:suppressAutoHyphens/>
      <w:jc w:val="center"/>
      <w:outlineLvl w:val="3"/>
    </w:pPr>
    <w:rPr>
      <w:b/>
      <w:i/>
      <w:sz w:val="32"/>
      <w:szCs w:val="20"/>
      <w:u w:val="single"/>
      <w:lang w:eastAsia="ar-SA"/>
    </w:rPr>
  </w:style>
  <w:style w:type="paragraph" w:styleId="Nagwek5">
    <w:name w:val="heading 5"/>
    <w:basedOn w:val="Normalny"/>
    <w:next w:val="Normalny"/>
    <w:link w:val="Nagwek5Znak"/>
    <w:semiHidden/>
    <w:unhideWhenUsed/>
    <w:qFormat/>
    <w:rsid w:val="003432EE"/>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A62093"/>
    <w:pPr>
      <w:suppressAutoHyphens/>
      <w:spacing w:before="240" w:after="60"/>
      <w:outlineLvl w:val="5"/>
    </w:pPr>
    <w:rPr>
      <w:b/>
      <w:bCs/>
      <w:sz w:val="22"/>
      <w:szCs w:val="22"/>
      <w:lang w:eastAsia="ar-SA"/>
    </w:rPr>
  </w:style>
  <w:style w:type="paragraph" w:styleId="Nagwek9">
    <w:name w:val="heading 9"/>
    <w:basedOn w:val="Normalny"/>
    <w:next w:val="Normalny"/>
    <w:link w:val="Nagwek9Znak"/>
    <w:qFormat/>
    <w:rsid w:val="00A62093"/>
    <w:pPr>
      <w:keepNext/>
      <w:suppressAutoHyphens/>
      <w:outlineLvl w:val="8"/>
    </w:pPr>
    <w:rPr>
      <w:b/>
      <w:i/>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436267"/>
    <w:rPr>
      <w:rFonts w:ascii="Tahoma" w:hAnsi="Tahoma" w:cs="Tahoma"/>
      <w:sz w:val="16"/>
      <w:szCs w:val="16"/>
    </w:rPr>
  </w:style>
  <w:style w:type="character" w:customStyle="1" w:styleId="Nagwek2Znak">
    <w:name w:val="Nagłówek 2 Znak"/>
    <w:basedOn w:val="Domylnaczcionkaakapitu"/>
    <w:link w:val="Nagwek2"/>
    <w:uiPriority w:val="9"/>
    <w:rsid w:val="00A62093"/>
    <w:rPr>
      <w:sz w:val="28"/>
      <w:lang w:eastAsia="ar-SA"/>
    </w:rPr>
  </w:style>
  <w:style w:type="character" w:customStyle="1" w:styleId="Nagwek3Znak">
    <w:name w:val="Nagłówek 3 Znak"/>
    <w:basedOn w:val="Domylnaczcionkaakapitu"/>
    <w:link w:val="Nagwek3"/>
    <w:uiPriority w:val="9"/>
    <w:rsid w:val="00A62093"/>
    <w:rPr>
      <w:b/>
      <w:sz w:val="28"/>
      <w:lang w:eastAsia="ar-SA"/>
    </w:rPr>
  </w:style>
  <w:style w:type="character" w:customStyle="1" w:styleId="Nagwek4Znak">
    <w:name w:val="Nagłówek 4 Znak"/>
    <w:basedOn w:val="Domylnaczcionkaakapitu"/>
    <w:link w:val="Nagwek4"/>
    <w:rsid w:val="00A62093"/>
    <w:rPr>
      <w:b/>
      <w:i/>
      <w:sz w:val="32"/>
      <w:u w:val="single"/>
      <w:lang w:eastAsia="ar-SA"/>
    </w:rPr>
  </w:style>
  <w:style w:type="character" w:customStyle="1" w:styleId="Nagwek6Znak">
    <w:name w:val="Nagłówek 6 Znak"/>
    <w:basedOn w:val="Domylnaczcionkaakapitu"/>
    <w:link w:val="Nagwek6"/>
    <w:rsid w:val="00A62093"/>
    <w:rPr>
      <w:b/>
      <w:bCs/>
      <w:sz w:val="22"/>
      <w:szCs w:val="22"/>
      <w:lang w:eastAsia="ar-SA"/>
    </w:rPr>
  </w:style>
  <w:style w:type="character" w:customStyle="1" w:styleId="Nagwek9Znak">
    <w:name w:val="Nagłówek 9 Znak"/>
    <w:basedOn w:val="Domylnaczcionkaakapitu"/>
    <w:link w:val="Nagwek9"/>
    <w:rsid w:val="00A62093"/>
    <w:rPr>
      <w:b/>
      <w:i/>
      <w:sz w:val="24"/>
      <w:lang w:eastAsia="ar-SA"/>
    </w:rPr>
  </w:style>
  <w:style w:type="character" w:styleId="Hipercze">
    <w:name w:val="Hyperlink"/>
    <w:basedOn w:val="Domylnaczcionkaakapitu"/>
    <w:uiPriority w:val="99"/>
    <w:rsid w:val="00A62093"/>
    <w:rPr>
      <w:rFonts w:ascii="Verdana" w:hAnsi="Verdana"/>
      <w:color w:val="0000FF"/>
      <w:sz w:val="20"/>
      <w:u w:val="single"/>
    </w:rPr>
  </w:style>
  <w:style w:type="paragraph" w:styleId="Tekstpodstawowy">
    <w:name w:val="Body Text"/>
    <w:basedOn w:val="Normalny"/>
    <w:link w:val="TekstpodstawowyZnak"/>
    <w:rsid w:val="00A62093"/>
    <w:pPr>
      <w:suppressAutoHyphens/>
      <w:jc w:val="both"/>
    </w:pPr>
    <w:rPr>
      <w:szCs w:val="20"/>
      <w:lang w:eastAsia="ar-SA"/>
    </w:rPr>
  </w:style>
  <w:style w:type="character" w:customStyle="1" w:styleId="TekstpodstawowyZnak">
    <w:name w:val="Tekst podstawowy Znak"/>
    <w:basedOn w:val="Domylnaczcionkaakapitu"/>
    <w:link w:val="Tekstpodstawowy"/>
    <w:rsid w:val="00A62093"/>
    <w:rPr>
      <w:sz w:val="24"/>
      <w:lang w:eastAsia="ar-SA"/>
    </w:rPr>
  </w:style>
  <w:style w:type="paragraph" w:customStyle="1" w:styleId="Tekstpodstawowywcity21">
    <w:name w:val="Tekst podstawowy wcięty 21"/>
    <w:basedOn w:val="Normalny"/>
    <w:rsid w:val="00A62093"/>
    <w:pPr>
      <w:suppressAutoHyphens/>
      <w:ind w:left="720" w:hanging="360"/>
      <w:jc w:val="both"/>
    </w:pPr>
    <w:rPr>
      <w:szCs w:val="20"/>
      <w:lang w:eastAsia="ar-SA"/>
    </w:rPr>
  </w:style>
  <w:style w:type="paragraph" w:styleId="Stopka">
    <w:name w:val="footer"/>
    <w:basedOn w:val="Normalny"/>
    <w:link w:val="StopkaZnak"/>
    <w:uiPriority w:val="99"/>
    <w:rsid w:val="00A62093"/>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A62093"/>
    <w:rPr>
      <w:sz w:val="28"/>
      <w:lang w:eastAsia="ar-SA"/>
    </w:rPr>
  </w:style>
  <w:style w:type="paragraph" w:styleId="Tekstpodstawowywcity">
    <w:name w:val="Body Text Indent"/>
    <w:basedOn w:val="Normalny"/>
    <w:link w:val="TekstpodstawowywcityZnak"/>
    <w:rsid w:val="00A62093"/>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A62093"/>
    <w:rPr>
      <w:sz w:val="24"/>
      <w:lang w:eastAsia="ar-SA"/>
    </w:rPr>
  </w:style>
  <w:style w:type="paragraph" w:customStyle="1" w:styleId="Tekstdugiegocytatu">
    <w:name w:val="Tekst długiego cytatu"/>
    <w:basedOn w:val="Normalny"/>
    <w:rsid w:val="00A62093"/>
    <w:pPr>
      <w:suppressAutoHyphens/>
      <w:ind w:left="360" w:right="174"/>
      <w:jc w:val="both"/>
    </w:pPr>
    <w:rPr>
      <w:szCs w:val="20"/>
      <w:lang w:eastAsia="ar-SA"/>
    </w:rPr>
  </w:style>
  <w:style w:type="paragraph" w:customStyle="1" w:styleId="Styl1">
    <w:name w:val="Styl1"/>
    <w:basedOn w:val="Normalny"/>
    <w:rsid w:val="00A62093"/>
    <w:pPr>
      <w:widowControl w:val="0"/>
      <w:suppressAutoHyphens/>
      <w:spacing w:before="240"/>
      <w:jc w:val="both"/>
    </w:pPr>
    <w:rPr>
      <w:rFonts w:ascii="Arial" w:hAnsi="Arial"/>
      <w:sz w:val="20"/>
      <w:szCs w:val="20"/>
      <w:lang w:eastAsia="ar-SA"/>
    </w:rPr>
  </w:style>
  <w:style w:type="paragraph" w:styleId="NormalnyWeb">
    <w:name w:val="Normal (Web)"/>
    <w:basedOn w:val="Normalny"/>
    <w:rsid w:val="00A62093"/>
    <w:pPr>
      <w:spacing w:before="100" w:beforeAutospacing="1" w:after="119"/>
    </w:pPr>
    <w:rPr>
      <w:lang w:eastAsia="pl-PL"/>
    </w:rPr>
  </w:style>
  <w:style w:type="character" w:customStyle="1" w:styleId="Nagwek1Znak">
    <w:name w:val="Nagłówek 1 Znak"/>
    <w:basedOn w:val="Domylnaczcionkaakapitu"/>
    <w:link w:val="Nagwek1"/>
    <w:rsid w:val="00197FB9"/>
    <w:rPr>
      <w:rFonts w:ascii="Cambria" w:eastAsia="Times New Roman" w:hAnsi="Cambria" w:cs="Times New Roman"/>
      <w:b/>
      <w:bCs/>
      <w:kern w:val="32"/>
      <w:sz w:val="32"/>
      <w:szCs w:val="32"/>
      <w:lang w:eastAsia="en-GB"/>
    </w:rPr>
  </w:style>
  <w:style w:type="paragraph" w:styleId="Tekstpodstawowywcity2">
    <w:name w:val="Body Text Indent 2"/>
    <w:basedOn w:val="Normalny"/>
    <w:link w:val="Tekstpodstawowywcity2Znak"/>
    <w:rsid w:val="005802DE"/>
    <w:pPr>
      <w:spacing w:after="120" w:line="480" w:lineRule="auto"/>
      <w:ind w:left="283"/>
    </w:pPr>
  </w:style>
  <w:style w:type="character" w:customStyle="1" w:styleId="Tekstpodstawowywcity2Znak">
    <w:name w:val="Tekst podstawowy wcięty 2 Znak"/>
    <w:basedOn w:val="Domylnaczcionkaakapitu"/>
    <w:link w:val="Tekstpodstawowywcity2"/>
    <w:rsid w:val="005802DE"/>
    <w:rPr>
      <w:sz w:val="24"/>
      <w:szCs w:val="24"/>
      <w:lang w:eastAsia="en-GB"/>
    </w:rPr>
  </w:style>
  <w:style w:type="paragraph" w:styleId="Tekstprzypisudolnego">
    <w:name w:val="footnote text"/>
    <w:basedOn w:val="Normalny"/>
    <w:link w:val="TekstprzypisudolnegoZnak"/>
    <w:rsid w:val="00D5185F"/>
    <w:rPr>
      <w:sz w:val="20"/>
      <w:szCs w:val="20"/>
      <w:lang w:eastAsia="pl-PL"/>
    </w:rPr>
  </w:style>
  <w:style w:type="character" w:customStyle="1" w:styleId="TekstprzypisudolnegoZnak">
    <w:name w:val="Tekst przypisu dolnego Znak"/>
    <w:basedOn w:val="Domylnaczcionkaakapitu"/>
    <w:link w:val="Tekstprzypisudolnego"/>
    <w:rsid w:val="00D5185F"/>
  </w:style>
  <w:style w:type="paragraph" w:styleId="Akapitzlist">
    <w:name w:val="List Paragraph"/>
    <w:basedOn w:val="Normalny"/>
    <w:uiPriority w:val="34"/>
    <w:qFormat/>
    <w:rsid w:val="00D7613B"/>
    <w:pPr>
      <w:ind w:left="708"/>
    </w:pPr>
  </w:style>
  <w:style w:type="paragraph" w:customStyle="1" w:styleId="Tekstpodstawowywcity31">
    <w:name w:val="Tekst podstawowy wcięty 31"/>
    <w:basedOn w:val="Normalny"/>
    <w:rsid w:val="00D87DFE"/>
    <w:pPr>
      <w:suppressAutoHyphens/>
      <w:ind w:left="360"/>
      <w:jc w:val="center"/>
    </w:pPr>
    <w:rPr>
      <w:b/>
      <w:szCs w:val="20"/>
      <w:lang w:eastAsia="ar-SA"/>
    </w:rPr>
  </w:style>
  <w:style w:type="paragraph" w:customStyle="1" w:styleId="pkt">
    <w:name w:val="pkt"/>
    <w:basedOn w:val="Normalny"/>
    <w:rsid w:val="00236B60"/>
    <w:pPr>
      <w:widowControl w:val="0"/>
      <w:suppressAutoHyphens/>
      <w:adjustRightInd w:val="0"/>
      <w:spacing w:before="60" w:after="60" w:line="360" w:lineRule="atLeast"/>
      <w:ind w:left="851" w:hanging="295"/>
      <w:jc w:val="both"/>
      <w:textAlignment w:val="baseline"/>
    </w:pPr>
    <w:rPr>
      <w:rFonts w:eastAsia="Tahoma"/>
    </w:rPr>
  </w:style>
  <w:style w:type="paragraph" w:customStyle="1" w:styleId="western">
    <w:name w:val="western"/>
    <w:basedOn w:val="Normalny"/>
    <w:rsid w:val="006D34DF"/>
    <w:pPr>
      <w:widowControl w:val="0"/>
      <w:adjustRightInd w:val="0"/>
      <w:spacing w:before="100" w:beforeAutospacing="1" w:line="360" w:lineRule="atLeast"/>
      <w:jc w:val="both"/>
      <w:textAlignment w:val="baseline"/>
    </w:pPr>
    <w:rPr>
      <w:lang w:eastAsia="pl-PL"/>
    </w:rPr>
  </w:style>
  <w:style w:type="paragraph" w:customStyle="1" w:styleId="Nagwek10">
    <w:name w:val="Nagłówek1"/>
    <w:basedOn w:val="Normalny"/>
    <w:next w:val="Tekstpodstawowy"/>
    <w:rsid w:val="007514C4"/>
    <w:pPr>
      <w:keepNext/>
      <w:suppressAutoHyphens/>
      <w:spacing w:before="240" w:after="120"/>
    </w:pPr>
    <w:rPr>
      <w:rFonts w:ascii="Arial" w:eastAsia="Tahoma" w:hAnsi="Arial" w:cs="Tahoma"/>
      <w:sz w:val="28"/>
      <w:szCs w:val="28"/>
      <w:lang w:eastAsia="ar-SA"/>
    </w:rPr>
  </w:style>
  <w:style w:type="paragraph" w:styleId="Tekstpodstawowy2">
    <w:name w:val="Body Text 2"/>
    <w:basedOn w:val="Normalny"/>
    <w:link w:val="Tekstpodstawowy2Znak"/>
    <w:uiPriority w:val="99"/>
    <w:unhideWhenUsed/>
    <w:rsid w:val="00786472"/>
    <w:pPr>
      <w:spacing w:after="120" w:line="480" w:lineRule="auto"/>
    </w:pPr>
  </w:style>
  <w:style w:type="character" w:customStyle="1" w:styleId="Tekstpodstawowy2Znak">
    <w:name w:val="Tekst podstawowy 2 Znak"/>
    <w:basedOn w:val="Domylnaczcionkaakapitu"/>
    <w:link w:val="Tekstpodstawowy2"/>
    <w:uiPriority w:val="99"/>
    <w:rsid w:val="00786472"/>
    <w:rPr>
      <w:sz w:val="24"/>
      <w:szCs w:val="24"/>
      <w:lang w:eastAsia="en-GB"/>
    </w:rPr>
  </w:style>
  <w:style w:type="paragraph" w:styleId="Tytu">
    <w:name w:val="Title"/>
    <w:basedOn w:val="Normalny"/>
    <w:link w:val="TytuZnak"/>
    <w:qFormat/>
    <w:rsid w:val="00786472"/>
    <w:pPr>
      <w:jc w:val="center"/>
    </w:pPr>
    <w:rPr>
      <w:b/>
      <w:sz w:val="28"/>
      <w:szCs w:val="20"/>
      <w:lang w:eastAsia="pl-PL"/>
    </w:rPr>
  </w:style>
  <w:style w:type="character" w:customStyle="1" w:styleId="TytuZnak">
    <w:name w:val="Tytuł Znak"/>
    <w:basedOn w:val="Domylnaczcionkaakapitu"/>
    <w:link w:val="Tytu"/>
    <w:rsid w:val="00786472"/>
    <w:rPr>
      <w:b/>
      <w:sz w:val="28"/>
    </w:rPr>
  </w:style>
  <w:style w:type="table" w:styleId="Tabela-Siatka">
    <w:name w:val="Table Grid"/>
    <w:basedOn w:val="Standardowy"/>
    <w:uiPriority w:val="59"/>
    <w:rsid w:val="00647C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hemebody">
    <w:name w:val="themebody"/>
    <w:basedOn w:val="Domylnaczcionkaakapitu"/>
    <w:rsid w:val="00647CE4"/>
  </w:style>
  <w:style w:type="character" w:customStyle="1" w:styleId="apple-style-span">
    <w:name w:val="apple-style-span"/>
    <w:basedOn w:val="Domylnaczcionkaakapitu"/>
    <w:rsid w:val="00647CE4"/>
  </w:style>
  <w:style w:type="paragraph" w:styleId="Nagwek">
    <w:name w:val="header"/>
    <w:basedOn w:val="Normalny"/>
    <w:link w:val="NagwekZnak"/>
    <w:rsid w:val="00194D84"/>
    <w:pPr>
      <w:tabs>
        <w:tab w:val="center" w:pos="4536"/>
        <w:tab w:val="right" w:pos="9072"/>
      </w:tabs>
    </w:pPr>
  </w:style>
  <w:style w:type="character" w:customStyle="1" w:styleId="NagwekZnak">
    <w:name w:val="Nagłówek Znak"/>
    <w:basedOn w:val="Domylnaczcionkaakapitu"/>
    <w:link w:val="Nagwek"/>
    <w:rsid w:val="00194D84"/>
    <w:rPr>
      <w:sz w:val="24"/>
      <w:szCs w:val="24"/>
      <w:lang w:eastAsia="en-GB"/>
    </w:rPr>
  </w:style>
  <w:style w:type="paragraph" w:styleId="Podtytu">
    <w:name w:val="Subtitle"/>
    <w:basedOn w:val="Normalny"/>
    <w:next w:val="Normalny"/>
    <w:link w:val="PodtytuZnak"/>
    <w:uiPriority w:val="11"/>
    <w:qFormat/>
    <w:rsid w:val="00BF0862"/>
    <w:pPr>
      <w:numPr>
        <w:ilvl w:val="1"/>
      </w:numPr>
      <w:spacing w:after="100" w:afterAutospacing="1"/>
      <w:ind w:left="714" w:hanging="357"/>
    </w:pPr>
    <w:rPr>
      <w:rFonts w:ascii="Cambria" w:hAnsi="Cambria"/>
      <w:i/>
      <w:iCs/>
      <w:color w:val="4F81BD"/>
      <w:spacing w:val="15"/>
      <w:lang w:eastAsia="en-US"/>
    </w:rPr>
  </w:style>
  <w:style w:type="character" w:customStyle="1" w:styleId="PodtytuZnak">
    <w:name w:val="Podtytuł Znak"/>
    <w:basedOn w:val="Domylnaczcionkaakapitu"/>
    <w:link w:val="Podtytu"/>
    <w:uiPriority w:val="11"/>
    <w:rsid w:val="00BF0862"/>
    <w:rPr>
      <w:rFonts w:ascii="Cambria" w:eastAsia="Times New Roman" w:hAnsi="Cambria" w:cs="Times New Roman"/>
      <w:i/>
      <w:iCs/>
      <w:color w:val="4F81BD"/>
      <w:spacing w:val="15"/>
      <w:sz w:val="24"/>
      <w:szCs w:val="24"/>
      <w:lang w:eastAsia="en-US"/>
    </w:rPr>
  </w:style>
  <w:style w:type="paragraph" w:styleId="Bezodstpw">
    <w:name w:val="No Spacing"/>
    <w:uiPriority w:val="1"/>
    <w:qFormat/>
    <w:rsid w:val="00537BCA"/>
    <w:rPr>
      <w:sz w:val="24"/>
      <w:szCs w:val="24"/>
      <w:lang w:eastAsia="en-GB"/>
    </w:rPr>
  </w:style>
  <w:style w:type="paragraph" w:customStyle="1" w:styleId="Tekstpodstawowy21">
    <w:name w:val="Tekst podstawowy 21"/>
    <w:basedOn w:val="Normalny"/>
    <w:rsid w:val="004E14F6"/>
    <w:pPr>
      <w:suppressAutoHyphens/>
    </w:pPr>
    <w:rPr>
      <w:sz w:val="28"/>
      <w:szCs w:val="20"/>
      <w:lang w:eastAsia="ar-SA"/>
    </w:rPr>
  </w:style>
  <w:style w:type="character" w:customStyle="1" w:styleId="text21">
    <w:name w:val="text21"/>
    <w:basedOn w:val="Domylnaczcionkaakapitu"/>
    <w:rsid w:val="003A5C0E"/>
    <w:rPr>
      <w:rFonts w:ascii="Verdana" w:hAnsi="Verdana" w:hint="default"/>
      <w:color w:val="000000"/>
      <w:sz w:val="17"/>
      <w:szCs w:val="17"/>
    </w:rPr>
  </w:style>
  <w:style w:type="character" w:customStyle="1" w:styleId="apple-converted-space">
    <w:name w:val="apple-converted-space"/>
    <w:basedOn w:val="Domylnaczcionkaakapitu"/>
    <w:rsid w:val="007C1940"/>
  </w:style>
  <w:style w:type="character" w:customStyle="1" w:styleId="Nagwek5Znak">
    <w:name w:val="Nagłówek 5 Znak"/>
    <w:basedOn w:val="Domylnaczcionkaakapitu"/>
    <w:link w:val="Nagwek5"/>
    <w:semiHidden/>
    <w:rsid w:val="003432EE"/>
    <w:rPr>
      <w:rFonts w:ascii="Calibri" w:eastAsia="Times New Roman" w:hAnsi="Calibri" w:cs="Times New Roman"/>
      <w:b/>
      <w:bCs/>
      <w:i/>
      <w:iCs/>
      <w:sz w:val="26"/>
      <w:szCs w:val="26"/>
      <w:lang w:eastAsia="en-GB"/>
    </w:rPr>
  </w:style>
</w:styles>
</file>

<file path=word/webSettings.xml><?xml version="1.0" encoding="utf-8"?>
<w:webSettings xmlns:r="http://schemas.openxmlformats.org/officeDocument/2006/relationships" xmlns:w="http://schemas.openxmlformats.org/wordprocessingml/2006/main">
  <w:divs>
    <w:div w:id="364254892">
      <w:bodyDiv w:val="1"/>
      <w:marLeft w:val="0"/>
      <w:marRight w:val="0"/>
      <w:marTop w:val="0"/>
      <w:marBottom w:val="0"/>
      <w:divBdr>
        <w:top w:val="none" w:sz="0" w:space="0" w:color="auto"/>
        <w:left w:val="none" w:sz="0" w:space="0" w:color="auto"/>
        <w:bottom w:val="none" w:sz="0" w:space="0" w:color="auto"/>
        <w:right w:val="none" w:sz="0" w:space="0" w:color="auto"/>
      </w:divBdr>
    </w:div>
    <w:div w:id="381052940">
      <w:bodyDiv w:val="1"/>
      <w:marLeft w:val="0"/>
      <w:marRight w:val="0"/>
      <w:marTop w:val="0"/>
      <w:marBottom w:val="0"/>
      <w:divBdr>
        <w:top w:val="none" w:sz="0" w:space="0" w:color="auto"/>
        <w:left w:val="none" w:sz="0" w:space="0" w:color="auto"/>
        <w:bottom w:val="none" w:sz="0" w:space="0" w:color="auto"/>
        <w:right w:val="none" w:sz="0" w:space="0" w:color="auto"/>
      </w:divBdr>
    </w:div>
    <w:div w:id="418672104">
      <w:bodyDiv w:val="1"/>
      <w:marLeft w:val="0"/>
      <w:marRight w:val="0"/>
      <w:marTop w:val="0"/>
      <w:marBottom w:val="0"/>
      <w:divBdr>
        <w:top w:val="none" w:sz="0" w:space="0" w:color="auto"/>
        <w:left w:val="none" w:sz="0" w:space="0" w:color="auto"/>
        <w:bottom w:val="none" w:sz="0" w:space="0" w:color="auto"/>
        <w:right w:val="none" w:sz="0" w:space="0" w:color="auto"/>
      </w:divBdr>
    </w:div>
    <w:div w:id="473639836">
      <w:bodyDiv w:val="1"/>
      <w:marLeft w:val="0"/>
      <w:marRight w:val="0"/>
      <w:marTop w:val="0"/>
      <w:marBottom w:val="0"/>
      <w:divBdr>
        <w:top w:val="none" w:sz="0" w:space="0" w:color="auto"/>
        <w:left w:val="none" w:sz="0" w:space="0" w:color="auto"/>
        <w:bottom w:val="none" w:sz="0" w:space="0" w:color="auto"/>
        <w:right w:val="none" w:sz="0" w:space="0" w:color="auto"/>
      </w:divBdr>
      <w:divsChild>
        <w:div w:id="161164976">
          <w:marLeft w:val="0"/>
          <w:marRight w:val="0"/>
          <w:marTop w:val="100"/>
          <w:marBottom w:val="100"/>
          <w:divBdr>
            <w:top w:val="none" w:sz="0" w:space="0" w:color="auto"/>
            <w:left w:val="none" w:sz="0" w:space="0" w:color="auto"/>
            <w:bottom w:val="none" w:sz="0" w:space="0" w:color="auto"/>
            <w:right w:val="none" w:sz="0" w:space="0" w:color="auto"/>
          </w:divBdr>
          <w:divsChild>
            <w:div w:id="1228689467">
              <w:marLeft w:val="0"/>
              <w:marRight w:val="0"/>
              <w:marTop w:val="0"/>
              <w:marBottom w:val="0"/>
              <w:divBdr>
                <w:top w:val="none" w:sz="0" w:space="0" w:color="auto"/>
                <w:left w:val="none" w:sz="0" w:space="0" w:color="auto"/>
                <w:bottom w:val="none" w:sz="0" w:space="0" w:color="auto"/>
                <w:right w:val="none" w:sz="0" w:space="0" w:color="auto"/>
              </w:divBdr>
              <w:divsChild>
                <w:div w:id="750932910">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65980">
      <w:bodyDiv w:val="1"/>
      <w:marLeft w:val="0"/>
      <w:marRight w:val="0"/>
      <w:marTop w:val="0"/>
      <w:marBottom w:val="0"/>
      <w:divBdr>
        <w:top w:val="none" w:sz="0" w:space="0" w:color="auto"/>
        <w:left w:val="none" w:sz="0" w:space="0" w:color="auto"/>
        <w:bottom w:val="none" w:sz="0" w:space="0" w:color="auto"/>
        <w:right w:val="none" w:sz="0" w:space="0" w:color="auto"/>
      </w:divBdr>
    </w:div>
    <w:div w:id="1824160799">
      <w:bodyDiv w:val="1"/>
      <w:marLeft w:val="0"/>
      <w:marRight w:val="0"/>
      <w:marTop w:val="0"/>
      <w:marBottom w:val="0"/>
      <w:divBdr>
        <w:top w:val="none" w:sz="0" w:space="0" w:color="auto"/>
        <w:left w:val="none" w:sz="0" w:space="0" w:color="auto"/>
        <w:bottom w:val="none" w:sz="0" w:space="0" w:color="auto"/>
        <w:right w:val="none" w:sz="0" w:space="0" w:color="auto"/>
      </w:divBdr>
      <w:divsChild>
        <w:div w:id="1680111103">
          <w:marLeft w:val="0"/>
          <w:marRight w:val="0"/>
          <w:marTop w:val="100"/>
          <w:marBottom w:val="100"/>
          <w:divBdr>
            <w:top w:val="none" w:sz="0" w:space="0" w:color="auto"/>
            <w:left w:val="none" w:sz="0" w:space="0" w:color="auto"/>
            <w:bottom w:val="none" w:sz="0" w:space="0" w:color="auto"/>
            <w:right w:val="none" w:sz="0" w:space="0" w:color="auto"/>
          </w:divBdr>
          <w:divsChild>
            <w:div w:id="287903634">
              <w:marLeft w:val="0"/>
              <w:marRight w:val="0"/>
              <w:marTop w:val="0"/>
              <w:marBottom w:val="0"/>
              <w:divBdr>
                <w:top w:val="none" w:sz="0" w:space="0" w:color="auto"/>
                <w:left w:val="none" w:sz="0" w:space="0" w:color="auto"/>
                <w:bottom w:val="none" w:sz="0" w:space="0" w:color="auto"/>
                <w:right w:val="none" w:sz="0" w:space="0" w:color="auto"/>
              </w:divBdr>
              <w:divsChild>
                <w:div w:id="1597250616">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lock@praca.gov.pl" TargetMode="External"/><Relationship Id="rId13" Type="http://schemas.openxmlformats.org/officeDocument/2006/relationships/hyperlink" Target="http://Nr113.poz.7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r113.poz.7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r113.poz.7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r113.poz.75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A2090-42DF-4279-8FFB-38D8FEE5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3897</TotalTime>
  <Pages>1</Pages>
  <Words>6657</Words>
  <Characters>39944</Characters>
  <Application>Microsoft Office Word</Application>
  <DocSecurity>0</DocSecurity>
  <Lines>332</Lines>
  <Paragraphs>93</Paragraphs>
  <ScaleCrop>false</ScaleCrop>
  <HeadingPairs>
    <vt:vector size="2" baseType="variant">
      <vt:variant>
        <vt:lpstr>Tytuł</vt:lpstr>
      </vt:variant>
      <vt:variant>
        <vt:i4>1</vt:i4>
      </vt:variant>
    </vt:vector>
  </HeadingPairs>
  <TitlesOfParts>
    <vt:vector size="1" baseType="lpstr">
      <vt:lpstr>Projekt z dnia 21</vt:lpstr>
    </vt:vector>
  </TitlesOfParts>
  <Company>UZP</Company>
  <LinksUpToDate>false</LinksUpToDate>
  <CharactersWithSpaces>46508</CharactersWithSpaces>
  <SharedDoc>false</SharedDoc>
  <HLinks>
    <vt:vector size="6" baseType="variant">
      <vt:variant>
        <vt:i4>6422596</vt:i4>
      </vt:variant>
      <vt:variant>
        <vt:i4>0</vt:i4>
      </vt:variant>
      <vt:variant>
        <vt:i4>0</vt:i4>
      </vt:variant>
      <vt:variant>
        <vt:i4>5</vt:i4>
      </vt:variant>
      <vt:variant>
        <vt:lpwstr>mailto:przetargi.plock@praca.gov.pl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z dnia 21</dc:title>
  <dc:subject/>
  <dc:creator>psieradz</dc:creator>
  <cp:keywords/>
  <dc:description/>
  <cp:lastModifiedBy>Preferred Customer</cp:lastModifiedBy>
  <cp:revision>107</cp:revision>
  <cp:lastPrinted>2013-05-16T09:30:00Z</cp:lastPrinted>
  <dcterms:created xsi:type="dcterms:W3CDTF">2010-08-05T12:59:00Z</dcterms:created>
  <dcterms:modified xsi:type="dcterms:W3CDTF">2013-05-16T09:38:00Z</dcterms:modified>
</cp:coreProperties>
</file>