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2267" w14:textId="38E99594" w:rsidR="00D462FF" w:rsidRDefault="00D462FF" w:rsidP="00D462F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SP (GGN) </w:t>
      </w:r>
      <w:r w:rsidR="006C54FC">
        <w:rPr>
          <w:rFonts w:ascii="Times New Roman" w:hAnsi="Times New Roman" w:cs="Times New Roman"/>
          <w:sz w:val="28"/>
          <w:szCs w:val="28"/>
        </w:rPr>
        <w:t>4</w:t>
      </w:r>
      <w:r w:rsidR="00115687">
        <w:rPr>
          <w:rFonts w:ascii="Times New Roman" w:hAnsi="Times New Roman" w:cs="Times New Roman"/>
          <w:sz w:val="28"/>
          <w:szCs w:val="28"/>
        </w:rPr>
        <w:t>-</w:t>
      </w:r>
      <w:r w:rsidR="006C54FC">
        <w:rPr>
          <w:rFonts w:ascii="Times New Roman" w:hAnsi="Times New Roman" w:cs="Times New Roman"/>
          <w:sz w:val="28"/>
          <w:szCs w:val="28"/>
        </w:rPr>
        <w:t>13.05.2024</w:t>
      </w:r>
      <w:r w:rsidR="00326819" w:rsidRPr="00417764">
        <w:rPr>
          <w:rFonts w:ascii="Times New Roman" w:hAnsi="Times New Roman" w:cs="Times New Roman"/>
          <w:sz w:val="28"/>
          <w:szCs w:val="28"/>
        </w:rPr>
        <w:t xml:space="preserve">     </w:t>
      </w:r>
      <w:r w:rsidR="00326819" w:rsidRPr="00417764">
        <w:rPr>
          <w:rFonts w:ascii="Times New Roman" w:hAnsi="Times New Roman" w:cs="Times New Roman"/>
          <w:sz w:val="28"/>
          <w:szCs w:val="28"/>
        </w:rPr>
        <w:tab/>
      </w:r>
    </w:p>
    <w:p w14:paraId="76C11154" w14:textId="2132B1F7" w:rsidR="00326819" w:rsidRPr="00417764" w:rsidRDefault="00326819" w:rsidP="00D462F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764">
        <w:rPr>
          <w:rFonts w:ascii="Times New Roman" w:hAnsi="Times New Roman" w:cs="Times New Roman"/>
          <w:sz w:val="28"/>
          <w:szCs w:val="28"/>
        </w:rPr>
        <w:t>……….....…..</w:t>
      </w:r>
      <w:r w:rsidR="000448FA" w:rsidRPr="00417764">
        <w:rPr>
          <w:rFonts w:ascii="Times New Roman" w:hAnsi="Times New Roman" w:cs="Times New Roman"/>
          <w:sz w:val="28"/>
          <w:szCs w:val="28"/>
        </w:rPr>
        <w:t xml:space="preserve"> </w:t>
      </w:r>
      <w:r w:rsidRPr="00417764">
        <w:rPr>
          <w:rFonts w:ascii="Times New Roman" w:hAnsi="Times New Roman" w:cs="Times New Roman"/>
          <w:sz w:val="28"/>
          <w:szCs w:val="28"/>
        </w:rPr>
        <w:t>dnia ..................</w:t>
      </w:r>
      <w:r w:rsidR="00E42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2B8B4" w14:textId="0FF602EE" w:rsidR="00326819" w:rsidRPr="00B15923" w:rsidRDefault="00326819" w:rsidP="00E42412">
      <w:pPr>
        <w:spacing w:line="276" w:lineRule="auto"/>
        <w:rPr>
          <w:rFonts w:ascii="Times New Roman" w:hAnsi="Times New Roman" w:cs="Times New Roman"/>
          <w:i/>
          <w:iCs/>
        </w:rPr>
      </w:pPr>
      <w:r w:rsidRPr="0041776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 </w:t>
      </w:r>
      <w:r w:rsidRPr="00417764">
        <w:rPr>
          <w:rFonts w:ascii="Times New Roman" w:hAnsi="Times New Roman" w:cs="Times New Roman"/>
          <w:sz w:val="28"/>
          <w:szCs w:val="28"/>
        </w:rPr>
        <w:tab/>
      </w:r>
      <w:r w:rsidRPr="00417764">
        <w:rPr>
          <w:rFonts w:ascii="Times New Roman" w:hAnsi="Times New Roman" w:cs="Times New Roman"/>
          <w:sz w:val="28"/>
          <w:szCs w:val="28"/>
        </w:rPr>
        <w:tab/>
      </w:r>
      <w:r w:rsidR="006C54FC">
        <w:rPr>
          <w:rFonts w:ascii="Times New Roman" w:hAnsi="Times New Roman" w:cs="Times New Roman"/>
        </w:rPr>
        <w:t xml:space="preserve">   </w:t>
      </w:r>
      <w:r w:rsidRPr="00B15923">
        <w:rPr>
          <w:rFonts w:ascii="Times New Roman" w:hAnsi="Times New Roman" w:cs="Times New Roman"/>
        </w:rPr>
        <w:t xml:space="preserve"> </w:t>
      </w:r>
      <w:r w:rsidRPr="00B15923">
        <w:rPr>
          <w:rFonts w:ascii="Times New Roman" w:hAnsi="Times New Roman" w:cs="Times New Roman"/>
          <w:i/>
          <w:iCs/>
        </w:rPr>
        <w:t>miejscowość</w:t>
      </w:r>
    </w:p>
    <w:p w14:paraId="3434AE87" w14:textId="046584A4" w:rsidR="00326819" w:rsidRPr="00B15923" w:rsidRDefault="00326819" w:rsidP="00E42412">
      <w:pPr>
        <w:spacing w:line="276" w:lineRule="auto"/>
        <w:ind w:right="-61"/>
        <w:rPr>
          <w:rFonts w:ascii="Times New Roman" w:hAnsi="Times New Roman" w:cs="Times New Roman"/>
          <w:i/>
          <w:iCs/>
        </w:rPr>
      </w:pPr>
      <w:r w:rsidRPr="00B15923">
        <w:rPr>
          <w:rFonts w:ascii="Times New Roman" w:hAnsi="Times New Roman" w:cs="Times New Roman"/>
          <w:i/>
          <w:iCs/>
        </w:rPr>
        <w:t xml:space="preserve"> (</w:t>
      </w:r>
      <w:r w:rsidR="00B6630D" w:rsidRPr="00B15923">
        <w:rPr>
          <w:rFonts w:ascii="Times New Roman" w:hAnsi="Times New Roman" w:cs="Times New Roman"/>
          <w:i/>
          <w:iCs/>
        </w:rPr>
        <w:t>Nazwa wnioskodawcy)</w:t>
      </w:r>
    </w:p>
    <w:p w14:paraId="6418426A" w14:textId="77777777" w:rsidR="00326819" w:rsidRPr="00417764" w:rsidRDefault="00326819" w:rsidP="00E424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7764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</w:p>
    <w:p w14:paraId="11B8C064" w14:textId="77777777" w:rsidR="00326819" w:rsidRPr="00417764" w:rsidRDefault="00326819" w:rsidP="00E424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7764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</w:p>
    <w:p w14:paraId="77B974AC" w14:textId="345C5C2F" w:rsidR="00326819" w:rsidRDefault="00326819" w:rsidP="00E42412">
      <w:pPr>
        <w:spacing w:line="276" w:lineRule="auto"/>
        <w:ind w:right="5472"/>
        <w:rPr>
          <w:rFonts w:ascii="Times New Roman" w:hAnsi="Times New Roman" w:cs="Times New Roman"/>
          <w:i/>
          <w:iCs/>
        </w:rPr>
      </w:pPr>
      <w:r w:rsidRPr="00B15923">
        <w:rPr>
          <w:rFonts w:ascii="Times New Roman" w:hAnsi="Times New Roman" w:cs="Times New Roman"/>
          <w:i/>
          <w:iCs/>
        </w:rPr>
        <w:t>(</w:t>
      </w:r>
      <w:r w:rsidR="00B6630D" w:rsidRPr="00B15923">
        <w:rPr>
          <w:rFonts w:ascii="Times New Roman" w:hAnsi="Times New Roman" w:cs="Times New Roman"/>
          <w:i/>
          <w:iCs/>
        </w:rPr>
        <w:t>S</w:t>
      </w:r>
      <w:r w:rsidRPr="00B15923">
        <w:rPr>
          <w:rFonts w:ascii="Times New Roman" w:hAnsi="Times New Roman" w:cs="Times New Roman"/>
          <w:i/>
          <w:iCs/>
        </w:rPr>
        <w:t>iedziba</w:t>
      </w:r>
      <w:r w:rsidR="00B6630D" w:rsidRPr="00B15923">
        <w:rPr>
          <w:rFonts w:ascii="Times New Roman" w:hAnsi="Times New Roman" w:cs="Times New Roman"/>
          <w:i/>
          <w:iCs/>
        </w:rPr>
        <w:t xml:space="preserve"> wnioskodawcy</w:t>
      </w:r>
      <w:r w:rsidRPr="00B15923">
        <w:rPr>
          <w:rFonts w:ascii="Times New Roman" w:hAnsi="Times New Roman" w:cs="Times New Roman"/>
          <w:i/>
          <w:iCs/>
        </w:rPr>
        <w:t>)</w:t>
      </w:r>
    </w:p>
    <w:p w14:paraId="136B0BD7" w14:textId="77777777" w:rsidR="00326819" w:rsidRPr="00417764" w:rsidRDefault="00326819" w:rsidP="00685D43">
      <w:pPr>
        <w:spacing w:line="30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17764">
        <w:rPr>
          <w:rFonts w:ascii="Times New Roman" w:hAnsi="Times New Roman" w:cs="Times New Roman"/>
          <w:b/>
          <w:bCs/>
          <w:sz w:val="28"/>
          <w:szCs w:val="28"/>
        </w:rPr>
        <w:t>STAROSTA PŁOCKI</w:t>
      </w:r>
    </w:p>
    <w:p w14:paraId="0CB1F4C6" w14:textId="77777777" w:rsidR="00326819" w:rsidRPr="00417764" w:rsidRDefault="00326819" w:rsidP="00685D43">
      <w:pPr>
        <w:spacing w:line="30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17764">
        <w:rPr>
          <w:rFonts w:ascii="Times New Roman" w:hAnsi="Times New Roman" w:cs="Times New Roman"/>
          <w:b/>
          <w:bCs/>
          <w:sz w:val="28"/>
          <w:szCs w:val="28"/>
        </w:rPr>
        <w:t>Ul. Bielska 59</w:t>
      </w:r>
    </w:p>
    <w:p w14:paraId="22081637" w14:textId="77777777" w:rsidR="00326819" w:rsidRPr="00417764" w:rsidRDefault="00326819" w:rsidP="00685D43">
      <w:pPr>
        <w:spacing w:line="30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17764">
        <w:rPr>
          <w:rFonts w:ascii="Times New Roman" w:hAnsi="Times New Roman" w:cs="Times New Roman"/>
          <w:b/>
          <w:bCs/>
          <w:sz w:val="28"/>
          <w:szCs w:val="28"/>
        </w:rPr>
        <w:t>09 – 400 Płock</w:t>
      </w:r>
    </w:p>
    <w:p w14:paraId="2B48FDFE" w14:textId="77777777" w:rsidR="00326819" w:rsidRPr="00417764" w:rsidRDefault="00326819" w:rsidP="00685D43">
      <w:pPr>
        <w:spacing w:line="30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44D417" w14:textId="6D59B97F" w:rsidR="007370F3" w:rsidRPr="00417764" w:rsidRDefault="00417764" w:rsidP="00685D43">
      <w:pPr>
        <w:pStyle w:val="Nagwek1"/>
        <w:spacing w:line="300" w:lineRule="auto"/>
        <w:rPr>
          <w:color w:val="000000"/>
          <w:sz w:val="28"/>
          <w:szCs w:val="28"/>
          <w:lang w:bidi="pl-PL"/>
        </w:rPr>
      </w:pPr>
      <w:r w:rsidRPr="00417764">
        <w:rPr>
          <w:color w:val="000000"/>
          <w:sz w:val="28"/>
          <w:szCs w:val="28"/>
          <w:lang w:bidi="pl-PL"/>
        </w:rPr>
        <w:t>WNIOSEK</w:t>
      </w:r>
    </w:p>
    <w:p w14:paraId="59FCF1BD" w14:textId="77777777" w:rsidR="00417764" w:rsidRDefault="00417764" w:rsidP="00685D43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17764">
        <w:rPr>
          <w:rFonts w:ascii="Times New Roman" w:hAnsi="Times New Roman" w:cs="Times New Roman"/>
          <w:b/>
          <w:bCs/>
          <w:sz w:val="28"/>
          <w:szCs w:val="28"/>
        </w:rPr>
        <w:t xml:space="preserve"> wydanie decyzji potwierdzającej nabycie nieruchomości</w:t>
      </w:r>
    </w:p>
    <w:p w14:paraId="5522594D" w14:textId="57D2BAB2" w:rsidR="00417764" w:rsidRPr="00417764" w:rsidRDefault="00417764" w:rsidP="00685D43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764">
        <w:rPr>
          <w:rFonts w:ascii="Times New Roman" w:hAnsi="Times New Roman" w:cs="Times New Roman"/>
          <w:b/>
          <w:bCs/>
          <w:sz w:val="28"/>
          <w:szCs w:val="28"/>
        </w:rPr>
        <w:t xml:space="preserve">stanowiącej drogę ogólnodostępną </w:t>
      </w:r>
    </w:p>
    <w:p w14:paraId="0B0CB7F5" w14:textId="77777777" w:rsidR="00417764" w:rsidRDefault="00417764" w:rsidP="00685D43">
      <w:pPr>
        <w:pStyle w:val="Bodytext20"/>
        <w:shd w:val="clear" w:color="auto" w:fill="auto"/>
        <w:spacing w:after="0" w:line="300" w:lineRule="auto"/>
        <w:jc w:val="both"/>
        <w:rPr>
          <w:highlight w:val="yellow"/>
        </w:rPr>
      </w:pPr>
    </w:p>
    <w:p w14:paraId="02F1183A" w14:textId="2437F02E" w:rsidR="005117E3" w:rsidRDefault="00417764" w:rsidP="00685D43">
      <w:pPr>
        <w:pStyle w:val="Bodytext20"/>
        <w:shd w:val="clear" w:color="auto" w:fill="auto"/>
        <w:spacing w:after="0" w:line="300" w:lineRule="auto"/>
        <w:ind w:firstLine="708"/>
        <w:jc w:val="both"/>
      </w:pPr>
      <w:r w:rsidRPr="00417764">
        <w:t>Wójt/Burmistrz Gminy/Miasta ……. na pods</w:t>
      </w:r>
      <w:r>
        <w:t>t</w:t>
      </w:r>
      <w:r w:rsidRPr="00417764">
        <w:t xml:space="preserve">awie art. 4 ust. 3 ustawy z dnia </w:t>
      </w:r>
      <w:r>
        <w:t>13.07.2023 r. o szczególnych rozwiązaniach dotyczących regulacji stanu prawnego niektórych dróg ogólnodostępnych</w:t>
      </w:r>
      <w:r w:rsidR="00685D43">
        <w:t xml:space="preserve">, </w:t>
      </w:r>
      <w:r w:rsidR="00FD6AE1">
        <w:t>wnioskuje o wydanie decyzji potwierdzającej nabycie nieruchomości gruntowej użytkowanej jako droga ogólnodostępna, niezaliczona do dróg kategorii publicznych położoną w  gminie ………………</w:t>
      </w:r>
      <w:r w:rsidR="00685D43">
        <w:t>…</w:t>
      </w:r>
    </w:p>
    <w:p w14:paraId="54CE25F1" w14:textId="77777777" w:rsidR="00FD6AE1" w:rsidRDefault="00FD6AE1" w:rsidP="00685D43">
      <w:pPr>
        <w:pStyle w:val="Bodytext20"/>
        <w:numPr>
          <w:ilvl w:val="0"/>
          <w:numId w:val="4"/>
        </w:numPr>
        <w:shd w:val="clear" w:color="auto" w:fill="auto"/>
        <w:spacing w:after="0" w:line="300" w:lineRule="auto"/>
        <w:jc w:val="both"/>
      </w:pPr>
      <w:r>
        <w:t xml:space="preserve">Obręb ewidencyjny …………………….. </w:t>
      </w:r>
    </w:p>
    <w:p w14:paraId="56A7F878" w14:textId="77777777" w:rsidR="00FD6AE1" w:rsidRPr="00417764" w:rsidRDefault="00FD6AE1" w:rsidP="00685D43">
      <w:pPr>
        <w:pStyle w:val="Bodytext20"/>
        <w:numPr>
          <w:ilvl w:val="0"/>
          <w:numId w:val="5"/>
        </w:numPr>
        <w:shd w:val="clear" w:color="auto" w:fill="auto"/>
        <w:spacing w:after="0" w:line="300" w:lineRule="auto"/>
        <w:jc w:val="both"/>
      </w:pPr>
      <w:r>
        <w:t>działka ewidencyjna nr …… o pow. …………. ha.</w:t>
      </w:r>
    </w:p>
    <w:p w14:paraId="776085C0" w14:textId="659F2E13" w:rsidR="00E42412" w:rsidRDefault="00FD6AE1" w:rsidP="00685D43">
      <w:pPr>
        <w:pStyle w:val="Bodytext20"/>
        <w:numPr>
          <w:ilvl w:val="0"/>
          <w:numId w:val="5"/>
        </w:numPr>
        <w:shd w:val="clear" w:color="auto" w:fill="auto"/>
        <w:spacing w:after="0" w:line="300" w:lineRule="auto"/>
        <w:jc w:val="both"/>
      </w:pPr>
      <w:r>
        <w:t>działka ewidencyjna nr …… o pow. …………. ha.</w:t>
      </w:r>
    </w:p>
    <w:p w14:paraId="1E839A81" w14:textId="77777777" w:rsidR="00FD6AE1" w:rsidRDefault="00FD6AE1" w:rsidP="00685D43">
      <w:pPr>
        <w:pStyle w:val="Bodytext20"/>
        <w:shd w:val="clear" w:color="auto" w:fill="auto"/>
        <w:spacing w:after="0" w:line="300" w:lineRule="auto"/>
        <w:jc w:val="both"/>
      </w:pPr>
    </w:p>
    <w:p w14:paraId="3E8D63C4" w14:textId="45C80894" w:rsidR="00FD6AE1" w:rsidRDefault="00FD6AE1" w:rsidP="00685D43">
      <w:pPr>
        <w:pStyle w:val="Bodytext20"/>
        <w:shd w:val="clear" w:color="auto" w:fill="auto"/>
        <w:spacing w:after="0" w:line="300" w:lineRule="auto"/>
        <w:ind w:firstLine="708"/>
        <w:jc w:val="both"/>
      </w:pPr>
      <w:r>
        <w:t>Oświadczam, że przedmiotowa nieruchomość spełnia warunki art. 3 ust. 2 ww. ustawy: jest niezabudowana, utwardzona, użytkowana jako droga ogólnodostępna o znaczeniu lokalnym, po której odbywa się ruch pojazdów i pieszych, wykorzystywana przez nieokreśloną liczbę użytkowników, stanowi uzupełnienie sieci dróg służących miejscowym potrzebom, funkcjonalnie zbliżoną do dróg publicznych i połączona z drogami publicznymi.</w:t>
      </w:r>
    </w:p>
    <w:p w14:paraId="31813F91" w14:textId="77777777" w:rsidR="005678DC" w:rsidRDefault="005678DC" w:rsidP="00685D43">
      <w:pPr>
        <w:pStyle w:val="Bodytext20"/>
        <w:shd w:val="clear" w:color="auto" w:fill="auto"/>
        <w:spacing w:after="0" w:line="300" w:lineRule="auto"/>
        <w:ind w:left="4248" w:firstLine="708"/>
        <w:rPr>
          <w:sz w:val="24"/>
          <w:szCs w:val="24"/>
          <w:highlight w:val="yellow"/>
        </w:rPr>
      </w:pPr>
    </w:p>
    <w:p w14:paraId="4CEB14DA" w14:textId="77777777" w:rsidR="00E37E81" w:rsidRDefault="00E37E81" w:rsidP="00685D43">
      <w:pPr>
        <w:pStyle w:val="Bodytext20"/>
        <w:shd w:val="clear" w:color="auto" w:fill="auto"/>
        <w:spacing w:after="0" w:line="300" w:lineRule="auto"/>
        <w:ind w:left="4248" w:firstLine="708"/>
        <w:rPr>
          <w:sz w:val="24"/>
          <w:szCs w:val="24"/>
          <w:highlight w:val="yellow"/>
        </w:rPr>
      </w:pPr>
    </w:p>
    <w:p w14:paraId="467059EB" w14:textId="6A1C3047" w:rsidR="004C3261" w:rsidRPr="00E42412" w:rsidRDefault="00925CF5" w:rsidP="00685D43">
      <w:pPr>
        <w:pStyle w:val="Bodytext20"/>
        <w:shd w:val="clear" w:color="auto" w:fill="auto"/>
        <w:spacing w:after="0" w:line="276" w:lineRule="auto"/>
        <w:ind w:left="4248" w:firstLine="708"/>
        <w:jc w:val="left"/>
        <w:rPr>
          <w:sz w:val="24"/>
          <w:szCs w:val="24"/>
        </w:rPr>
      </w:pPr>
      <w:r w:rsidRPr="00E42412">
        <w:rPr>
          <w:sz w:val="24"/>
          <w:szCs w:val="24"/>
        </w:rPr>
        <w:t>……………………</w:t>
      </w:r>
      <w:r w:rsidR="004C3261" w:rsidRPr="00E42412">
        <w:rPr>
          <w:sz w:val="24"/>
          <w:szCs w:val="24"/>
        </w:rPr>
        <w:t>………</w:t>
      </w:r>
      <w:r w:rsidR="005678DC" w:rsidRPr="00E42412">
        <w:rPr>
          <w:sz w:val="24"/>
          <w:szCs w:val="24"/>
        </w:rPr>
        <w:t>……………</w:t>
      </w:r>
      <w:r w:rsidR="00685D43">
        <w:rPr>
          <w:sz w:val="24"/>
          <w:szCs w:val="24"/>
        </w:rPr>
        <w:t>..</w:t>
      </w:r>
    </w:p>
    <w:p w14:paraId="5F3667B5" w14:textId="054C307B" w:rsidR="00925CF5" w:rsidRPr="00E42412" w:rsidRDefault="00925CF5" w:rsidP="00E42412">
      <w:pPr>
        <w:pStyle w:val="Bodytext20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</w:r>
      <w:r w:rsidRPr="00E42412">
        <w:rPr>
          <w:i/>
          <w:sz w:val="24"/>
          <w:szCs w:val="24"/>
        </w:rPr>
        <w:tab/>
        <w:t>Podpis wnioskodawcy</w:t>
      </w:r>
    </w:p>
    <w:p w14:paraId="08472CC0" w14:textId="0098B6B4" w:rsidR="00F15805" w:rsidRPr="00685D43" w:rsidRDefault="00F15805" w:rsidP="00E42412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  <w:u w:val="single"/>
        </w:rPr>
      </w:pPr>
      <w:r w:rsidRPr="00685D43">
        <w:rPr>
          <w:sz w:val="24"/>
          <w:szCs w:val="24"/>
          <w:u w:val="single"/>
        </w:rPr>
        <w:lastRenderedPageBreak/>
        <w:t>Załączniki:</w:t>
      </w:r>
    </w:p>
    <w:p w14:paraId="7793E1D8" w14:textId="30F17CB6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>Mapa w skali 1 : 5</w:t>
      </w:r>
      <w:r w:rsidR="00B15923" w:rsidRPr="00E42412">
        <w:rPr>
          <w:sz w:val="24"/>
          <w:szCs w:val="24"/>
        </w:rPr>
        <w:t xml:space="preserve"> </w:t>
      </w:r>
      <w:r w:rsidRPr="00E42412">
        <w:rPr>
          <w:sz w:val="24"/>
          <w:szCs w:val="24"/>
        </w:rPr>
        <w:t>000 albo większej przedstawiając</w:t>
      </w:r>
      <w:r w:rsidR="00B15923" w:rsidRPr="00E42412">
        <w:rPr>
          <w:sz w:val="24"/>
          <w:szCs w:val="24"/>
        </w:rPr>
        <w:t>a</w:t>
      </w:r>
      <w:r w:rsidRPr="00E42412">
        <w:rPr>
          <w:sz w:val="24"/>
          <w:szCs w:val="24"/>
        </w:rPr>
        <w:t xml:space="preserve"> przebieg drogi ogólnodostępnej według stanu na dzień wejścia w życie ustawy</w:t>
      </w:r>
      <w:r w:rsidR="00685D43">
        <w:rPr>
          <w:sz w:val="24"/>
          <w:szCs w:val="24"/>
        </w:rPr>
        <w:t xml:space="preserve">, </w:t>
      </w:r>
      <w:r w:rsidRPr="00E42412">
        <w:rPr>
          <w:sz w:val="24"/>
          <w:szCs w:val="24"/>
        </w:rPr>
        <w:t>tj. 1</w:t>
      </w:r>
      <w:r w:rsidR="00685D43">
        <w:rPr>
          <w:sz w:val="24"/>
          <w:szCs w:val="24"/>
        </w:rPr>
        <w:t>3</w:t>
      </w:r>
      <w:r w:rsidRPr="00E42412">
        <w:rPr>
          <w:sz w:val="24"/>
          <w:szCs w:val="24"/>
        </w:rPr>
        <w:t>.09.2023 r.,</w:t>
      </w:r>
    </w:p>
    <w:p w14:paraId="27F598A8" w14:textId="252B06E3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>Mapy z projektem podziału nieruchomości w przypadku konieczności zatwierdzenia podziału nieruchomości, sporządzone zgodnie z ustawą z dnia 21.08.1997 r. o gospodarce nieruchomościami oraz ustawą z dnia 17.05.1989 r. prawo geodezyjne i kartograficzne.</w:t>
      </w:r>
    </w:p>
    <w:p w14:paraId="07E768AA" w14:textId="4181F585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>Analiza powiązań drogi ogólnodostępnej z drogami publicznymi.</w:t>
      </w:r>
    </w:p>
    <w:p w14:paraId="55B3389E" w14:textId="3E969E6D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>Wskazanie nieruchomości lub ich części stanowiących przyszły pas drogowy, które są planowane do nabycia na rzecz gminy.</w:t>
      </w:r>
    </w:p>
    <w:p w14:paraId="6A2E75A1" w14:textId="1B65BC5D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 xml:space="preserve">Analiza powiązań </w:t>
      </w:r>
      <w:r w:rsidR="00E42412" w:rsidRPr="00E42412">
        <w:rPr>
          <w:sz w:val="24"/>
          <w:szCs w:val="24"/>
        </w:rPr>
        <w:t>drogi ogólnodostępnej z drogami publicznymi.</w:t>
      </w:r>
    </w:p>
    <w:p w14:paraId="69FCE2CD" w14:textId="58B60C21" w:rsidR="00E42412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 xml:space="preserve">Uproszczone wypisy z rejestru gruntów </w:t>
      </w:r>
      <w:r w:rsidR="00E42412" w:rsidRPr="00E42412">
        <w:rPr>
          <w:sz w:val="24"/>
          <w:szCs w:val="24"/>
        </w:rPr>
        <w:t xml:space="preserve">w postaci papierowej lub elektronicznej lub inne dokumenty w postaci papierowej lub pliku komputerowego sformatowanego zgodnie z obowiązującym standardem wymiany danych ewidencyjnych – wydane z katastru nieruchomości przez organ prowadzący ewidencję gruntów i budynków, zawierające oznaczenie działki ewidencyjnej oraz, o ile zostały ujawnione, numer jej księgi wieczystej, imię i nazwisko albo nazwę oraz adres jej właściciela lub użytkownika wieczystego; </w:t>
      </w:r>
    </w:p>
    <w:p w14:paraId="763019CD" w14:textId="53A1C037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 xml:space="preserve">Wskazanie ujawnionych ograniczonych prac rzeczowych </w:t>
      </w:r>
      <w:r w:rsidR="00E42412" w:rsidRPr="00E42412">
        <w:rPr>
          <w:sz w:val="24"/>
          <w:szCs w:val="24"/>
        </w:rPr>
        <w:t>obciążających nieruchomości lub ich części wskazane zgodnie z punktem 4.</w:t>
      </w:r>
    </w:p>
    <w:p w14:paraId="2E7514EB" w14:textId="37FAEDCE" w:rsidR="00F15805" w:rsidRPr="00E42412" w:rsidRDefault="00F15805" w:rsidP="00E42412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42412">
        <w:rPr>
          <w:sz w:val="24"/>
          <w:szCs w:val="24"/>
        </w:rPr>
        <w:t>Dokumenty potwierdzające władanie przez gminę</w:t>
      </w:r>
      <w:r w:rsidR="00E42412" w:rsidRPr="00E42412">
        <w:rPr>
          <w:sz w:val="24"/>
          <w:szCs w:val="24"/>
        </w:rPr>
        <w:t xml:space="preserve"> nieruchomości objętych wnioskiem od co najmniej 20 lat do dnia wejścia w życie ustawy. Dokumentami są w szczególności:</w:t>
      </w:r>
    </w:p>
    <w:p w14:paraId="3586EF72" w14:textId="2E408044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Umowy dotyczące robót budowlanych lub utrzymania drogi ogólnodostępnej; </w:t>
      </w:r>
    </w:p>
    <w:p w14:paraId="149CA8B5" w14:textId="6B8F726C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Rachunki lub faktury za wykonanie robót budowlanych oraz protokoły odbioru robót budowlanych dotyczących drogi ogólnodostępnej; </w:t>
      </w:r>
    </w:p>
    <w:p w14:paraId="5900D562" w14:textId="55F1CF1C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Umowy ubezpieczenia drogi ogólnodostępnej; </w:t>
      </w:r>
    </w:p>
    <w:p w14:paraId="10070232" w14:textId="616C7227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Metryki, plany liniowe, rejestry wykonanych robót i protokoły przeglądu drogi ogólnodostępnej; </w:t>
      </w:r>
    </w:p>
    <w:p w14:paraId="77EBF9B9" w14:textId="5AB31199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Dowody z zeznań właścicieli nieruchomości użytkowanych jako drogi ogólnodostępne, właścicieli nieruchomości sąsiednich, pracowników właściwych urzędów oraz innych świadków; </w:t>
      </w:r>
    </w:p>
    <w:p w14:paraId="32D82BF0" w14:textId="4DFB0E00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Dokumenty potwierdzające przeznaczenie środków z budżetu gminy na inwestycje drogowe; </w:t>
      </w:r>
    </w:p>
    <w:p w14:paraId="2A1A683C" w14:textId="6DD3557C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Dokumentacja z prac geodezyjnych wykonanych w celu uregulowania stanu prawnego istniejącej drogi ogólnodostępnej; </w:t>
      </w:r>
    </w:p>
    <w:p w14:paraId="521D9BAA" w14:textId="3A88E0C6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 xml:space="preserve">Dokumentacja projektowa przebudowy drogi ogólnodostępnej sporządzona przed wejściem w życie ustawy; </w:t>
      </w:r>
    </w:p>
    <w:p w14:paraId="7E083A85" w14:textId="3A997645" w:rsidR="00E42412" w:rsidRPr="00E42412" w:rsidRDefault="00E42412" w:rsidP="00E42412">
      <w:pPr>
        <w:pStyle w:val="Default"/>
        <w:numPr>
          <w:ilvl w:val="0"/>
          <w:numId w:val="8"/>
        </w:numPr>
        <w:spacing w:line="276" w:lineRule="auto"/>
      </w:pPr>
      <w:r w:rsidRPr="00E42412">
        <w:t>Wypis z ewidencji gruntów i budynków.</w:t>
      </w:r>
    </w:p>
    <w:sectPr w:rsidR="00E42412" w:rsidRPr="00E42412" w:rsidSect="00203885">
      <w:foot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65E0" w14:textId="77777777" w:rsidR="00E118C6" w:rsidRDefault="00E118C6">
      <w:r>
        <w:separator/>
      </w:r>
    </w:p>
  </w:endnote>
  <w:endnote w:type="continuationSeparator" w:id="0">
    <w:p w14:paraId="7BEF6305" w14:textId="77777777" w:rsidR="00E118C6" w:rsidRDefault="00E1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7012443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670B6D1B" w14:textId="77777777" w:rsidR="00925CF5" w:rsidRPr="00925CF5" w:rsidRDefault="00925CF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25CF5">
              <w:rPr>
                <w:rFonts w:ascii="Times New Roman" w:hAnsi="Times New Roman" w:cs="Times New Roman"/>
              </w:rPr>
              <w:t xml:space="preserve">Strona </w: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5CF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644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25CF5">
              <w:rPr>
                <w:rFonts w:ascii="Times New Roman" w:hAnsi="Times New Roman" w:cs="Times New Roman"/>
              </w:rPr>
              <w:t xml:space="preserve"> z </w: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25CF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644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25CF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C659580" w14:textId="77777777" w:rsidR="00925CF5" w:rsidRDefault="00925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3F25" w14:textId="77777777" w:rsidR="00E118C6" w:rsidRDefault="00E118C6"/>
  </w:footnote>
  <w:footnote w:type="continuationSeparator" w:id="0">
    <w:p w14:paraId="753CD664" w14:textId="77777777" w:rsidR="00E118C6" w:rsidRDefault="00E11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3BB"/>
    <w:multiLevelType w:val="hybridMultilevel"/>
    <w:tmpl w:val="9CE6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52CA"/>
    <w:multiLevelType w:val="hybridMultilevel"/>
    <w:tmpl w:val="7E36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4595"/>
    <w:multiLevelType w:val="hybridMultilevel"/>
    <w:tmpl w:val="375E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3208"/>
    <w:multiLevelType w:val="hybridMultilevel"/>
    <w:tmpl w:val="7E364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40CC"/>
    <w:multiLevelType w:val="hybridMultilevel"/>
    <w:tmpl w:val="1876D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ECC"/>
    <w:multiLevelType w:val="singleLevel"/>
    <w:tmpl w:val="CBA893EC"/>
    <w:lvl w:ilvl="0">
      <w:start w:val="1"/>
      <w:numFmt w:val="decimal"/>
      <w:lvlText w:val="%1)"/>
      <w:legacy w:legacy="1" w:legacySpace="120" w:legacyIndent="390"/>
      <w:lvlJc w:val="left"/>
      <w:pPr>
        <w:ind w:left="747" w:hanging="39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DD1570F"/>
    <w:multiLevelType w:val="hybridMultilevel"/>
    <w:tmpl w:val="D5F234AE"/>
    <w:lvl w:ilvl="0" w:tplc="04F47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06308"/>
    <w:multiLevelType w:val="hybridMultilevel"/>
    <w:tmpl w:val="09101AC8"/>
    <w:lvl w:ilvl="0" w:tplc="FF808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489268">
    <w:abstractNumId w:val="5"/>
  </w:num>
  <w:num w:numId="2" w16cid:durableId="39136210">
    <w:abstractNumId w:val="0"/>
  </w:num>
  <w:num w:numId="3" w16cid:durableId="387655792">
    <w:abstractNumId w:val="2"/>
  </w:num>
  <w:num w:numId="4" w16cid:durableId="1992980815">
    <w:abstractNumId w:val="4"/>
  </w:num>
  <w:num w:numId="5" w16cid:durableId="72557436">
    <w:abstractNumId w:val="6"/>
  </w:num>
  <w:num w:numId="6" w16cid:durableId="1658651922">
    <w:abstractNumId w:val="1"/>
  </w:num>
  <w:num w:numId="7" w16cid:durableId="709233725">
    <w:abstractNumId w:val="3"/>
  </w:num>
  <w:num w:numId="8" w16cid:durableId="1077946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3"/>
    <w:rsid w:val="00025D4F"/>
    <w:rsid w:val="000448FA"/>
    <w:rsid w:val="00090A58"/>
    <w:rsid w:val="000F5DFB"/>
    <w:rsid w:val="00114C50"/>
    <w:rsid w:val="00115687"/>
    <w:rsid w:val="00165570"/>
    <w:rsid w:val="00203885"/>
    <w:rsid w:val="00212A4A"/>
    <w:rsid w:val="00212FB3"/>
    <w:rsid w:val="00326819"/>
    <w:rsid w:val="0036443E"/>
    <w:rsid w:val="00411605"/>
    <w:rsid w:val="00417764"/>
    <w:rsid w:val="004253D4"/>
    <w:rsid w:val="004635E7"/>
    <w:rsid w:val="00463BA3"/>
    <w:rsid w:val="004C3261"/>
    <w:rsid w:val="005117E3"/>
    <w:rsid w:val="005668F3"/>
    <w:rsid w:val="005678DC"/>
    <w:rsid w:val="005F6FD5"/>
    <w:rsid w:val="00653A24"/>
    <w:rsid w:val="00685D43"/>
    <w:rsid w:val="006C54FC"/>
    <w:rsid w:val="007370F3"/>
    <w:rsid w:val="008059B1"/>
    <w:rsid w:val="00883C43"/>
    <w:rsid w:val="00903392"/>
    <w:rsid w:val="00925CF5"/>
    <w:rsid w:val="00A830E1"/>
    <w:rsid w:val="00B15923"/>
    <w:rsid w:val="00B6630D"/>
    <w:rsid w:val="00B73C8D"/>
    <w:rsid w:val="00C971D0"/>
    <w:rsid w:val="00CA0CD5"/>
    <w:rsid w:val="00CB2E3A"/>
    <w:rsid w:val="00D166F2"/>
    <w:rsid w:val="00D462FF"/>
    <w:rsid w:val="00D559A4"/>
    <w:rsid w:val="00DB00A5"/>
    <w:rsid w:val="00DD28C0"/>
    <w:rsid w:val="00E118C6"/>
    <w:rsid w:val="00E37E81"/>
    <w:rsid w:val="00E42412"/>
    <w:rsid w:val="00EC4436"/>
    <w:rsid w:val="00EC5425"/>
    <w:rsid w:val="00EC5A5F"/>
    <w:rsid w:val="00F15805"/>
    <w:rsid w:val="00F430E0"/>
    <w:rsid w:val="00FB35BA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15C3"/>
  <w15:docId w15:val="{827419BE-3599-4EB7-B3D3-15B4708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81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326819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ekstpodstawowywcity21">
    <w:name w:val="Tekst podstawowy wcięty 21"/>
    <w:basedOn w:val="Normalny"/>
    <w:uiPriority w:val="99"/>
    <w:rsid w:val="00EC5A5F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2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C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2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CF5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0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05"/>
    <w:rPr>
      <w:b/>
      <w:bCs/>
      <w:color w:val="000000"/>
      <w:sz w:val="20"/>
      <w:szCs w:val="20"/>
    </w:rPr>
  </w:style>
  <w:style w:type="paragraph" w:customStyle="1" w:styleId="Default">
    <w:name w:val="Default"/>
    <w:rsid w:val="00E4241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Majewski</dc:creator>
  <cp:lastModifiedBy>Katarzyna Bernaciak</cp:lastModifiedBy>
  <cp:revision>2</cp:revision>
  <cp:lastPrinted>2024-05-13T07:39:00Z</cp:lastPrinted>
  <dcterms:created xsi:type="dcterms:W3CDTF">2024-05-13T08:57:00Z</dcterms:created>
  <dcterms:modified xsi:type="dcterms:W3CDTF">2024-05-13T08:57:00Z</dcterms:modified>
</cp:coreProperties>
</file>