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BC37" w14:textId="77777777" w:rsidR="0030117F" w:rsidRDefault="0030117F" w:rsidP="003011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1CE59EE" w14:textId="77777777" w:rsidR="0030117F" w:rsidRDefault="0030117F" w:rsidP="0030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0"/>
          <w:sz w:val="22"/>
          <w:szCs w:val="22"/>
          <w:lang w:val="x-none" w:eastAsia="pl-PL"/>
          <w14:ligatures w14:val="none"/>
        </w:rPr>
        <w:t>Program współpracy z organizacjami pozarządowymi na 202</w:t>
      </w:r>
      <w:r>
        <w:rPr>
          <w:rFonts w:ascii="Times New Roman" w:eastAsia="Times New Roman" w:hAnsi="Times New Roman" w:cs="Times New Roman"/>
          <w:b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6 </w:t>
      </w:r>
      <w:r>
        <w:rPr>
          <w:rFonts w:ascii="Times New Roman" w:eastAsia="Times New Roman" w:hAnsi="Times New Roman" w:cs="Times New Roman"/>
          <w:b/>
          <w:iCs/>
          <w:color w:val="000000"/>
          <w:kern w:val="0"/>
          <w:sz w:val="22"/>
          <w:szCs w:val="22"/>
          <w:lang w:val="x-none" w:eastAsia="pl-PL"/>
          <w14:ligatures w14:val="none"/>
        </w:rPr>
        <w:t>r.</w:t>
      </w:r>
    </w:p>
    <w:p w14:paraId="245CD209" w14:textId="77777777" w:rsidR="0030117F" w:rsidRDefault="0030117F" w:rsidP="0030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2"/>
          <w:szCs w:val="22"/>
          <w:lang w:val="x-none" w:eastAsia="pl-PL"/>
          <w14:ligatures w14:val="none"/>
        </w:rPr>
      </w:pPr>
    </w:p>
    <w:p w14:paraId="17F25D31" w14:textId="77777777" w:rsidR="0030117F" w:rsidRDefault="0030117F" w:rsidP="00301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2"/>
          <w:szCs w:val="22"/>
          <w:lang w:val="x-none" w:eastAsia="pl-PL"/>
          <w14:ligatures w14:val="none"/>
        </w:rPr>
        <w:t>Rozdział I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2"/>
          <w:szCs w:val="22"/>
          <w:lang w:val="x-none" w:eastAsia="pl-PL"/>
          <w14:ligatures w14:val="none"/>
        </w:rPr>
        <w:br/>
        <w:t>Postanowienia ogólne</w:t>
      </w:r>
    </w:p>
    <w:p w14:paraId="47EDE3F0" w14:textId="77777777" w:rsidR="0030117F" w:rsidRDefault="0030117F" w:rsidP="003011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§ 1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Program reguluje formy współpracy organów gminy z organizacjami pozarządowymi oraz z podmiotami, o których mowa w art. 3 ust. 3 ustawy z dnia 24 kwietnia 2003r. o działalności pożytku publicznego i o wolontariacie (</w:t>
      </w:r>
      <w:r>
        <w:rPr>
          <w:rFonts w:ascii="Times New Roman" w:eastAsia="Calibri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Dz.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U. z 202</w:t>
      </w:r>
      <w:r>
        <w:rPr>
          <w:rFonts w:ascii="Times New Roman" w:eastAsia="Calibri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>4</w:t>
      </w:r>
      <w:r>
        <w:rPr>
          <w:rFonts w:ascii="Times New Roman" w:eastAsia="Calibri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 poz. </w:t>
      </w:r>
      <w:r>
        <w:rPr>
          <w:rFonts w:ascii="Times New Roman" w:eastAsia="Calibri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>1491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 xml:space="preserve">) zwanej dalej ustawą. </w:t>
      </w:r>
    </w:p>
    <w:p w14:paraId="0C4E3E70" w14:textId="77777777" w:rsidR="0030117F" w:rsidRDefault="0030117F" w:rsidP="003011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</w:p>
    <w:p w14:paraId="30BE16C5" w14:textId="77777777" w:rsidR="0030117F" w:rsidRDefault="0030117F" w:rsidP="003011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§ 2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 xml:space="preserve"> Ilekroć w niniejszym Programie jest mowa o:</w:t>
      </w:r>
    </w:p>
    <w:p w14:paraId="077C535E" w14:textId="77777777" w:rsidR="0030117F" w:rsidRDefault="0030117F" w:rsidP="0030117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organizacjach - należy przez to rozumieć organizacje pozarządowe oraz podmioty, o których mowa w art.3 ust.3 ustawy.</w:t>
      </w:r>
    </w:p>
    <w:p w14:paraId="479701C8" w14:textId="77777777" w:rsidR="0030117F" w:rsidRDefault="0030117F" w:rsidP="0030117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programie - należy przez to rozumieć Roczny program współpracy z organizacjami pozarządowymi na 202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 xml:space="preserve"> rok;</w:t>
      </w:r>
    </w:p>
    <w:p w14:paraId="072C3E2F" w14:textId="77777777" w:rsidR="0030117F" w:rsidRDefault="0030117F" w:rsidP="0030117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 xml:space="preserve">Urzędzie – należy przez to rozumieć Urząd 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eastAsia="pl-PL"/>
          <w14:ligatures w14:val="none"/>
        </w:rPr>
        <w:t>Miejski w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 xml:space="preserve"> Janikow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eastAsia="pl-PL"/>
          <w14:ligatures w14:val="none"/>
        </w:rPr>
        <w:t>ie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;</w:t>
      </w:r>
    </w:p>
    <w:p w14:paraId="475A5376" w14:textId="77777777" w:rsidR="0030117F" w:rsidRDefault="0030117F" w:rsidP="0030117F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eastAsia="pl-PL"/>
          <w14:ligatures w14:val="none"/>
        </w:rPr>
        <w:t xml:space="preserve">Burmistrzu 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 xml:space="preserve">– należy przez to rozumieć 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eastAsia="pl-PL"/>
          <w14:ligatures w14:val="none"/>
        </w:rPr>
        <w:t>Burmistrza G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miny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eastAsia="pl-PL"/>
          <w14:ligatures w14:val="none"/>
        </w:rPr>
        <w:t xml:space="preserve"> i Miasta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 xml:space="preserve"> Janikowo.</w:t>
      </w:r>
    </w:p>
    <w:p w14:paraId="6F40AD28" w14:textId="77777777" w:rsidR="0030117F" w:rsidRDefault="0030117F" w:rsidP="003011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</w:pPr>
    </w:p>
    <w:p w14:paraId="1F3FC8D3" w14:textId="77777777" w:rsidR="0030117F" w:rsidRDefault="0030117F" w:rsidP="00301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2"/>
          <w:szCs w:val="22"/>
          <w:lang w:val="x-none" w:eastAsia="pl-PL"/>
          <w14:ligatures w14:val="none"/>
        </w:rPr>
        <w:t xml:space="preserve"> Rozdział II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2"/>
          <w:szCs w:val="22"/>
          <w:lang w:val="x-none" w:eastAsia="pl-PL"/>
          <w14:ligatures w14:val="none"/>
        </w:rPr>
        <w:br/>
        <w:t>Cele programu</w:t>
      </w:r>
    </w:p>
    <w:p w14:paraId="6D0812B4" w14:textId="77777777" w:rsidR="0030117F" w:rsidRDefault="0030117F" w:rsidP="003011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§ 3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1. Głównym celem Programu jest budowanie partnerstwa między gminą Janikowo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 xml:space="preserve"> a organizacjami pozarządowymi oraz efektywne wykorzystywanie ich społecznej aktywności w zaspokajaniu zbiorowych potrzeb lokalnej społeczności .</w:t>
      </w:r>
    </w:p>
    <w:p w14:paraId="69C26B3D" w14:textId="77777777" w:rsidR="0030117F" w:rsidRDefault="0030117F" w:rsidP="003011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2. Celami szczegółowymi podjętej współpracy jest w szczególności:</w:t>
      </w:r>
    </w:p>
    <w:p w14:paraId="6298FA12" w14:textId="77777777" w:rsidR="0030117F" w:rsidRDefault="0030117F" w:rsidP="003011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3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poprawa jakości życia mieszkańców gminy poprzez pełniejsze zaspokajanie ich potrzeb;</w:t>
      </w:r>
    </w:p>
    <w:p w14:paraId="21BE687F" w14:textId="77777777" w:rsidR="0030117F" w:rsidRDefault="0030117F" w:rsidP="003011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3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aktywizacja społeczności lokalnej poprzez zwiększanie jej udziału w życiu publicznym;</w:t>
      </w:r>
    </w:p>
    <w:p w14:paraId="20BB8F74" w14:textId="77777777" w:rsidR="0030117F" w:rsidRDefault="0030117F" w:rsidP="003011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3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uzupełnienie usług świadczonych przez gminę;</w:t>
      </w:r>
    </w:p>
    <w:p w14:paraId="567B1B46" w14:textId="77777777" w:rsidR="0030117F" w:rsidRDefault="0030117F" w:rsidP="003011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3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promowanie aktywności społecznej i wzmacnianie potencjału organizacji pozarządowych;</w:t>
      </w:r>
    </w:p>
    <w:p w14:paraId="4BD226DE" w14:textId="77777777" w:rsidR="0030117F" w:rsidRDefault="0030117F" w:rsidP="003011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3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otwarcie na innowacyjność i konkurencyjność w wykonywaniu zadań publicznych.</w:t>
      </w:r>
    </w:p>
    <w:p w14:paraId="5829F5B4" w14:textId="77777777" w:rsidR="0030117F" w:rsidRDefault="0030117F" w:rsidP="003011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</w:pPr>
    </w:p>
    <w:p w14:paraId="5CC3D92C" w14:textId="77777777" w:rsidR="0030117F" w:rsidRDefault="0030117F" w:rsidP="00301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2"/>
          <w:szCs w:val="22"/>
          <w:lang w:val="x-none" w:eastAsia="pl-PL"/>
          <w14:ligatures w14:val="none"/>
        </w:rPr>
        <w:t>Rozdział III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2"/>
          <w:szCs w:val="22"/>
          <w:lang w:val="x-none" w:eastAsia="pl-PL"/>
          <w14:ligatures w14:val="none"/>
        </w:rPr>
        <w:br/>
        <w:t>Zasady współpracy</w:t>
      </w:r>
    </w:p>
    <w:p w14:paraId="606F6491" w14:textId="77777777" w:rsidR="0030117F" w:rsidRDefault="0030117F" w:rsidP="003011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lang w:val="x-none" w:eastAsia="pl-PL"/>
          <w14:ligatures w14:val="none"/>
        </w:rPr>
        <w:t>§ 4. Współpraca z organizacjami prowadzona będzie przy poszanowaniu zasad:</w:t>
      </w:r>
    </w:p>
    <w:p w14:paraId="2C720AFC" w14:textId="77777777" w:rsidR="0030117F" w:rsidRDefault="0030117F" w:rsidP="0030117F">
      <w:pPr>
        <w:numPr>
          <w:ilvl w:val="0"/>
          <w:numId w:val="3"/>
        </w:numPr>
        <w:spacing w:after="0"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pomocniczości – oznaczającej dobrowolną współpracę równorzędnych podmiotów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br/>
        <w:t>w rozwiązywaniu wspólnie zdefiniowanych problemów i osiąganiu razem wytyczonych celów, wzajemne wspieranie swojej działalności i umożliwienie organizacjom realizacji tych zadań zgodnie z obowiązującymi przepisami prawa;</w:t>
      </w:r>
    </w:p>
    <w:p w14:paraId="2E1C2623" w14:textId="77777777" w:rsidR="0030117F" w:rsidRDefault="0030117F" w:rsidP="0030117F">
      <w:pPr>
        <w:numPr>
          <w:ilvl w:val="0"/>
          <w:numId w:val="3"/>
        </w:numPr>
        <w:spacing w:after="0"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suwerenności stron – oznaczającej zdolność partnerów Programu do bycia podmiotem praw i obowiązków poprzez niezależne wykonywanie swoich zadań oraz swobodę w przekazywaniu tych kompetencji innym podmiotom przy jednoczesnym respektowaniu niezależności tych podmiotów i zakazie nieusprawiedliwionej ingerencji w ich funkcjonowanie;</w:t>
      </w:r>
    </w:p>
    <w:p w14:paraId="08EFD639" w14:textId="77777777" w:rsidR="0030117F" w:rsidRDefault="0030117F" w:rsidP="0030117F">
      <w:pPr>
        <w:numPr>
          <w:ilvl w:val="0"/>
          <w:numId w:val="3"/>
        </w:numPr>
        <w:spacing w:after="0"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partnerstwa – oznaczającej uczestnictwo organizacji w rozeznaniu i definiowaniu problemów mieszkańców i ich rozwiązywaniu przy zachowaniu dobrowolności współpracy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br/>
        <w:t>i równorzędności podmiotów;</w:t>
      </w:r>
    </w:p>
    <w:p w14:paraId="73FA0373" w14:textId="77777777" w:rsidR="0030117F" w:rsidRDefault="0030117F" w:rsidP="0030117F">
      <w:pPr>
        <w:numPr>
          <w:ilvl w:val="0"/>
          <w:numId w:val="3"/>
        </w:numPr>
        <w:spacing w:after="0"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efektywności – oznaczającej dokonywanie wyboru sposobu wykorzystania środków publicznych, zapewniającego celowość i oszczędność realizacji zadania, przy uzyskaniu najlepszych efektów z poniesionych nakładów;</w:t>
      </w:r>
    </w:p>
    <w:p w14:paraId="59633C33" w14:textId="77777777" w:rsidR="0030117F" w:rsidRDefault="0030117F" w:rsidP="0030117F">
      <w:pPr>
        <w:numPr>
          <w:ilvl w:val="0"/>
          <w:numId w:val="3"/>
        </w:numPr>
        <w:spacing w:after="0"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uczciwej konkurencji – oznaczającej zapewnienie równych szans wszystkim podmiotom Programu, działających na rzecz mieszkańców gminy, równe ich traktowanie;</w:t>
      </w:r>
    </w:p>
    <w:p w14:paraId="4F09603F" w14:textId="77777777" w:rsidR="0030117F" w:rsidRDefault="0030117F" w:rsidP="0030117F">
      <w:pPr>
        <w:numPr>
          <w:ilvl w:val="0"/>
          <w:numId w:val="3"/>
        </w:numPr>
        <w:spacing w:after="0"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jawności – oznaczającej dostępność i powszechność informacji na temat wszystkich możliwości współpracy z organizacjami oraz ich zrozumiałość w zakresie stosowanych procedur i kryteriów.</w:t>
      </w:r>
    </w:p>
    <w:p w14:paraId="35BE240F" w14:textId="77777777" w:rsidR="0030117F" w:rsidRDefault="0030117F" w:rsidP="00301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</w:p>
    <w:p w14:paraId="3A3009C2" w14:textId="77777777" w:rsidR="009674DF" w:rsidRDefault="009674DF" w:rsidP="00301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</w:p>
    <w:p w14:paraId="11726E2F" w14:textId="77777777" w:rsidR="009674DF" w:rsidRDefault="009674DF" w:rsidP="00301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</w:p>
    <w:p w14:paraId="5A7A1EC0" w14:textId="137C1E8A" w:rsidR="0030117F" w:rsidRDefault="0030117F" w:rsidP="00301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  <w:lastRenderedPageBreak/>
        <w:t>Rozdział IV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  <w:br/>
        <w:t>Przedmiot współpracy i zadania priorytetowe</w:t>
      </w:r>
    </w:p>
    <w:p w14:paraId="19FA9AA6" w14:textId="77777777" w:rsidR="0030117F" w:rsidRDefault="0030117F" w:rsidP="003011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§ 5. 1. Przedmiotem współpracy gminy z organizacjami jest realizacja zadań publicznych, o których mowa w art. 4 ust. 1 ustawy.</w:t>
      </w:r>
    </w:p>
    <w:p w14:paraId="3E0B7F30" w14:textId="77777777" w:rsidR="0030117F" w:rsidRDefault="0030117F" w:rsidP="0030117F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2. W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>zakresie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 zlecania realizacji zadań publicznych planuje się w szczególności, jako zadania priorytetowe prowadzenie współpracy z organizacjami w następujących sferach zadań publicznych:</w:t>
      </w:r>
    </w:p>
    <w:p w14:paraId="5A1B26B5" w14:textId="77777777" w:rsidR="0030117F" w:rsidRDefault="0030117F" w:rsidP="0030117F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pomoc społeczna, w tym pomoc rodzinom i osobom w trudnej sytuacji życiowej oraz wyrównywanie szans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>tych rodzin i osób.</w:t>
      </w:r>
    </w:p>
    <w:p w14:paraId="5EA8D886" w14:textId="77777777" w:rsidR="0030117F" w:rsidRDefault="0030117F" w:rsidP="0030117F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ochrona i promocja zdrowia;</w:t>
      </w:r>
    </w:p>
    <w:p w14:paraId="0E8786AB" w14:textId="77777777" w:rsidR="0030117F" w:rsidRDefault="0030117F" w:rsidP="0030117F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działania na rzecz osób niepełnosprawnych;</w:t>
      </w:r>
    </w:p>
    <w:p w14:paraId="0045F683" w14:textId="77777777" w:rsidR="0030117F" w:rsidRDefault="0030117F" w:rsidP="0030117F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działalnoś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>ć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 na rzecz osób w wieku emerytalnym;</w:t>
      </w:r>
    </w:p>
    <w:p w14:paraId="170EAF66" w14:textId="77777777" w:rsidR="0030117F" w:rsidRDefault="0030117F" w:rsidP="0030117F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wspieranie i upowszechnianie kultury fizycznej;</w:t>
      </w:r>
    </w:p>
    <w:p w14:paraId="296B8B30" w14:textId="77777777" w:rsidR="0030117F" w:rsidRDefault="0030117F" w:rsidP="0030117F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turystyka i krajoznawstwo;</w:t>
      </w:r>
    </w:p>
    <w:p w14:paraId="1DC77BF3" w14:textId="77777777" w:rsidR="0030117F" w:rsidRDefault="0030117F" w:rsidP="0030117F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działalność wspomagająca rozwój wspólnot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 xml:space="preserve">i społeczności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lokalnych;</w:t>
      </w:r>
    </w:p>
    <w:p w14:paraId="08EAD839" w14:textId="77777777" w:rsidR="0030117F" w:rsidRDefault="0030117F" w:rsidP="0030117F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podtrzymywanie i upowszechnianie tradycji narodowej, pielęgnowanie polskości oraz rozwoju świadomości narodowej, obywatelskiej i kulturowej;</w:t>
      </w:r>
    </w:p>
    <w:p w14:paraId="3475A600" w14:textId="77777777" w:rsidR="0030117F" w:rsidRDefault="0030117F" w:rsidP="0030117F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kultura, sztuka, ochrona dóbr kultury i dziedzictwa narodowego.</w:t>
      </w:r>
    </w:p>
    <w:p w14:paraId="206E16AF" w14:textId="77777777" w:rsidR="0030117F" w:rsidRDefault="0030117F" w:rsidP="003011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>Z udzielonych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>d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>tacji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 nie mogą być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>finansowane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:</w:t>
      </w:r>
    </w:p>
    <w:p w14:paraId="3A68F265" w14:textId="77777777" w:rsidR="0030117F" w:rsidRDefault="0030117F" w:rsidP="0030117F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zadania i zakupy inwestycyjne;</w:t>
      </w:r>
    </w:p>
    <w:p w14:paraId="6727D6B8" w14:textId="77777777" w:rsidR="0030117F" w:rsidRDefault="0030117F" w:rsidP="0030117F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zakupy gruntów;</w:t>
      </w:r>
    </w:p>
    <w:p w14:paraId="7E653C5D" w14:textId="77777777" w:rsidR="0030117F" w:rsidRDefault="0030117F" w:rsidP="0030117F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działalność gospodarcz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;</w:t>
      </w:r>
    </w:p>
    <w:p w14:paraId="0CC9AEBB" w14:textId="77777777" w:rsidR="0030117F" w:rsidRDefault="0030117F" w:rsidP="0030117F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koszt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>y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 utrzymania biura podmiotów programu, z wyłączeniem bezpośrednich kosztów związanych z realizacją zadania;</w:t>
      </w:r>
    </w:p>
    <w:p w14:paraId="3040E1A0" w14:textId="77777777" w:rsidR="0030117F" w:rsidRDefault="0030117F" w:rsidP="00301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</w:p>
    <w:p w14:paraId="441C789D" w14:textId="77777777" w:rsidR="0030117F" w:rsidRDefault="0030117F" w:rsidP="00301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  <w:t>Rozdział V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  <w:br/>
        <w:t>Formy współpracy</w:t>
      </w:r>
    </w:p>
    <w:p w14:paraId="134BEF70" w14:textId="77777777" w:rsidR="0030117F" w:rsidRDefault="0030117F" w:rsidP="003011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§ 6. Współpraca z organizacjami w 202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 xml:space="preserve">6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r. prowadzona będzie w szczególności w formach:</w:t>
      </w:r>
    </w:p>
    <w:p w14:paraId="632D4B57" w14:textId="77777777" w:rsidR="0030117F" w:rsidRDefault="0030117F" w:rsidP="003011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wzajemnego informowania się o planowanych kierunkach działań;</w:t>
      </w:r>
    </w:p>
    <w:p w14:paraId="5BB03686" w14:textId="77777777" w:rsidR="0030117F" w:rsidRDefault="0030117F" w:rsidP="003011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zlecania organizacjom realizacji zadań określonych w ustawie z dn.11 września 2019 r. Prawo zamówień publicznych (Dz.U. z 2024 r., poz.1320);</w:t>
      </w:r>
    </w:p>
    <w:p w14:paraId="12289E6E" w14:textId="77777777" w:rsidR="0030117F" w:rsidRDefault="0030117F" w:rsidP="003011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konsultowania z organizacjami projektów aktów normatywnych w dziedzinach dotyczących działalności statutowej tych organizacji;</w:t>
      </w:r>
    </w:p>
    <w:p w14:paraId="3B529D14" w14:textId="77777777" w:rsidR="0030117F" w:rsidRDefault="0030117F" w:rsidP="003011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konsultowania projektów aktów normatywnych dotyczących sfery zadań publicznych, o której mowa w art. 4 ustawy, z radą działalności pożytku publicznego, w przypadku jej utworzenia;</w:t>
      </w:r>
    </w:p>
    <w:p w14:paraId="6B60EE2A" w14:textId="77777777" w:rsidR="0030117F" w:rsidRDefault="0030117F" w:rsidP="003011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tworzenia wspólnych zespołów o charakterze doradczym i inicjatywnym, złożonych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br/>
        <w:t>z przedstawicieli organizacji oraz przedstawicieli organów administracji publicznej;</w:t>
      </w:r>
    </w:p>
    <w:p w14:paraId="009DC2AA" w14:textId="77777777" w:rsidR="0030117F" w:rsidRDefault="0030117F" w:rsidP="003011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umowy o wykonanie inicjatywy lokalnej na zasadach określonych w ustawie;</w:t>
      </w:r>
    </w:p>
    <w:p w14:paraId="3F419B8C" w14:textId="77777777" w:rsidR="0030117F" w:rsidRDefault="0030117F" w:rsidP="003011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umów partnerstwa określonych ustawie z dnia 6 grudnia 2006 r. o zasadach prowadzenia polityki rozwoju (t. j. Dz. U. z 2024 r., poz. 324);</w:t>
      </w:r>
    </w:p>
    <w:p w14:paraId="52F90EA5" w14:textId="77777777" w:rsidR="0030117F" w:rsidRDefault="0030117F" w:rsidP="003011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popularyzacji działalności organizacji na stronie internetowej gminy Janikowo poprzez umieszczane na niej informacji o osiągnięciach tych organizacji, prowadzonych lub zakończonych działaniach;</w:t>
      </w:r>
    </w:p>
    <w:p w14:paraId="37B3AB81" w14:textId="77777777" w:rsidR="0030117F" w:rsidRDefault="0030117F" w:rsidP="003011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współorganizacji imprez, spotkań, konferencji i działań o podobnym charakterze;</w:t>
      </w:r>
    </w:p>
    <w:p w14:paraId="02C74C5C" w14:textId="77777777" w:rsidR="0030117F" w:rsidRDefault="0030117F" w:rsidP="003011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informowania o alternatywnych źródłach środków finansowych możliwych do pozyskania;</w:t>
      </w:r>
    </w:p>
    <w:p w14:paraId="32C90664" w14:textId="77777777" w:rsidR="0030117F" w:rsidRDefault="0030117F" w:rsidP="003011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>wspierania inicjatyw w dziedzinie ekonomii społecznej i uczestnictwa w projektach aktywizacji w tej dziedzinie.</w:t>
      </w:r>
    </w:p>
    <w:p w14:paraId="6507012C" w14:textId="77777777" w:rsidR="0030117F" w:rsidRDefault="0030117F" w:rsidP="0030117F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</w:p>
    <w:p w14:paraId="58C4D378" w14:textId="77777777" w:rsidR="0030117F" w:rsidRDefault="0030117F" w:rsidP="00301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  <w:t>Rozdział VI</w:t>
      </w:r>
    </w:p>
    <w:p w14:paraId="11F17E4F" w14:textId="77777777" w:rsidR="0030117F" w:rsidRDefault="0030117F" w:rsidP="00301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val="x-none" w:eastAsia="pl-PL"/>
          <w14:ligatures w14:val="none"/>
        </w:rPr>
        <w:t>Wysokość środków planowanych na realizację programu</w:t>
      </w:r>
    </w:p>
    <w:p w14:paraId="78875CC3" w14:textId="15190F67" w:rsidR="0030117F" w:rsidRDefault="0030117F" w:rsidP="003011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§ 7. Zlecanie przez gminę realizacji zadań publicznych będzie następowało w formie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powierzenia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 lub wspierania wykonania tych zadań wraz z udzieleniem dotacji na ich sfinansowanie bądź dofinansowanie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 xml:space="preserve"> ze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 środków przeznaczonych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 xml:space="preserve">w budżecie gminy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na realizację Programu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 xml:space="preserve">Wysokość środków planowanych na realizację Programu w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eastAsia="pl-PL"/>
          <w14:ligatures w14:val="none"/>
        </w:rPr>
        <w:t xml:space="preserve">6 roku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2"/>
          <w:szCs w:val="22"/>
          <w:lang w:val="x-none" w:eastAsia="pl-PL"/>
          <w14:ligatures w14:val="none"/>
        </w:rPr>
        <w:t xml:space="preserve">wynosić będzie 77.000,00 złotych. </w:t>
      </w:r>
    </w:p>
    <w:p w14:paraId="7BFE8A4A" w14:textId="77777777" w:rsidR="0030117F" w:rsidRDefault="0030117F" w:rsidP="003011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14:paraId="6F0C36FC" w14:textId="77777777" w:rsidR="0030117F" w:rsidRDefault="0030117F" w:rsidP="003011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14:paraId="42A6565C" w14:textId="77777777" w:rsidR="0030117F" w:rsidRDefault="0030117F" w:rsidP="003011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lastRenderedPageBreak/>
        <w:t>Rozdział VII</w:t>
      </w:r>
    </w:p>
    <w:p w14:paraId="024BE829" w14:textId="77777777" w:rsidR="0030117F" w:rsidRDefault="0030117F" w:rsidP="003011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t>Sposób realizacji Programu</w:t>
      </w:r>
    </w:p>
    <w:p w14:paraId="35160D1D" w14:textId="77777777" w:rsidR="0030117F" w:rsidRDefault="0030117F" w:rsidP="0030117F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§ 8.1. Podmiotami uczestniczącymi we współpracy są:</w:t>
      </w:r>
    </w:p>
    <w:p w14:paraId="2A01EF6D" w14:textId="77777777" w:rsidR="0030117F" w:rsidRDefault="0030117F" w:rsidP="0030117F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Rada Miejska w Janikowie – uchwalająca Program, jako organ stanowiący Gminy Janikowo;</w:t>
      </w:r>
    </w:p>
    <w:p w14:paraId="274AE391" w14:textId="77777777" w:rsidR="0030117F" w:rsidRDefault="0030117F" w:rsidP="0030117F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Burmistrz Gminy  i Miasta Janikowo – realizujący Program;</w:t>
      </w:r>
    </w:p>
    <w:p w14:paraId="7F0909A3" w14:textId="77777777" w:rsidR="0030117F" w:rsidRDefault="0030117F" w:rsidP="0030117F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organizacje prowadzące działalność pożytku publicznego w zakresie odpowiadającym zadaniom gminy, wykonujące projekty powierzone oraz wspierane przez gminę.</w:t>
      </w:r>
    </w:p>
    <w:p w14:paraId="18C3BBDC" w14:textId="77777777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2. Burmistrz realizuje Program przy pomocy:</w:t>
      </w:r>
    </w:p>
    <w:p w14:paraId="280AB453" w14:textId="77777777" w:rsidR="0030117F" w:rsidRDefault="0030117F" w:rsidP="0030117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komórek organizacyjnych i stanowisk Urzędu;</w:t>
      </w:r>
    </w:p>
    <w:p w14:paraId="3DB49FFB" w14:textId="77777777" w:rsidR="0030117F" w:rsidRDefault="0030117F" w:rsidP="0030117F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gminnych jednostek organizacyjnych, które w obszarach swojej działalności mogą współpracować z organizacjami pozarządowymi.</w:t>
      </w:r>
    </w:p>
    <w:p w14:paraId="556A3321" w14:textId="77777777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3. Stanowiska, komórki oraz jednostki organizacyjne prowadzą bezpośrednią współpracę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>z organizacjami, która w szczególności polega na:</w:t>
      </w:r>
    </w:p>
    <w:p w14:paraId="663855BF" w14:textId="77777777" w:rsidR="0030117F" w:rsidRDefault="0030117F" w:rsidP="0030117F">
      <w:pPr>
        <w:numPr>
          <w:ilvl w:val="0"/>
          <w:numId w:val="9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przygotowaniu i prowadzeniu konkursów ofert dla organizacji na realizację zadań finansowanych bądź dofinansowywanych ze środków Gminy Janikowo;</w:t>
      </w:r>
    </w:p>
    <w:p w14:paraId="1A3E7BA5" w14:textId="77777777" w:rsidR="0030117F" w:rsidRDefault="0030117F" w:rsidP="0030117F">
      <w:pPr>
        <w:numPr>
          <w:ilvl w:val="0"/>
          <w:numId w:val="9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podejmowaniu i prowadzeniu bieżącej współpracy z organizacjami w szczególności w zakresie realizacji zadań zleconych organizacjom w ramach Programu;</w:t>
      </w:r>
    </w:p>
    <w:p w14:paraId="6A1A3B10" w14:textId="77777777" w:rsidR="0030117F" w:rsidRDefault="0030117F" w:rsidP="0030117F">
      <w:pPr>
        <w:numPr>
          <w:ilvl w:val="0"/>
          <w:numId w:val="9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udziale swoich przedstawicieli w spotkaniach dla przedstawicieli organizacji dotyczących wzajemnej współpracy;</w:t>
      </w:r>
    </w:p>
    <w:p w14:paraId="0B58B1A7" w14:textId="77777777" w:rsidR="0030117F" w:rsidRDefault="0030117F" w:rsidP="0030117F">
      <w:pPr>
        <w:numPr>
          <w:ilvl w:val="0"/>
          <w:numId w:val="9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organizowaniu wspólnych przedsięwzięć, mających na celu rozwój organizacji;</w:t>
      </w:r>
    </w:p>
    <w:p w14:paraId="64A4092A" w14:textId="77777777" w:rsidR="0030117F" w:rsidRDefault="0030117F" w:rsidP="0030117F">
      <w:pPr>
        <w:numPr>
          <w:ilvl w:val="0"/>
          <w:numId w:val="9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sporządzaniu sprawozdań z realizacji Programu;</w:t>
      </w:r>
    </w:p>
    <w:p w14:paraId="040084A0" w14:textId="77777777" w:rsidR="0030117F" w:rsidRDefault="0030117F" w:rsidP="0030117F">
      <w:pPr>
        <w:numPr>
          <w:ilvl w:val="0"/>
          <w:numId w:val="9"/>
        </w:num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rekomendowaniu działań i projektów realizowanych przez organizacje.</w:t>
      </w:r>
    </w:p>
    <w:p w14:paraId="22ECA4FA" w14:textId="77777777" w:rsidR="0030117F" w:rsidRDefault="0030117F" w:rsidP="0030117F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14:paraId="6B81BCCC" w14:textId="77777777" w:rsidR="0030117F" w:rsidRDefault="0030117F" w:rsidP="0030117F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14:paraId="6B34BDDE" w14:textId="77777777" w:rsidR="0030117F" w:rsidRDefault="0030117F" w:rsidP="0030117F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t>Rozdział VIII</w:t>
      </w:r>
    </w:p>
    <w:p w14:paraId="6164CCE1" w14:textId="77777777" w:rsidR="0030117F" w:rsidRDefault="0030117F" w:rsidP="0030117F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t>Sposób oceny realizacji Programu</w:t>
      </w:r>
    </w:p>
    <w:p w14:paraId="7314CED8" w14:textId="77777777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§ 9.1. Burmistrz dokonuje kontroli i oceny realizacji Programu.</w:t>
      </w:r>
    </w:p>
    <w:p w14:paraId="00501F05" w14:textId="77777777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2. Wskaźnikami efektywności realizacji Programu są w szczególności informacje dotyczące:</w:t>
      </w:r>
    </w:p>
    <w:p w14:paraId="1CC2C1AF" w14:textId="77777777" w:rsidR="0030117F" w:rsidRDefault="0030117F" w:rsidP="0030117F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liczby organizacji podejmujących się realizacji zadań publicznych we współpracy z gminą;</w:t>
      </w:r>
    </w:p>
    <w:p w14:paraId="768D1942" w14:textId="77777777" w:rsidR="0030117F" w:rsidRDefault="0030117F" w:rsidP="0030117F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szacowanej liczby adresatów zadań realizowanych we współpracy z gminą;</w:t>
      </w:r>
    </w:p>
    <w:p w14:paraId="1E0EFA88" w14:textId="77777777" w:rsidR="0030117F" w:rsidRDefault="0030117F" w:rsidP="0030117F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wysokości środków finansowych przeznaczonych z budżetu gminy na realizację zadań;</w:t>
      </w:r>
    </w:p>
    <w:p w14:paraId="3FADE921" w14:textId="77777777" w:rsidR="0030117F" w:rsidRDefault="0030117F" w:rsidP="0030117F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wysokości środków finansowych wykorzystanych przez organizacje na realizację zadań;</w:t>
      </w:r>
    </w:p>
    <w:p w14:paraId="0DD579E6" w14:textId="77777777" w:rsidR="0030117F" w:rsidRDefault="0030117F" w:rsidP="0030117F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szacowanej wartości wkładu pracy wolontariuszy w realizację zadań publicznych.</w:t>
      </w:r>
    </w:p>
    <w:p w14:paraId="51B2170A" w14:textId="77777777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3. Bieżącym monitoringiem w zakresie realizacji zadań Programu zajmują się właściwe merytorycznie stanowiska i komórki Urzędu.</w:t>
      </w:r>
    </w:p>
    <w:p w14:paraId="382AB419" w14:textId="67F0C714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§ 10. Informację o realizacji współpracy z organizacjami w przedmiocie dotacji udzielanych organizacjom zamieszcza się w „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nformacji z wykonania budżetu Gminy Janikowo za pierwsze półrocze 2026 roku”, w „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nformacji z wykonania budżetu Gminy Janikowo za 2026 rok” oraz w „Raporcie o stanie Gminy i Miasta Janikowo w 2026 roku”.</w:t>
      </w:r>
    </w:p>
    <w:p w14:paraId="594BF846" w14:textId="77777777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§ 11. Sprawozdanie z realizacji Programu, w którym dokonana zostanie ocena stanu współpracy gminy z organizacjami w zakresie realizacji projektów oraz wniosków wynikających ze współpracy zostanie przedłożone Radzie Miejskiej Janikowo oraz opublikowane w Biuletynie Informacji Publicznej gminy w terminie do 31 maja 2027 roku.</w:t>
      </w:r>
    </w:p>
    <w:p w14:paraId="5280836C" w14:textId="77777777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273EB8F4" w14:textId="77777777" w:rsidR="0030117F" w:rsidRDefault="0030117F" w:rsidP="0030117F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t>Rozdział IX</w:t>
      </w:r>
    </w:p>
    <w:p w14:paraId="2C4A1FA4" w14:textId="77777777" w:rsidR="0030117F" w:rsidRDefault="0030117F" w:rsidP="0030117F">
      <w:pPr>
        <w:spacing w:after="100" w:afterAutospacing="1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t>Sposób tworzenia Programu oraz przebiegu konsultacji</w:t>
      </w:r>
    </w:p>
    <w:p w14:paraId="32AC967E" w14:textId="77777777" w:rsidR="0030117F" w:rsidRDefault="0030117F" w:rsidP="0030117F">
      <w:pPr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§ 12.1. Procedura współpracy organów gminy z organizacjami w przedmiocie tworzenia programu na kolejny rok uwzględnia możliwość czynnego udziału organizacji w procesie przygotowania projektu.</w:t>
      </w:r>
    </w:p>
    <w:p w14:paraId="2216374B" w14:textId="77777777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lastRenderedPageBreak/>
        <w:t xml:space="preserve">2. Uwzględniając propozycje organizacji, a także uwagi i wnioski, Burmistrz przygotowuje projekt uchwały w sprawie Programu na kolejny rok w terminie do 30 listopada 2025 r. a następnie przedstawia go organizacjom, umieszczając w Biuletynie Informacji Publicznej. </w:t>
      </w:r>
    </w:p>
    <w:p w14:paraId="4953F1B7" w14:textId="77777777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3. Skonsultowany projekt uchwały zostaje przez Burmistrza przekazany Radzie Miejskiej w Janikowie.</w:t>
      </w:r>
    </w:p>
    <w:p w14:paraId="346CDF89" w14:textId="77777777" w:rsidR="0030117F" w:rsidRDefault="0030117F" w:rsidP="003011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4FC84D61" w14:textId="77777777" w:rsidR="0030117F" w:rsidRDefault="0030117F" w:rsidP="0030117F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t>Rozdział X</w:t>
      </w:r>
    </w:p>
    <w:p w14:paraId="524D6E6F" w14:textId="77777777" w:rsidR="0030117F" w:rsidRDefault="0030117F" w:rsidP="0030117F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t>Tryb powoływania i zasady działania komisji konkursowych</w:t>
      </w:r>
    </w:p>
    <w:p w14:paraId="7F927D40" w14:textId="77777777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§ 13.1. W związku z ogłoszonym konkursem ofert na wykonanie zadań publicznych gminy w danym obszarze wynikającym z Programu, w celu zaopiniowania ofert Burmistrz powołuje komisję konkursową, zwaną dalej komisją.</w:t>
      </w:r>
    </w:p>
    <w:p w14:paraId="35FC642C" w14:textId="29012E62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Komisję konkursową powołuje Burmistrz w drodze Zarządzenia.</w:t>
      </w:r>
    </w:p>
    <w:p w14:paraId="2E9BBF62" w14:textId="77777777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3. W ocenie oferty złożonej w konkursie nie może brać udziału osoba, której powiązania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>ze składającym ją podmiotem mogą budzić zastrzeżenia, co do jej bezstronności.</w:t>
      </w:r>
    </w:p>
    <w:p w14:paraId="2809CC73" w14:textId="77777777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4. Członkowie komisji na pierwszym spotkaniu zwołanym przez burmistrza wybierają ze swojego grona przewodniczącego kierującego pracami komisji.</w:t>
      </w:r>
    </w:p>
    <w:p w14:paraId="1AF513F3" w14:textId="77777777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5. Komisja obraduje na posiedzeniach zamkniętych, bez udziału oferentów. Termin i miejsce posiedzenia komisji ustala jej przewodniczący.</w:t>
      </w:r>
    </w:p>
    <w:p w14:paraId="470AFF49" w14:textId="77777777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6. Dla ważności podejmowanych decyzji, konieczna jest obecność, co najmniej połowy jej członków. Komisja podejmuje rozstrzygnięcia w głosowaniu jawnym, zwykłą większością głosów. W przypadku równej liczby głosów decyduje głos przewodniczącego.</w:t>
      </w:r>
    </w:p>
    <w:p w14:paraId="0BF05B3B" w14:textId="545C8B9A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7. W p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racach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komisji mogą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uczestniczyć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eksperci z głosem doradczym.</w:t>
      </w:r>
    </w:p>
    <w:p w14:paraId="1EE89365" w14:textId="77777777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8. Członkowie komisji po zapoznaniu się z wykazem złożonych ofert, a przed rozpoczęciem ich oceny, składają oświadczenie o braku przeciwwskazań do wykluczenia ich z komisji wynikające z przepisów ustawy z dnia 14 czerwca 1960 r. Kodeks postępowania administracyjnego dotyczące wyłączenia pracownika lub powiadamiają przewodniczącego o zachodzącym konflikcie interesów.</w:t>
      </w:r>
    </w:p>
    <w:p w14:paraId="3BFF6D54" w14:textId="2237674B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 Do zadań komisji, bez względu na liczbę złożonych ofert, należy w szczególności:</w:t>
      </w:r>
    </w:p>
    <w:p w14:paraId="51120382" w14:textId="77777777" w:rsidR="0030117F" w:rsidRDefault="0030117F" w:rsidP="0030117F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ocena formalna ofert;</w:t>
      </w:r>
    </w:p>
    <w:p w14:paraId="3B1D83D2" w14:textId="77777777" w:rsidR="0030117F" w:rsidRDefault="0030117F" w:rsidP="0030117F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ocena merytoryczna ofert spełniających wymagania formalne, w oparciu o kryteria opracowane dla każdego konkursu;</w:t>
      </w:r>
    </w:p>
    <w:p w14:paraId="7656D0D9" w14:textId="77777777" w:rsidR="0030117F" w:rsidRDefault="0030117F" w:rsidP="0030117F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sporządzenie protokołu zawierającego propozycje podziału środków finansowych na poszczególne oferty.</w:t>
      </w:r>
    </w:p>
    <w:p w14:paraId="7B97128F" w14:textId="1EF42F26" w:rsidR="0030117F" w:rsidRDefault="0030117F" w:rsidP="0030117F">
      <w:pPr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 Komisja rozwiązuje się z chwilą zaakceptowania przez Burmistrza wyboru oferenta bądź oferentów.</w:t>
      </w:r>
    </w:p>
    <w:p w14:paraId="6DAFF05B" w14:textId="77777777" w:rsidR="0030117F" w:rsidRDefault="0030117F" w:rsidP="003011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14:paraId="11A4CF5E" w14:textId="77777777" w:rsidR="0030117F" w:rsidRDefault="0030117F" w:rsidP="003011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t>Rozdział XI</w:t>
      </w:r>
      <w:r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br/>
        <w:t>Postanowienia końcowe</w:t>
      </w:r>
    </w:p>
    <w:p w14:paraId="7AB409CF" w14:textId="519A8F0B" w:rsidR="0030117F" w:rsidRDefault="0030117F" w:rsidP="003011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§ 1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4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>Program będzie realizowany od 1 stycznia do 31 grudnia 2026 roku.</w:t>
      </w:r>
    </w:p>
    <w:p w14:paraId="67E94109" w14:textId="77777777" w:rsidR="0030117F" w:rsidRDefault="0030117F" w:rsidP="0030117F">
      <w:pPr>
        <w:spacing w:after="12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ab/>
      </w:r>
    </w:p>
    <w:p w14:paraId="7A70D367" w14:textId="77777777" w:rsidR="0030117F" w:rsidRDefault="0030117F" w:rsidP="0030117F">
      <w:pPr>
        <w:spacing w:after="120" w:line="240" w:lineRule="auto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2BDB5193" w14:textId="6D00FD6C" w:rsidR="0030117F" w:rsidRDefault="0030117F" w:rsidP="009674D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ab/>
        <w:t xml:space="preserve">     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ab/>
      </w:r>
    </w:p>
    <w:p w14:paraId="01599EE5" w14:textId="77777777" w:rsidR="00B76EF6" w:rsidRDefault="00B76EF6"/>
    <w:sectPr w:rsidR="00B76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4E7"/>
    <w:multiLevelType w:val="hybridMultilevel"/>
    <w:tmpl w:val="78167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4E03"/>
    <w:multiLevelType w:val="hybridMultilevel"/>
    <w:tmpl w:val="189A0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7698C"/>
    <w:multiLevelType w:val="hybridMultilevel"/>
    <w:tmpl w:val="D1D0A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C33D2"/>
    <w:multiLevelType w:val="hybridMultilevel"/>
    <w:tmpl w:val="554A5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6422A"/>
    <w:multiLevelType w:val="hybridMultilevel"/>
    <w:tmpl w:val="310274A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F05D2"/>
    <w:multiLevelType w:val="hybridMultilevel"/>
    <w:tmpl w:val="1110068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85793"/>
    <w:multiLevelType w:val="hybridMultilevel"/>
    <w:tmpl w:val="F42CE8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240AC"/>
    <w:multiLevelType w:val="hybridMultilevel"/>
    <w:tmpl w:val="A8CE7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B15C6"/>
    <w:multiLevelType w:val="hybridMultilevel"/>
    <w:tmpl w:val="E93C1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85052"/>
    <w:multiLevelType w:val="hybridMultilevel"/>
    <w:tmpl w:val="7B0CE5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7AE1044"/>
    <w:multiLevelType w:val="hybridMultilevel"/>
    <w:tmpl w:val="43128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549D2"/>
    <w:multiLevelType w:val="hybridMultilevel"/>
    <w:tmpl w:val="9DCC364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862281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9412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0448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0134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429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0791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82839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24292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16790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236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5169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94993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F6"/>
    <w:rsid w:val="0030117F"/>
    <w:rsid w:val="009674DF"/>
    <w:rsid w:val="00B76EF6"/>
    <w:rsid w:val="00BB1AE3"/>
    <w:rsid w:val="00C6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D562"/>
  <w15:chartTrackingRefBased/>
  <w15:docId w15:val="{8F0F8954-DFFC-4655-8A40-2FE56A8D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17F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76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6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6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6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6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6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6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6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6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6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6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6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6E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6E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6E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6E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6E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6E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6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6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6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6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6E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6E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6E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6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6E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6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1629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Wikarska</dc:creator>
  <cp:keywords/>
  <dc:description/>
  <cp:lastModifiedBy>Katarzyna Wikarska</cp:lastModifiedBy>
  <cp:revision>3</cp:revision>
  <cp:lastPrinted>2025-12-15T12:19:00Z</cp:lastPrinted>
  <dcterms:created xsi:type="dcterms:W3CDTF">2025-12-15T08:04:00Z</dcterms:created>
  <dcterms:modified xsi:type="dcterms:W3CDTF">2025-12-15T12:20:00Z</dcterms:modified>
</cp:coreProperties>
</file>