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</w:t>
      </w:r>
      <w:r>
        <w:rPr>
          <w:rFonts w:cs="Arial" w:ascii="Arial Narrow" w:hAnsi="Arial Narrow"/>
          <w:sz w:val="22"/>
          <w:szCs w:val="22"/>
        </w:rPr>
        <w:t>13.09.</w:t>
      </w:r>
      <w:r>
        <w:rPr>
          <w:rFonts w:cs="Arial" w:ascii="Arial Narrow" w:hAnsi="Arial Narrow"/>
          <w:sz w:val="22"/>
          <w:szCs w:val="22"/>
        </w:rPr>
        <w:t>2022 r.</w:t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outlineLvl w:val="0"/>
        <w:rPr>
          <w:rFonts w:ascii="Arial Narrow" w:hAnsi="Arial Narrow"/>
          <w:b/>
          <w:b/>
          <w:bCs/>
          <w:u w:val="single"/>
        </w:rPr>
      </w:pPr>
      <w:bookmarkStart w:id="0" w:name="_Hlk113908240"/>
      <w:bookmarkEnd w:id="0"/>
      <w:r>
        <w:rPr>
          <w:rFonts w:cs="Arial Narrow" w:ascii="Arial Narrow" w:hAnsi="Arial Narrow"/>
          <w:b/>
          <w:bCs/>
          <w:sz w:val="22"/>
          <w:szCs w:val="22"/>
          <w:u w:val="single"/>
        </w:rPr>
        <w:t>znak:</w:t>
      </w:r>
      <w:r>
        <w:rPr>
          <w:rFonts w:eastAsia="Times New Roman" w:cs="Arial Narrow" w:ascii="Arial Narrow" w:hAnsi="Arial Narrow"/>
          <w:b/>
          <w:bCs/>
          <w:sz w:val="22"/>
          <w:szCs w:val="22"/>
          <w:u w:val="single"/>
        </w:rPr>
        <w:t>RIT.GP.6721.</w:t>
      </w:r>
      <w:r>
        <w:rPr>
          <w:rFonts w:eastAsia="Times New Roman" w:cs="Arial Narrow" w:ascii="Arial Narrow" w:hAnsi="Arial Narrow"/>
          <w:b/>
          <w:bCs/>
          <w:sz w:val="22"/>
          <w:szCs w:val="22"/>
          <w:u w:val="single"/>
        </w:rPr>
        <w:t>01</w:t>
      </w:r>
      <w:r>
        <w:rPr>
          <w:rFonts w:eastAsia="Times New Roman" w:cs="Arial Narrow" w:ascii="Arial Narrow" w:hAnsi="Arial Narrow"/>
          <w:b/>
          <w:bCs/>
          <w:sz w:val="22"/>
          <w:szCs w:val="22"/>
          <w:u w:val="single"/>
        </w:rPr>
        <w:t>.1.202</w:t>
      </w:r>
      <w:r>
        <w:rPr>
          <w:rFonts w:eastAsia="Times New Roman" w:cs="Arial Narrow" w:ascii="Arial Narrow" w:hAnsi="Arial Narrow"/>
          <w:b/>
          <w:bCs/>
          <w:sz w:val="22"/>
          <w:szCs w:val="22"/>
          <w:u w:val="single"/>
        </w:rPr>
        <w:t>2</w:t>
      </w:r>
      <w:r>
        <w:rPr>
          <w:rFonts w:eastAsia="Times New Roman" w:cs="Arial Narrow" w:ascii="Arial Narrow" w:hAnsi="Arial Narrow"/>
          <w:b/>
          <w:bCs/>
          <w:sz w:val="22"/>
          <w:szCs w:val="22"/>
          <w:u w:val="single"/>
        </w:rPr>
        <w:t>.AS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OGŁOSZENIE</w:t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Burmistrza Gminy i Miasta Janikowo</w:t>
      </w:r>
    </w:p>
    <w:p>
      <w:pPr>
        <w:pStyle w:val="Normal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Zgodnie z art. 39.1 ustawy z dnia 3 października 2008 r. o udostępnianiu informacji o środowisku jego ochronie, udziale społeczeństwa w ochronie środowiska oraz o ocenach oddziaływania na środowisko (tekst jednolity: </w:t>
      </w:r>
      <w:bookmarkStart w:id="1" w:name="_Hlk34045954"/>
      <w:r>
        <w:rPr>
          <w:rFonts w:cs="Arial" w:ascii="Arial Narrow" w:hAnsi="Arial Narrow"/>
          <w:sz w:val="22"/>
          <w:szCs w:val="22"/>
        </w:rPr>
        <w:t xml:space="preserve">Dz. U z 2022 r. poz. </w:t>
      </w:r>
      <w:bookmarkEnd w:id="1"/>
      <w:r>
        <w:rPr>
          <w:rFonts w:cs="Arial" w:ascii="Arial Narrow" w:hAnsi="Arial Narrow"/>
          <w:sz w:val="22"/>
          <w:szCs w:val="22"/>
        </w:rPr>
        <w:t xml:space="preserve">1029 ze zm.) oraz  podjętą przez Radę Miejską w Janikowie uchwałą nr XXXll/290/2022 z dnia 29 marca 2022 r. w sprawie przystąpienia do sporządzenia miejscowego planu zagospodarowania przestrzennego terenu w rejonie ulic: Powstańców Wielkopolskich, Polnej oraz Ustronie, obręb ewidencyjny 05 i 06 m. Janikowo, gm. Janikowo informuję o przystąpieniu do sporządzenia ww. miejscowego planu zagospodarowania przestrzennego. </w:t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/>
          <w:b/>
          <w:b/>
          <w:sz w:val="22"/>
          <w:szCs w:val="22"/>
          <w:u w:val="single"/>
        </w:rPr>
      </w:pPr>
      <w:r>
        <w:rPr>
          <w:rFonts w:cs="Arial" w:ascii="Arial Narrow" w:hAnsi="Arial Narrow"/>
          <w:sz w:val="22"/>
          <w:szCs w:val="22"/>
        </w:rPr>
        <w:t xml:space="preserve">Zainteresowani mogą zapoznać się z niezbędną dokumentacją sprawy w Urzędzie Miejskim w Janikowie ul. Przemysłowa 6, 88-160 Janikowo pok. nr </w:t>
      </w:r>
      <w:r>
        <w:rPr>
          <w:rFonts w:cs="Arial" w:ascii="Arial Narrow" w:hAnsi="Arial Narrow"/>
          <w:sz w:val="22"/>
          <w:szCs w:val="22"/>
          <w:shd w:fill="FFFFFF" w:val="clear"/>
        </w:rPr>
        <w:t xml:space="preserve">219 </w:t>
      </w:r>
      <w:r>
        <w:rPr>
          <w:rFonts w:cs="Arial" w:ascii="Arial Narrow" w:hAnsi="Arial Narrow"/>
          <w:sz w:val="22"/>
          <w:szCs w:val="22"/>
        </w:rPr>
        <w:t xml:space="preserve">oraz mogą składać uwagi i wnioski do opracowywanego dokumentu </w:t>
      </w:r>
      <w:r>
        <w:rPr>
          <w:rFonts w:ascii="Arial Narrow" w:hAnsi="Arial Narrow"/>
          <w:b/>
          <w:sz w:val="22"/>
          <w:szCs w:val="22"/>
          <w:u w:val="single"/>
        </w:rPr>
        <w:t>w terminie do dnia 13 października 2022 r.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Uwagi i wnioski zgodnie z art. 40 ww. ustawy mogą być składane w formie pisemnej, ustnie do protokołu lub za pomocą środków komunikacji elektronicznej na adres: janikowo@janikowo.com.pl. bez konieczności opatrywania ich bezpiecznym podpisem elektronicznym. Uwagi i wnioski rozpatrzone zostaną przez Burmistrza Gminy i Miasta Janikowo.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2" w:name="_Hlk57278583"/>
      <w:r>
        <w:rPr>
          <w:rFonts w:cs="Arial" w:ascii="Arial Narrow" w:hAnsi="Arial Narrow"/>
          <w:sz w:val="22"/>
          <w:szCs w:val="22"/>
        </w:rPr>
        <w:t>Zgodnie z art. 41 tejże ustawy uwagi i wnioski złożone po upływie terminu określonego w ogłoszeniu pozostawi się bez rozpatrzenia</w:t>
      </w:r>
      <w:bookmarkEnd w:id="2"/>
      <w:r>
        <w:rPr>
          <w:rFonts w:cs="Arial" w:ascii="Arial Narrow" w:hAnsi="Arial Narrow"/>
          <w:sz w:val="22"/>
          <w:szCs w:val="22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 Gminy i Miasta Janikowo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32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63204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470aa0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470aa0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c63204"/>
    <w:pPr>
      <w:spacing w:lineRule="auto" w:line="360" w:before="60" w:after="60"/>
      <w:jc w:val="center"/>
    </w:pPr>
    <w:rPr>
      <w:rFonts w:ascii="Arial" w:hAnsi="Arial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470aa0"/>
    <w:pPr/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LibreOffice/7.2.4.1$Windows_X86_64 LibreOffice_project/27d75539669ac387bb498e35313b970b7fe9c4f9</Application>
  <AppVersion>15.0000</AppVersion>
  <Pages>1</Pages>
  <Words>482</Words>
  <Characters>2969</Characters>
  <CharactersWithSpaces>3438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2020-02-24T21:22:00Z</dcterms:created>
  <dc:creator>Agnieszka</dc:creator>
  <dc:description/>
  <dc:language>pl-PL</dc:language>
  <cp:lastModifiedBy/>
  <cp:lastPrinted>2015-05-05T04:42:00Z</cp:lastPrinted>
  <dcterms:modified xsi:type="dcterms:W3CDTF">2022-09-13T07:19:40Z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