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4" w:rsidRPr="003A1B0B" w:rsidRDefault="00FB5D32" w:rsidP="003A1B0B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150978">
        <w:rPr>
          <w:noProof/>
        </w:rPr>
        <w:drawing>
          <wp:anchor distT="0" distB="0" distL="114300" distR="114300" simplePos="0" relativeHeight="251661312" behindDoc="0" locked="0" layoutInCell="1" allowOverlap="1" wp14:anchorId="5997388F" wp14:editId="19619F3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073275" cy="552450"/>
            <wp:effectExtent l="0" t="0" r="0" b="0"/>
            <wp:wrapSquare wrapText="bothSides"/>
            <wp:docPr id="2" name="Obraz 2" descr="C:\Users\e.kopycinska\Downloads\logotyp_wersja_polska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pycinska\Downloads\logotyp_wersja_polska_format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7E4" w:rsidRPr="003A1B0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7</w:t>
      </w:r>
      <w:r w:rsidR="00097526" w:rsidRPr="003A1B0B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="001557E4" w:rsidRPr="003A1B0B">
        <w:rPr>
          <w:rFonts w:ascii="Book Antiqua" w:hAnsi="Book Antiqua"/>
          <w:bCs w:val="0"/>
          <w:iCs/>
          <w:sz w:val="20"/>
          <w:szCs w:val="20"/>
        </w:rPr>
        <w:t>WZ</w:t>
      </w:r>
    </w:p>
    <w:p w:rsidR="009414D0" w:rsidRPr="003A1B0B" w:rsidRDefault="009414D0" w:rsidP="003A1B0B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/>
          <w:bCs/>
          <w:sz w:val="22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3A1B0B"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C92868">
        <w:rPr>
          <w:rFonts w:ascii="Book Antiqua" w:hAnsi="Book Antiqua"/>
          <w:b/>
          <w:bCs w:val="0"/>
          <w:sz w:val="22"/>
          <w:szCs w:val="20"/>
        </w:rPr>
        <w:t>RGK.272……2023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9414D0" w:rsidRPr="003A1B0B" w:rsidRDefault="009414D0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pomiędzy </w:t>
      </w:r>
      <w:r w:rsidRPr="003A1B0B">
        <w:rPr>
          <w:rFonts w:ascii="Book Antiqua" w:hAnsi="Book Antiqua"/>
          <w:b/>
          <w:sz w:val="20"/>
          <w:szCs w:val="20"/>
        </w:rPr>
        <w:t>Gminą Mochowo</w:t>
      </w:r>
      <w:r w:rsidRPr="003A1B0B">
        <w:rPr>
          <w:rFonts w:ascii="Book Antiqua" w:hAnsi="Book Antiqua"/>
          <w:sz w:val="20"/>
          <w:szCs w:val="20"/>
        </w:rPr>
        <w:t xml:space="preserve">, z siedzibą w Mochowie, ul. Sierpecka 2, 09 – 214 Mochowo, posiadającą </w:t>
      </w:r>
      <w:r w:rsidRPr="003A1B0B">
        <w:rPr>
          <w:rFonts w:ascii="Book Antiqua" w:hAnsi="Book Antiqua"/>
          <w:sz w:val="20"/>
          <w:szCs w:val="20"/>
        </w:rPr>
        <w:br/>
        <w:t xml:space="preserve">NIP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3A1B0B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3A1B0B" w:rsidRDefault="001557E4" w:rsidP="003A1B0B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3A1B0B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3A1B0B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3A1B0B" w:rsidRDefault="001557E4" w:rsidP="003A1B0B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przy kontrasygnacie </w:t>
      </w:r>
      <w:r w:rsidRPr="003A1B0B">
        <w:rPr>
          <w:rFonts w:ascii="Book Antiqua" w:hAnsi="Book Antiqua"/>
          <w:b/>
          <w:sz w:val="20"/>
          <w:szCs w:val="20"/>
        </w:rPr>
        <w:t>Skarbnika Gminy</w:t>
      </w:r>
      <w:r w:rsidRPr="003A1B0B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3A1B0B" w:rsidRDefault="001557E4" w:rsidP="003A1B0B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3A1B0B" w:rsidRDefault="001557E4" w:rsidP="003A1B0B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a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reprezentowanym przez:</w:t>
      </w:r>
    </w:p>
    <w:p w:rsidR="001557E4" w:rsidRPr="003A1B0B" w:rsidRDefault="001557E4" w:rsidP="003A1B0B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zwanym dalej</w:t>
      </w:r>
      <w:r w:rsidRPr="003A1B0B">
        <w:rPr>
          <w:rFonts w:ascii="Book Antiqua" w:hAnsi="Book Antiqua"/>
          <w:bCs w:val="0"/>
          <w:sz w:val="20"/>
          <w:szCs w:val="20"/>
        </w:rPr>
        <w:t xml:space="preserve"> „</w:t>
      </w:r>
      <w:r w:rsidRPr="003A1B0B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 następującej treści: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3A1B0B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9519F8" w:rsidRPr="009519F8" w:rsidRDefault="001557E4" w:rsidP="009519F8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A1B0B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FB5D32" w:rsidRPr="00FB5D32">
        <w:rPr>
          <w:rFonts w:ascii="Book Antiqua" w:hAnsi="Book Antiqua"/>
          <w:b/>
          <w:sz w:val="20"/>
        </w:rPr>
        <w:t xml:space="preserve">Przebudowa dróg wewnętrznych osiedlowych: ul. Świerkowej i ul. Stadionowej w miejscowości Mochowo </w:t>
      </w:r>
      <w:r w:rsidR="00FB5D32" w:rsidRPr="009519F8">
        <w:rPr>
          <w:rFonts w:ascii="Book Antiqua" w:hAnsi="Book Antiqua"/>
          <w:b/>
          <w:sz w:val="20"/>
          <w:szCs w:val="20"/>
        </w:rPr>
        <w:t>Parcele, gmina Mochowo</w:t>
      </w:r>
      <w:r w:rsidR="00FE5736" w:rsidRPr="009519F8">
        <w:rPr>
          <w:rFonts w:ascii="Book Antiqua" w:hAnsi="Book Antiqua"/>
          <w:sz w:val="20"/>
          <w:szCs w:val="20"/>
        </w:rPr>
        <w:t>.</w:t>
      </w:r>
      <w:r w:rsidR="00827E29" w:rsidRPr="009519F8">
        <w:rPr>
          <w:rFonts w:ascii="Book Antiqua" w:eastAsia="Calibri" w:hAnsi="Book Antiqua"/>
          <w:b/>
          <w:sz w:val="20"/>
          <w:szCs w:val="20"/>
        </w:rPr>
        <w:t xml:space="preserve"> </w:t>
      </w:r>
    </w:p>
    <w:p w:rsidR="005D5772" w:rsidRPr="009519F8" w:rsidRDefault="005D5772" w:rsidP="009519F8">
      <w:pPr>
        <w:pStyle w:val="Akapitzlist"/>
        <w:widowControl w:val="0"/>
        <w:autoSpaceDE w:val="0"/>
        <w:autoSpaceDN w:val="0"/>
        <w:spacing w:line="276" w:lineRule="auto"/>
        <w:ind w:left="284"/>
        <w:jc w:val="both"/>
        <w:rPr>
          <w:rFonts w:ascii="Book Antiqua" w:hAnsi="Book Antiqua"/>
          <w:w w:val="105"/>
          <w:sz w:val="20"/>
          <w:szCs w:val="20"/>
        </w:rPr>
      </w:pPr>
      <w:r w:rsidRPr="009519F8">
        <w:rPr>
          <w:rFonts w:ascii="Book Antiqua" w:eastAsia="Calibri" w:hAnsi="Book Antiqua"/>
          <w:sz w:val="20"/>
          <w:szCs w:val="20"/>
        </w:rPr>
        <w:t xml:space="preserve">W/w zadanie jest dofinansowane </w:t>
      </w:r>
      <w:r w:rsidR="009519F8" w:rsidRPr="009519F8">
        <w:rPr>
          <w:rFonts w:ascii="Book Antiqua" w:hAnsi="Book Antiqua"/>
          <w:sz w:val="20"/>
          <w:szCs w:val="20"/>
        </w:rPr>
        <w:t>w ramach Instrumentu wsparcia zadań ważnych dla równomiernego rozwoju województwa mazowieckiego</w:t>
      </w:r>
      <w:r w:rsidR="00E43EDC" w:rsidRPr="009519F8">
        <w:rPr>
          <w:rFonts w:ascii="Book Antiqua" w:eastAsia="Calibri" w:hAnsi="Book Antiqua"/>
          <w:sz w:val="20"/>
          <w:szCs w:val="20"/>
        </w:rPr>
        <w:t>.</w:t>
      </w:r>
    </w:p>
    <w:p w:rsidR="00837032" w:rsidRPr="009519F8" w:rsidRDefault="00827E29" w:rsidP="009519F8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9519F8">
        <w:rPr>
          <w:rFonts w:ascii="Book Antiqua" w:eastAsia="Calibri" w:hAnsi="Book Antiqua"/>
          <w:sz w:val="20"/>
          <w:szCs w:val="20"/>
        </w:rPr>
        <w:t xml:space="preserve">W ramach zamówienia </w:t>
      </w:r>
      <w:r w:rsidR="00FE5736" w:rsidRPr="009519F8">
        <w:rPr>
          <w:rFonts w:ascii="Book Antiqua" w:eastAsia="Calibri" w:hAnsi="Book Antiqua"/>
          <w:sz w:val="20"/>
          <w:szCs w:val="20"/>
        </w:rPr>
        <w:t>Wykonawca</w:t>
      </w:r>
      <w:r w:rsidR="001557E4" w:rsidRPr="009519F8">
        <w:rPr>
          <w:rFonts w:ascii="Book Antiqua" w:hAnsi="Book Antiqua"/>
          <w:sz w:val="20"/>
          <w:szCs w:val="20"/>
        </w:rPr>
        <w:t xml:space="preserve"> zobowiązuje się do wykonania przedmiotu umowy zgodnie ze złożoną ofertą, dokumentacją projektową, zasadami wiedzy technicznej i sztuki budowlanej, obowiązującymi przepisami i polskimi normami.</w:t>
      </w:r>
    </w:p>
    <w:p w:rsidR="001557E4" w:rsidRPr="003A1B0B" w:rsidRDefault="001557E4" w:rsidP="003A1B0B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3A1B0B" w:rsidRDefault="001557E4" w:rsidP="003A1B0B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3A1B0B">
        <w:rPr>
          <w:rFonts w:ascii="Book Antiqua" w:hAnsi="Book Antiqua"/>
          <w:b/>
          <w:color w:val="auto"/>
          <w:sz w:val="20"/>
          <w:szCs w:val="20"/>
        </w:rPr>
        <w:t>§ 2</w:t>
      </w:r>
    </w:p>
    <w:p w:rsidR="003A1B0B" w:rsidRPr="003A1B0B" w:rsidRDefault="003A1B0B" w:rsidP="003A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Wykonanie przedmiotu Umowy ustala się w terminie </w:t>
      </w:r>
      <w:r w:rsidR="009519F8">
        <w:rPr>
          <w:rFonts w:ascii="Book Antiqua" w:eastAsiaTheme="minorHAnsi" w:hAnsi="Book Antiqua" w:cs="Arial"/>
          <w:b/>
          <w:bCs w:val="0"/>
          <w:iCs w:val="0"/>
          <w:color w:val="000000"/>
          <w:sz w:val="20"/>
          <w:szCs w:val="22"/>
          <w:lang w:eastAsia="en-US"/>
        </w:rPr>
        <w:t>do dnia 31 sierpnia 2023 roku</w:t>
      </w: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. </w:t>
      </w:r>
      <w:r w:rsidR="00D8745D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Za termin zakończenia realizacji przedmiotu umowy strony uznają dzień zgłoszenia gotowości do odbioru inwestycji.</w:t>
      </w:r>
    </w:p>
    <w:p w:rsidR="002C01EC" w:rsidRPr="003A1B0B" w:rsidRDefault="002C01EC" w:rsidP="003A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Zamawiający przewiduje, zgodnie z art. 455 ustawy PZP, możliwość zmiany w stosunku do treści oferty postanowień umowy w warunkach (okolicznościach) określonych w SWZ i ustawie PZP.</w:t>
      </w:r>
    </w:p>
    <w:p w:rsidR="000C5051" w:rsidRPr="003A1B0B" w:rsidRDefault="000C5051" w:rsidP="003A1B0B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3</w:t>
      </w:r>
    </w:p>
    <w:p w:rsidR="001557E4" w:rsidRPr="003A1B0B" w:rsidRDefault="001557E4" w:rsidP="00176313">
      <w:pPr>
        <w:pStyle w:val="Tekstpodstawowy"/>
        <w:numPr>
          <w:ilvl w:val="0"/>
          <w:numId w:val="4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 w:rsidRPr="003A1B0B">
        <w:rPr>
          <w:rFonts w:ascii="Book Antiqua" w:hAnsi="Book Antiqua"/>
          <w:sz w:val="20"/>
          <w:szCs w:val="20"/>
        </w:rPr>
        <w:t>2</w:t>
      </w:r>
      <w:r w:rsidRPr="003A1B0B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3A1B0B" w:rsidRDefault="000C5051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zapewnienie odpowiednich zasobów technicznych oraz personelu posiadającego zdolności, doświadczenie, wiedzę oraz wymagane uprawnienia, w zakresie niezbędnym do wykonania przedmiotu umowy</w:t>
      </w:r>
      <w:r w:rsidR="00827E29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z wszelkimi dokumentami dopuszczającymi obiekt do użytkowania,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uzyskanie zezwoleń na prowadzenie robót od właściwych jednostek uprawnionych do wydawania zezwoleń na terenach będących w ich zarządzie oraz związane z tym opłaty, w tym projekt tymczasowej organizacji ruchu,</w:t>
      </w:r>
    </w:p>
    <w:p w:rsidR="001557E4" w:rsidRPr="003A1B0B" w:rsidRDefault="00827E29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  <w:lang w:eastAsia="ar-SA"/>
        </w:rPr>
        <w:t>posiadanie polisy OC na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kwotę nie mniej</w:t>
      </w:r>
      <w:r w:rsidR="008F5C8D"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>szą niż wartość złożonej oferty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z</w:t>
      </w:r>
      <w:r w:rsidR="008F5C8D"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tytułu szkód, które mogą zaistnieć w okresie od rozpoczęcia robót do przekazania przedmiotu umowy Zamawiającemu, 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lastRenderedPageBreak/>
        <w:t xml:space="preserve">w związku z określonymi zdarzeniami losowymi – od </w:t>
      </w:r>
      <w:proofErr w:type="spellStart"/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>ryzyk</w:t>
      </w:r>
      <w:proofErr w:type="spellEnd"/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 osób trzecich, a powstałych w związku </w:t>
      </w:r>
      <w:r w:rsidR="008F5C8D"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>z prowadzonymi robotami)</w:t>
      </w:r>
      <w:r w:rsidR="001557E4" w:rsidRPr="003A1B0B">
        <w:rPr>
          <w:rFonts w:ascii="Book Antiqua" w:hAnsi="Book Antiqua"/>
          <w:sz w:val="20"/>
          <w:szCs w:val="20"/>
        </w:rPr>
        <w:t>,</w:t>
      </w:r>
    </w:p>
    <w:p w:rsidR="00C92167" w:rsidRPr="009B20F2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</w:rPr>
        <w:t xml:space="preserve">zatrudnienie na podstawie umowy o pracę </w:t>
      </w:r>
      <w:r w:rsidR="00C92167" w:rsidRPr="0078552C">
        <w:rPr>
          <w:rFonts w:ascii="Book Antiqua" w:hAnsi="Book Antiqua"/>
          <w:w w:val="105"/>
          <w:sz w:val="20"/>
          <w:szCs w:val="20"/>
        </w:rPr>
        <w:t xml:space="preserve">osób </w:t>
      </w:r>
      <w:r w:rsidR="00C92167" w:rsidRPr="0078552C">
        <w:rPr>
          <w:rFonts w:ascii="Book Antiqua" w:hAnsi="Book Antiqua"/>
          <w:sz w:val="20"/>
          <w:szCs w:val="20"/>
        </w:rPr>
        <w:t>wykonujących czynności w</w:t>
      </w:r>
      <w:r w:rsidR="00C92167">
        <w:rPr>
          <w:rFonts w:ascii="Book Antiqua" w:hAnsi="Book Antiqua"/>
          <w:sz w:val="20"/>
          <w:szCs w:val="20"/>
        </w:rPr>
        <w:t xml:space="preserve"> </w:t>
      </w:r>
      <w:r w:rsidR="00C92167" w:rsidRPr="0078552C">
        <w:rPr>
          <w:rFonts w:ascii="Book Antiqua" w:hAnsi="Book Antiqua"/>
          <w:sz w:val="20"/>
          <w:szCs w:val="20"/>
        </w:rPr>
        <w:t xml:space="preserve">zakresie realizacji zamówienia obejmujące bezpośrednie, fizyczne wykonanie prac bezpośrednio związanych </w:t>
      </w:r>
      <w:r w:rsidR="00C92167">
        <w:rPr>
          <w:rFonts w:ascii="Book Antiqua" w:hAnsi="Book Antiqua"/>
          <w:sz w:val="20"/>
          <w:szCs w:val="20"/>
        </w:rPr>
        <w:br/>
      </w:r>
      <w:r w:rsidR="00C92167" w:rsidRPr="0078552C">
        <w:rPr>
          <w:rFonts w:ascii="Book Antiqua" w:hAnsi="Book Antiqua"/>
          <w:sz w:val="20"/>
          <w:szCs w:val="20"/>
        </w:rPr>
        <w:t xml:space="preserve">z wykonywaniem robót budowlanych, </w:t>
      </w:r>
      <w:r w:rsidR="00C92167">
        <w:rPr>
          <w:rFonts w:ascii="Book Antiqua" w:hAnsi="Book Antiqua"/>
          <w:sz w:val="20"/>
          <w:szCs w:val="20"/>
        </w:rPr>
        <w:t xml:space="preserve">w </w:t>
      </w:r>
      <w:r w:rsidR="00C92167" w:rsidRPr="0078552C">
        <w:rPr>
          <w:rFonts w:ascii="Book Antiqua" w:hAnsi="Book Antiqua"/>
          <w:sz w:val="20"/>
          <w:szCs w:val="20"/>
        </w:rPr>
        <w:t>tym</w:t>
      </w:r>
      <w:r w:rsidR="00C92167">
        <w:rPr>
          <w:rFonts w:ascii="Book Antiqua" w:hAnsi="Book Antiqua"/>
          <w:sz w:val="20"/>
          <w:szCs w:val="20"/>
        </w:rPr>
        <w:t xml:space="preserve"> z </w:t>
      </w:r>
      <w:r w:rsidR="00C92167" w:rsidRPr="0078552C">
        <w:rPr>
          <w:rFonts w:ascii="Book Antiqua" w:hAnsi="Book Antiqua"/>
          <w:sz w:val="20"/>
          <w:szCs w:val="20"/>
        </w:rPr>
        <w:t>wykonaniem wszystkich prac przygotowawczych i porządkowych;</w:t>
      </w:r>
      <w:r w:rsidR="00C92167">
        <w:rPr>
          <w:rFonts w:ascii="Book Antiqua" w:hAnsi="Book Antiqua"/>
          <w:sz w:val="20"/>
          <w:szCs w:val="20"/>
        </w:rPr>
        <w:t xml:space="preserve"> wykonaniem robót ziemnych i </w:t>
      </w:r>
      <w:r w:rsidR="00C92167" w:rsidRPr="0078552C">
        <w:rPr>
          <w:rFonts w:ascii="Book Antiqua" w:hAnsi="Book Antiqua"/>
          <w:sz w:val="20"/>
          <w:szCs w:val="20"/>
        </w:rPr>
        <w:t>związanych z</w:t>
      </w:r>
      <w:r w:rsidR="00C92167">
        <w:rPr>
          <w:rFonts w:ascii="Book Antiqua" w:hAnsi="Book Antiqua"/>
          <w:sz w:val="20"/>
          <w:szCs w:val="20"/>
        </w:rPr>
        <w:t xml:space="preserve"> </w:t>
      </w:r>
      <w:r w:rsidR="00C92167" w:rsidRPr="0078552C">
        <w:rPr>
          <w:rFonts w:ascii="Book Antiqua" w:hAnsi="Book Antiqua"/>
          <w:sz w:val="20"/>
          <w:szCs w:val="20"/>
        </w:rPr>
        <w:t>odtworzeniem dróg;</w:t>
      </w:r>
      <w:r w:rsidR="00C92167">
        <w:rPr>
          <w:rFonts w:ascii="Book Antiqua" w:hAnsi="Book Antiqua"/>
          <w:sz w:val="20"/>
          <w:szCs w:val="20"/>
        </w:rPr>
        <w:t xml:space="preserve"> </w:t>
      </w:r>
      <w:r w:rsidR="00C92167" w:rsidRPr="0078552C">
        <w:rPr>
          <w:rFonts w:ascii="Book Antiqua" w:hAnsi="Book Antiqua"/>
          <w:sz w:val="20"/>
          <w:szCs w:val="20"/>
        </w:rPr>
        <w:t>obsługą sprzętu budowlanego</w:t>
      </w:r>
      <w:r w:rsidRPr="003A1B0B">
        <w:rPr>
          <w:rFonts w:ascii="Book Antiqua" w:hAnsi="Book Antiqua"/>
          <w:sz w:val="20"/>
        </w:rPr>
        <w:t xml:space="preserve">, jeżeli wykonywanie tych czynności polega na wykonywaniu pracy </w:t>
      </w:r>
      <w:r w:rsidR="00C92167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>w rozumieniu przepisów kodeksu pracy. Obowiązek ten dotyczy także podwykon</w:t>
      </w:r>
      <w:r w:rsidR="009B20F2">
        <w:rPr>
          <w:rFonts w:ascii="Book Antiqua" w:hAnsi="Book Antiqua"/>
          <w:sz w:val="20"/>
        </w:rPr>
        <w:t>awców;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</w:t>
      </w:r>
      <w:r w:rsidR="004603C4" w:rsidRPr="003A1B0B">
        <w:rPr>
          <w:rFonts w:ascii="Book Antiqua" w:hAnsi="Book Antiqua"/>
          <w:color w:val="000000"/>
          <w:sz w:val="20"/>
          <w:szCs w:val="20"/>
        </w:rPr>
        <w:br/>
      </w:r>
      <w:r w:rsidRPr="003A1B0B">
        <w:rPr>
          <w:rFonts w:ascii="Book Antiqua" w:hAnsi="Book Antiqua"/>
          <w:color w:val="000000"/>
          <w:sz w:val="20"/>
          <w:szCs w:val="20"/>
        </w:rPr>
        <w:t>w art. 10 ustawy z dnia 7 lipca 1994 r. –</w:t>
      </w:r>
      <w:r w:rsidR="00CC1E2E" w:rsidRPr="003A1B0B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 w:rsidRPr="003A1B0B">
        <w:rPr>
          <w:rFonts w:ascii="Book Antiqua" w:hAnsi="Book Antiqua"/>
          <w:color w:val="000000"/>
          <w:sz w:val="20"/>
          <w:szCs w:val="20"/>
        </w:rPr>
        <w:t>2351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 w:rsidRPr="003A1B0B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3A1B0B">
        <w:rPr>
          <w:rFonts w:ascii="Book Antiqua" w:hAnsi="Book Antiqua"/>
          <w:color w:val="000000"/>
          <w:sz w:val="20"/>
          <w:szCs w:val="20"/>
        </w:rPr>
        <w:t>. zm.),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 xml:space="preserve">stosowania wyrobów budowlanych wprowadzonych do obrotu zgodnie z odpowiednimi przepisami, w szczególności ustawą z dnia 16 kwietnia 2004 r. o wyrobach budowlanych (Dz. U. </w:t>
      </w:r>
      <w:r w:rsidRPr="003A1B0B">
        <w:rPr>
          <w:rFonts w:ascii="Book Antiqua" w:hAnsi="Book Antiqua" w:cs="Arial"/>
          <w:sz w:val="20"/>
          <w:szCs w:val="20"/>
        </w:rPr>
        <w:br/>
        <w:t>z 20</w:t>
      </w:r>
      <w:r w:rsidR="00CC1E2E" w:rsidRPr="003A1B0B">
        <w:rPr>
          <w:rFonts w:ascii="Book Antiqua" w:hAnsi="Book Antiqua" w:cs="Arial"/>
          <w:sz w:val="20"/>
          <w:szCs w:val="20"/>
        </w:rPr>
        <w:t>21</w:t>
      </w:r>
      <w:r w:rsidRPr="003A1B0B">
        <w:rPr>
          <w:rFonts w:ascii="Book Antiqua" w:hAnsi="Book Antiqua" w:cs="Arial"/>
          <w:sz w:val="20"/>
          <w:szCs w:val="20"/>
        </w:rPr>
        <w:t xml:space="preserve"> r., poz. </w:t>
      </w:r>
      <w:r w:rsidR="00CC1E2E" w:rsidRPr="003A1B0B">
        <w:rPr>
          <w:rFonts w:ascii="Book Antiqua" w:hAnsi="Book Antiqua" w:cs="Arial"/>
          <w:sz w:val="20"/>
          <w:szCs w:val="20"/>
        </w:rPr>
        <w:t>1213</w:t>
      </w:r>
      <w:r w:rsidRPr="003A1B0B">
        <w:rPr>
          <w:rFonts w:ascii="Book Antiqua" w:hAnsi="Book Antiqua" w:cs="Arial"/>
          <w:sz w:val="20"/>
        </w:rPr>
        <w:t>),</w:t>
      </w:r>
    </w:p>
    <w:p w:rsidR="00827E29" w:rsidRPr="003A1B0B" w:rsidRDefault="00827E29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każdy materiał i urządzenie przed jego wbudowaniem/montażem musi być zaakceptowany przez Inspektora Nadzoru,</w:t>
      </w:r>
    </w:p>
    <w:p w:rsidR="00827E29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Pr="003A1B0B" w:rsidRDefault="00827E29" w:rsidP="003A1B0B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 w:rsidR="004603C4" w:rsidRPr="003A1B0B">
        <w:rPr>
          <w:rFonts w:ascii="Book Antiqua" w:hAnsi="Book Antiqua" w:cs="Arial"/>
          <w:sz w:val="20"/>
          <w:szCs w:val="20"/>
        </w:rPr>
        <w:t>,</w:t>
      </w:r>
    </w:p>
    <w:p w:rsidR="001557E4" w:rsidRPr="003A1B0B" w:rsidRDefault="00827E29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 </w:t>
      </w:r>
      <w:r w:rsidR="001557E4" w:rsidRPr="003A1B0B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5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3A1B0B">
        <w:rPr>
          <w:rFonts w:ascii="Book Antiqua" w:hAnsi="Book Antiqua"/>
          <w:sz w:val="20"/>
          <w:szCs w:val="20"/>
        </w:rPr>
        <w:t>należytego wykonania robót,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AC512F" w:rsidRPr="003A1B0B" w:rsidRDefault="001557E4" w:rsidP="00176313">
      <w:pPr>
        <w:pStyle w:val="NormalnyWeb"/>
        <w:widowControl w:val="0"/>
        <w:numPr>
          <w:ilvl w:val="0"/>
          <w:numId w:val="5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3A1B0B">
        <w:rPr>
          <w:rFonts w:ascii="Book Antiqua" w:hAnsi="Book Antiqua"/>
          <w:sz w:val="20"/>
          <w:szCs w:val="20"/>
        </w:rPr>
        <w:t xml:space="preserve">zamiennych </w:t>
      </w:r>
      <w:r w:rsidRPr="003A1B0B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AC512F" w:rsidRPr="003A1B0B" w:rsidRDefault="00AC512F" w:rsidP="00176313">
      <w:pPr>
        <w:pStyle w:val="NormalnyWeb"/>
        <w:widowControl w:val="0"/>
        <w:numPr>
          <w:ilvl w:val="0"/>
          <w:numId w:val="5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eastAsiaTheme="minorHAnsi" w:hAnsi="Book Antiqua" w:cs="Arial"/>
          <w:color w:val="000000"/>
          <w:sz w:val="20"/>
          <w:szCs w:val="20"/>
          <w:lang w:eastAsia="en-US"/>
        </w:rPr>
        <w:t>zapewnienia dostępności osobom ze szczególnymi potrzebami w zakresie uniwersalnego projektowania i dostępności architektonicznej,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obsługi geodezyjnej obiektu (tyczenie, inwentaryzacja powykonawcza</w:t>
      </w:r>
      <w:r w:rsidR="008814FD" w:rsidRPr="003A1B0B">
        <w:rPr>
          <w:rFonts w:ascii="Book Antiqua" w:hAnsi="Book Antiqua"/>
          <w:sz w:val="20"/>
          <w:szCs w:val="20"/>
        </w:rPr>
        <w:t xml:space="preserve">). </w:t>
      </w:r>
      <w:r w:rsidR="008814FD" w:rsidRPr="003A1B0B">
        <w:rPr>
          <w:rFonts w:ascii="Book Antiqua" w:eastAsia="Calibri" w:hAnsi="Book Antiqua" w:cs="Arial"/>
          <w:sz w:val="20"/>
          <w:szCs w:val="20"/>
        </w:rPr>
        <w:t xml:space="preserve">Na Wykonawcy robót budowlanych spoczywa obowiązek ochrony znaków geodezyjnych, </w:t>
      </w:r>
      <w:r w:rsidR="008814FD" w:rsidRPr="003A1B0B">
        <w:rPr>
          <w:rFonts w:ascii="Book Antiqua" w:eastAsia="Calibri" w:hAnsi="Book Antiqua" w:cs="Arial"/>
          <w:sz w:val="20"/>
          <w:szCs w:val="20"/>
        </w:rPr>
        <w:br/>
        <w:t>a w przypadku uszkodzenia lub zniszczenia, należy je odtworzyć zgodnie z przepisami prawa geodezyjnego i kartograficznego.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kosztorysu powykonawczego wraz z tabelą elementów scalonych.</w:t>
      </w:r>
    </w:p>
    <w:p w:rsidR="001557E4" w:rsidRPr="003A1B0B" w:rsidRDefault="001557E4" w:rsidP="00176313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3A1B0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 w:rsidRPr="003A1B0B">
        <w:rPr>
          <w:rFonts w:ascii="Book Antiqua" w:hAnsi="Book Antiqua" w:cs="Arial"/>
          <w:sz w:val="20"/>
        </w:rPr>
        <w:t>odpadów wraz z ich zagospodarowaniem zgodnie z obowiązującymi przepisami</w:t>
      </w:r>
      <w:r w:rsidRPr="003A1B0B">
        <w:rPr>
          <w:rFonts w:ascii="Book Antiqua" w:hAnsi="Book Antiqua" w:cs="Arial"/>
          <w:sz w:val="20"/>
        </w:rPr>
        <w:t xml:space="preserve">, organizację siły roboczej </w:t>
      </w:r>
      <w:r w:rsidR="007B2626" w:rsidRPr="003A1B0B">
        <w:rPr>
          <w:rFonts w:ascii="Book Antiqua" w:hAnsi="Book Antiqua" w:cs="Arial"/>
          <w:sz w:val="20"/>
        </w:rPr>
        <w:br/>
      </w:r>
      <w:r w:rsidRPr="003A1B0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prac.</w:t>
      </w:r>
    </w:p>
    <w:p w:rsidR="008814FD" w:rsidRPr="003A1B0B" w:rsidRDefault="008814FD" w:rsidP="00176313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trakcie trwania robót budowlanych Wykonawca zobowiązany jest do zapewnienia ciągłości ruchu drogowego i pieszego.</w:t>
      </w:r>
    </w:p>
    <w:p w:rsidR="001557E4" w:rsidRPr="003A1B0B" w:rsidRDefault="001557E4" w:rsidP="00176313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protokolarne przekazanie Wykonawcy placu budowy,</w:t>
      </w:r>
    </w:p>
    <w:p w:rsidR="001557E4" w:rsidRPr="003A1B0B" w:rsidRDefault="00427959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zapewnienie na swój koszt</w:t>
      </w:r>
      <w:r w:rsidR="001557E4" w:rsidRPr="003A1B0B">
        <w:rPr>
          <w:rFonts w:ascii="Book Antiqua" w:hAnsi="Book Antiqua"/>
          <w:sz w:val="20"/>
          <w:szCs w:val="20"/>
        </w:rPr>
        <w:t xml:space="preserve"> nadzoru inwestorskiego,  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 w:rsidRPr="003A1B0B">
        <w:rPr>
          <w:rFonts w:ascii="Book Antiqua" w:hAnsi="Book Antiqua"/>
          <w:sz w:val="20"/>
          <w:szCs w:val="20"/>
        </w:rPr>
        <w:t xml:space="preserve"> wystawionych</w:t>
      </w:r>
      <w:r w:rsidRPr="003A1B0B">
        <w:rPr>
          <w:rFonts w:ascii="Book Antiqua" w:hAnsi="Book Antiqua"/>
          <w:sz w:val="20"/>
          <w:szCs w:val="20"/>
        </w:rPr>
        <w:t xml:space="preserve"> na podstawie odpowiednich</w:t>
      </w:r>
      <w:r w:rsidR="003A4038" w:rsidRPr="003A1B0B">
        <w:rPr>
          <w:rFonts w:ascii="Book Antiqua" w:hAnsi="Book Antiqua"/>
          <w:sz w:val="20"/>
          <w:szCs w:val="20"/>
        </w:rPr>
        <w:t xml:space="preserve"> dokumentów, uzasadniających ich</w:t>
      </w:r>
      <w:r w:rsidRPr="003A1B0B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3A1B0B" w:rsidRDefault="001557E4" w:rsidP="00176313">
      <w:pPr>
        <w:pStyle w:val="Akapitzlist"/>
        <w:widowControl w:val="0"/>
        <w:numPr>
          <w:ilvl w:val="0"/>
          <w:numId w:val="47"/>
        </w:numPr>
        <w:spacing w:line="276" w:lineRule="auto"/>
        <w:ind w:left="284" w:hanging="284"/>
        <w:jc w:val="both"/>
        <w:rPr>
          <w:rFonts w:ascii="Book Antiqua" w:hAnsi="Book Antiqua"/>
          <w:sz w:val="16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</w:t>
      </w:r>
      <w:r w:rsidR="00827E29" w:rsidRPr="003A1B0B">
        <w:rPr>
          <w:rFonts w:ascii="Book Antiqua" w:hAnsi="Book Antiqua"/>
          <w:sz w:val="20"/>
          <w:szCs w:val="20"/>
        </w:rPr>
        <w:t xml:space="preserve">w § 3 ust. 1 pkt. </w:t>
      </w:r>
      <w:r w:rsidR="009519F8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 xml:space="preserve"> czynności. Zamawiający uprawniony jest </w:t>
      </w:r>
      <w:r w:rsidRPr="003A1B0B">
        <w:rPr>
          <w:rFonts w:ascii="Book Antiqua" w:hAnsi="Book Antiqua"/>
          <w:sz w:val="20"/>
          <w:szCs w:val="20"/>
        </w:rPr>
        <w:br/>
        <w:t>w szczególności do</w:t>
      </w:r>
      <w:r w:rsidR="009B20F2">
        <w:rPr>
          <w:rFonts w:ascii="Book Antiqua" w:hAnsi="Book Antiqua"/>
          <w:sz w:val="20"/>
          <w:szCs w:val="20"/>
        </w:rPr>
        <w:t xml:space="preserve"> żądania</w:t>
      </w:r>
      <w:r w:rsidRPr="003A1B0B">
        <w:rPr>
          <w:rFonts w:ascii="Book Antiqua" w:hAnsi="Book Antiqua"/>
          <w:sz w:val="20"/>
          <w:szCs w:val="20"/>
        </w:rPr>
        <w:t xml:space="preserve">: </w:t>
      </w:r>
    </w:p>
    <w:p w:rsidR="009B20F2" w:rsidRPr="00AC54E2" w:rsidRDefault="009B20F2" w:rsidP="00176313">
      <w:pPr>
        <w:pStyle w:val="Default"/>
        <w:numPr>
          <w:ilvl w:val="0"/>
          <w:numId w:val="59"/>
        </w:numPr>
        <w:spacing w:line="276" w:lineRule="auto"/>
        <w:ind w:left="567" w:hanging="283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Cs/>
          <w:color w:val="auto"/>
          <w:sz w:val="20"/>
          <w:szCs w:val="20"/>
        </w:rPr>
        <w:t>oświadczenia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zatrudnionego pracownika lub</w:t>
      </w:r>
    </w:p>
    <w:p w:rsidR="009B20F2" w:rsidRPr="00AC54E2" w:rsidRDefault="009B20F2" w:rsidP="00176313">
      <w:pPr>
        <w:pStyle w:val="Default"/>
        <w:numPr>
          <w:ilvl w:val="0"/>
          <w:numId w:val="59"/>
        </w:numPr>
        <w:spacing w:line="276" w:lineRule="auto"/>
        <w:ind w:left="567" w:hanging="283"/>
        <w:jc w:val="both"/>
        <w:rPr>
          <w:rFonts w:ascii="Book Antiqua" w:hAnsi="Book Antiqua"/>
          <w:color w:val="auto"/>
          <w:sz w:val="20"/>
          <w:szCs w:val="20"/>
        </w:rPr>
      </w:pPr>
      <w:r w:rsidRPr="00AC54E2">
        <w:rPr>
          <w:rFonts w:ascii="Book Antiqua" w:hAnsi="Book Antiqua"/>
          <w:bCs/>
          <w:color w:val="auto"/>
          <w:sz w:val="20"/>
          <w:szCs w:val="20"/>
        </w:rPr>
        <w:t>oświadczeni</w:t>
      </w:r>
      <w:r>
        <w:rPr>
          <w:rFonts w:ascii="Book Antiqua" w:hAnsi="Book Antiqua"/>
          <w:bCs/>
          <w:color w:val="auto"/>
          <w:sz w:val="20"/>
          <w:szCs w:val="20"/>
        </w:rPr>
        <w:t>a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Wykonawcy o zatrudnieniu na podstawie umowy o pracę osób wykonujących czynności, których dotyczy wezwanie Zamawiającego lub </w:t>
      </w:r>
    </w:p>
    <w:p w:rsidR="009B20F2" w:rsidRDefault="009B20F2" w:rsidP="00176313">
      <w:pPr>
        <w:pStyle w:val="Default"/>
        <w:numPr>
          <w:ilvl w:val="0"/>
          <w:numId w:val="59"/>
        </w:numPr>
        <w:spacing w:line="276" w:lineRule="auto"/>
        <w:ind w:left="567" w:hanging="283"/>
        <w:jc w:val="both"/>
        <w:rPr>
          <w:rFonts w:ascii="Book Antiqua" w:hAnsi="Book Antiqua"/>
          <w:color w:val="auto"/>
          <w:sz w:val="20"/>
          <w:szCs w:val="20"/>
        </w:rPr>
      </w:pPr>
      <w:r w:rsidRPr="00AC54E2">
        <w:rPr>
          <w:rFonts w:ascii="Book Antiqua" w:hAnsi="Book Antiqua"/>
          <w:bCs/>
          <w:color w:val="auto"/>
          <w:sz w:val="20"/>
          <w:szCs w:val="20"/>
        </w:rPr>
        <w:t>zaświadczeni</w:t>
      </w:r>
      <w:r>
        <w:rPr>
          <w:rFonts w:ascii="Book Antiqua" w:hAnsi="Book Antiqua"/>
          <w:bCs/>
          <w:color w:val="auto"/>
          <w:sz w:val="20"/>
          <w:szCs w:val="20"/>
        </w:rPr>
        <w:t>a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właściwego oddziału ZUS, potwierdzające</w:t>
      </w:r>
      <w:r>
        <w:rPr>
          <w:rFonts w:ascii="Book Antiqua" w:hAnsi="Book Antiqua"/>
          <w:bCs/>
          <w:color w:val="auto"/>
          <w:sz w:val="20"/>
          <w:szCs w:val="20"/>
        </w:rPr>
        <w:t>go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opłacanie przez Wykonawcę składek na ubezpieczenia społeczne i zdrowotne z tytułu zatrudnienia na podstawie umów o pracę </w:t>
      </w:r>
      <w:r>
        <w:rPr>
          <w:rFonts w:ascii="Book Antiqua" w:hAnsi="Book Antiqua"/>
          <w:bCs/>
          <w:color w:val="auto"/>
          <w:sz w:val="20"/>
          <w:szCs w:val="20"/>
        </w:rPr>
        <w:t>za ostatni okres rozliczeniowy.</w:t>
      </w:r>
    </w:p>
    <w:p w:rsidR="009B20F2" w:rsidRPr="009B20F2" w:rsidRDefault="009B20F2" w:rsidP="00176313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Book Antiqua" w:hAnsi="Book Antiqua"/>
          <w:color w:val="auto"/>
          <w:sz w:val="20"/>
          <w:szCs w:val="20"/>
        </w:rPr>
      </w:pPr>
      <w:r w:rsidRPr="00C92167">
        <w:rPr>
          <w:rFonts w:ascii="Book Antiqua" w:hAnsi="Book Antiqua"/>
          <w:bCs/>
          <w:color w:val="auto"/>
          <w:sz w:val="20"/>
          <w:szCs w:val="20"/>
        </w:rPr>
        <w:t xml:space="preserve">Niezłożenie przez Wykonawcę w wyznaczonym przez Zamawiającego terminie żądanych dowodów </w:t>
      </w:r>
      <w:r>
        <w:rPr>
          <w:rFonts w:ascii="Book Antiqua" w:hAnsi="Book Antiqua"/>
          <w:bCs/>
          <w:color w:val="auto"/>
          <w:sz w:val="20"/>
          <w:szCs w:val="20"/>
        </w:rPr>
        <w:br/>
      </w:r>
      <w:r w:rsidRPr="00C92167">
        <w:rPr>
          <w:rFonts w:ascii="Book Antiqua" w:hAnsi="Book Antiqua"/>
          <w:bCs/>
          <w:color w:val="auto"/>
          <w:sz w:val="20"/>
          <w:szCs w:val="20"/>
        </w:rPr>
        <w:t xml:space="preserve">w celu potwierdzenia spełnienia wymogu zatrudnienia na podstawie umowy o pracę, traktowane będzie jako niespełnienie przez Wykonawcę wymogu zatrudnienia na podstawie umowy o pracę osób wykonujących wskazane w </w:t>
      </w:r>
      <w:r w:rsidR="009519F8">
        <w:rPr>
          <w:rFonts w:ascii="Book Antiqua" w:hAnsi="Book Antiqua"/>
          <w:bCs/>
          <w:color w:val="auto"/>
          <w:sz w:val="20"/>
          <w:szCs w:val="20"/>
        </w:rPr>
        <w:t xml:space="preserve">ust. 1 </w:t>
      </w:r>
      <w:r>
        <w:rPr>
          <w:rFonts w:ascii="Book Antiqua" w:hAnsi="Book Antiqua"/>
          <w:bCs/>
          <w:color w:val="auto"/>
          <w:sz w:val="20"/>
          <w:szCs w:val="20"/>
        </w:rPr>
        <w:t xml:space="preserve">pkt </w:t>
      </w:r>
      <w:r w:rsidR="009519F8">
        <w:rPr>
          <w:rFonts w:ascii="Book Antiqua" w:hAnsi="Book Antiqua"/>
          <w:bCs/>
          <w:color w:val="auto"/>
          <w:sz w:val="20"/>
          <w:szCs w:val="20"/>
        </w:rPr>
        <w:t>8</w:t>
      </w:r>
      <w:r w:rsidRPr="00C92167">
        <w:rPr>
          <w:rFonts w:ascii="Book Antiqua" w:hAnsi="Book Antiqua"/>
          <w:bCs/>
          <w:color w:val="auto"/>
          <w:sz w:val="20"/>
          <w:szCs w:val="20"/>
        </w:rPr>
        <w:t xml:space="preserve"> czynności</w:t>
      </w:r>
      <w:r>
        <w:rPr>
          <w:rFonts w:ascii="Book Antiqua" w:hAnsi="Book Antiqua"/>
          <w:bCs/>
          <w:color w:val="auto"/>
          <w:sz w:val="20"/>
          <w:szCs w:val="20"/>
        </w:rPr>
        <w:t>.</w:t>
      </w:r>
    </w:p>
    <w:p w:rsidR="009B20F2" w:rsidRPr="009B20F2" w:rsidRDefault="009B20F2" w:rsidP="00176313">
      <w:pPr>
        <w:pStyle w:val="Default"/>
        <w:numPr>
          <w:ilvl w:val="0"/>
          <w:numId w:val="4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C54E2">
        <w:rPr>
          <w:rFonts w:ascii="Book Antiqua" w:hAnsi="Book Antiqua" w:cs="Arial"/>
          <w:sz w:val="20"/>
          <w:szCs w:val="20"/>
        </w:rPr>
        <w:t>Nie wypełnienie zobowiązań dotyczących zatrudniania osób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36F9D" w:rsidRPr="003A1B0B" w:rsidRDefault="00136F9D" w:rsidP="00176313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Book Antiqua" w:hAnsi="Book Antiqua"/>
          <w:color w:val="auto"/>
          <w:sz w:val="20"/>
          <w:szCs w:val="20"/>
        </w:rPr>
      </w:pPr>
      <w:r w:rsidRPr="003A1B0B">
        <w:rPr>
          <w:rFonts w:ascii="Book Antiqua" w:hAnsi="Book Antiqua"/>
          <w:color w:val="auto"/>
          <w:sz w:val="20"/>
          <w:szCs w:val="20"/>
        </w:rPr>
        <w:t xml:space="preserve">Z tytułu niespełnienia przez Wykonawcę lub podwykonawcę wymogu zatrudnienia na podstawie umowy o pracę osób wskazanych w </w:t>
      </w:r>
      <w:r w:rsidRPr="003A1B0B">
        <w:rPr>
          <w:rFonts w:ascii="Book Antiqua" w:hAnsi="Book Antiqua"/>
          <w:sz w:val="20"/>
          <w:szCs w:val="20"/>
        </w:rPr>
        <w:t xml:space="preserve">ust. 1 pkt. </w:t>
      </w:r>
      <w:r w:rsidR="009519F8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 xml:space="preserve"> Zamawiający przewiduje sankcję w postaci obowiązku zapłaty przez Wykonawcę lub podwykonawcę kary umownej w wysokości określonej </w:t>
      </w:r>
      <w:r w:rsidR="004603C4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niniejszej umowie.</w:t>
      </w:r>
    </w:p>
    <w:p w:rsidR="00136F9D" w:rsidRPr="003A1B0B" w:rsidRDefault="00136F9D" w:rsidP="00176313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Book Antiqua" w:hAnsi="Book Antiqua"/>
          <w:color w:val="auto"/>
          <w:sz w:val="20"/>
          <w:szCs w:val="20"/>
        </w:rPr>
      </w:pPr>
      <w:r w:rsidRPr="003A1B0B">
        <w:rPr>
          <w:rFonts w:ascii="Book Antiqua" w:hAnsi="Book Antiqua"/>
          <w:color w:val="auto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519F8" w:rsidRPr="009519F8" w:rsidRDefault="009519F8" w:rsidP="003A1B0B">
      <w:pPr>
        <w:widowControl w:val="0"/>
        <w:spacing w:line="276" w:lineRule="auto"/>
        <w:ind w:left="-15"/>
        <w:jc w:val="center"/>
        <w:rPr>
          <w:rFonts w:ascii="Book Antiqua" w:hAnsi="Book Antiqua"/>
          <w:bCs w:val="0"/>
          <w:sz w:val="16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Pr="003A1B0B" w:rsidRDefault="001557E4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 w:rsidRPr="003A1B0B">
        <w:rPr>
          <w:rFonts w:ascii="Book Antiqua" w:hAnsi="Book Antiqua"/>
          <w:sz w:val="20"/>
          <w:szCs w:val="20"/>
        </w:rPr>
        <w:t>trybu podstawowego bez nego</w:t>
      </w:r>
      <w:r w:rsidR="00827E29" w:rsidRPr="003A1B0B">
        <w:rPr>
          <w:rFonts w:ascii="Book Antiqua" w:hAnsi="Book Antiqua"/>
          <w:sz w:val="20"/>
          <w:szCs w:val="20"/>
        </w:rPr>
        <w:t>cj</w:t>
      </w:r>
      <w:r w:rsidR="007B2626" w:rsidRPr="003A1B0B">
        <w:rPr>
          <w:rFonts w:ascii="Book Antiqua" w:hAnsi="Book Antiqua"/>
          <w:sz w:val="20"/>
          <w:szCs w:val="20"/>
        </w:rPr>
        <w:t>acji</w:t>
      </w:r>
      <w:r w:rsidRPr="003A1B0B">
        <w:rPr>
          <w:rFonts w:ascii="Book Antiqua" w:hAnsi="Book Antiqua"/>
          <w:sz w:val="20"/>
          <w:szCs w:val="20"/>
        </w:rPr>
        <w:t>, jest cena ryczałtowa.</w:t>
      </w:r>
    </w:p>
    <w:p w:rsidR="00737590" w:rsidRPr="003A1B0B" w:rsidRDefault="001557E4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Wynagr</w:t>
      </w:r>
      <w:r w:rsidR="000F1B5B" w:rsidRPr="003A1B0B">
        <w:rPr>
          <w:rFonts w:ascii="Book Antiqua" w:hAnsi="Book Antiqua"/>
          <w:sz w:val="20"/>
          <w:szCs w:val="20"/>
        </w:rPr>
        <w:t>odzenie, o którym mowa w ust. 1 wynosi …………………….. zł brutto (słownie złotych: ……… ………………………………………………………….), w tym wartość netto ………………………….. zł.</w:t>
      </w:r>
      <w:r w:rsidR="00737590" w:rsidRPr="003A1B0B">
        <w:rPr>
          <w:rFonts w:ascii="Book Antiqua" w:hAnsi="Book Antiqua"/>
          <w:sz w:val="20"/>
          <w:szCs w:val="20"/>
        </w:rPr>
        <w:t xml:space="preserve"> </w:t>
      </w:r>
    </w:p>
    <w:p w:rsidR="000F1B5B" w:rsidRPr="00BE4D22" w:rsidRDefault="00CF6C20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</w:t>
      </w:r>
      <w:r w:rsidR="00737590" w:rsidRPr="003A1B0B">
        <w:rPr>
          <w:rFonts w:ascii="Book Antiqua" w:hAnsi="Book Antiqua"/>
          <w:sz w:val="20"/>
          <w:szCs w:val="20"/>
        </w:rPr>
        <w:t>ykonawca oświadcza, że posiada odpowiednią zdolność ekonomiczną i środki, niezbędne do wykonania zamówien</w:t>
      </w:r>
      <w:r w:rsidR="000C5051">
        <w:rPr>
          <w:rFonts w:ascii="Book Antiqua" w:hAnsi="Book Antiqua"/>
          <w:sz w:val="20"/>
          <w:szCs w:val="20"/>
        </w:rPr>
        <w:t>ia oraz zapew</w:t>
      </w:r>
      <w:r w:rsidR="003A4038" w:rsidRPr="003A1B0B">
        <w:rPr>
          <w:rFonts w:ascii="Book Antiqua" w:hAnsi="Book Antiqua"/>
          <w:sz w:val="20"/>
          <w:szCs w:val="20"/>
        </w:rPr>
        <w:t>nia finansowani</w:t>
      </w:r>
      <w:r w:rsidR="000C5051">
        <w:rPr>
          <w:rFonts w:ascii="Book Antiqua" w:hAnsi="Book Antiqua"/>
          <w:sz w:val="20"/>
          <w:szCs w:val="20"/>
        </w:rPr>
        <w:t>e</w:t>
      </w:r>
      <w:r w:rsidR="00737590" w:rsidRPr="003A1B0B">
        <w:rPr>
          <w:rFonts w:ascii="Book Antiqua" w:hAnsi="Book Antiqua"/>
          <w:sz w:val="20"/>
          <w:szCs w:val="20"/>
        </w:rPr>
        <w:t xml:space="preserve"> inwestycji w okresie poprzedz</w:t>
      </w:r>
      <w:r w:rsidR="000C5051">
        <w:rPr>
          <w:rFonts w:ascii="Book Antiqua" w:hAnsi="Book Antiqua"/>
          <w:sz w:val="20"/>
          <w:szCs w:val="20"/>
        </w:rPr>
        <w:t>ającym otrzymanie wynagrodzenia.</w:t>
      </w:r>
    </w:p>
    <w:p w:rsidR="00BE4D22" w:rsidRPr="00B42D33" w:rsidRDefault="00BE4D22" w:rsidP="00B42D3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 xml:space="preserve">Strony uzgadniają, że płatność z tytułu realizacji umowy </w:t>
      </w:r>
      <w:r w:rsidRPr="00B42D33">
        <w:rPr>
          <w:rFonts w:ascii="Book Antiqua" w:hAnsi="Book Antiqua"/>
          <w:sz w:val="20"/>
          <w:szCs w:val="20"/>
        </w:rPr>
        <w:t xml:space="preserve">zostanie wypłacona Wykonawcy </w:t>
      </w:r>
      <w:r w:rsidR="00B42D33">
        <w:rPr>
          <w:rFonts w:ascii="Book Antiqua" w:hAnsi="Book Antiqua"/>
          <w:sz w:val="20"/>
          <w:szCs w:val="20"/>
        </w:rPr>
        <w:t xml:space="preserve">na podstawie faktury końcowej, </w:t>
      </w:r>
      <w:r w:rsidRPr="00B42D33">
        <w:rPr>
          <w:rFonts w:ascii="Book Antiqua" w:hAnsi="Book Antiqua"/>
          <w:sz w:val="20"/>
          <w:szCs w:val="20"/>
        </w:rPr>
        <w:t xml:space="preserve">po należytej realizacji przedmiotu umowy na </w:t>
      </w:r>
      <w:r w:rsidR="00B3652C" w:rsidRPr="00B42D33">
        <w:rPr>
          <w:rFonts w:ascii="Book Antiqua" w:hAnsi="Book Antiqua"/>
          <w:sz w:val="20"/>
          <w:szCs w:val="20"/>
        </w:rPr>
        <w:t xml:space="preserve">podstawie bezusterkowego protokołu odbioru, na </w:t>
      </w:r>
      <w:r w:rsidRPr="00B42D33">
        <w:rPr>
          <w:rFonts w:ascii="Book Antiqua" w:hAnsi="Book Antiqua"/>
          <w:sz w:val="20"/>
          <w:szCs w:val="20"/>
        </w:rPr>
        <w:t>rachunek Wykonawcy.</w:t>
      </w:r>
    </w:p>
    <w:p w:rsidR="00BE4D22" w:rsidRDefault="000F1B5B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 xml:space="preserve">Termin realizacji faktury </w:t>
      </w:r>
      <w:r w:rsidR="00B42D33">
        <w:rPr>
          <w:rFonts w:ascii="Book Antiqua" w:hAnsi="Book Antiqua"/>
          <w:sz w:val="20"/>
          <w:szCs w:val="20"/>
        </w:rPr>
        <w:t>– 30</w:t>
      </w:r>
      <w:r w:rsidRPr="00BE4D22">
        <w:rPr>
          <w:rFonts w:ascii="Book Antiqua" w:hAnsi="Book Antiqua"/>
          <w:sz w:val="20"/>
          <w:szCs w:val="20"/>
        </w:rPr>
        <w:t xml:space="preserve"> dni od daty wpływu prawidłowo wystawionej i kompletnej faktury do Zamawiającego.</w:t>
      </w:r>
    </w:p>
    <w:p w:rsidR="000F1B5B" w:rsidRPr="00BE4D22" w:rsidRDefault="000F1B5B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>Wykonawca zobowiązany jest dostarczyć wraz z fakturą Zamawiającemu:</w:t>
      </w:r>
    </w:p>
    <w:p w:rsidR="000F1B5B" w:rsidRPr="003A1B0B" w:rsidRDefault="000F1B5B" w:rsidP="00176313">
      <w:pPr>
        <w:pStyle w:val="Tekstpodstawowy21"/>
        <w:numPr>
          <w:ilvl w:val="0"/>
          <w:numId w:val="23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0F1B5B" w:rsidRPr="003A1B0B" w:rsidRDefault="000F1B5B" w:rsidP="00176313">
      <w:pPr>
        <w:pStyle w:val="Tekstpodstawowy21"/>
        <w:numPr>
          <w:ilvl w:val="0"/>
          <w:numId w:val="23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0F1B5B" w:rsidRPr="003A1B0B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3A1B0B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E853EB">
        <w:rPr>
          <w:rFonts w:ascii="Book Antiqua" w:eastAsia="Times New Roman" w:hAnsi="Book Antiqua" w:cs="Times New Roman"/>
          <w:sz w:val="20"/>
          <w:szCs w:val="20"/>
        </w:rPr>
        <w:t>6</w:t>
      </w: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</w:t>
      </w:r>
      <w:r w:rsidR="00991E6B" w:rsidRPr="003A1B0B">
        <w:rPr>
          <w:rFonts w:ascii="Book Antiqua" w:eastAsia="Times New Roman" w:hAnsi="Book Antiqua" w:cs="Times New Roman"/>
          <w:sz w:val="20"/>
          <w:szCs w:val="20"/>
        </w:rPr>
        <w:t xml:space="preserve">prace projektowe i/lub </w:t>
      </w: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roboty budowlane, w części równej sumie kwot, wynikających ze zobowiązań wykonawcy, </w:t>
      </w:r>
      <w:r w:rsidRPr="003A1B0B">
        <w:rPr>
          <w:rFonts w:ascii="Book Antiqua" w:eastAsia="Times New Roman" w:hAnsi="Book Antiqua" w:cs="Times New Roman"/>
          <w:sz w:val="20"/>
          <w:szCs w:val="20"/>
        </w:rPr>
        <w:lastRenderedPageBreak/>
        <w:t>podwykonawców i dalszych podwykonawców, do momentu przedstawienia wymaganych dowodów, a ten okres nie będzie uważany za opóźnienie w zapłacie wynagrodzenia.</w:t>
      </w:r>
    </w:p>
    <w:p w:rsidR="000F1B5B" w:rsidRPr="003A1B0B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Pr="003A1B0B">
        <w:rPr>
          <w:rFonts w:ascii="Book Antiqua" w:hAnsi="Book Antiqua"/>
          <w:sz w:val="20"/>
          <w:szCs w:val="20"/>
        </w:rPr>
        <w:br/>
        <w:t>w przypadku uchylenia się od obowiązku zapłaty odpowiednio przez wykonawcę, podwykonawcę lub dalszego podwykonawcę zamówienia na roboty budowlane.</w:t>
      </w:r>
    </w:p>
    <w:p w:rsidR="000F1B5B" w:rsidRPr="003A1B0B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Wynagrodzenie, o którym mowa w ust. </w:t>
      </w:r>
      <w:r w:rsidR="00E853EB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0F1B5B" w:rsidRPr="003A1B0B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0F1B5B" w:rsidRPr="003A1B0B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 w:rsidRPr="003A1B0B">
        <w:rPr>
          <w:rFonts w:ascii="Book Antiqua" w:hAnsi="Book Antiqua"/>
          <w:sz w:val="20"/>
          <w:szCs w:val="20"/>
        </w:rPr>
        <w:br/>
        <w:t xml:space="preserve">o których mowa w ust. </w:t>
      </w:r>
      <w:r w:rsidR="00E853EB">
        <w:rPr>
          <w:rFonts w:ascii="Book Antiqua" w:hAnsi="Book Antiqua"/>
          <w:sz w:val="20"/>
          <w:szCs w:val="20"/>
        </w:rPr>
        <w:t>8</w:t>
      </w:r>
      <w:r w:rsidR="00BE4D22">
        <w:rPr>
          <w:rFonts w:ascii="Book Antiqua" w:hAnsi="Book Antiqua"/>
          <w:sz w:val="20"/>
          <w:szCs w:val="20"/>
        </w:rPr>
        <w:t>, Z</w:t>
      </w:r>
      <w:r w:rsidRPr="003A1B0B">
        <w:rPr>
          <w:rFonts w:ascii="Book Antiqua" w:hAnsi="Book Antiqua"/>
          <w:sz w:val="20"/>
          <w:szCs w:val="20"/>
        </w:rPr>
        <w:t>amawiający potrąca kwotę wypłaconego wynagrodzenia z wynagrodzenia należnego Wykonawcy.</w:t>
      </w:r>
    </w:p>
    <w:p w:rsidR="000F1B5B" w:rsidRPr="003A1B0B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 w:rsidRPr="003A1B0B">
        <w:rPr>
          <w:rFonts w:ascii="Book Antiqua" w:eastAsia="Times New Roman" w:hAnsi="Book Antiqua" w:cs="Times New Roman"/>
          <w:sz w:val="20"/>
          <w:szCs w:val="20"/>
        </w:rPr>
        <w:br/>
        <w:t>w umowie o podwykonawstwo nie może być dłuższy niż 3</w:t>
      </w:r>
      <w:r w:rsidR="00E853EB">
        <w:rPr>
          <w:rFonts w:ascii="Book Antiqua" w:eastAsia="Times New Roman" w:hAnsi="Book Antiqua" w:cs="Times New Roman"/>
          <w:sz w:val="20"/>
          <w:szCs w:val="20"/>
        </w:rPr>
        <w:t>0</w:t>
      </w: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 dni od dnia doręczenia wykonawcy, podwykonawcy lub dalszemu podwykonawcy faktury lub rachunku, potwierdzających wykonanie zleconej podwykonawcy lub dalszemu podwykonawcy dostawy, usługi lub roboty budowlanej.</w:t>
      </w:r>
    </w:p>
    <w:p w:rsidR="00B3652C" w:rsidRDefault="000F1B5B" w:rsidP="00E853EB">
      <w:pPr>
        <w:pStyle w:val="Tekstpodstawowy21"/>
        <w:numPr>
          <w:ilvl w:val="0"/>
          <w:numId w:val="61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B3652C" w:rsidRPr="00B3652C" w:rsidRDefault="00B3652C" w:rsidP="003A1B0B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16"/>
          <w:szCs w:val="20"/>
        </w:rPr>
      </w:pPr>
    </w:p>
    <w:p w:rsidR="00991E6B" w:rsidRPr="003A1B0B" w:rsidRDefault="00991E6B" w:rsidP="003A1B0B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>§ 5</w:t>
      </w:r>
    </w:p>
    <w:p w:rsidR="0089715F" w:rsidRPr="003A1B0B" w:rsidRDefault="00991E6B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Wynagrodzenie, o którym mowa w </w:t>
      </w:r>
      <w:r w:rsidR="0089715F" w:rsidRPr="003A1B0B">
        <w:rPr>
          <w:rFonts w:ascii="Book Antiqua" w:hAnsi="Book Antiqua"/>
          <w:bCs/>
          <w:sz w:val="20"/>
          <w:szCs w:val="20"/>
        </w:rPr>
        <w:t>§ 4 ust. 2</w:t>
      </w:r>
      <w:r w:rsidR="0089715F" w:rsidRPr="003A1B0B">
        <w:rPr>
          <w:rFonts w:ascii="Book Antiqua" w:hAnsi="Book Antiqua"/>
          <w:b/>
          <w:bCs/>
          <w:sz w:val="20"/>
          <w:szCs w:val="20"/>
        </w:rPr>
        <w:t xml:space="preserve"> </w:t>
      </w:r>
      <w:r w:rsidR="001557E4" w:rsidRPr="003A1B0B">
        <w:rPr>
          <w:rFonts w:ascii="Book Antiqua" w:hAnsi="Book Antiqua"/>
          <w:sz w:val="20"/>
          <w:szCs w:val="20"/>
        </w:rPr>
        <w:t>obejmuje wszystkie roboty, wynikające z dokumentacji projektowej, SWZ, istniejącego stanu terenu, opinii instytucji uzgadniających oraz wszelkie inne, do których realizacji zobowiązał się Wykonawca w § 3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 w:rsidRPr="003A1B0B">
        <w:rPr>
          <w:rFonts w:ascii="Book Antiqua" w:hAnsi="Book Antiqua"/>
          <w:sz w:val="20"/>
          <w:szCs w:val="20"/>
        </w:rPr>
        <w:t xml:space="preserve">celu umowy, </w:t>
      </w:r>
      <w:r w:rsidRPr="003A1B0B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przekazanych przedmiarach.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  <w:lang w:eastAsia="pl-PL"/>
        </w:rPr>
        <w:t>Wynagrodzenie ryczałtowe zostało ustalone na podstawie sporządzone</w:t>
      </w:r>
      <w:r w:rsidR="0089715F" w:rsidRPr="003A1B0B">
        <w:rPr>
          <w:rFonts w:ascii="Book Antiqua" w:hAnsi="Book Antiqua"/>
          <w:bCs/>
          <w:iCs/>
          <w:sz w:val="20"/>
          <w:szCs w:val="20"/>
          <w:lang w:eastAsia="pl-PL"/>
        </w:rPr>
        <w:t xml:space="preserve">j </w:t>
      </w:r>
      <w:r w:rsidRPr="003A1B0B">
        <w:rPr>
          <w:rFonts w:ascii="Book Antiqua" w:hAnsi="Book Antiqua"/>
          <w:bCs/>
          <w:iCs/>
          <w:sz w:val="20"/>
          <w:szCs w:val="20"/>
          <w:lang w:eastAsia="pl-PL"/>
        </w:rPr>
        <w:t xml:space="preserve">przez Wykonawcę </w:t>
      </w:r>
      <w:r w:rsidR="0089715F" w:rsidRPr="003A1B0B">
        <w:rPr>
          <w:rFonts w:ascii="Book Antiqua" w:hAnsi="Book Antiqua"/>
          <w:bCs/>
          <w:iCs/>
          <w:sz w:val="20"/>
          <w:szCs w:val="20"/>
          <w:lang w:eastAsia="pl-PL"/>
        </w:rPr>
        <w:t>oferty</w:t>
      </w:r>
      <w:r w:rsidRPr="003A1B0B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="00CF6C20" w:rsidRPr="003A1B0B">
        <w:rPr>
          <w:rFonts w:ascii="Book Antiqua" w:hAnsi="Book Antiqua"/>
          <w:bCs/>
          <w:iCs/>
          <w:sz w:val="20"/>
          <w:szCs w:val="20"/>
          <w:lang w:eastAsia="pl-PL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Niedoszacowanie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</w:t>
      </w:r>
      <w:r w:rsidR="0089715F" w:rsidRPr="003A1B0B">
        <w:rPr>
          <w:rFonts w:ascii="Book Antiqua" w:hAnsi="Book Antiqua"/>
          <w:bCs/>
          <w:sz w:val="20"/>
          <w:szCs w:val="20"/>
        </w:rPr>
        <w:t xml:space="preserve">§ 4 </w:t>
      </w:r>
      <w:r w:rsidRPr="003A1B0B">
        <w:rPr>
          <w:rFonts w:ascii="Book Antiqua" w:hAnsi="Book Antiqua"/>
          <w:color w:val="000000"/>
          <w:sz w:val="20"/>
          <w:szCs w:val="20"/>
        </w:rPr>
        <w:t>ust. 2</w:t>
      </w:r>
      <w:r w:rsidR="00CF6C20" w:rsidRPr="003A1B0B">
        <w:rPr>
          <w:rFonts w:ascii="Book Antiqua" w:hAnsi="Book Antiqua"/>
          <w:color w:val="000000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niniejsze</w:t>
      </w:r>
      <w:r w:rsidR="0089715F" w:rsidRPr="003A1B0B">
        <w:rPr>
          <w:rFonts w:ascii="Book Antiqua" w:hAnsi="Book Antiqua"/>
          <w:sz w:val="20"/>
          <w:szCs w:val="20"/>
        </w:rPr>
        <w:t>j umowy</w:t>
      </w:r>
      <w:r w:rsidRPr="003A1B0B">
        <w:rPr>
          <w:rFonts w:ascii="Book Antiqua" w:hAnsi="Book Antiqua"/>
          <w:sz w:val="20"/>
          <w:szCs w:val="20"/>
        </w:rPr>
        <w:t>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zastrzega sobie prawo do rezygnacji z niektórych robót i elementów, których wykonanie okaże się zbędne dla prawidłowej realizacji przedmiotu umowy, jak również do wprowadzenia robót zamiennych.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 w:rsidRPr="003A1B0B">
        <w:rPr>
          <w:rFonts w:ascii="Book Antiqua" w:hAnsi="Book Antiqua"/>
          <w:sz w:val="20"/>
          <w:szCs w:val="20"/>
        </w:rPr>
        <w:t>edług</w:t>
      </w:r>
      <w:r w:rsidRPr="003A1B0B">
        <w:rPr>
          <w:rFonts w:ascii="Book Antiqua" w:hAnsi="Book Antiqua"/>
          <w:sz w:val="20"/>
          <w:szCs w:val="20"/>
        </w:rPr>
        <w:t xml:space="preserve"> ust. </w:t>
      </w:r>
      <w:r w:rsidR="0089715F" w:rsidRPr="003A1B0B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 xml:space="preserve">, natomiast ryczałt, o którym mowa w </w:t>
      </w:r>
      <w:r w:rsidR="0089715F" w:rsidRPr="003A1B0B">
        <w:rPr>
          <w:rFonts w:ascii="Book Antiqua" w:hAnsi="Book Antiqua"/>
          <w:bCs/>
          <w:sz w:val="20"/>
          <w:szCs w:val="20"/>
        </w:rPr>
        <w:t xml:space="preserve">§ 4 </w:t>
      </w:r>
      <w:r w:rsidRPr="003A1B0B">
        <w:rPr>
          <w:rFonts w:ascii="Book Antiqua" w:hAnsi="Book Antiqua"/>
          <w:sz w:val="20"/>
          <w:szCs w:val="20"/>
        </w:rPr>
        <w:t>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przypadku zaniechania przez Zamawiającego wykonania niektórych robót, o których mowa w ust. </w:t>
      </w:r>
      <w:r w:rsidR="0089715F" w:rsidRPr="003A1B0B">
        <w:rPr>
          <w:rFonts w:ascii="Book Antiqua" w:hAnsi="Book Antiqua"/>
          <w:sz w:val="20"/>
          <w:szCs w:val="20"/>
        </w:rPr>
        <w:t>4</w:t>
      </w:r>
      <w:r w:rsidRPr="003A1B0B">
        <w:rPr>
          <w:rFonts w:ascii="Book Antiqua" w:hAnsi="Book Antiqua"/>
          <w:sz w:val="20"/>
          <w:szCs w:val="20"/>
        </w:rPr>
        <w:t xml:space="preserve">, wynagrodzenie ryczałtowe z </w:t>
      </w:r>
      <w:r w:rsidR="0089715F" w:rsidRPr="003A1B0B">
        <w:rPr>
          <w:rFonts w:ascii="Book Antiqua" w:hAnsi="Book Antiqua"/>
          <w:bCs/>
          <w:sz w:val="20"/>
          <w:szCs w:val="20"/>
        </w:rPr>
        <w:t xml:space="preserve">§ 4 </w:t>
      </w:r>
      <w:r w:rsidRPr="003A1B0B">
        <w:rPr>
          <w:rFonts w:ascii="Book Antiqua" w:hAnsi="Book Antiqua"/>
          <w:sz w:val="20"/>
          <w:szCs w:val="20"/>
        </w:rPr>
        <w:t>ust. 2 zostanie pomniejszone o wartość ryczałtową elementu, którego dotyczą roboty zaniechane, przyjętą w kosztorysie ofertowym Wykonawcy.</w:t>
      </w:r>
      <w:r w:rsidR="0089715F" w:rsidRPr="003A1B0B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 w:rsidRPr="003A1B0B">
        <w:rPr>
          <w:rFonts w:ascii="Book Antiqua" w:hAnsi="Book Antiqua"/>
          <w:sz w:val="20"/>
          <w:szCs w:val="20"/>
        </w:rPr>
        <w:t>jętego zamówieniem podstawowym</w:t>
      </w:r>
      <w:r w:rsidRPr="003A1B0B">
        <w:rPr>
          <w:rFonts w:ascii="Book Antiqua" w:hAnsi="Book Antiqua"/>
          <w:sz w:val="20"/>
          <w:szCs w:val="20"/>
        </w:rPr>
        <w:t xml:space="preserve">, Wykonawca zobowiązuje się wykonać te roboty w ramach zmiany postanowień zawartej umowy.  </w:t>
      </w:r>
    </w:p>
    <w:p w:rsidR="0089715F" w:rsidRPr="003A1B0B" w:rsidRDefault="0089715F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</w:t>
      </w:r>
      <w:r w:rsidR="001557E4" w:rsidRPr="003A1B0B">
        <w:rPr>
          <w:rFonts w:ascii="Book Antiqua" w:hAnsi="Book Antiqua"/>
          <w:sz w:val="20"/>
          <w:szCs w:val="20"/>
        </w:rPr>
        <w:t xml:space="preserve">przypadku, o którym mowa w ust. </w:t>
      </w:r>
      <w:r w:rsidRPr="003A1B0B">
        <w:rPr>
          <w:rFonts w:ascii="Book Antiqua" w:hAnsi="Book Antiqua"/>
          <w:sz w:val="20"/>
          <w:szCs w:val="20"/>
        </w:rPr>
        <w:t>5</w:t>
      </w:r>
      <w:r w:rsidR="001557E4" w:rsidRPr="003A1B0B">
        <w:rPr>
          <w:rFonts w:ascii="Book Antiqua" w:hAnsi="Book Antiqua"/>
          <w:sz w:val="20"/>
          <w:szCs w:val="20"/>
        </w:rPr>
        <w:t xml:space="preserve"> i </w:t>
      </w:r>
      <w:r w:rsidRPr="003A1B0B">
        <w:rPr>
          <w:rFonts w:ascii="Book Antiqua" w:hAnsi="Book Antiqua"/>
          <w:sz w:val="20"/>
          <w:szCs w:val="20"/>
        </w:rPr>
        <w:t>7</w:t>
      </w:r>
      <w:r w:rsidR="001557E4" w:rsidRPr="003A1B0B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="001557E4" w:rsidRPr="003A1B0B">
        <w:rPr>
          <w:rFonts w:ascii="Book Antiqua" w:hAnsi="Book Antiqua"/>
          <w:sz w:val="20"/>
          <w:szCs w:val="20"/>
        </w:rPr>
        <w:t>Kz</w:t>
      </w:r>
      <w:proofErr w:type="spellEnd"/>
      <w:r w:rsidR="001557E4" w:rsidRPr="003A1B0B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</w:t>
      </w:r>
      <w:r w:rsidR="001557E4" w:rsidRPr="003A1B0B">
        <w:rPr>
          <w:rFonts w:ascii="Book Antiqua" w:hAnsi="Book Antiqua"/>
          <w:sz w:val="20"/>
          <w:szCs w:val="20"/>
        </w:rPr>
        <w:lastRenderedPageBreak/>
        <w:t xml:space="preserve">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Ryczałt za przedmiot umowy nie ulega zmianie w przypadku przedłu</w:t>
      </w:r>
      <w:r w:rsidR="0089715F" w:rsidRPr="003A1B0B">
        <w:rPr>
          <w:rFonts w:ascii="Book Antiqua" w:hAnsi="Book Antiqua"/>
          <w:sz w:val="20"/>
          <w:szCs w:val="20"/>
        </w:rPr>
        <w:t>żenia terminu realizacji umowy.</w:t>
      </w:r>
    </w:p>
    <w:p w:rsidR="001557E4" w:rsidRPr="003A1B0B" w:rsidRDefault="00827E29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 w:rsidRPr="003A1B0B">
        <w:rPr>
          <w:rFonts w:ascii="Book Antiqua" w:hAnsi="Book Antiqua"/>
          <w:sz w:val="20"/>
          <w:szCs w:val="20"/>
        </w:rPr>
        <w:br/>
        <w:t>z tytułu wynagrodzenia za zrealizowany przedmiot umowy na osobę trzecią.</w:t>
      </w:r>
      <w:r w:rsidR="001557E4" w:rsidRPr="003A1B0B">
        <w:rPr>
          <w:rFonts w:ascii="Book Antiqua" w:hAnsi="Book Antiqua"/>
          <w:sz w:val="20"/>
          <w:szCs w:val="20"/>
        </w:rPr>
        <w:t xml:space="preserve">  </w:t>
      </w: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 xml:space="preserve">§ </w:t>
      </w:r>
      <w:r w:rsidR="0089715F" w:rsidRPr="003A1B0B">
        <w:rPr>
          <w:rFonts w:ascii="Book Antiqua" w:hAnsi="Book Antiqua"/>
          <w:b/>
          <w:bCs/>
          <w:sz w:val="20"/>
          <w:szCs w:val="20"/>
        </w:rPr>
        <w:t>6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Zamawiający przewiduje możliwość zmiany wysokości wynagrodzenia określonego w § 4 ust 2 umowy – gdy została ona zawarta na okres dłuższy niż </w:t>
      </w:r>
      <w:r w:rsidR="006B0F17">
        <w:rPr>
          <w:rFonts w:ascii="Book Antiqua" w:hAnsi="Book Antiqua"/>
          <w:sz w:val="20"/>
        </w:rPr>
        <w:t>6</w:t>
      </w:r>
      <w:r w:rsidRPr="003A1B0B">
        <w:rPr>
          <w:rFonts w:ascii="Book Antiqua" w:hAnsi="Book Antiqua"/>
          <w:sz w:val="20"/>
        </w:rPr>
        <w:t xml:space="preserve"> miesięcy – w następujących przypadkach: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przypadku zmiany stawki podatku od towarów i usług oraz podatku akcyzowego,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zasad podlegania ubezpieczeniom społecznym lub ubezpieczeniu zdrowotnemu lub wysokości stawki składki na ubezpieczenia społeczne lub ubezpieczenie zdrowotne,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zasad gromadzenia i wysokości wpłat do pracowniczych planów kapitałowych, o których mowa </w:t>
      </w:r>
      <w:r w:rsidR="00B3652C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 xml:space="preserve">w ustawie z dnia 4 października 2018 r. o pracowniczych planach kapitałowych (Dz. U. </w:t>
      </w:r>
      <w:r w:rsidR="003574BB">
        <w:rPr>
          <w:rFonts w:ascii="Book Antiqua" w:hAnsi="Book Antiqua"/>
          <w:sz w:val="20"/>
        </w:rPr>
        <w:t xml:space="preserve">z 2018 r., </w:t>
      </w:r>
      <w:r w:rsidRPr="003A1B0B">
        <w:rPr>
          <w:rFonts w:ascii="Book Antiqua" w:hAnsi="Book Antiqua"/>
          <w:sz w:val="20"/>
        </w:rPr>
        <w:t xml:space="preserve">poz. 2215 </w:t>
      </w:r>
      <w:r w:rsidR="003574BB">
        <w:rPr>
          <w:rFonts w:ascii="Book Antiqua" w:hAnsi="Book Antiqua"/>
          <w:sz w:val="20"/>
        </w:rPr>
        <w:t xml:space="preserve">z </w:t>
      </w:r>
      <w:proofErr w:type="spellStart"/>
      <w:r w:rsidR="003574BB">
        <w:rPr>
          <w:rFonts w:ascii="Book Antiqua" w:hAnsi="Book Antiqua"/>
          <w:sz w:val="20"/>
        </w:rPr>
        <w:t>późn</w:t>
      </w:r>
      <w:proofErr w:type="spellEnd"/>
      <w:r w:rsidR="003574BB">
        <w:rPr>
          <w:rFonts w:ascii="Book Antiqua" w:hAnsi="Book Antiqua"/>
          <w:sz w:val="20"/>
        </w:rPr>
        <w:t>. zm.</w:t>
      </w:r>
      <w:r w:rsidRPr="003A1B0B">
        <w:rPr>
          <w:rFonts w:ascii="Book Antiqua" w:hAnsi="Book Antiqua"/>
          <w:sz w:val="20"/>
        </w:rPr>
        <w:t xml:space="preserve">) </w:t>
      </w:r>
    </w:p>
    <w:p w:rsidR="000E39A0" w:rsidRPr="003A1B0B" w:rsidRDefault="000E39A0" w:rsidP="00B3652C">
      <w:pPr>
        <w:pStyle w:val="Tekstpodstawowywcity"/>
        <w:suppressAutoHyphens w:val="0"/>
        <w:spacing w:after="0" w:line="276" w:lineRule="auto"/>
        <w:ind w:left="284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jeśli zmiany określone w ust 1 pkt. 1 – 4 będą miały wpływ na koszty wykonania umowy przez Wykonawcę.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zmiany ceny materiałów lub kosztów związanych z realizacją zamówienia. Poziom zmiany ceny materiałów lub kosztów związanych z realizacją zamówienia uprawniający Strony Umowy do żądania zmiany wynagrodzenia ustala się na 15% w stosunku do poziomu cen tych samych materiałów lub </w:t>
      </w:r>
      <w:r w:rsidR="00B3652C">
        <w:rPr>
          <w:rFonts w:ascii="Book Antiqua" w:hAnsi="Book Antiqua"/>
          <w:sz w:val="20"/>
        </w:rPr>
        <w:t>kosztów z dnia składania ofert.</w:t>
      </w:r>
      <w:r w:rsidRPr="003A1B0B">
        <w:rPr>
          <w:rFonts w:ascii="Book Antiqua" w:hAnsi="Book Antiqua"/>
          <w:sz w:val="20"/>
        </w:rPr>
        <w:t xml:space="preserve">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 w:rsidRPr="003A1B0B">
        <w:rPr>
          <w:rFonts w:ascii="Book Antiqua" w:hAnsi="Book Antiqua"/>
          <w:sz w:val="20"/>
        </w:rPr>
        <w:br/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 w:rsidRPr="003A1B0B">
        <w:rPr>
          <w:rFonts w:ascii="Book Antiqua" w:hAnsi="Book Antiqua"/>
          <w:sz w:val="20"/>
        </w:rPr>
        <w:br/>
        <w:t xml:space="preserve">w szczególności koszty podwyższenia wynagrodzenia w kwocie przewyższającej wysokość płacy minimalnej.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</w:t>
      </w:r>
      <w:r w:rsidRPr="003A1B0B">
        <w:rPr>
          <w:rFonts w:ascii="Book Antiqua" w:hAnsi="Book Antiqua"/>
          <w:sz w:val="20"/>
        </w:rPr>
        <w:lastRenderedPageBreak/>
        <w:t>kwotą podwyższenia wynagrodzenia a wpływem zmiany zasad, o których mowa w ust.</w:t>
      </w:r>
      <w:r w:rsidR="00F6743B">
        <w:rPr>
          <w:rFonts w:ascii="Book Antiqua" w:hAnsi="Book Antiqua"/>
          <w:sz w:val="20"/>
        </w:rPr>
        <w:t xml:space="preserve"> </w:t>
      </w:r>
      <w:r w:rsidRPr="003A1B0B">
        <w:rPr>
          <w:rFonts w:ascii="Book Antiqua" w:hAnsi="Book Antiqua"/>
          <w:sz w:val="20"/>
        </w:rPr>
        <w:t>1 pkt 3 lub 4 niniejszego paragrafu na kalkulację wynagrodzenia. Wniosek m</w:t>
      </w:r>
      <w:r w:rsidR="00F40A82" w:rsidRPr="003A1B0B">
        <w:rPr>
          <w:rFonts w:ascii="Book Antiqua" w:hAnsi="Book Antiqua"/>
          <w:sz w:val="20"/>
        </w:rPr>
        <w:t xml:space="preserve">oże obejmować jedynie dodatkowe </w:t>
      </w:r>
      <w:r w:rsidRPr="003A1B0B">
        <w:rPr>
          <w:rFonts w:ascii="Book Antiqua" w:hAnsi="Book Antiqua"/>
          <w:sz w:val="20"/>
        </w:rPr>
        <w:t xml:space="preserve">koszty realizacji Umowy, które Wykonawca obowiązkowo ponosi w związku ze zmianą zasad, </w:t>
      </w:r>
      <w:r w:rsidRPr="003A1B0B">
        <w:rPr>
          <w:rFonts w:ascii="Book Antiqua" w:hAnsi="Book Antiqua"/>
          <w:sz w:val="20"/>
        </w:rPr>
        <w:br/>
        <w:t xml:space="preserve">o których mowa w ust. 1 pkt 3 lub 4 niniejszego paragrafu.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wzrostu ceny materiałów lub kosztów związanych z realizacją zamówienia powyżej 15% Wykonawca jest uprawniony złożyć Zamawiającemu pisemny wniosek wraz z dowodami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</w:t>
      </w:r>
      <w:r w:rsidRPr="003A1B0B">
        <w:rPr>
          <w:rFonts w:ascii="Book Antiqua" w:hAnsi="Book Antiqua"/>
          <w:sz w:val="20"/>
        </w:rPr>
        <w:br/>
        <w:t xml:space="preserve">i wskazanie podstaw prawnych oraz dokładne wyliczenie kwoty wynagrodzenia Wykonawcy po zmianie Umowy.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Wysokość wynagrodzenia Wykonawcy określonego w rozliczeniu częściowym ulegnie waloryzacji </w:t>
      </w:r>
      <w:r w:rsidR="00DD02DA" w:rsidRPr="003A1B0B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 xml:space="preserve">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:rsidR="000E39A0" w:rsidRPr="00545FC8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Wniosek, o którym mowa w ust. 5 i 6 można złożyć</w:t>
      </w:r>
      <w:r w:rsidR="00545FC8">
        <w:rPr>
          <w:rFonts w:ascii="Book Antiqua" w:hAnsi="Book Antiqua"/>
          <w:sz w:val="20"/>
        </w:rPr>
        <w:t xml:space="preserve"> </w:t>
      </w:r>
      <w:r w:rsidRPr="00545FC8">
        <w:rPr>
          <w:rFonts w:ascii="Book Antiqua" w:hAnsi="Book Antiqua"/>
          <w:sz w:val="20"/>
        </w:rPr>
        <w:t>na 10 dni roboczych przed zgłoszeniem gotowości do odbioru końcowego robót.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Obowiązek wykazania wpływu zmian, o których mowa w ust. 1 niniejszego paragrafu na zmianę wynagrodzenia, o którym mowa w § 4 ust. 2 Umowy, należy do Wykonawcy pod rygorem odmowy dokonania zmiany Umowy przez Zamawiającego.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15% wynagrodzenia, o którym mowa w § 4 ust. 2.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Przez maksymalną wartość korekt, o której mowa w ust. 11 należy rozumieć wartość wzrostu lub spadku wynagrodzenia Wykonawcy wynikającą z waloryzacji.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Wartość zmiany (WZ), o której mowa w ust. 1 pkt 5 określa się na podstawie wzoru: </w:t>
      </w: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WZ = (W x F)/100, przy czym: </w:t>
      </w: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</w:t>
      </w:r>
      <w:r w:rsidR="001A1D2E" w:rsidRPr="003A1B0B">
        <w:rPr>
          <w:rFonts w:ascii="Book Antiqua" w:hAnsi="Book Antiqua"/>
          <w:sz w:val="20"/>
        </w:rPr>
        <w:t>–</w:t>
      </w:r>
      <w:r w:rsidRPr="003A1B0B">
        <w:rPr>
          <w:rFonts w:ascii="Book Antiqua" w:hAnsi="Book Antiqua"/>
          <w:sz w:val="20"/>
        </w:rPr>
        <w:t xml:space="preserve"> wynagrodzenie ne</w:t>
      </w:r>
      <w:r w:rsidR="003574BB">
        <w:rPr>
          <w:rFonts w:ascii="Book Antiqua" w:hAnsi="Book Antiqua"/>
          <w:sz w:val="20"/>
        </w:rPr>
        <w:t>tto za zakres Przedmiotu Umowy</w:t>
      </w:r>
      <w:r w:rsidRPr="003A1B0B">
        <w:rPr>
          <w:rFonts w:ascii="Book Antiqua" w:hAnsi="Book Antiqua"/>
          <w:sz w:val="20"/>
        </w:rPr>
        <w:t xml:space="preserve"> niezrealizowany jeszcze przez Wykonawcę i nieodebrany przez Zamawiającego przed dniem złożenia wniosku, </w:t>
      </w: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F – średnia arytmetyczna czterech następujących po sobie wartości zmiany cen materiałów lub kosztów związanych z realizacją Przedmiotu umowy wynikających z komunikatów Prezesa GUS.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Postanowień umownych w zakresie waloryzacji nie stosuje się od chwili osiągnięcia limitu, o którym mowa w ust. 11.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:rsidR="0089715F" w:rsidRPr="003A1B0B" w:rsidRDefault="0089715F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Cs/>
          <w:sz w:val="16"/>
          <w:szCs w:val="20"/>
        </w:rPr>
      </w:pP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 w:rsidRPr="003A1B0B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3A1B0B" w:rsidRDefault="001557E4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3A1B0B">
        <w:rPr>
          <w:rFonts w:ascii="Book Antiqua" w:hAnsi="Book Antiqua"/>
          <w:sz w:val="20"/>
          <w:szCs w:val="20"/>
        </w:rPr>
        <w:t>upr</w:t>
      </w:r>
      <w:proofErr w:type="spellEnd"/>
      <w:r w:rsidRPr="003A1B0B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Pr="003A1B0B" w:rsidRDefault="001557E4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lastRenderedPageBreak/>
        <w:t xml:space="preserve">Kierownikiem budowy ze strony Wykonawcy będzie: …………………, </w:t>
      </w:r>
      <w:proofErr w:type="spellStart"/>
      <w:r w:rsidRPr="003A1B0B">
        <w:rPr>
          <w:rFonts w:ascii="Book Antiqua" w:hAnsi="Book Antiqua"/>
          <w:sz w:val="20"/>
          <w:szCs w:val="20"/>
        </w:rPr>
        <w:t>upr</w:t>
      </w:r>
      <w:proofErr w:type="spellEnd"/>
      <w:r w:rsidRPr="003A1B0B">
        <w:rPr>
          <w:rFonts w:ascii="Book Antiqua" w:hAnsi="Book Antiqua"/>
          <w:sz w:val="20"/>
          <w:szCs w:val="20"/>
        </w:rPr>
        <w:t>. bud. …………………</w:t>
      </w:r>
    </w:p>
    <w:p w:rsidR="001557E4" w:rsidRDefault="001557E4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Zakres nadzoru inwestorskiego oraz obowiązków kierownika budowy określa ustawa Prawo budowlane (Dz. U. z 20</w:t>
      </w:r>
      <w:r w:rsidR="005930F9" w:rsidRPr="003A1B0B">
        <w:rPr>
          <w:rFonts w:ascii="Book Antiqua" w:hAnsi="Book Antiqua"/>
          <w:sz w:val="20"/>
          <w:szCs w:val="20"/>
        </w:rPr>
        <w:t>20</w:t>
      </w:r>
      <w:r w:rsidRPr="003A1B0B">
        <w:rPr>
          <w:rFonts w:ascii="Book Antiqua" w:hAnsi="Book Antiqua"/>
          <w:sz w:val="20"/>
          <w:szCs w:val="20"/>
        </w:rPr>
        <w:t xml:space="preserve"> r., poz. 1</w:t>
      </w:r>
      <w:r w:rsidR="005930F9" w:rsidRPr="003A1B0B">
        <w:rPr>
          <w:rFonts w:ascii="Book Antiqua" w:hAnsi="Book Antiqua"/>
          <w:sz w:val="20"/>
          <w:szCs w:val="20"/>
        </w:rPr>
        <w:t>333</w:t>
      </w:r>
      <w:r w:rsidRPr="003A1B0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3A1B0B">
        <w:rPr>
          <w:rFonts w:ascii="Book Antiqua" w:hAnsi="Book Antiqua"/>
          <w:sz w:val="20"/>
          <w:szCs w:val="20"/>
        </w:rPr>
        <w:t>późn</w:t>
      </w:r>
      <w:proofErr w:type="spellEnd"/>
      <w:r w:rsidRPr="003A1B0B">
        <w:rPr>
          <w:rFonts w:ascii="Book Antiqua" w:hAnsi="Book Antiqua"/>
          <w:sz w:val="20"/>
          <w:szCs w:val="20"/>
        </w:rPr>
        <w:t>. zm.).</w:t>
      </w:r>
    </w:p>
    <w:p w:rsidR="006B0F17" w:rsidRDefault="006B0F17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Wykonawca ma prawo do zmiany osoby pełniącej obowiązki Kierownika budowy na inną osobę </w:t>
      </w:r>
      <w:r>
        <w:rPr>
          <w:rFonts w:ascii="Book Antiqua" w:hAnsi="Book Antiqua"/>
          <w:sz w:val="20"/>
          <w:szCs w:val="20"/>
        </w:rPr>
        <w:br/>
        <w:t xml:space="preserve">o kwalifikacjach co najmniej równych kwalifikacjom wymaganym przez Zamawiającego </w:t>
      </w:r>
      <w:r>
        <w:rPr>
          <w:rFonts w:ascii="Book Antiqua" w:hAnsi="Book Antiqua"/>
          <w:sz w:val="20"/>
          <w:szCs w:val="20"/>
        </w:rPr>
        <w:br/>
        <w:t>w postepowaniu o udzielenie zamówienia publicznego prowadzącym do zawarcia umowy, po poinformowaniu o zamiarze zmiany – Inspektora Nadzoru inwestorskiego i uzyskaniu jego pisemnej akceptacji. Zmiana Kierownika budowy nie wymaga sporządzenia aneksu do umowy.</w:t>
      </w:r>
    </w:p>
    <w:p w:rsidR="006B0F17" w:rsidRPr="003A1B0B" w:rsidRDefault="006B0F17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jest zobowiązany zapewnić, żeby Kierownik budowy fizycznie przebywał i wykonywał swoje obowiązki na terenie budowy.</w:t>
      </w: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 w:rsidRPr="003A1B0B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3A1B0B" w:rsidRDefault="001557E4" w:rsidP="00176313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3A1B0B" w:rsidRDefault="001557E4" w:rsidP="00176313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 w:rsidRPr="003A1B0B">
        <w:rPr>
          <w:rFonts w:ascii="Book Antiqua" w:hAnsi="Book Antiqua"/>
          <w:sz w:val="20"/>
          <w:szCs w:val="20"/>
        </w:rPr>
        <w:t>,</w:t>
      </w:r>
      <w:r w:rsidR="00827E29" w:rsidRPr="003A1B0B"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bCs/>
          <w:sz w:val="20"/>
          <w:szCs w:val="20"/>
        </w:rPr>
        <w:t>w trakcie realizacji</w:t>
      </w:r>
      <w:r w:rsidRPr="003A1B0B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3A1B0B" w:rsidRDefault="001557E4" w:rsidP="00176313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3A1B0B">
        <w:rPr>
          <w:rFonts w:ascii="Book Antiqua" w:hAnsi="Book Antiqua"/>
          <w:sz w:val="20"/>
          <w:szCs w:val="20"/>
        </w:rPr>
        <w:t>t.j</w:t>
      </w:r>
      <w:proofErr w:type="spellEnd"/>
      <w:r w:rsidRPr="003A1B0B">
        <w:rPr>
          <w:rFonts w:ascii="Book Antiqua" w:hAnsi="Book Antiqua"/>
          <w:sz w:val="20"/>
          <w:szCs w:val="20"/>
        </w:rPr>
        <w:t>.: n/w wymogów: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3A1B0B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3A1B0B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Zamawiającego.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 w:rsidRPr="003A1B0B">
        <w:rPr>
          <w:rFonts w:ascii="Book Antiqua" w:hAnsi="Book Antiqua"/>
          <w:sz w:val="20"/>
          <w:szCs w:val="20"/>
        </w:rPr>
        <w:t>Z</w:t>
      </w:r>
      <w:r w:rsidRPr="003A1B0B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Niezgłoszenie w formie pisemnej sprzeciwu do przedłożonej umowy o podwykonawstwo, której przedmiotem są roboty budowlane, w terminie określonym w ust. 6, uważa się za akceptację umowy przez Zamawiającego. </w:t>
      </w:r>
    </w:p>
    <w:p w:rsidR="001557E4" w:rsidRPr="003A1B0B" w:rsidRDefault="001557E4" w:rsidP="003A1B0B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 w:rsidRPr="003A1B0B">
        <w:rPr>
          <w:rFonts w:ascii="Book Antiqua" w:hAnsi="Book Antiqua"/>
          <w:sz w:val="20"/>
          <w:szCs w:val="20"/>
        </w:rPr>
        <w:t>Z</w:t>
      </w:r>
      <w:r w:rsidRPr="003A1B0B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lastRenderedPageBreak/>
        <w:t>w przypadku, gdy w wymaganym terminie zostaną przekazane wykonawcy w formie elektronicznej lub faksowej.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 w:rsidRPr="003A1B0B">
        <w:rPr>
          <w:rFonts w:ascii="Book Antiqua" w:hAnsi="Book Antiqua"/>
          <w:sz w:val="20"/>
          <w:szCs w:val="20"/>
        </w:rPr>
        <w:t>zasoby wykonawca powoływał się</w:t>
      </w:r>
      <w:r w:rsidRPr="003A1B0B">
        <w:rPr>
          <w:rFonts w:ascii="Book Antiqua" w:hAnsi="Book Antiqua"/>
          <w:sz w:val="20"/>
          <w:szCs w:val="20"/>
        </w:rPr>
        <w:t xml:space="preserve"> w celu wykazania spełniania w</w:t>
      </w:r>
      <w:r w:rsidR="00DD02DA" w:rsidRPr="003A1B0B">
        <w:rPr>
          <w:rFonts w:ascii="Book Antiqua" w:hAnsi="Book Antiqua"/>
          <w:sz w:val="20"/>
          <w:szCs w:val="20"/>
        </w:rPr>
        <w:t>arunków udziału w postępowaniu</w:t>
      </w:r>
      <w:r w:rsidRPr="003A1B0B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1557E4" w:rsidRPr="003A1B0B" w:rsidRDefault="001557E4" w:rsidP="00176313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zamówienia.</w:t>
      </w:r>
    </w:p>
    <w:p w:rsidR="001557E4" w:rsidRPr="003A1B0B" w:rsidRDefault="001557E4" w:rsidP="003A1B0B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0E39A0" w:rsidP="003A1B0B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>§ 9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</w:t>
      </w:r>
      <w:r w:rsidRPr="003A1B0B">
        <w:rPr>
          <w:rFonts w:ascii="Book Antiqua" w:hAnsi="Book Antiqua"/>
          <w:sz w:val="20"/>
          <w:szCs w:val="20"/>
        </w:rPr>
        <w:br/>
        <w:t>i zaproponuje nowy termin.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1557E4" w:rsidRPr="003A1B0B" w:rsidRDefault="001557E4" w:rsidP="00176313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1557E4" w:rsidRPr="003A1B0B" w:rsidRDefault="001557E4" w:rsidP="00176313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wady nie nadają się do usunięcia to:</w:t>
      </w:r>
    </w:p>
    <w:p w:rsidR="001557E4" w:rsidRPr="003A1B0B" w:rsidRDefault="001557E4" w:rsidP="00176313">
      <w:pPr>
        <w:pStyle w:val="Tekstpodstawowywcity21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3A1B0B" w:rsidRDefault="001557E4" w:rsidP="00176313">
      <w:pPr>
        <w:pStyle w:val="Tekstpodstawowywcity21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noProof/>
          <w:color w:val="000000"/>
          <w:sz w:val="20"/>
          <w:szCs w:val="20"/>
        </w:rPr>
        <w:t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 w:rsidRPr="003A1B0B">
        <w:rPr>
          <w:rFonts w:ascii="Book Antiqua" w:hAnsi="Book Antiqua"/>
          <w:sz w:val="20"/>
          <w:szCs w:val="20"/>
        </w:rPr>
        <w:t xml:space="preserve"> protokół zawierający wszelkie </w:t>
      </w:r>
      <w:r w:rsidRPr="003A1B0B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4603C4" w:rsidRDefault="004603C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C5B12" w:rsidRPr="003A1B0B" w:rsidRDefault="001C5B12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lastRenderedPageBreak/>
        <w:t xml:space="preserve">§ </w:t>
      </w:r>
      <w:r w:rsidR="000E39A0" w:rsidRPr="003A1B0B">
        <w:rPr>
          <w:rFonts w:ascii="Book Antiqua" w:hAnsi="Book Antiqua"/>
          <w:i w:val="0"/>
          <w:sz w:val="20"/>
          <w:szCs w:val="20"/>
        </w:rPr>
        <w:t>10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 </w:t>
      </w:r>
      <w:r w:rsidR="00EF2C97" w:rsidRPr="003A1B0B">
        <w:rPr>
          <w:rFonts w:ascii="Book Antiqua" w:hAnsi="Book Antiqua"/>
          <w:sz w:val="20"/>
          <w:szCs w:val="20"/>
        </w:rPr>
        <w:t>zwłokę</w:t>
      </w:r>
      <w:r w:rsidRPr="003A1B0B">
        <w:rPr>
          <w:rFonts w:ascii="Book Antiqua" w:hAnsi="Book Antiqua"/>
          <w:sz w:val="20"/>
          <w:szCs w:val="20"/>
        </w:rPr>
        <w:t xml:space="preserve"> w </w:t>
      </w:r>
      <w:r w:rsidR="006B0F17">
        <w:rPr>
          <w:rFonts w:ascii="Book Antiqua" w:hAnsi="Book Antiqua"/>
          <w:sz w:val="20"/>
          <w:szCs w:val="20"/>
        </w:rPr>
        <w:t>wykonaniu</w:t>
      </w:r>
      <w:r w:rsidRPr="003A1B0B">
        <w:rPr>
          <w:rFonts w:ascii="Book Antiqua" w:hAnsi="Book Antiqua"/>
          <w:sz w:val="20"/>
          <w:szCs w:val="20"/>
        </w:rPr>
        <w:t xml:space="preserve"> przedmiotu odbioru w wysokości 0,</w:t>
      </w:r>
      <w:r w:rsidR="005930F9" w:rsidRPr="003A1B0B"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 w:rsidRPr="003A1B0B">
        <w:rPr>
          <w:rFonts w:ascii="Book Antiqua" w:hAnsi="Book Antiqua"/>
          <w:sz w:val="20"/>
          <w:szCs w:val="20"/>
        </w:rPr>
        <w:t>zwłoki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 </w:t>
      </w:r>
      <w:r w:rsidR="00EF2C97" w:rsidRPr="003A1B0B">
        <w:rPr>
          <w:rFonts w:ascii="Book Antiqua" w:hAnsi="Book Antiqua"/>
          <w:sz w:val="20"/>
          <w:szCs w:val="20"/>
        </w:rPr>
        <w:t>zwłokę</w:t>
      </w:r>
      <w:r w:rsidRPr="003A1B0B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3A1B0B">
        <w:rPr>
          <w:rFonts w:ascii="Book Antiqua" w:hAnsi="Book Antiqua"/>
          <w:sz w:val="20"/>
          <w:szCs w:val="20"/>
        </w:rPr>
        <w:br/>
        <w:t>i rękojmi – w wysokości 0,</w:t>
      </w:r>
      <w:r w:rsidR="005930F9" w:rsidRPr="003A1B0B"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 w:rsidRPr="003A1B0B">
        <w:rPr>
          <w:rFonts w:ascii="Book Antiqua" w:hAnsi="Book Antiqua"/>
          <w:sz w:val="20"/>
          <w:szCs w:val="20"/>
        </w:rPr>
        <w:t>zwłoki</w:t>
      </w:r>
      <w:r w:rsidRPr="003A1B0B">
        <w:rPr>
          <w:rFonts w:ascii="Book Antiqua" w:hAnsi="Book Antiqua"/>
          <w:sz w:val="20"/>
          <w:szCs w:val="20"/>
        </w:rPr>
        <w:t xml:space="preserve"> </w:t>
      </w:r>
      <w:r w:rsidR="006B0F17">
        <w:rPr>
          <w:rFonts w:ascii="Book Antiqua" w:hAnsi="Book Antiqua"/>
          <w:sz w:val="20"/>
          <w:szCs w:val="20"/>
        </w:rPr>
        <w:t>licząc od dnia wyznaczonego na usunięcie wad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 odstąpienie od umowy z przyczyn leżących po stronie Wykonawcy – w wysokości 10% wynagrodzenia brutto, o którym mowa 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 w:rsidRPr="003A1B0B">
        <w:rPr>
          <w:rFonts w:ascii="Book Antiqua" w:hAnsi="Book Antiqua"/>
          <w:sz w:val="20"/>
          <w:szCs w:val="20"/>
        </w:rPr>
        <w:t>p</w:t>
      </w:r>
      <w:r w:rsidRPr="003A1B0B">
        <w:rPr>
          <w:rFonts w:ascii="Book Antiqua" w:hAnsi="Book Antiqua"/>
          <w:sz w:val="20"/>
          <w:szCs w:val="20"/>
        </w:rPr>
        <w:t xml:space="preserve">odwykonawcom, skutkującego bezpośrednią zapłatą podwykonawcy lub dalszemu podwykonawcy przez zamawiającego – w wysokości 1% wynagrodzenia brutto, o którym mowa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</w:t>
      </w:r>
      <w:r w:rsidR="00EF2C97" w:rsidRPr="003A1B0B">
        <w:rPr>
          <w:rFonts w:ascii="Book Antiqua" w:hAnsi="Book Antiqua"/>
          <w:sz w:val="20"/>
          <w:szCs w:val="20"/>
        </w:rPr>
        <w:t xml:space="preserve">braku zapłaty lub </w:t>
      </w:r>
      <w:r w:rsidRPr="003A1B0B">
        <w:rPr>
          <w:rFonts w:ascii="Book Antiqua" w:hAnsi="Book Antiqua"/>
          <w:sz w:val="20"/>
          <w:szCs w:val="20"/>
        </w:rPr>
        <w:t>nieterminowej zapłaty wynagrodzenia należnego podwykonawcom lub dalszym podwykonawcom w wysokości 0,</w:t>
      </w:r>
      <w:r w:rsidR="00432454" w:rsidRPr="003A1B0B">
        <w:rPr>
          <w:rFonts w:ascii="Book Antiqua" w:hAnsi="Book Antiqua"/>
          <w:sz w:val="20"/>
          <w:szCs w:val="20"/>
        </w:rPr>
        <w:t>05</w:t>
      </w:r>
      <w:r w:rsidRPr="003A1B0B"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 w:rsidRPr="003A1B0B">
        <w:rPr>
          <w:rFonts w:ascii="Book Antiqua" w:hAnsi="Book Antiqua"/>
          <w:sz w:val="20"/>
          <w:szCs w:val="20"/>
        </w:rPr>
        <w:t>zwłoki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100392" w:rsidRPr="003A1B0B">
        <w:rPr>
          <w:rFonts w:ascii="Book Antiqua" w:hAnsi="Book Antiqua"/>
          <w:sz w:val="20"/>
          <w:szCs w:val="20"/>
        </w:rPr>
        <w:t>ojekt jej zmiany w wysokości 0,05</w:t>
      </w:r>
      <w:r w:rsidRPr="003A1B0B"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 w:rsidRPr="003A1B0B"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717639" w:rsidRPr="003A1B0B">
        <w:rPr>
          <w:rFonts w:ascii="Book Antiqua" w:hAnsi="Book Antiqua"/>
          <w:sz w:val="20"/>
          <w:szCs w:val="20"/>
        </w:rPr>
        <w:t>05</w:t>
      </w:r>
      <w:r w:rsidRPr="003A1B0B"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 w:rsidRPr="003A1B0B"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</w:t>
      </w:r>
      <w:r w:rsidRPr="003A1B0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</w:t>
      </w:r>
      <w:r w:rsidR="00717639" w:rsidRPr="003A1B0B">
        <w:rPr>
          <w:rFonts w:ascii="Book Antiqua" w:hAnsi="Book Antiqua"/>
          <w:bCs w:val="0"/>
          <w:sz w:val="20"/>
          <w:szCs w:val="20"/>
        </w:rPr>
        <w:t>awie umowy o pracę w wysokości 5</w:t>
      </w:r>
      <w:r w:rsidRPr="003A1B0B">
        <w:rPr>
          <w:rFonts w:ascii="Book Antiqua" w:hAnsi="Book Antiqua"/>
          <w:bCs w:val="0"/>
          <w:sz w:val="20"/>
          <w:szCs w:val="20"/>
        </w:rPr>
        <w:t>00,00 zł każdorazowo, w przypadku nie złożenia oświadczeń, wyjaśnień i dokumentów na wezwanie Zamawiającego.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 w:rsidRPr="003A1B0B">
        <w:rPr>
          <w:rFonts w:ascii="Book Antiqua" w:hAnsi="Book Antiqua"/>
          <w:sz w:val="20"/>
          <w:szCs w:val="20"/>
        </w:rPr>
        <w:t xml:space="preserve">ustawowe </w:t>
      </w:r>
      <w:r w:rsidRPr="003A1B0B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1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3A1B0B">
        <w:rPr>
          <w:rFonts w:ascii="Book Antiqua" w:hAnsi="Book Antiqua"/>
          <w:sz w:val="20"/>
          <w:szCs w:val="20"/>
        </w:rPr>
        <w:t xml:space="preserve">Zamawiającego </w:t>
      </w:r>
      <w:r w:rsidRPr="003A1B0B">
        <w:rPr>
          <w:rFonts w:ascii="Book Antiqua" w:hAnsi="Book Antiqua"/>
          <w:sz w:val="20"/>
          <w:szCs w:val="20"/>
        </w:rPr>
        <w:br/>
        <w:t>z wystawionej przez siebie faktury.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z przyczyn leżących po stronie Zamawiającego – w wysokości 10% wynagrodzenia brutto, o którym mowa w § 4 ust. 2 niniejszej umowy.</w:t>
      </w:r>
    </w:p>
    <w:p w:rsidR="00E77C00" w:rsidRPr="003A1B0B" w:rsidRDefault="00E77C00" w:rsidP="00176313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Ustala się górny limit kar umownych na poziomie 20% wynagrodzenia brutto określonego w § 4 ust. 2 niniejszej umowy.</w:t>
      </w:r>
    </w:p>
    <w:p w:rsidR="00E77C00" w:rsidRPr="003A1B0B" w:rsidRDefault="00E77C00" w:rsidP="00176313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DD02DA" w:rsidRPr="00790749" w:rsidRDefault="00DD02DA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 xml:space="preserve">§ </w:t>
      </w:r>
      <w:r w:rsidR="000E39A0" w:rsidRPr="003A1B0B">
        <w:rPr>
          <w:rFonts w:ascii="Book Antiqua" w:hAnsi="Book Antiqua"/>
          <w:i w:val="0"/>
          <w:sz w:val="20"/>
          <w:szCs w:val="20"/>
        </w:rPr>
        <w:t>11</w:t>
      </w:r>
    </w:p>
    <w:p w:rsidR="00141F1B" w:rsidRPr="003A1B0B" w:rsidRDefault="001557E4" w:rsidP="00176313">
      <w:pPr>
        <w:widowControl w:val="0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 w:rsidRPr="003A1B0B">
        <w:rPr>
          <w:rFonts w:ascii="Book Antiqua" w:hAnsi="Book Antiqua"/>
          <w:sz w:val="20"/>
          <w:szCs w:val="20"/>
        </w:rPr>
        <w:t>:</w:t>
      </w:r>
    </w:p>
    <w:p w:rsidR="001557E4" w:rsidRPr="003A1B0B" w:rsidRDefault="001557E4" w:rsidP="00176313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 w:rsidRPr="003A1B0B">
        <w:rPr>
          <w:rFonts w:ascii="Book Antiqua" w:hAnsi="Book Antiqua"/>
          <w:sz w:val="20"/>
          <w:szCs w:val="20"/>
        </w:rPr>
        <w:t>adomości o tych okolicznościach;</w:t>
      </w:r>
    </w:p>
    <w:p w:rsidR="00141F1B" w:rsidRPr="003A1B0B" w:rsidRDefault="00141F1B" w:rsidP="00176313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3A1B0B" w:rsidRDefault="00141F1B" w:rsidP="00176313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3A1B0B" w:rsidRDefault="001557E4" w:rsidP="00176313">
      <w:pPr>
        <w:widowControl w:val="0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zostanie wydany nakaz zajęcia majątku Wykonawcy</w:t>
      </w:r>
      <w:r w:rsidR="00B657C5" w:rsidRPr="003A1B0B">
        <w:rPr>
          <w:rFonts w:ascii="Book Antiqua" w:hAnsi="Book Antiqua"/>
          <w:sz w:val="20"/>
          <w:szCs w:val="20"/>
        </w:rPr>
        <w:t xml:space="preserve"> w postępowaniu egzekucyjnym lub </w:t>
      </w:r>
      <w:r w:rsidR="004603C4" w:rsidRPr="003A1B0B">
        <w:rPr>
          <w:rFonts w:ascii="Book Antiqua" w:hAnsi="Book Antiqua"/>
          <w:sz w:val="20"/>
          <w:szCs w:val="20"/>
        </w:rPr>
        <w:br/>
      </w:r>
      <w:r w:rsidR="00B657C5" w:rsidRPr="003A1B0B">
        <w:rPr>
          <w:rFonts w:ascii="Book Antiqua" w:hAnsi="Book Antiqua"/>
          <w:sz w:val="20"/>
          <w:szCs w:val="20"/>
        </w:rPr>
        <w:lastRenderedPageBreak/>
        <w:t>zabezpieczającym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3A1B0B" w:rsidRDefault="001557E4" w:rsidP="00176313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3A1B0B">
        <w:rPr>
          <w:rFonts w:ascii="Book Antiqua" w:hAnsi="Book Antiqua"/>
          <w:sz w:val="20"/>
          <w:szCs w:val="20"/>
        </w:rPr>
        <w:t xml:space="preserve">wykonujących wskazane w § 3 ust. 1 pkt. </w:t>
      </w:r>
      <w:r w:rsidR="00CF6C20" w:rsidRPr="003A1B0B">
        <w:rPr>
          <w:rFonts w:ascii="Book Antiqua" w:hAnsi="Book Antiqua"/>
          <w:sz w:val="20"/>
          <w:szCs w:val="20"/>
        </w:rPr>
        <w:t>9</w:t>
      </w:r>
      <w:r w:rsidRPr="003A1B0B">
        <w:rPr>
          <w:rFonts w:ascii="Book Antiqua" w:hAnsi="Book Antiqua"/>
          <w:sz w:val="20"/>
          <w:szCs w:val="20"/>
        </w:rPr>
        <w:t xml:space="preserve"> czynności</w:t>
      </w:r>
      <w:r w:rsidRPr="003A1B0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wykonawcy.</w:t>
      </w:r>
    </w:p>
    <w:p w:rsidR="001557E4" w:rsidRPr="003A1B0B" w:rsidRDefault="001557E4" w:rsidP="00176313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0E39A0" w:rsidRPr="003A1B0B">
        <w:rPr>
          <w:rFonts w:ascii="Book Antiqua" w:hAnsi="Book Antiqua"/>
          <w:i w:val="0"/>
          <w:sz w:val="20"/>
          <w:szCs w:val="20"/>
        </w:rPr>
        <w:t>2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3A1B0B" w:rsidRDefault="001557E4" w:rsidP="00176313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3A1B0B" w:rsidRDefault="001557E4" w:rsidP="00176313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 w:rsidRPr="003A1B0B">
        <w:rPr>
          <w:rFonts w:ascii="Book Antiqua" w:hAnsi="Book Antiqua"/>
          <w:sz w:val="20"/>
          <w:szCs w:val="20"/>
        </w:rPr>
        <w:t xml:space="preserve">cej od umowy z zastrzeżeniem </w:t>
      </w:r>
      <w:r w:rsidR="00CC1E2E" w:rsidRPr="003A1B0B">
        <w:rPr>
          <w:rFonts w:ascii="Book Antiqua" w:hAnsi="Book Antiqua"/>
          <w:sz w:val="20"/>
          <w:szCs w:val="20"/>
        </w:rPr>
        <w:br/>
        <w:t>§ 1</w:t>
      </w:r>
      <w:r w:rsidR="000E39A0" w:rsidRPr="003A1B0B">
        <w:rPr>
          <w:rFonts w:ascii="Book Antiqua" w:hAnsi="Book Antiqua"/>
          <w:sz w:val="20"/>
          <w:szCs w:val="20"/>
        </w:rPr>
        <w:t>1</w:t>
      </w:r>
      <w:r w:rsidR="00CC1E2E" w:rsidRPr="003A1B0B"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 xml:space="preserve">oraz § </w:t>
      </w:r>
      <w:r w:rsidR="000E39A0" w:rsidRPr="003A1B0B">
        <w:rPr>
          <w:rFonts w:ascii="Book Antiqua" w:hAnsi="Book Antiqua"/>
          <w:sz w:val="20"/>
          <w:szCs w:val="20"/>
        </w:rPr>
        <w:t>9</w:t>
      </w:r>
      <w:r w:rsidRPr="003A1B0B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3A1B0B" w:rsidRDefault="001557E4" w:rsidP="00176313">
      <w:pPr>
        <w:pStyle w:val="Tekstpodstawowywcity3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3A1B0B" w:rsidRDefault="001557E4" w:rsidP="00176313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3A1B0B" w:rsidRDefault="001557E4" w:rsidP="00176313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3A1B0B" w:rsidRDefault="001557E4" w:rsidP="00176313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odkupienia materiałów, konstrukcji i urządzeń, o których mowa w </w:t>
      </w:r>
      <w:r w:rsidR="00F6743B">
        <w:rPr>
          <w:rFonts w:ascii="Book Antiqua" w:hAnsi="Book Antiqua"/>
          <w:sz w:val="20"/>
          <w:szCs w:val="20"/>
        </w:rPr>
        <w:t>ust.</w:t>
      </w:r>
      <w:r w:rsidRPr="003A1B0B">
        <w:rPr>
          <w:rFonts w:ascii="Book Antiqua" w:hAnsi="Book Antiqua"/>
          <w:sz w:val="20"/>
          <w:szCs w:val="20"/>
        </w:rPr>
        <w:t xml:space="preserve"> 3,</w:t>
      </w:r>
    </w:p>
    <w:p w:rsidR="001557E4" w:rsidRPr="003A1B0B" w:rsidRDefault="001557E4" w:rsidP="00176313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61961" w:rsidRPr="003A1B0B" w:rsidRDefault="00161961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DD02DA" w:rsidRPr="003A1B0B">
        <w:rPr>
          <w:rFonts w:ascii="Book Antiqua" w:hAnsi="Book Antiqua"/>
          <w:i w:val="0"/>
          <w:sz w:val="20"/>
          <w:szCs w:val="20"/>
        </w:rPr>
        <w:t>3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3A1B0B">
        <w:rPr>
          <w:rFonts w:ascii="Book Antiqua" w:hAnsi="Book Antiqua"/>
          <w:sz w:val="20"/>
          <w:szCs w:val="20"/>
        </w:rPr>
        <w:t xml:space="preserve">na okres wykonania zadania </w:t>
      </w:r>
      <w:r w:rsidR="004603C4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3A1B0B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5% wynagrodzenia, za wykonanie </w:t>
      </w:r>
      <w:r w:rsidRPr="003A1B0B">
        <w:rPr>
          <w:rFonts w:ascii="Book Antiqua" w:hAnsi="Book Antiqua"/>
          <w:sz w:val="20"/>
          <w:szCs w:val="20"/>
        </w:rPr>
        <w:t xml:space="preserve">zadania, określonego w § 4 ust. 2 niniejszej umowy, to jest w </w:t>
      </w:r>
      <w:r w:rsidRPr="003A1B0B">
        <w:rPr>
          <w:rFonts w:ascii="Book Antiqua" w:hAnsi="Book Antiqua"/>
          <w:spacing w:val="-1"/>
          <w:sz w:val="20"/>
          <w:szCs w:val="20"/>
        </w:rPr>
        <w:t>kwocie ……………..………….. zł.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3A1B0B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3A1B0B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3A1B0B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3A1B0B" w:rsidRDefault="00827E29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Wykonawca.</w:t>
      </w:r>
    </w:p>
    <w:p w:rsidR="001A1D2E" w:rsidRPr="001D501C" w:rsidRDefault="001A1D2E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DD02DA" w:rsidRPr="003A1B0B">
        <w:rPr>
          <w:rFonts w:ascii="Book Antiqua" w:hAnsi="Book Antiqua"/>
          <w:i w:val="0"/>
          <w:sz w:val="20"/>
          <w:szCs w:val="20"/>
        </w:rPr>
        <w:t>4</w:t>
      </w:r>
    </w:p>
    <w:p w:rsidR="001557E4" w:rsidRPr="003A1B0B" w:rsidRDefault="001557E4" w:rsidP="00176313">
      <w:pPr>
        <w:widowControl w:val="0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 udziela Zamawiającemu </w:t>
      </w:r>
      <w:r w:rsidRPr="003A1B0B">
        <w:rPr>
          <w:rFonts w:ascii="Book Antiqua" w:hAnsi="Book Antiqua"/>
          <w:b/>
          <w:sz w:val="20"/>
          <w:szCs w:val="20"/>
        </w:rPr>
        <w:t>…….. miesięcznej gwarancji</w:t>
      </w:r>
      <w:r w:rsidRPr="003A1B0B">
        <w:rPr>
          <w:rFonts w:ascii="Book Antiqua" w:hAnsi="Book Antiqua"/>
          <w:sz w:val="20"/>
          <w:szCs w:val="20"/>
        </w:rPr>
        <w:t xml:space="preserve"> jakości</w:t>
      </w:r>
      <w:r w:rsidR="00E23D7C" w:rsidRPr="003A1B0B">
        <w:rPr>
          <w:rFonts w:ascii="Book Antiqua" w:hAnsi="Book Antiqua"/>
          <w:sz w:val="20"/>
          <w:szCs w:val="20"/>
        </w:rPr>
        <w:t xml:space="preserve"> </w:t>
      </w:r>
      <w:r w:rsidR="00007143" w:rsidRPr="003A1B0B">
        <w:rPr>
          <w:rFonts w:ascii="Book Antiqua" w:hAnsi="Book Antiqua"/>
          <w:sz w:val="20"/>
          <w:szCs w:val="20"/>
        </w:rPr>
        <w:t xml:space="preserve">i rękojmi </w:t>
      </w:r>
      <w:r w:rsidR="009914A1" w:rsidRPr="003A1B0B">
        <w:rPr>
          <w:rFonts w:ascii="Book Antiqua" w:hAnsi="Book Antiqua"/>
          <w:sz w:val="20"/>
        </w:rPr>
        <w:t>za wady fizyczne zmniejszaj</w:t>
      </w:r>
      <w:r w:rsidR="009914A1" w:rsidRPr="003A1B0B">
        <w:rPr>
          <w:rFonts w:ascii="Book Antiqua" w:eastAsia="TimesNewRoman" w:hAnsi="Book Antiqua"/>
          <w:sz w:val="20"/>
        </w:rPr>
        <w:t>ą</w:t>
      </w:r>
      <w:r w:rsidR="009914A1" w:rsidRPr="003A1B0B">
        <w:rPr>
          <w:rFonts w:ascii="Book Antiqua" w:hAnsi="Book Antiqua"/>
          <w:sz w:val="20"/>
        </w:rPr>
        <w:t>ce warto</w:t>
      </w:r>
      <w:r w:rsidR="009914A1" w:rsidRPr="003A1B0B">
        <w:rPr>
          <w:rFonts w:ascii="Book Antiqua" w:eastAsia="TimesNewRoman" w:hAnsi="Book Antiqua"/>
          <w:sz w:val="20"/>
        </w:rPr>
        <w:t xml:space="preserve">ść </w:t>
      </w:r>
      <w:r w:rsidR="009914A1" w:rsidRPr="003A1B0B">
        <w:rPr>
          <w:rFonts w:ascii="Book Antiqua" w:hAnsi="Book Antiqua"/>
          <w:sz w:val="20"/>
        </w:rPr>
        <w:t>u</w:t>
      </w:r>
      <w:r w:rsidR="009914A1" w:rsidRPr="003A1B0B">
        <w:rPr>
          <w:rFonts w:ascii="Book Antiqua" w:eastAsia="TimesNewRoman" w:hAnsi="Book Antiqua"/>
          <w:sz w:val="20"/>
        </w:rPr>
        <w:t>ż</w:t>
      </w:r>
      <w:r w:rsidR="009914A1" w:rsidRPr="003A1B0B">
        <w:rPr>
          <w:rFonts w:ascii="Book Antiqua" w:hAnsi="Book Antiqua"/>
          <w:sz w:val="20"/>
        </w:rPr>
        <w:t>ytkow</w:t>
      </w:r>
      <w:r w:rsidR="009914A1" w:rsidRPr="003A1B0B">
        <w:rPr>
          <w:rFonts w:ascii="Book Antiqua" w:eastAsia="TimesNewRoman" w:hAnsi="Book Antiqua"/>
          <w:sz w:val="20"/>
        </w:rPr>
        <w:t>ą</w:t>
      </w:r>
      <w:r w:rsidR="009914A1" w:rsidRPr="003A1B0B">
        <w:rPr>
          <w:rFonts w:ascii="Book Antiqua" w:hAnsi="Book Antiqua"/>
          <w:sz w:val="20"/>
        </w:rPr>
        <w:t>, techniczn</w:t>
      </w:r>
      <w:r w:rsidR="009914A1" w:rsidRPr="003A1B0B">
        <w:rPr>
          <w:rFonts w:ascii="Book Antiqua" w:eastAsia="TimesNewRoman" w:hAnsi="Book Antiqua"/>
          <w:sz w:val="20"/>
        </w:rPr>
        <w:t xml:space="preserve">ą </w:t>
      </w:r>
      <w:r w:rsidR="009914A1" w:rsidRPr="003A1B0B">
        <w:rPr>
          <w:rFonts w:ascii="Book Antiqua" w:hAnsi="Book Antiqua"/>
          <w:sz w:val="20"/>
        </w:rPr>
        <w:t>i estetyczn</w:t>
      </w:r>
      <w:r w:rsidR="009914A1" w:rsidRPr="003A1B0B">
        <w:rPr>
          <w:rFonts w:ascii="Book Antiqua" w:eastAsia="TimesNewRoman" w:hAnsi="Book Antiqua"/>
          <w:sz w:val="20"/>
        </w:rPr>
        <w:t xml:space="preserve">ą </w:t>
      </w:r>
      <w:r w:rsidRPr="003A1B0B">
        <w:rPr>
          <w:rFonts w:ascii="Book Antiqua" w:hAnsi="Book Antiqua"/>
          <w:sz w:val="20"/>
          <w:szCs w:val="20"/>
        </w:rPr>
        <w:t>przedmiot</w:t>
      </w:r>
      <w:r w:rsidR="009914A1" w:rsidRPr="003A1B0B">
        <w:rPr>
          <w:rFonts w:ascii="Book Antiqua" w:hAnsi="Book Antiqua"/>
          <w:sz w:val="20"/>
          <w:szCs w:val="20"/>
        </w:rPr>
        <w:t>u</w:t>
      </w:r>
      <w:r w:rsidRPr="003A1B0B">
        <w:rPr>
          <w:rFonts w:ascii="Book Antiqua" w:hAnsi="Book Antiqua"/>
          <w:sz w:val="20"/>
          <w:szCs w:val="20"/>
        </w:rPr>
        <w:t xml:space="preserve"> umowy.</w:t>
      </w:r>
    </w:p>
    <w:p w:rsidR="001557E4" w:rsidRPr="003A1B0B" w:rsidRDefault="001557E4" w:rsidP="00176313">
      <w:pPr>
        <w:widowControl w:val="0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 w:rsidRPr="003A1B0B">
        <w:rPr>
          <w:rFonts w:ascii="Book Antiqua" w:hAnsi="Book Antiqua"/>
          <w:sz w:val="20"/>
          <w:szCs w:val="20"/>
        </w:rPr>
        <w:br/>
        <w:t>w użytkowanie.</w:t>
      </w:r>
    </w:p>
    <w:p w:rsidR="001557E4" w:rsidRPr="003A1B0B" w:rsidRDefault="001557E4" w:rsidP="00176313">
      <w:pPr>
        <w:numPr>
          <w:ilvl w:val="0"/>
          <w:numId w:val="21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3A1B0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Pr="003A1B0B" w:rsidRDefault="001557E4" w:rsidP="00176313">
      <w:pPr>
        <w:pStyle w:val="Akapitzlist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 w:rsidRPr="003A1B0B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 w:rsidRPr="003A1B0B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ujawnionych wad bezpłatnie.</w:t>
      </w:r>
    </w:p>
    <w:p w:rsidR="004603C4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3A1B0B">
        <w:rPr>
          <w:rFonts w:ascii="Book Antiqua" w:hAnsi="Book Antiqua"/>
          <w:sz w:val="20"/>
        </w:rPr>
        <w:t>O wykryciu wady lub usterki w okresie gwarancji Zamawiający zawiadamiaWykonawcę na piśmie. Strony uzgodnią sposób i termin usunięcia wady, zgodny  z warunkami gwarancji.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Ustala się poniższe terminy usunięcia wad:</w:t>
      </w:r>
    </w:p>
    <w:p w:rsidR="009914A1" w:rsidRPr="003A1B0B" w:rsidRDefault="009914A1" w:rsidP="0017631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lastRenderedPageBreak/>
        <w:t>jeśli wada uniemożliwia zgodne z obowiązującymi przepisami użytkowanie obiektu – niezwłocznie,</w:t>
      </w:r>
    </w:p>
    <w:p w:rsidR="009914A1" w:rsidRPr="003A1B0B" w:rsidRDefault="009914A1" w:rsidP="0017631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CF6C20" w:rsidRPr="003A1B0B">
        <w:rPr>
          <w:rFonts w:ascii="Book Antiqua" w:hAnsi="Book Antiqua"/>
          <w:sz w:val="20"/>
        </w:rPr>
        <w:t>5</w:t>
      </w:r>
      <w:r w:rsidRPr="003A1B0B">
        <w:rPr>
          <w:rFonts w:ascii="Book Antiqua" w:hAnsi="Book Antiqua"/>
          <w:sz w:val="20"/>
        </w:rPr>
        <w:t>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Usunięcie wad powinno być stwierdzone protokolarnie.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 przypadku usuni</w:t>
      </w:r>
      <w:r w:rsidRPr="003A1B0B">
        <w:rPr>
          <w:rFonts w:ascii="Book Antiqua" w:eastAsia="TimesNewRoman" w:hAnsi="Book Antiqua"/>
          <w:sz w:val="20"/>
        </w:rPr>
        <w:t>ę</w:t>
      </w:r>
      <w:r w:rsidRPr="003A1B0B">
        <w:rPr>
          <w:rFonts w:ascii="Book Antiqua" w:hAnsi="Book Antiqua"/>
          <w:sz w:val="20"/>
        </w:rPr>
        <w:t>cia przez Wykonawc</w:t>
      </w:r>
      <w:r w:rsidRPr="003A1B0B">
        <w:rPr>
          <w:rFonts w:ascii="Book Antiqua" w:eastAsia="TimesNewRoman" w:hAnsi="Book Antiqua"/>
          <w:sz w:val="20"/>
        </w:rPr>
        <w:t xml:space="preserve">ę </w:t>
      </w:r>
      <w:r w:rsidRPr="003A1B0B">
        <w:rPr>
          <w:rFonts w:ascii="Book Antiqua" w:hAnsi="Book Antiqua"/>
          <w:sz w:val="20"/>
        </w:rPr>
        <w:t>istotnej wady, lub wykonania wadliwej cz</w:t>
      </w:r>
      <w:r w:rsidRPr="003A1B0B">
        <w:rPr>
          <w:rFonts w:ascii="Book Antiqua" w:eastAsia="TimesNewRoman" w:hAnsi="Book Antiqua"/>
          <w:sz w:val="20"/>
        </w:rPr>
        <w:t>ęś</w:t>
      </w:r>
      <w:r w:rsidRPr="003A1B0B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3A1B0B">
        <w:rPr>
          <w:rFonts w:ascii="Book Antiqua" w:eastAsia="TimesNewRoman" w:hAnsi="Book Antiqua"/>
          <w:sz w:val="20"/>
        </w:rPr>
        <w:t>ę</w:t>
      </w:r>
      <w:r w:rsidRPr="003A1B0B">
        <w:rPr>
          <w:rFonts w:ascii="Book Antiqua" w:hAnsi="Book Antiqua"/>
          <w:sz w:val="20"/>
        </w:rPr>
        <w:t>cia wad. W innych przypadkach termin gwarancji ulega przedłu</w:t>
      </w:r>
      <w:r w:rsidRPr="003A1B0B">
        <w:rPr>
          <w:rFonts w:ascii="Book Antiqua" w:eastAsia="TimesNewRoman" w:hAnsi="Book Antiqua"/>
          <w:sz w:val="20"/>
        </w:rPr>
        <w:t>ż</w:t>
      </w:r>
      <w:r w:rsidRPr="003A1B0B">
        <w:rPr>
          <w:rFonts w:ascii="Book Antiqua" w:hAnsi="Book Antiqua"/>
          <w:sz w:val="20"/>
        </w:rPr>
        <w:t>eniu o czas w ci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gu, którego wskutek wady przedmiotu obj</w:t>
      </w:r>
      <w:r w:rsidRPr="003A1B0B">
        <w:rPr>
          <w:rFonts w:ascii="Book Antiqua" w:eastAsia="TimesNewRoman" w:hAnsi="Book Antiqua"/>
          <w:sz w:val="20"/>
        </w:rPr>
        <w:t>ę</w:t>
      </w:r>
      <w:r w:rsidRPr="003A1B0B">
        <w:rPr>
          <w:rFonts w:ascii="Book Antiqua" w:hAnsi="Book Antiqua"/>
          <w:sz w:val="20"/>
        </w:rPr>
        <w:t>tego gwarancj</w:t>
      </w:r>
      <w:r w:rsidRPr="003A1B0B">
        <w:rPr>
          <w:rFonts w:ascii="Book Antiqua" w:eastAsia="TimesNewRoman" w:hAnsi="Book Antiqua"/>
          <w:sz w:val="20"/>
        </w:rPr>
        <w:t xml:space="preserve">ą </w:t>
      </w:r>
      <w:r w:rsidRPr="003A1B0B">
        <w:rPr>
          <w:rFonts w:ascii="Book Antiqua" w:hAnsi="Book Antiqua"/>
          <w:sz w:val="20"/>
        </w:rPr>
        <w:t>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cy z gwarancji nie mógł korzysta</w:t>
      </w:r>
      <w:r w:rsidRPr="003A1B0B">
        <w:rPr>
          <w:rFonts w:ascii="Book Antiqua" w:eastAsia="TimesNewRoman" w:hAnsi="Book Antiqua"/>
          <w:sz w:val="20"/>
        </w:rPr>
        <w:t>ć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Je</w:t>
      </w:r>
      <w:r w:rsidRPr="003A1B0B">
        <w:rPr>
          <w:rFonts w:ascii="Book Antiqua" w:eastAsia="TimesNewRoman" w:hAnsi="Book Antiqua"/>
          <w:sz w:val="20"/>
        </w:rPr>
        <w:t>ż</w:t>
      </w:r>
      <w:r w:rsidRPr="003A1B0B">
        <w:rPr>
          <w:rFonts w:ascii="Book Antiqua" w:hAnsi="Book Antiqua"/>
          <w:sz w:val="20"/>
        </w:rPr>
        <w:t>eli Wykonawca nie usunie wskazanej wady w terminie okre</w:t>
      </w:r>
      <w:r w:rsidRPr="003A1B0B">
        <w:rPr>
          <w:rFonts w:ascii="Book Antiqua" w:eastAsia="TimesNewRoman" w:hAnsi="Book Antiqua"/>
          <w:sz w:val="20"/>
        </w:rPr>
        <w:t>ś</w:t>
      </w:r>
      <w:r w:rsidRPr="003A1B0B">
        <w:rPr>
          <w:rFonts w:ascii="Book Antiqua" w:hAnsi="Book Antiqua"/>
          <w:sz w:val="20"/>
        </w:rPr>
        <w:t>lonym przez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cego,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cy ma prawo zleci</w:t>
      </w:r>
      <w:r w:rsidRPr="003A1B0B">
        <w:rPr>
          <w:rFonts w:ascii="Book Antiqua" w:eastAsia="TimesNewRoman" w:hAnsi="Book Antiqua"/>
          <w:sz w:val="20"/>
        </w:rPr>
        <w:t xml:space="preserve">ć </w:t>
      </w:r>
      <w:r w:rsidRPr="003A1B0B">
        <w:rPr>
          <w:rFonts w:ascii="Book Antiqua" w:hAnsi="Book Antiqua"/>
          <w:sz w:val="20"/>
        </w:rPr>
        <w:t>usuniecie takiej wady osobie trzeciej na koszt Wykonawcy.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Wykonawca zapewni ustalenie w umowach z podwykonawcami takiego okresu odpowiedzialno</w:t>
      </w:r>
      <w:r w:rsidRPr="003A1B0B">
        <w:rPr>
          <w:rFonts w:ascii="Book Antiqua" w:eastAsia="TimesNewRoman" w:hAnsi="Book Antiqua"/>
          <w:sz w:val="20"/>
        </w:rPr>
        <w:t>ś</w:t>
      </w:r>
      <w:r w:rsidRPr="003A1B0B">
        <w:rPr>
          <w:rFonts w:ascii="Book Antiqua" w:hAnsi="Book Antiqua"/>
          <w:sz w:val="20"/>
        </w:rPr>
        <w:t>ci za wady, aby nie był on krótszy od okresu odpowiedzialno</w:t>
      </w:r>
      <w:r w:rsidRPr="003A1B0B">
        <w:rPr>
          <w:rFonts w:ascii="Book Antiqua" w:eastAsia="TimesNewRoman" w:hAnsi="Book Antiqua"/>
          <w:sz w:val="20"/>
        </w:rPr>
        <w:t>ś</w:t>
      </w:r>
      <w:r w:rsidRPr="003A1B0B">
        <w:rPr>
          <w:rFonts w:ascii="Book Antiqua" w:hAnsi="Book Antiqua"/>
          <w:sz w:val="20"/>
        </w:rPr>
        <w:t>ci za wady Wykonawcy wobec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cego z tytułu gwarancji udzielonej w niniejszej umowie.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 w:rsidRPr="003A1B0B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 okresie gwarancji Wykonawca i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cy zobowi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zani s</w:t>
      </w:r>
      <w:r w:rsidRPr="003A1B0B">
        <w:rPr>
          <w:rFonts w:ascii="Book Antiqua" w:eastAsia="TimesNewRoman" w:hAnsi="Book Antiqua"/>
          <w:sz w:val="20"/>
        </w:rPr>
        <w:t xml:space="preserve">ą </w:t>
      </w:r>
      <w:r w:rsidRPr="003A1B0B">
        <w:rPr>
          <w:rFonts w:ascii="Book Antiqua" w:hAnsi="Book Antiqua"/>
          <w:sz w:val="20"/>
        </w:rPr>
        <w:t>do pisemnego wzajemnego zawiadomienia w terminie 7 dni o: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zmianie siedziby lub nazwy firmy;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zmianie osób reprezentujących strony;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ogłoszeniu upadłości Wykonawcy;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ogłoszeniu likwidacji firmy Wykonawcy;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zawieszeniu działalności firmy Wykonawcy.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2B209C" w:rsidRPr="003A1B0B">
        <w:rPr>
          <w:rFonts w:ascii="Book Antiqua" w:hAnsi="Book Antiqua"/>
          <w:i w:val="0"/>
          <w:sz w:val="20"/>
          <w:szCs w:val="20"/>
        </w:rPr>
        <w:t>5</w:t>
      </w:r>
    </w:p>
    <w:p w:rsidR="001557E4" w:rsidRPr="003A1B0B" w:rsidRDefault="001557E4" w:rsidP="00176313">
      <w:pPr>
        <w:pStyle w:val="Nagwektabeli"/>
        <w:numPr>
          <w:ilvl w:val="1"/>
          <w:numId w:val="19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</w:t>
      </w:r>
      <w:r w:rsidR="00B43F98" w:rsidRPr="003A1B0B">
        <w:rPr>
          <w:rFonts w:ascii="Book Antiqua" w:hAnsi="Book Antiqua"/>
          <w:b w:val="0"/>
          <w:i w:val="0"/>
          <w:sz w:val="20"/>
          <w:szCs w:val="20"/>
        </w:rPr>
        <w:t>owy w stosunku do treści oferty</w:t>
      </w:r>
      <w:r w:rsidRPr="003A1B0B">
        <w:rPr>
          <w:rFonts w:ascii="Book Antiqua" w:hAnsi="Book Antiqua"/>
          <w:b w:val="0"/>
          <w:i w:val="0"/>
          <w:sz w:val="20"/>
          <w:szCs w:val="20"/>
        </w:rPr>
        <w:t>.</w:t>
      </w:r>
    </w:p>
    <w:p w:rsidR="001557E4" w:rsidRPr="003A1B0B" w:rsidRDefault="001557E4" w:rsidP="00176313">
      <w:pPr>
        <w:widowControl w:val="0"/>
        <w:numPr>
          <w:ilvl w:val="1"/>
          <w:numId w:val="19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1A05E5" w:rsidRDefault="001557E4" w:rsidP="001763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 w:rsidRPr="003A1B0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 w:rsidRPr="003A1B0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 w:rsidRPr="003A1B0B">
        <w:rPr>
          <w:rFonts w:ascii="Book Antiqua" w:hAnsi="Book Antiqua"/>
          <w:bCs w:val="0"/>
          <w:sz w:val="20"/>
          <w:szCs w:val="20"/>
        </w:rPr>
        <w:t>(Dz. U. z 20</w:t>
      </w:r>
      <w:r w:rsidR="00F6743B">
        <w:rPr>
          <w:rFonts w:ascii="Book Antiqua" w:hAnsi="Book Antiqua"/>
          <w:bCs w:val="0"/>
          <w:sz w:val="20"/>
          <w:szCs w:val="20"/>
        </w:rPr>
        <w:t>22</w:t>
      </w:r>
      <w:r w:rsidRPr="003A1B0B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 w:rsidRPr="003A1B0B">
        <w:rPr>
          <w:rFonts w:ascii="Book Antiqua" w:hAnsi="Book Antiqua"/>
          <w:bCs w:val="0"/>
          <w:sz w:val="20"/>
          <w:szCs w:val="20"/>
        </w:rPr>
        <w:t xml:space="preserve"> 1</w:t>
      </w:r>
      <w:r w:rsidR="00F6743B">
        <w:rPr>
          <w:rFonts w:ascii="Book Antiqua" w:hAnsi="Book Antiqua"/>
          <w:bCs w:val="0"/>
          <w:sz w:val="20"/>
          <w:szCs w:val="20"/>
        </w:rPr>
        <w:t>710</w:t>
      </w:r>
      <w:r w:rsidR="00790749"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 w:rsidR="00790749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790749">
        <w:rPr>
          <w:rFonts w:ascii="Book Antiqua" w:hAnsi="Book Antiqua"/>
          <w:bCs w:val="0"/>
          <w:sz w:val="20"/>
          <w:szCs w:val="20"/>
        </w:rPr>
        <w:t>. zm.</w:t>
      </w:r>
      <w:r w:rsidRPr="003A1B0B">
        <w:rPr>
          <w:rFonts w:ascii="Book Antiqua" w:hAnsi="Book Antiqua"/>
          <w:bCs w:val="0"/>
          <w:sz w:val="20"/>
          <w:szCs w:val="20"/>
        </w:rPr>
        <w:t xml:space="preserve">)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możliwość zmiany postanowień niniejszej umowy w stosunku do treści oferty, na podstawie której dokonano wyboru Wykonawcy</w:t>
      </w:r>
      <w:r w:rsidR="00790749">
        <w:rPr>
          <w:rFonts w:ascii="Book Antiqua" w:hAnsi="Book Antiqua"/>
          <w:bCs w:val="0"/>
          <w:iCs w:val="0"/>
          <w:sz w:val="20"/>
          <w:szCs w:val="20"/>
        </w:rPr>
        <w:t>, w tym zmianę terminu wykonania umowy</w:t>
      </w:r>
      <w:r w:rsidR="001A05E5">
        <w:rPr>
          <w:rFonts w:ascii="Book Antiqua" w:hAnsi="Book Antiqua"/>
          <w:bCs w:val="0"/>
          <w:iCs w:val="0"/>
          <w:sz w:val="20"/>
          <w:szCs w:val="20"/>
        </w:rPr>
        <w:t xml:space="preserve"> w sytuacjach niezawinionych przez Wykonawcę w następujących okolicznościach: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Pr="003A1B0B">
        <w:rPr>
          <w:rFonts w:ascii="Book Antiqua" w:hAnsi="Book Antiqua"/>
          <w:sz w:val="20"/>
          <w:szCs w:val="20"/>
        </w:rPr>
        <w:t>odbiegających od typowych dla pory roku lub utrzymujących się przez dłuższy okres czasu (powyżej 5 dni roboczych), co uniemożliwia prowadzenie robót budowlanych z uwagi na uwarunkowania techniczne i technologiczne wynikające z norm,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działania siły wyższej (np. klęski żywiołowe, strajki generalne lub lokalne, epidemie</w:t>
      </w:r>
      <w:r>
        <w:rPr>
          <w:rFonts w:ascii="Book Antiqua" w:hAnsi="Book Antiqua"/>
          <w:sz w:val="20"/>
          <w:szCs w:val="20"/>
        </w:rPr>
        <w:t>, konflikty społeczne</w:t>
      </w:r>
      <w:r w:rsidRPr="003A1B0B">
        <w:rPr>
          <w:rFonts w:ascii="Book Antiqua" w:hAnsi="Book Antiqua"/>
          <w:sz w:val="20"/>
          <w:szCs w:val="20"/>
        </w:rPr>
        <w:t>) mającej bezpośredni wpływ na terminowość wykonania robót (trwającej dłużej niż 10 dni roboczych),</w:t>
      </w:r>
    </w:p>
    <w:p w:rsidR="001A05E5" w:rsidRPr="007E44EF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7E44EF" w:rsidRPr="003A1B0B" w:rsidRDefault="007E44EF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wstrzymania nadzorowanych robót (np. wskutek kontroli, wypadku na budowie, itp.) przez inny uprawniony Organ, np. Powiatowy Inspektorat Nadzoru Budowlanego – o czas wstrzymania robót,</w:t>
      </w:r>
    </w:p>
    <w:p w:rsidR="001A05E5" w:rsidRPr="003A1B0B" w:rsidRDefault="001A05E5" w:rsidP="00176313">
      <w:pPr>
        <w:numPr>
          <w:ilvl w:val="0"/>
          <w:numId w:val="5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lastRenderedPageBreak/>
        <w:t xml:space="preserve">wystąpienia okoliczności, których strony umowy nie były w stanie przewidzieć, pomimo zachowania należytej staranności, </w:t>
      </w:r>
      <w:r>
        <w:rPr>
          <w:rFonts w:ascii="Book Antiqua" w:hAnsi="Book Antiqua"/>
          <w:sz w:val="20"/>
          <w:szCs w:val="20"/>
        </w:rPr>
        <w:t xml:space="preserve">takich jak: niewybuchy, sieci </w:t>
      </w:r>
      <w:r w:rsidR="007E44EF">
        <w:rPr>
          <w:rFonts w:ascii="Book Antiqua" w:hAnsi="Book Antiqua"/>
          <w:sz w:val="20"/>
          <w:szCs w:val="20"/>
        </w:rPr>
        <w:t xml:space="preserve">(np. wodociągowe, kanalizacyjne </w:t>
      </w:r>
      <w:r w:rsidR="007E44EF">
        <w:rPr>
          <w:rFonts w:ascii="Book Antiqua" w:hAnsi="Book Antiqua"/>
          <w:sz w:val="20"/>
          <w:szCs w:val="20"/>
        </w:rPr>
        <w:br/>
        <w:t>i technologiczn</w:t>
      </w:r>
      <w:r>
        <w:rPr>
          <w:rFonts w:ascii="Book Antiqua" w:hAnsi="Book Antiqua"/>
          <w:sz w:val="20"/>
          <w:szCs w:val="20"/>
        </w:rPr>
        <w:t>e</w:t>
      </w:r>
      <w:r w:rsidR="007E44EF">
        <w:rPr>
          <w:rFonts w:ascii="Book Antiqua" w:hAnsi="Book Antiqua"/>
          <w:sz w:val="20"/>
          <w:szCs w:val="20"/>
        </w:rPr>
        <w:t>) nie</w:t>
      </w:r>
      <w:r>
        <w:rPr>
          <w:rFonts w:ascii="Book Antiqua" w:hAnsi="Book Antiqua"/>
          <w:sz w:val="20"/>
          <w:szCs w:val="20"/>
        </w:rPr>
        <w:t xml:space="preserve"> naniesione na mapach, uwarunkowania geologiczne (jeśli nie przeprowadzono wcześniej stosownych badań),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wykopalisk archeologicznych lub niewypałów uniemożliwiających wykonanie dalszych robót,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1A05E5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zlecenia wykonania zamówienia </w:t>
      </w:r>
      <w:r>
        <w:rPr>
          <w:rFonts w:ascii="Book Antiqua" w:hAnsi="Book Antiqua"/>
          <w:sz w:val="20"/>
          <w:szCs w:val="20"/>
        </w:rPr>
        <w:t>dodatkowego, o którym mowa w § 5</w:t>
      </w:r>
      <w:r w:rsidRPr="003A1B0B"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7</w:t>
      </w:r>
      <w:r w:rsidRPr="003A1B0B">
        <w:rPr>
          <w:rFonts w:ascii="Book Antiqua" w:hAnsi="Book Antiqua"/>
          <w:sz w:val="20"/>
          <w:szCs w:val="20"/>
        </w:rPr>
        <w:t>.</w:t>
      </w:r>
    </w:p>
    <w:p w:rsidR="00D6736A" w:rsidRPr="00D6736A" w:rsidRDefault="00D6736A" w:rsidP="001763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Zaistnienie przesłanek z ust. </w:t>
      </w:r>
      <w:r>
        <w:rPr>
          <w:rFonts w:ascii="Book Antiqua" w:hAnsi="Book Antiqua"/>
          <w:sz w:val="20"/>
          <w:szCs w:val="20"/>
        </w:rPr>
        <w:t>3</w:t>
      </w:r>
      <w:r w:rsidRPr="003A1B0B">
        <w:rPr>
          <w:rFonts w:ascii="Book Antiqua" w:hAnsi="Book Antiqua"/>
          <w:sz w:val="20"/>
          <w:szCs w:val="20"/>
        </w:rPr>
        <w:t xml:space="preserve"> pkt 3 wymaga pisemnego uprzedzenia Wykonawcy, nie później niż na </w:t>
      </w:r>
      <w:r w:rsidRPr="003A1B0B">
        <w:rPr>
          <w:rFonts w:ascii="Book Antiqua" w:hAnsi="Book Antiqua"/>
          <w:sz w:val="20"/>
          <w:szCs w:val="20"/>
        </w:rPr>
        <w:br/>
        <w:t>5 dni przed terminem wstrzymania danego zakresu robót. Ryzyko i koszty kontynuowania robót, pomimo powiadomienia, ponosi Wykonawca i nie obciążają one Zamawiającego</w:t>
      </w:r>
      <w:r>
        <w:rPr>
          <w:rFonts w:ascii="Book Antiqua" w:hAnsi="Book Antiqua"/>
          <w:sz w:val="20"/>
          <w:szCs w:val="20"/>
        </w:rPr>
        <w:t>.</w:t>
      </w:r>
    </w:p>
    <w:p w:rsidR="001557E4" w:rsidRPr="003A1B0B" w:rsidRDefault="001557E4" w:rsidP="001763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 w:rsidRPr="003A1B0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20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3A1B0B">
        <w:rPr>
          <w:rFonts w:ascii="Book Antiqua" w:eastAsia="SimSun" w:hAnsi="Book Antiqua"/>
          <w:bCs/>
          <w:iCs/>
          <w:sz w:val="20"/>
          <w:szCs w:val="20"/>
        </w:rPr>
        <w:t xml:space="preserve">zmiany osób określonych w § </w:t>
      </w:r>
      <w:r w:rsidR="00104143" w:rsidRPr="003A1B0B">
        <w:rPr>
          <w:rFonts w:ascii="Book Antiqua" w:eastAsia="SimSun" w:hAnsi="Book Antiqua"/>
          <w:bCs/>
          <w:iCs/>
          <w:sz w:val="20"/>
          <w:szCs w:val="20"/>
        </w:rPr>
        <w:t>7</w:t>
      </w:r>
      <w:r w:rsidRPr="003A1B0B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20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3A1B0B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Zamawiającego,</w:t>
      </w:r>
      <w:r w:rsidR="009A2B06">
        <w:rPr>
          <w:rFonts w:ascii="Book Antiqua" w:eastAsia="SimSun" w:hAnsi="Book Antiqua"/>
          <w:bCs/>
          <w:iCs/>
          <w:sz w:val="20"/>
          <w:szCs w:val="20"/>
        </w:rPr>
        <w:t xml:space="preserve"> oraz </w:t>
      </w:r>
      <w:r w:rsidR="00D22019">
        <w:rPr>
          <w:rFonts w:ascii="Book Antiqua" w:eastAsia="SimSun" w:hAnsi="Book Antiqua"/>
          <w:bCs/>
          <w:iCs/>
          <w:sz w:val="20"/>
          <w:szCs w:val="20"/>
        </w:rPr>
        <w:t>w przypadku wprowadzenia podwykonawcy w zakresie nieprzewidzianym w formularzu oferty</w:t>
      </w:r>
      <w:r w:rsidR="007B7A4C">
        <w:rPr>
          <w:rFonts w:ascii="Book Antiqua" w:eastAsia="SimSun" w:hAnsi="Book Antiqua"/>
          <w:bCs/>
          <w:iCs/>
          <w:sz w:val="20"/>
          <w:szCs w:val="20"/>
        </w:rPr>
        <w:t xml:space="preserve">. W przypadku, gdy </w:t>
      </w:r>
      <w:r w:rsidR="007B7A4C" w:rsidRPr="006A1A74">
        <w:rPr>
          <w:rFonts w:ascii="Book Antiqua" w:hAnsi="Book Antiqua"/>
          <w:sz w:val="20"/>
        </w:rPr>
        <w:t xml:space="preserve">dotychczasowy podwykonawca swoimi zasobami potwierdzał spełnienie przez Wykonawcę warunków udziału w postępowaniu, nowy podwykonawca lub Wykonawca samodzielnie musi spełniać warunki udziału </w:t>
      </w:r>
      <w:r w:rsidR="007B7A4C">
        <w:rPr>
          <w:rFonts w:ascii="Book Antiqua" w:hAnsi="Book Antiqua"/>
          <w:sz w:val="20"/>
        </w:rPr>
        <w:br/>
      </w:r>
      <w:r w:rsidR="007B7A4C" w:rsidRPr="006A1A74">
        <w:rPr>
          <w:rFonts w:ascii="Book Antiqua" w:hAnsi="Book Antiqua"/>
          <w:sz w:val="20"/>
        </w:rPr>
        <w:t>w postępowaniu w</w:t>
      </w:r>
      <w:r w:rsidR="007B7A4C">
        <w:rPr>
          <w:rFonts w:ascii="Book Antiqua" w:hAnsi="Book Antiqua"/>
          <w:sz w:val="20"/>
        </w:rPr>
        <w:t xml:space="preserve"> takim samym zakresie jak dotychczasowy </w:t>
      </w:r>
      <w:r w:rsidR="007B7A4C" w:rsidRPr="006A1A74">
        <w:rPr>
          <w:rFonts w:ascii="Book Antiqua" w:hAnsi="Book Antiqua"/>
          <w:sz w:val="20"/>
        </w:rPr>
        <w:t>podwykonawca, tj. pozwalając</w:t>
      </w:r>
      <w:r w:rsidR="007B7A4C">
        <w:rPr>
          <w:rFonts w:ascii="Book Antiqua" w:hAnsi="Book Antiqua"/>
          <w:sz w:val="20"/>
        </w:rPr>
        <w:t xml:space="preserve">y spełnić warunki podane w SWZ. </w:t>
      </w:r>
      <w:r w:rsidR="007B7A4C" w:rsidRPr="006A1A74">
        <w:rPr>
          <w:rFonts w:ascii="Book Antiqua" w:hAnsi="Book Antiqua"/>
          <w:sz w:val="20"/>
        </w:rPr>
        <w:t>Zmianie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może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ulec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także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zakres</w:t>
      </w:r>
      <w:r w:rsidR="007B7A4C" w:rsidRPr="006A1A74">
        <w:rPr>
          <w:rFonts w:ascii="Book Antiqua" w:hAnsi="Book Antiqua"/>
          <w:spacing w:val="19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(rodzaj)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robót</w:t>
      </w:r>
      <w:r w:rsidR="007B7A4C" w:rsidRPr="006A1A74">
        <w:rPr>
          <w:rFonts w:ascii="Book Antiqua" w:hAnsi="Book Antiqua"/>
          <w:spacing w:val="19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jakie</w:t>
      </w:r>
      <w:r w:rsidR="007B7A4C" w:rsidRPr="006A1A74">
        <w:rPr>
          <w:rFonts w:ascii="Book Antiqua" w:hAnsi="Book Antiqua"/>
          <w:spacing w:val="22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Wykonawca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powierzy</w:t>
      </w:r>
      <w:r w:rsidR="007B7A4C" w:rsidRPr="006A1A74">
        <w:rPr>
          <w:rFonts w:ascii="Book Antiqua" w:hAnsi="Book Antiqua"/>
          <w:spacing w:val="19"/>
          <w:sz w:val="20"/>
        </w:rPr>
        <w:t xml:space="preserve"> </w:t>
      </w:r>
      <w:r w:rsidR="007B7A4C">
        <w:rPr>
          <w:rFonts w:ascii="Book Antiqua" w:hAnsi="Book Antiqua"/>
          <w:sz w:val="20"/>
        </w:rPr>
        <w:t>podwykonawcy</w:t>
      </w:r>
      <w:r w:rsidR="007B7A4C" w:rsidRPr="006A1A74">
        <w:rPr>
          <w:rFonts w:ascii="Book Antiqua" w:hAnsi="Book Antiqua"/>
          <w:spacing w:val="21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w stosunku do zakresu robót zadeklarowanego w ofercie</w:t>
      </w:r>
      <w:r w:rsidR="007B7A4C">
        <w:rPr>
          <w:rFonts w:ascii="Book Antiqua" w:hAnsi="Book Antiqua"/>
          <w:sz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zmiany umowy w przypadku zmiany przepisów prawa obowiązujących na dzień zawarcia</w:t>
      </w:r>
      <w:r w:rsidR="00F6743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umowy w zakresie mającym wpływ na realizację umowy, w tym zamiany ustawowej stawki</w:t>
      </w:r>
      <w:r w:rsidR="00CF6C20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podatku od towarów i usług VAT, prowadzącej do zmiany kwoty brutto, </w:t>
      </w:r>
      <w:r w:rsidRPr="003A1B0B">
        <w:rPr>
          <w:rFonts w:ascii="Book Antiqua" w:hAnsi="Book Antiqua"/>
          <w:sz w:val="20"/>
          <w:szCs w:val="20"/>
        </w:rPr>
        <w:t>o którym mowa w § 4 ust. 2 niniejszej umowy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3A1B0B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 w:rsidR="00F6743B">
        <w:rPr>
          <w:rFonts w:ascii="Book Antiqua" w:eastAsia="SimSun" w:hAnsi="Book Antiqua"/>
          <w:sz w:val="20"/>
          <w:szCs w:val="20"/>
        </w:rPr>
        <w:t>5</w:t>
      </w:r>
      <w:r w:rsidRPr="003A1B0B">
        <w:rPr>
          <w:rFonts w:ascii="Book Antiqua" w:eastAsia="SimSun" w:hAnsi="Book Antiqua"/>
          <w:sz w:val="20"/>
          <w:szCs w:val="20"/>
        </w:rPr>
        <w:t xml:space="preserve"> ust. </w:t>
      </w:r>
      <w:r w:rsidR="009714D5" w:rsidRPr="003A1B0B">
        <w:rPr>
          <w:rFonts w:ascii="Book Antiqua" w:eastAsia="SimSun" w:hAnsi="Book Antiqua"/>
          <w:sz w:val="20"/>
          <w:szCs w:val="20"/>
        </w:rPr>
        <w:t>5, 6 i 7</w:t>
      </w:r>
      <w:r w:rsidRPr="003A1B0B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="006A5B46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="00161961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161961" w:rsidRPr="003A1B0B">
        <w:rPr>
          <w:rFonts w:ascii="Book Antiqua" w:hAnsi="Book Antiqua" w:cs="TimesNewRomanPSMT"/>
          <w:bCs w:val="0"/>
          <w:iCs w:val="0"/>
          <w:sz w:val="20"/>
          <w:szCs w:val="20"/>
        </w:rPr>
        <w:br/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</w:t>
      </w:r>
      <w:r w:rsidR="00D22019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skutkowałby niewykonaniem lub wadliwym wykonaniem przedmiotu umowy pod warunkiem, że</w:t>
      </w:r>
      <w:r w:rsidR="00D22019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Wykonawca lub Projektant zaoferuje rozwiązania techniczne, technologiczne lub organizacyjne</w:t>
      </w:r>
      <w:r w:rsidR="00825ADB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007143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eastAsia="SimSun" w:hAnsi="Book Antiqua"/>
          <w:sz w:val="20"/>
          <w:szCs w:val="20"/>
        </w:rPr>
        <w:t xml:space="preserve">rezygnacji </w:t>
      </w:r>
      <w:r w:rsidR="00007143" w:rsidRPr="003A1B0B">
        <w:rPr>
          <w:rFonts w:ascii="Book Antiqua" w:eastAsia="SimSun" w:hAnsi="Book Antiqua"/>
          <w:sz w:val="20"/>
          <w:szCs w:val="20"/>
        </w:rPr>
        <w:t xml:space="preserve">przez Zamawiającego </w:t>
      </w:r>
      <w:r w:rsidRPr="003A1B0B">
        <w:rPr>
          <w:rFonts w:ascii="Book Antiqua" w:eastAsia="SimSun" w:hAnsi="Book Antiqua"/>
          <w:sz w:val="20"/>
          <w:szCs w:val="20"/>
        </w:rPr>
        <w:t>z wykonania części robót</w:t>
      </w:r>
      <w:r w:rsidR="00007143" w:rsidRPr="003A1B0B">
        <w:rPr>
          <w:rFonts w:ascii="Book Antiqua" w:eastAsia="SimSun" w:hAnsi="Book Antiqua"/>
          <w:sz w:val="20"/>
          <w:szCs w:val="20"/>
        </w:rPr>
        <w:t xml:space="preserve"> będących przedmiotem umowy</w:t>
      </w:r>
      <w:r w:rsidRPr="003A1B0B">
        <w:rPr>
          <w:rFonts w:ascii="Book Antiqua" w:eastAsia="SimSun" w:hAnsi="Book Antiqua"/>
          <w:sz w:val="20"/>
          <w:szCs w:val="20"/>
        </w:rPr>
        <w:t xml:space="preserve">, </w:t>
      </w:r>
    </w:p>
    <w:p w:rsidR="00007143" w:rsidRPr="003A1B0B" w:rsidRDefault="00007143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zmiany uzasadnione okolicznościami, o których mowa w art. 357</w:t>
      </w:r>
      <w:r w:rsidRPr="003A1B0B">
        <w:rPr>
          <w:rFonts w:ascii="Book Antiqua" w:hAnsi="Book Antiqua"/>
          <w:sz w:val="20"/>
          <w:szCs w:val="20"/>
          <w:vertAlign w:val="superscript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 kodeksu cywilnego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 w:rsidR="00007143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zamówienia,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C30612" w:rsidRPr="003A1B0B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  <w:t xml:space="preserve">z wystąpieniem COVID-19, które nie były znane przez Strony w dniu zawarcia umowy, mających wpływ na należyte wykonanie umowy, w trybie art. 15r ustawy z dnia 2 marca 2020 r.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3A1B0B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3344F0" w:rsidRPr="001D501C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1D501C">
        <w:rPr>
          <w:rFonts w:ascii="Book Antiqua" w:eastAsia="SimSun" w:hAnsi="Book Antiqua"/>
          <w:sz w:val="20"/>
          <w:szCs w:val="20"/>
        </w:rPr>
        <w:t>.</w:t>
      </w:r>
    </w:p>
    <w:p w:rsidR="0025406D" w:rsidRPr="003A1B0B" w:rsidRDefault="0025406D" w:rsidP="003A1B0B">
      <w:pPr>
        <w:widowControl w:val="0"/>
        <w:spacing w:line="276" w:lineRule="auto"/>
        <w:rPr>
          <w:rFonts w:ascii="Book Antiqua" w:hAnsi="Book Antiqua"/>
          <w:bCs w:val="0"/>
          <w:sz w:val="16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§ 1</w:t>
      </w:r>
      <w:r w:rsidR="002B209C" w:rsidRPr="003A1B0B">
        <w:rPr>
          <w:rFonts w:ascii="Book Antiqua" w:hAnsi="Book Antiqua"/>
          <w:b/>
          <w:bCs w:val="0"/>
          <w:sz w:val="20"/>
          <w:szCs w:val="20"/>
        </w:rPr>
        <w:t>6</w:t>
      </w:r>
    </w:p>
    <w:p w:rsidR="001B50FF" w:rsidRPr="003A1B0B" w:rsidRDefault="001B50FF" w:rsidP="00176313">
      <w:pPr>
        <w:pStyle w:val="Akapitzlist"/>
        <w:widowControl w:val="0"/>
        <w:numPr>
          <w:ilvl w:val="1"/>
          <w:numId w:val="1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837032" w:rsidRPr="003A1B0B" w:rsidRDefault="001B50FF" w:rsidP="00176313">
      <w:pPr>
        <w:pStyle w:val="Akapitzlist"/>
        <w:widowControl w:val="0"/>
        <w:numPr>
          <w:ilvl w:val="1"/>
          <w:numId w:val="1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104143" w:rsidRPr="003A1B0B" w:rsidRDefault="00104143" w:rsidP="003A1B0B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lastRenderedPageBreak/>
        <w:t>§ 1</w:t>
      </w:r>
      <w:r w:rsidR="002B209C" w:rsidRPr="003A1B0B">
        <w:rPr>
          <w:rFonts w:ascii="Book Antiqua" w:hAnsi="Book Antiqua"/>
          <w:i w:val="0"/>
          <w:sz w:val="20"/>
          <w:szCs w:val="20"/>
        </w:rPr>
        <w:t>7</w:t>
      </w:r>
    </w:p>
    <w:p w:rsidR="001C5B12" w:rsidRPr="009D028D" w:rsidRDefault="001C5B12" w:rsidP="001C5B12">
      <w:pPr>
        <w:pStyle w:val="Akapitzlist"/>
        <w:numPr>
          <w:ilvl w:val="0"/>
          <w:numId w:val="62"/>
        </w:numPr>
        <w:spacing w:line="276" w:lineRule="auto"/>
        <w:contextualSpacing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będzie ponosił odpowiedzialność w stosunku do Zamawiającego, w przypadku wystąpienia jakichkolwiek roszczeń osób trzecich odnośnie naruszenia patentu, wzoru użytkowego, znaku towarowego, czy innych praw majątkowych powstałych w związku z realizacją umowy.</w:t>
      </w:r>
    </w:p>
    <w:p w:rsidR="001C5B12" w:rsidRPr="009D028D" w:rsidRDefault="001C5B12" w:rsidP="001C5B12">
      <w:pPr>
        <w:pStyle w:val="Akapitzlist"/>
        <w:numPr>
          <w:ilvl w:val="0"/>
          <w:numId w:val="62"/>
        </w:numPr>
        <w:spacing w:line="276" w:lineRule="auto"/>
        <w:contextualSpacing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Strony umowy będą czynić wszystko, aby rozstrzygnąć ewentualne spory w sposób polubowny </w:t>
      </w:r>
      <w:r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drodze negocjacji. W przypadku braku polubownego załatwienia, spory wynikające z niniejszej umowy będą rozstrzygane przez sąd właściwy miejscowo dla siedziby Zamawiającego. </w:t>
      </w:r>
    </w:p>
    <w:p w:rsidR="001C5B12" w:rsidRPr="009D028D" w:rsidRDefault="001C5B12" w:rsidP="001C5B12">
      <w:pPr>
        <w:pStyle w:val="Akapitzlist"/>
        <w:numPr>
          <w:ilvl w:val="0"/>
          <w:numId w:val="62"/>
        </w:numPr>
        <w:spacing w:line="276" w:lineRule="auto"/>
        <w:contextualSpacing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cywilnego, ustawy Prawo zamówień publicznych</w:t>
      </w:r>
      <w:r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z późniejszymi zmianami, ustawy Prawo budowlane</w:t>
      </w:r>
      <w:r>
        <w:rPr>
          <w:rFonts w:ascii="Book Antiqua" w:hAnsi="Book Antiqua"/>
          <w:sz w:val="20"/>
          <w:szCs w:val="20"/>
        </w:rPr>
        <w:t xml:space="preserve"> </w:t>
      </w:r>
      <w:bookmarkStart w:id="0" w:name="_GoBack"/>
      <w:bookmarkEnd w:id="0"/>
      <w:r w:rsidRPr="003A1B0B">
        <w:rPr>
          <w:rFonts w:ascii="Book Antiqua" w:hAnsi="Book Antiqua"/>
          <w:sz w:val="20"/>
          <w:szCs w:val="20"/>
        </w:rPr>
        <w:t>z późniejszymi zmianami oraz akty wykonawcze do wymienionych przepisów</w:t>
      </w:r>
      <w:r w:rsidRPr="009D028D">
        <w:rPr>
          <w:rFonts w:ascii="Book Antiqua" w:hAnsi="Book Antiqua"/>
          <w:sz w:val="20"/>
        </w:rPr>
        <w:t xml:space="preserve">.   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 xml:space="preserve">§ </w:t>
      </w:r>
      <w:r w:rsidR="002B209C" w:rsidRPr="003A1B0B">
        <w:rPr>
          <w:rFonts w:ascii="Book Antiqua" w:hAnsi="Book Antiqua"/>
          <w:i w:val="0"/>
          <w:sz w:val="20"/>
          <w:szCs w:val="20"/>
        </w:rPr>
        <w:t>18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Pr="003A1B0B" w:rsidRDefault="001557E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Pr="003A1B0B" w:rsidRDefault="001557E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Pr="003A1B0B" w:rsidRDefault="007B312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Pr="003A1B0B" w:rsidRDefault="007B312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E05C06" w:rsidRPr="003A1B0B" w:rsidRDefault="00E05C06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E05C06" w:rsidRPr="003A1B0B" w:rsidRDefault="00E05C06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F315B" w:rsidRDefault="00BF315B" w:rsidP="003A1B0B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BF315B" w:rsidSect="000C5051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413E67D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C10B29"/>
    <w:multiLevelType w:val="hybridMultilevel"/>
    <w:tmpl w:val="BEC0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C42"/>
    <w:multiLevelType w:val="hybridMultilevel"/>
    <w:tmpl w:val="D9DC506E"/>
    <w:lvl w:ilvl="0" w:tplc="E7009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EC2CE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B44A3B"/>
    <w:multiLevelType w:val="hybridMultilevel"/>
    <w:tmpl w:val="205A856C"/>
    <w:lvl w:ilvl="0" w:tplc="E3D877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D745457"/>
    <w:multiLevelType w:val="hybridMultilevel"/>
    <w:tmpl w:val="A0F69A34"/>
    <w:name w:val="WW8Num2232"/>
    <w:lvl w:ilvl="0" w:tplc="AB649F76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27759"/>
    <w:multiLevelType w:val="hybridMultilevel"/>
    <w:tmpl w:val="CC34A032"/>
    <w:lvl w:ilvl="0" w:tplc="35FED9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30F19"/>
    <w:multiLevelType w:val="hybridMultilevel"/>
    <w:tmpl w:val="5AE44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DF36C4"/>
    <w:multiLevelType w:val="hybridMultilevel"/>
    <w:tmpl w:val="892CC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4033F17"/>
    <w:multiLevelType w:val="hybridMultilevel"/>
    <w:tmpl w:val="0B5AE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9657BB"/>
    <w:multiLevelType w:val="hybridMultilevel"/>
    <w:tmpl w:val="B464F5F6"/>
    <w:lvl w:ilvl="0" w:tplc="F93AD1E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82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516D34"/>
    <w:multiLevelType w:val="hybridMultilevel"/>
    <w:tmpl w:val="7584E3E4"/>
    <w:lvl w:ilvl="0" w:tplc="1E145BF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F50DA1"/>
    <w:multiLevelType w:val="hybridMultilevel"/>
    <w:tmpl w:val="49F22F96"/>
    <w:lvl w:ilvl="0" w:tplc="EA20758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C7370"/>
    <w:multiLevelType w:val="hybridMultilevel"/>
    <w:tmpl w:val="B8FAFF40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F70293"/>
    <w:multiLevelType w:val="hybridMultilevel"/>
    <w:tmpl w:val="05D05C10"/>
    <w:lvl w:ilvl="0" w:tplc="FD2A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6365BD"/>
    <w:multiLevelType w:val="hybridMultilevel"/>
    <w:tmpl w:val="B74A3DEE"/>
    <w:lvl w:ilvl="0" w:tplc="17DE11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93538"/>
    <w:multiLevelType w:val="multilevel"/>
    <w:tmpl w:val="A1B2B740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29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6D10E0"/>
    <w:multiLevelType w:val="hybridMultilevel"/>
    <w:tmpl w:val="BDAE349C"/>
    <w:lvl w:ilvl="0" w:tplc="B71659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350E0697"/>
    <w:multiLevelType w:val="hybridMultilevel"/>
    <w:tmpl w:val="EBDCFC3C"/>
    <w:lvl w:ilvl="0" w:tplc="F3EA18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C6DF6"/>
    <w:multiLevelType w:val="hybridMultilevel"/>
    <w:tmpl w:val="D11219C4"/>
    <w:lvl w:ilvl="0" w:tplc="B5A64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7834D21"/>
    <w:multiLevelType w:val="hybridMultilevel"/>
    <w:tmpl w:val="5AE6A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8" w15:restartNumberingAfterBreak="0">
    <w:nsid w:val="45A918F2"/>
    <w:multiLevelType w:val="hybridMultilevel"/>
    <w:tmpl w:val="7F80C938"/>
    <w:lvl w:ilvl="0" w:tplc="17DE11A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394B35"/>
    <w:multiLevelType w:val="hybridMultilevel"/>
    <w:tmpl w:val="7E8E8208"/>
    <w:lvl w:ilvl="0" w:tplc="D3921A68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D245ED"/>
    <w:multiLevelType w:val="hybridMultilevel"/>
    <w:tmpl w:val="B064A0FC"/>
    <w:name w:val="WW8Num223"/>
    <w:lvl w:ilvl="0" w:tplc="DF160E5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943353"/>
    <w:multiLevelType w:val="hybridMultilevel"/>
    <w:tmpl w:val="7964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B66C49"/>
    <w:multiLevelType w:val="hybridMultilevel"/>
    <w:tmpl w:val="264EE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103888"/>
    <w:multiLevelType w:val="hybridMultilevel"/>
    <w:tmpl w:val="E33858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81B5340"/>
    <w:multiLevelType w:val="hybridMultilevel"/>
    <w:tmpl w:val="EC2ABB74"/>
    <w:lvl w:ilvl="0" w:tplc="E3D877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1659D6"/>
    <w:multiLevelType w:val="hybridMultilevel"/>
    <w:tmpl w:val="68D67110"/>
    <w:lvl w:ilvl="0" w:tplc="08760A8E">
      <w:start w:val="1"/>
      <w:numFmt w:val="decimal"/>
      <w:lvlText w:val="%1)"/>
      <w:lvlJc w:val="left"/>
      <w:pPr>
        <w:ind w:left="644" w:hanging="360"/>
      </w:pPr>
      <w:rPr>
        <w:rFonts w:ascii="Book Antiqua" w:eastAsia="Times New Roman" w:hAnsi="Book Antiqua" w:cs="Times New Roman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ECE539A"/>
    <w:multiLevelType w:val="hybridMultilevel"/>
    <w:tmpl w:val="2AAED31C"/>
    <w:lvl w:ilvl="0" w:tplc="77461B62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67BFF"/>
    <w:multiLevelType w:val="hybridMultilevel"/>
    <w:tmpl w:val="FD845AC2"/>
    <w:lvl w:ilvl="0" w:tplc="55503726">
      <w:start w:val="1"/>
      <w:numFmt w:val="lowerLetter"/>
      <w:lvlText w:val="%1)"/>
      <w:lvlJc w:val="left"/>
      <w:pPr>
        <w:ind w:left="1146" w:hanging="360"/>
      </w:pPr>
      <w:rPr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7BB301F"/>
    <w:multiLevelType w:val="multilevel"/>
    <w:tmpl w:val="FA92422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7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8" w15:restartNumberingAfterBreak="0">
    <w:nsid w:val="6E3255ED"/>
    <w:multiLevelType w:val="hybridMultilevel"/>
    <w:tmpl w:val="4D7CFE64"/>
    <w:lvl w:ilvl="0" w:tplc="EE0C02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1" w15:restartNumberingAfterBreak="0">
    <w:nsid w:val="74216F46"/>
    <w:multiLevelType w:val="hybridMultilevel"/>
    <w:tmpl w:val="8B6E70B2"/>
    <w:lvl w:ilvl="0" w:tplc="D97869B0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 w:hint="default"/>
        <w:w w:val="99"/>
        <w:sz w:val="20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6C6B51"/>
    <w:multiLevelType w:val="hybridMultilevel"/>
    <w:tmpl w:val="C71C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7"/>
  </w:num>
  <w:num w:numId="4">
    <w:abstractNumId w:val="20"/>
  </w:num>
  <w:num w:numId="5">
    <w:abstractNumId w:val="37"/>
  </w:num>
  <w:num w:numId="6">
    <w:abstractNumId w:val="5"/>
  </w:num>
  <w:num w:numId="7">
    <w:abstractNumId w:val="14"/>
  </w:num>
  <w:num w:numId="8">
    <w:abstractNumId w:val="60"/>
  </w:num>
  <w:num w:numId="9">
    <w:abstractNumId w:val="50"/>
  </w:num>
  <w:num w:numId="10">
    <w:abstractNumId w:val="48"/>
  </w:num>
  <w:num w:numId="11">
    <w:abstractNumId w:val="35"/>
  </w:num>
  <w:num w:numId="12">
    <w:abstractNumId w:val="18"/>
  </w:num>
  <w:num w:numId="13">
    <w:abstractNumId w:val="49"/>
  </w:num>
  <w:num w:numId="14">
    <w:abstractNumId w:val="16"/>
  </w:num>
  <w:num w:numId="15">
    <w:abstractNumId w:val="59"/>
  </w:num>
  <w:num w:numId="16">
    <w:abstractNumId w:val="39"/>
  </w:num>
  <w:num w:numId="17">
    <w:abstractNumId w:val="7"/>
  </w:num>
  <w:num w:numId="18">
    <w:abstractNumId w:val="15"/>
  </w:num>
  <w:num w:numId="19">
    <w:abstractNumId w:val="31"/>
  </w:num>
  <w:num w:numId="20">
    <w:abstractNumId w:val="4"/>
  </w:num>
  <w:num w:numId="21">
    <w:abstractNumId w:val="29"/>
  </w:num>
  <w:num w:numId="22">
    <w:abstractNumId w:val="43"/>
  </w:num>
  <w:num w:numId="23">
    <w:abstractNumId w:val="57"/>
  </w:num>
  <w:num w:numId="24">
    <w:abstractNumId w:val="53"/>
  </w:num>
  <w:num w:numId="25">
    <w:abstractNumId w:val="36"/>
  </w:num>
  <w:num w:numId="26">
    <w:abstractNumId w:val="40"/>
  </w:num>
  <w:num w:numId="27">
    <w:abstractNumId w:val="30"/>
  </w:num>
  <w:num w:numId="28">
    <w:abstractNumId w:val="22"/>
  </w:num>
  <w:num w:numId="29">
    <w:abstractNumId w:val="63"/>
  </w:num>
  <w:num w:numId="30">
    <w:abstractNumId w:val="8"/>
  </w:num>
  <w:num w:numId="31">
    <w:abstractNumId w:val="56"/>
  </w:num>
  <w:num w:numId="32">
    <w:abstractNumId w:val="13"/>
  </w:num>
  <w:num w:numId="33">
    <w:abstractNumId w:val="12"/>
  </w:num>
  <w:num w:numId="34">
    <w:abstractNumId w:val="47"/>
  </w:num>
  <w:num w:numId="35">
    <w:abstractNumId w:val="21"/>
  </w:num>
  <w:num w:numId="36">
    <w:abstractNumId w:val="33"/>
  </w:num>
  <w:num w:numId="37">
    <w:abstractNumId w:val="58"/>
  </w:num>
  <w:num w:numId="38">
    <w:abstractNumId w:val="19"/>
  </w:num>
  <w:num w:numId="39">
    <w:abstractNumId w:val="44"/>
  </w:num>
  <w:num w:numId="40">
    <w:abstractNumId w:val="45"/>
  </w:num>
  <w:num w:numId="41">
    <w:abstractNumId w:val="55"/>
  </w:num>
  <w:num w:numId="42">
    <w:abstractNumId w:val="3"/>
  </w:num>
  <w:num w:numId="43">
    <w:abstractNumId w:val="26"/>
  </w:num>
  <w:num w:numId="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24"/>
  </w:num>
  <w:num w:numId="47">
    <w:abstractNumId w:val="42"/>
  </w:num>
  <w:num w:numId="48">
    <w:abstractNumId w:val="52"/>
  </w:num>
  <w:num w:numId="49">
    <w:abstractNumId w:val="25"/>
  </w:num>
  <w:num w:numId="50">
    <w:abstractNumId w:val="27"/>
  </w:num>
  <w:num w:numId="51">
    <w:abstractNumId w:val="41"/>
  </w:num>
  <w:num w:numId="52">
    <w:abstractNumId w:val="62"/>
  </w:num>
  <w:num w:numId="53">
    <w:abstractNumId w:val="38"/>
  </w:num>
  <w:num w:numId="54">
    <w:abstractNumId w:val="54"/>
  </w:num>
  <w:num w:numId="55">
    <w:abstractNumId w:val="28"/>
  </w:num>
  <w:num w:numId="56">
    <w:abstractNumId w:val="51"/>
  </w:num>
  <w:num w:numId="57">
    <w:abstractNumId w:val="61"/>
  </w:num>
  <w:num w:numId="58">
    <w:abstractNumId w:val="32"/>
  </w:num>
  <w:num w:numId="59">
    <w:abstractNumId w:val="46"/>
  </w:num>
  <w:num w:numId="60">
    <w:abstractNumId w:val="23"/>
  </w:num>
  <w:num w:numId="61">
    <w:abstractNumId w:val="10"/>
  </w:num>
  <w:num w:numId="62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E5"/>
    <w:rsid w:val="00005304"/>
    <w:rsid w:val="00007143"/>
    <w:rsid w:val="000108A2"/>
    <w:rsid w:val="00010A3C"/>
    <w:rsid w:val="00034697"/>
    <w:rsid w:val="00046AB8"/>
    <w:rsid w:val="00053D78"/>
    <w:rsid w:val="000604AE"/>
    <w:rsid w:val="00097526"/>
    <w:rsid w:val="000B29D8"/>
    <w:rsid w:val="000C4D4F"/>
    <w:rsid w:val="000C5051"/>
    <w:rsid w:val="000E39A0"/>
    <w:rsid w:val="000F1B5B"/>
    <w:rsid w:val="00100392"/>
    <w:rsid w:val="00104143"/>
    <w:rsid w:val="0013145E"/>
    <w:rsid w:val="0013251F"/>
    <w:rsid w:val="00136F9D"/>
    <w:rsid w:val="00141F1B"/>
    <w:rsid w:val="00144A3E"/>
    <w:rsid w:val="00152BB0"/>
    <w:rsid w:val="001557E4"/>
    <w:rsid w:val="00161961"/>
    <w:rsid w:val="0017208E"/>
    <w:rsid w:val="00176313"/>
    <w:rsid w:val="00185D71"/>
    <w:rsid w:val="001A05E5"/>
    <w:rsid w:val="001A1D2E"/>
    <w:rsid w:val="001B50FF"/>
    <w:rsid w:val="001C5B12"/>
    <w:rsid w:val="001D1DEC"/>
    <w:rsid w:val="001D501C"/>
    <w:rsid w:val="002172B3"/>
    <w:rsid w:val="0025406D"/>
    <w:rsid w:val="00261EA3"/>
    <w:rsid w:val="002B209C"/>
    <w:rsid w:val="002C01EC"/>
    <w:rsid w:val="002C26D9"/>
    <w:rsid w:val="00325AFE"/>
    <w:rsid w:val="003344F0"/>
    <w:rsid w:val="003348D2"/>
    <w:rsid w:val="0034277B"/>
    <w:rsid w:val="00353C96"/>
    <w:rsid w:val="003574BB"/>
    <w:rsid w:val="00394ABF"/>
    <w:rsid w:val="00397ABE"/>
    <w:rsid w:val="003A1B0B"/>
    <w:rsid w:val="003A4038"/>
    <w:rsid w:val="003B3EAC"/>
    <w:rsid w:val="003B45BA"/>
    <w:rsid w:val="003C424A"/>
    <w:rsid w:val="003D06FC"/>
    <w:rsid w:val="003E09B9"/>
    <w:rsid w:val="003E2850"/>
    <w:rsid w:val="003E2B92"/>
    <w:rsid w:val="0041454A"/>
    <w:rsid w:val="00427959"/>
    <w:rsid w:val="00431CB0"/>
    <w:rsid w:val="00432454"/>
    <w:rsid w:val="004529CB"/>
    <w:rsid w:val="004603C4"/>
    <w:rsid w:val="0048475C"/>
    <w:rsid w:val="0049756D"/>
    <w:rsid w:val="004E575E"/>
    <w:rsid w:val="004E68B7"/>
    <w:rsid w:val="00517AD0"/>
    <w:rsid w:val="00525583"/>
    <w:rsid w:val="00545FC8"/>
    <w:rsid w:val="00554708"/>
    <w:rsid w:val="00561381"/>
    <w:rsid w:val="005930F9"/>
    <w:rsid w:val="005B3E34"/>
    <w:rsid w:val="005C06B5"/>
    <w:rsid w:val="005D5772"/>
    <w:rsid w:val="005F6767"/>
    <w:rsid w:val="00600ED9"/>
    <w:rsid w:val="006A081D"/>
    <w:rsid w:val="006A1A74"/>
    <w:rsid w:val="006A5220"/>
    <w:rsid w:val="006A5B46"/>
    <w:rsid w:val="006B0F17"/>
    <w:rsid w:val="006E0CEA"/>
    <w:rsid w:val="00717639"/>
    <w:rsid w:val="00736013"/>
    <w:rsid w:val="0073616E"/>
    <w:rsid w:val="00737590"/>
    <w:rsid w:val="00790749"/>
    <w:rsid w:val="00791BB7"/>
    <w:rsid w:val="007B2626"/>
    <w:rsid w:val="007B3124"/>
    <w:rsid w:val="007B7A4C"/>
    <w:rsid w:val="007C31FC"/>
    <w:rsid w:val="007E44EF"/>
    <w:rsid w:val="00825ADB"/>
    <w:rsid w:val="00825DF1"/>
    <w:rsid w:val="00827E29"/>
    <w:rsid w:val="00834508"/>
    <w:rsid w:val="00837032"/>
    <w:rsid w:val="00875DE3"/>
    <w:rsid w:val="008814FD"/>
    <w:rsid w:val="0089715F"/>
    <w:rsid w:val="008A2CC4"/>
    <w:rsid w:val="008B50AB"/>
    <w:rsid w:val="008C2197"/>
    <w:rsid w:val="008F5C8D"/>
    <w:rsid w:val="009135C2"/>
    <w:rsid w:val="009414D0"/>
    <w:rsid w:val="0094376B"/>
    <w:rsid w:val="0094516B"/>
    <w:rsid w:val="009519F8"/>
    <w:rsid w:val="00961CDC"/>
    <w:rsid w:val="009672C5"/>
    <w:rsid w:val="009714D5"/>
    <w:rsid w:val="00982D3C"/>
    <w:rsid w:val="009914A1"/>
    <w:rsid w:val="00991E6B"/>
    <w:rsid w:val="009A042B"/>
    <w:rsid w:val="009A2B06"/>
    <w:rsid w:val="009B20F2"/>
    <w:rsid w:val="009B3817"/>
    <w:rsid w:val="009F3EF7"/>
    <w:rsid w:val="00A131E9"/>
    <w:rsid w:val="00A132E5"/>
    <w:rsid w:val="00A37CF7"/>
    <w:rsid w:val="00A53AE8"/>
    <w:rsid w:val="00A7091E"/>
    <w:rsid w:val="00A87CED"/>
    <w:rsid w:val="00AA42CA"/>
    <w:rsid w:val="00AA739C"/>
    <w:rsid w:val="00AC512F"/>
    <w:rsid w:val="00AE0F46"/>
    <w:rsid w:val="00AE3E0F"/>
    <w:rsid w:val="00B3652C"/>
    <w:rsid w:val="00B42D33"/>
    <w:rsid w:val="00B43F98"/>
    <w:rsid w:val="00B50D45"/>
    <w:rsid w:val="00B657C5"/>
    <w:rsid w:val="00B80154"/>
    <w:rsid w:val="00B85836"/>
    <w:rsid w:val="00BE4D22"/>
    <w:rsid w:val="00BF315B"/>
    <w:rsid w:val="00C06692"/>
    <w:rsid w:val="00C30612"/>
    <w:rsid w:val="00C77AD3"/>
    <w:rsid w:val="00C92167"/>
    <w:rsid w:val="00C92868"/>
    <w:rsid w:val="00CC1E2E"/>
    <w:rsid w:val="00CF6C20"/>
    <w:rsid w:val="00D155C5"/>
    <w:rsid w:val="00D22019"/>
    <w:rsid w:val="00D6736A"/>
    <w:rsid w:val="00D764FD"/>
    <w:rsid w:val="00D8745D"/>
    <w:rsid w:val="00DA1A8B"/>
    <w:rsid w:val="00DA2742"/>
    <w:rsid w:val="00DA78AA"/>
    <w:rsid w:val="00DB15C6"/>
    <w:rsid w:val="00DC07EE"/>
    <w:rsid w:val="00DD02DA"/>
    <w:rsid w:val="00DE79A6"/>
    <w:rsid w:val="00E01276"/>
    <w:rsid w:val="00E05C06"/>
    <w:rsid w:val="00E23D7C"/>
    <w:rsid w:val="00E43EDC"/>
    <w:rsid w:val="00E5067F"/>
    <w:rsid w:val="00E5380E"/>
    <w:rsid w:val="00E77C00"/>
    <w:rsid w:val="00E853EB"/>
    <w:rsid w:val="00EB5043"/>
    <w:rsid w:val="00EF2C97"/>
    <w:rsid w:val="00EF7314"/>
    <w:rsid w:val="00F22A23"/>
    <w:rsid w:val="00F360D8"/>
    <w:rsid w:val="00F40A82"/>
    <w:rsid w:val="00F658EA"/>
    <w:rsid w:val="00F6743B"/>
    <w:rsid w:val="00FA0F80"/>
    <w:rsid w:val="00FB1977"/>
    <w:rsid w:val="00FB5D32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CE4-D704-4743-B1B9-5728820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9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character" w:customStyle="1" w:styleId="Kolorowalistaakcent1Znak">
    <w:name w:val="Kolorowa lista — akcent 1 Znak"/>
    <w:uiPriority w:val="34"/>
    <w:rsid w:val="0000530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9F8"/>
    <w:rPr>
      <w:rFonts w:asciiTheme="majorHAnsi" w:eastAsiaTheme="majorEastAsia" w:hAnsiTheme="majorHAnsi" w:cstheme="majorBidi"/>
      <w:bCs/>
      <w:iCs/>
      <w:color w:val="1F4D78" w:themeColor="accent1" w:themeShade="7F"/>
      <w:sz w:val="24"/>
      <w:szCs w:val="24"/>
      <w:lang w:eastAsia="pl-PL"/>
    </w:rPr>
  </w:style>
  <w:style w:type="paragraph" w:customStyle="1" w:styleId="Textbody">
    <w:name w:val="Text body"/>
    <w:rsid w:val="009519F8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0410-A826-4C99-B5B9-CF1DC59C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13</Pages>
  <Words>6579</Words>
  <Characters>39478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97</cp:revision>
  <cp:lastPrinted>2023-01-18T07:35:00Z</cp:lastPrinted>
  <dcterms:created xsi:type="dcterms:W3CDTF">2021-07-15T20:51:00Z</dcterms:created>
  <dcterms:modified xsi:type="dcterms:W3CDTF">2023-01-20T13:28:00Z</dcterms:modified>
</cp:coreProperties>
</file>