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4D5A7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4D5A7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CD7455" w:rsidRPr="00345B12" w:rsidRDefault="00CD7455" w:rsidP="00CD7455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4D5A79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4D72E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5949D6" w:rsidRDefault="005949D6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sz w:val="20"/>
        </w:rPr>
      </w:pPr>
      <w:r w:rsidRPr="005949D6">
        <w:rPr>
          <w:rFonts w:ascii="Book Antiqua" w:hAnsi="Book Antiqua"/>
          <w:sz w:val="20"/>
        </w:rPr>
        <w:t xml:space="preserve">Modernizacja dróg na terenie gminy Mochowo w miejscowościach: </w:t>
      </w:r>
    </w:p>
    <w:p w:rsidR="00560B05" w:rsidRPr="005949D6" w:rsidRDefault="005949D6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14"/>
        </w:rPr>
      </w:pPr>
      <w:r w:rsidRPr="005949D6">
        <w:rPr>
          <w:rFonts w:ascii="Book Antiqua" w:hAnsi="Book Antiqua"/>
          <w:sz w:val="20"/>
        </w:rPr>
        <w:t>Ligówko, Adamowo – granica gminy (Sudragi), Choczeń – Żurawin, Sulkowo Rzeczne – Żurawinek, Osiek – Boguchwała, Ligówko – Grabówiec, Dobrzenice Małe – Dobrzenice Duże</w:t>
      </w:r>
    </w:p>
    <w:p w:rsidR="00EC5607" w:rsidRPr="00560B05" w:rsidRDefault="00560B05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20"/>
          <w:szCs w:val="20"/>
        </w:rPr>
      </w:pPr>
      <w:r w:rsidRPr="00560B05">
        <w:rPr>
          <w:rFonts w:ascii="Book Antiqua" w:hAnsi="Book Antiqua"/>
          <w:sz w:val="20"/>
          <w:szCs w:val="20"/>
        </w:rPr>
        <w:t>w ramach programu Rządowy Fundusz Polski Ład:</w:t>
      </w:r>
      <w:r>
        <w:rPr>
          <w:rFonts w:ascii="Book Antiqua" w:hAnsi="Book Antiqua"/>
          <w:sz w:val="20"/>
          <w:szCs w:val="20"/>
        </w:rPr>
        <w:t xml:space="preserve"> </w:t>
      </w:r>
      <w:r w:rsidRPr="00560B05">
        <w:rPr>
          <w:rFonts w:ascii="Book Antiqua" w:hAnsi="Book Antiqua"/>
          <w:sz w:val="20"/>
          <w:szCs w:val="20"/>
        </w:rPr>
        <w:t>Program Inwestycji Strategicznych</w:t>
      </w:r>
    </w:p>
    <w:p w:rsidR="00780AE3" w:rsidRPr="005949D6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4"/>
          <w:szCs w:val="20"/>
        </w:rPr>
      </w:pPr>
    </w:p>
    <w:p w:rsidR="004D5A79" w:rsidRDefault="004D5A79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Etap I (dokumentacja projektowa):</w:t>
      </w:r>
    </w:p>
    <w:p w:rsidR="005E64F6" w:rsidRPr="00996821" w:rsidRDefault="005E64F6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D5A79" w:rsidRDefault="004D5A79" w:rsidP="004D5A7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Etap II (wykonanie):</w:t>
      </w:r>
    </w:p>
    <w:p w:rsidR="004D5A79" w:rsidRPr="00996821" w:rsidRDefault="004D5A79" w:rsidP="004D5A7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4D5A79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4D5A79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4D5A79" w:rsidRPr="00996821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C5607" w:rsidRPr="005949D6" w:rsidRDefault="004C2264" w:rsidP="00EC5607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5949D6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 w:rsidRPr="005949D6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5949D6">
        <w:rPr>
          <w:rFonts w:ascii="Book Antiqua" w:hAnsi="Book Antiqua"/>
          <w:b/>
          <w:bCs w:val="0"/>
          <w:iCs w:val="0"/>
          <w:sz w:val="20"/>
          <w:szCs w:val="20"/>
        </w:rPr>
        <w:t>w terminie</w:t>
      </w:r>
      <w:r w:rsidR="005949D6" w:rsidRPr="005949D6">
        <w:rPr>
          <w:rFonts w:ascii="Book Antiqua" w:hAnsi="Book Antiqua"/>
          <w:b/>
          <w:sz w:val="20"/>
          <w:szCs w:val="20"/>
        </w:rPr>
        <w:t>:</w:t>
      </w:r>
    </w:p>
    <w:p w:rsidR="00EC5607" w:rsidRPr="005949D6" w:rsidRDefault="00EC5607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iCs w:val="0"/>
          <w:sz w:val="20"/>
          <w:szCs w:val="20"/>
        </w:rPr>
      </w:pPr>
      <w:r w:rsidRPr="005949D6">
        <w:rPr>
          <w:rFonts w:ascii="Book Antiqua" w:hAnsi="Book Antiqua"/>
          <w:w w:val="105"/>
          <w:sz w:val="20"/>
          <w:szCs w:val="20"/>
        </w:rPr>
        <w:t>Etap I: Opracowanie dokumentacji projektowej –</w:t>
      </w:r>
      <w:r w:rsidR="005949D6">
        <w:rPr>
          <w:rFonts w:ascii="Book Antiqua" w:hAnsi="Book Antiqua"/>
          <w:w w:val="105"/>
          <w:sz w:val="20"/>
          <w:szCs w:val="20"/>
        </w:rPr>
        <w:t xml:space="preserve"> </w:t>
      </w:r>
      <w:r w:rsidR="005949D6" w:rsidRPr="005949D6">
        <w:rPr>
          <w:rFonts w:ascii="Book Antiqua" w:hAnsi="Book Antiqua"/>
          <w:sz w:val="20"/>
          <w:szCs w:val="20"/>
        </w:rPr>
        <w:t>od dnia podpisania umowy nie później niż</w:t>
      </w:r>
      <w:r w:rsidRPr="005949D6">
        <w:rPr>
          <w:rFonts w:ascii="Book Antiqua" w:hAnsi="Book Antiqua"/>
          <w:w w:val="105"/>
          <w:sz w:val="20"/>
          <w:szCs w:val="20"/>
        </w:rPr>
        <w:t xml:space="preserve"> do </w:t>
      </w:r>
      <w:r w:rsidR="005949D6" w:rsidRPr="005949D6">
        <w:rPr>
          <w:rFonts w:ascii="Book Antiqua" w:hAnsi="Book Antiqua"/>
          <w:w w:val="105"/>
          <w:sz w:val="20"/>
          <w:szCs w:val="20"/>
        </w:rPr>
        <w:t xml:space="preserve">dnia </w:t>
      </w:r>
      <w:r w:rsidR="00D03C87" w:rsidRPr="005949D6">
        <w:rPr>
          <w:rFonts w:ascii="Book Antiqua" w:hAnsi="Book Antiqua"/>
          <w:w w:val="105"/>
          <w:sz w:val="20"/>
          <w:szCs w:val="20"/>
        </w:rPr>
        <w:t>3</w:t>
      </w:r>
      <w:r w:rsidRPr="005949D6">
        <w:rPr>
          <w:rFonts w:ascii="Book Antiqua" w:hAnsi="Book Antiqua"/>
          <w:w w:val="105"/>
          <w:sz w:val="20"/>
          <w:szCs w:val="20"/>
        </w:rPr>
        <w:t>1</w:t>
      </w:r>
      <w:r w:rsidR="00D03C87" w:rsidRPr="005949D6">
        <w:rPr>
          <w:rFonts w:ascii="Book Antiqua" w:hAnsi="Book Antiqua"/>
          <w:w w:val="105"/>
          <w:sz w:val="20"/>
          <w:szCs w:val="20"/>
        </w:rPr>
        <w:t>.07.2023</w:t>
      </w:r>
      <w:r w:rsidRPr="005949D6">
        <w:rPr>
          <w:rFonts w:ascii="Book Antiqua" w:hAnsi="Book Antiqua"/>
          <w:w w:val="105"/>
          <w:sz w:val="20"/>
          <w:szCs w:val="20"/>
        </w:rPr>
        <w:t xml:space="preserve"> r. </w:t>
      </w:r>
    </w:p>
    <w:p w:rsidR="00780AE3" w:rsidRPr="005949D6" w:rsidRDefault="00EC5607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sz w:val="20"/>
          <w:szCs w:val="20"/>
        </w:rPr>
      </w:pPr>
      <w:r w:rsidRPr="005949D6">
        <w:rPr>
          <w:rFonts w:ascii="Book Antiqua" w:hAnsi="Book Antiqua"/>
          <w:w w:val="105"/>
          <w:sz w:val="20"/>
          <w:szCs w:val="20"/>
        </w:rPr>
        <w:t xml:space="preserve">Etap II: Wykonanie robót budowalnych – </w:t>
      </w:r>
      <w:r w:rsidR="005949D6" w:rsidRPr="005949D6">
        <w:rPr>
          <w:rFonts w:ascii="Book Antiqua" w:hAnsi="Book Antiqua"/>
          <w:sz w:val="20"/>
          <w:szCs w:val="20"/>
        </w:rPr>
        <w:t>nie później niż</w:t>
      </w:r>
      <w:r w:rsidR="005949D6" w:rsidRPr="005949D6">
        <w:rPr>
          <w:rFonts w:ascii="Book Antiqua" w:hAnsi="Book Antiqua"/>
          <w:w w:val="105"/>
          <w:sz w:val="20"/>
          <w:szCs w:val="20"/>
        </w:rPr>
        <w:t xml:space="preserve"> do dnia </w:t>
      </w:r>
      <w:r w:rsidR="00877E48" w:rsidRPr="005949D6">
        <w:rPr>
          <w:rFonts w:ascii="Book Antiqua" w:hAnsi="Book Antiqua"/>
          <w:w w:val="105"/>
          <w:sz w:val="20"/>
          <w:szCs w:val="20"/>
        </w:rPr>
        <w:t>31.10.202</w:t>
      </w:r>
      <w:r w:rsidR="00D03C87" w:rsidRPr="005949D6">
        <w:rPr>
          <w:rFonts w:ascii="Book Antiqua" w:hAnsi="Book Antiqua"/>
          <w:w w:val="105"/>
          <w:sz w:val="20"/>
          <w:szCs w:val="20"/>
        </w:rPr>
        <w:t>3</w:t>
      </w:r>
      <w:r w:rsidR="00D270E0" w:rsidRPr="005949D6">
        <w:rPr>
          <w:rFonts w:ascii="Book Antiqua" w:hAnsi="Book Antiqua"/>
          <w:sz w:val="20"/>
          <w:szCs w:val="20"/>
        </w:rPr>
        <w:t xml:space="preserve"> r.</w:t>
      </w:r>
    </w:p>
    <w:p w:rsidR="005949D6" w:rsidRPr="00780AE3" w:rsidRDefault="005949D6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780AE3" w:rsidRPr="00D115CB" w:rsidRDefault="00F5646A" w:rsidP="004D72E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t>Na wykonane roboty budowlane udzielamy ……… miesięcznej gwarancji jakości</w:t>
      </w:r>
      <w:r w:rsidR="00E33655">
        <w:rPr>
          <w:rFonts w:ascii="Book Antiqua" w:hAnsi="Book Antiqua" w:cs="Arial"/>
          <w:b/>
          <w:sz w:val="20"/>
          <w:szCs w:val="20"/>
        </w:rPr>
        <w:t xml:space="preserve"> i rękojmi</w:t>
      </w:r>
      <w:r w:rsidR="00D65C03"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D115CB" w:rsidRDefault="00D115CB" w:rsidP="00D115CB">
      <w:pPr>
        <w:widowControl w:val="0"/>
        <w:spacing w:line="276" w:lineRule="auto"/>
        <w:ind w:left="283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Bieg terminu rękojmi i gwarancji rozpoczyna się od daty odbioru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adania, czyli podpisania protokołu odbioru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bez uwag</w:t>
      </w:r>
      <w:r w:rsidR="00E3365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E33655" w:rsidRPr="00780AE3" w:rsidRDefault="00E33655" w:rsidP="00D115CB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 przypadku braku zaoferowania przez Wykonawcę terminu gwarancji jakości i rękojmi oferta Wykonawcy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będzie podlegała odrzuceniu.</w:t>
      </w:r>
    </w:p>
    <w:p w:rsidR="00EC5607" w:rsidRDefault="00EC5607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4D72EF">
      <w:pPr>
        <w:pStyle w:val="Akapitzlist"/>
        <w:widowControl w:val="0"/>
        <w:numPr>
          <w:ilvl w:val="0"/>
          <w:numId w:val="4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</w:t>
      </w:r>
      <w:r w:rsidR="00D03C87">
        <w:rPr>
          <w:rFonts w:ascii="Book Antiqua" w:hAnsi="Book Antiqua"/>
          <w:bCs w:val="0"/>
          <w:iCs w:val="0"/>
          <w:sz w:val="20"/>
          <w:szCs w:val="20"/>
        </w:rPr>
        <w:t>ecyfikacji Warunków Zamówienia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0E0A3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>w specjalności drogowej</w:t>
      </w:r>
      <w:r w:rsidR="006221AC">
        <w:rPr>
          <w:rFonts w:ascii="Book Antiqua" w:hAnsi="Book Antiqua"/>
          <w:sz w:val="20"/>
          <w:szCs w:val="20"/>
        </w:rPr>
        <w:t>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</w:t>
      </w:r>
      <w:r w:rsidR="00D05A4A">
        <w:rPr>
          <w:rFonts w:ascii="Book Antiqua" w:hAnsi="Book Antiqua"/>
          <w:bCs w:val="0"/>
          <w:iCs w:val="0"/>
          <w:sz w:val="20"/>
          <w:szCs w:val="20"/>
        </w:rPr>
        <w:t xml:space="preserve"> od dnia upływu terminu składania ofert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0D2060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D115C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B26125" w:rsidRPr="00B26125" w:rsidRDefault="00B26125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 w:rsidR="00560B0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877E48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będzie/nie będzie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6221AC" w:rsidRDefault="006221AC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Zgodnie z art.</w:t>
      </w:r>
      <w:r w:rsidR="00D73687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118 ustawy PZP oświadczam, że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będę/nie będę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na zdolnościach innego podmiotu w celu wykazania spełniania warunków udziału w postępowaniu.</w:t>
      </w:r>
    </w:p>
    <w:p w:rsidR="005B39E0" w:rsidRDefault="005B39E0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 w:rsidR="005949D6">
        <w:rPr>
          <w:rFonts w:ascii="Book Antiqua" w:hAnsi="Book Antiqua"/>
          <w:bCs w:val="0"/>
          <w:iCs w:val="0"/>
          <w:sz w:val="20"/>
          <w:szCs w:val="20"/>
        </w:rPr>
        <w:br/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Przyjmujemy termin płatności w ciągu 3</w:t>
      </w:r>
      <w:r w:rsidR="00560B05">
        <w:rPr>
          <w:rFonts w:ascii="Book Antiqua" w:hAnsi="Book Antiqua"/>
          <w:sz w:val="20"/>
          <w:szCs w:val="20"/>
        </w:rPr>
        <w:t>5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26125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Default="009305CA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sami/przy udziale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Pr="00F52DDB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B39E0" w:rsidRDefault="004C2264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560B05" w:rsidRPr="00745BFC" w:rsidRDefault="00560B05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B26125" w:rsidRPr="00560B05" w:rsidRDefault="00B26125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4D72EF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B26125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B26125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mówień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112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9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362E1A" w:rsidRDefault="008A34BB" w:rsidP="005949D6">
      <w:pPr>
        <w:pStyle w:val="Nagwek3"/>
        <w:keepNext w:val="0"/>
        <w:widowControl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 w:val="0"/>
          <w:sz w:val="20"/>
          <w:szCs w:val="20"/>
        </w:rPr>
      </w:pPr>
      <w:r w:rsidRPr="005949D6">
        <w:rPr>
          <w:rFonts w:ascii="Book Antiqua" w:hAnsi="Book Antiqua" w:cstheme="minorHAnsi"/>
          <w:b w:val="0"/>
          <w:sz w:val="20"/>
          <w:szCs w:val="20"/>
        </w:rPr>
        <w:t>Na potrzeby postępowania o udzielenie zamówienia publicznego pn.</w:t>
      </w:r>
      <w:r w:rsidRPr="003702D0">
        <w:rPr>
          <w:rFonts w:ascii="Book Antiqua" w:hAnsi="Book Antiqua" w:cstheme="minorHAnsi"/>
          <w:sz w:val="20"/>
          <w:szCs w:val="20"/>
        </w:rPr>
        <w:t xml:space="preserve"> „</w:t>
      </w:r>
      <w:r w:rsidR="005949D6" w:rsidRPr="005949D6">
        <w:rPr>
          <w:rFonts w:ascii="Book Antiqua" w:hAnsi="Book Antiqua"/>
          <w:sz w:val="20"/>
        </w:rPr>
        <w:t>Modernizacja dróg na terenie gminy Mochowo w miejscowościach: Ligówko, Adamowo – granica gminy (Sudragi), Choczeń – Żurawin, Sulkowo Rzeczne – Żurawinek, Osiek – Boguchwała, Ligówko – Grabówiec, Dobrzenice Małe – Dobrzenice Duże</w:t>
      </w:r>
      <w:r w:rsidR="005949D6">
        <w:rPr>
          <w:rFonts w:ascii="Book Antiqua" w:hAnsi="Book Antiqua"/>
          <w:sz w:val="20"/>
        </w:rPr>
        <w:t xml:space="preserve">” </w:t>
      </w:r>
      <w:r w:rsidR="005949D6" w:rsidRPr="005949D6">
        <w:rPr>
          <w:rFonts w:ascii="Book Antiqua" w:hAnsi="Book Antiqua"/>
          <w:b w:val="0"/>
          <w:sz w:val="20"/>
          <w:szCs w:val="20"/>
        </w:rPr>
        <w:t>w ramach programu Rządowy Fundusz Polski Ład: Program Inwestycji Strategicznych</w:t>
      </w:r>
      <w:r w:rsidRPr="005949D6">
        <w:rPr>
          <w:rFonts w:ascii="Book Antiqua" w:hAnsi="Book Antiqua" w:cstheme="minorHAnsi"/>
          <w:b w:val="0"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62E1A">
        <w:rPr>
          <w:rFonts w:ascii="Book Antiqua" w:hAnsi="Book Antiqua" w:cstheme="minorHAnsi"/>
          <w:b w:val="0"/>
          <w:sz w:val="20"/>
          <w:szCs w:val="20"/>
        </w:rPr>
        <w:t xml:space="preserve">sygn. 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RGK.271.</w:t>
      </w:r>
      <w:r w:rsidR="00362E1A" w:rsidRPr="00362E1A">
        <w:rPr>
          <w:rFonts w:ascii="Book Antiqua" w:hAnsi="Book Antiqua" w:cstheme="minorHAnsi"/>
          <w:b w:val="0"/>
          <w:sz w:val="20"/>
          <w:szCs w:val="20"/>
        </w:rPr>
        <w:t>16</w:t>
      </w:r>
      <w:r w:rsidRPr="00362E1A">
        <w:rPr>
          <w:rFonts w:ascii="Book Antiqua" w:hAnsi="Book Antiqua" w:cstheme="minorHAnsi"/>
          <w:b w:val="0"/>
          <w:sz w:val="20"/>
          <w:szCs w:val="20"/>
        </w:rPr>
        <w:t>.202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2</w:t>
      </w:r>
      <w:r w:rsidRPr="00362E1A">
        <w:rPr>
          <w:rFonts w:ascii="Book Antiqua" w:hAnsi="Book Antiqua" w:cstheme="minorHAnsi"/>
          <w:b w:val="0"/>
          <w:sz w:val="20"/>
          <w:szCs w:val="20"/>
        </w:rPr>
        <w:t>,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551EA8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551EA8" w:rsidRPr="003702D0" w:rsidRDefault="00362E1A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Oświadczam, ż</w:t>
      </w:r>
      <w:r w:rsidR="00551EA8" w:rsidRPr="000326D1">
        <w:rPr>
          <w:rFonts w:ascii="Book Antiqua" w:hAnsi="Book Antiqua" w:cstheme="minorHAnsi"/>
          <w:sz w:val="20"/>
          <w:szCs w:val="20"/>
        </w:rPr>
        <w:t xml:space="preserve">e nie podlegam wykluczeniu z postępowania na podstawie art. 109 ust. 1 pkt </w:t>
      </w:r>
      <w:r w:rsidR="00802F0C">
        <w:rPr>
          <w:rFonts w:ascii="Book Antiqua" w:hAnsi="Book Antiqua" w:cstheme="minorHAnsi"/>
          <w:sz w:val="20"/>
          <w:szCs w:val="20"/>
        </w:rPr>
        <w:t xml:space="preserve">4, </w:t>
      </w:r>
      <w:r w:rsidR="00551EA8">
        <w:rPr>
          <w:rFonts w:ascii="Book Antiqua" w:hAnsi="Book Antiqua" w:cstheme="minorHAnsi"/>
          <w:sz w:val="20"/>
          <w:szCs w:val="20"/>
        </w:rPr>
        <w:t xml:space="preserve">5 </w:t>
      </w:r>
      <w:r w:rsidR="00802F0C">
        <w:rPr>
          <w:rFonts w:ascii="Book Antiqua" w:hAnsi="Book Antiqua" w:cstheme="minorHAnsi"/>
          <w:sz w:val="20"/>
          <w:szCs w:val="20"/>
        </w:rPr>
        <w:br/>
      </w:r>
      <w:r w:rsidR="00551EA8">
        <w:rPr>
          <w:rFonts w:ascii="Book Antiqua" w:hAnsi="Book Antiqua" w:cstheme="minorHAnsi"/>
          <w:sz w:val="20"/>
          <w:szCs w:val="20"/>
        </w:rPr>
        <w:t xml:space="preserve">i 7 </w:t>
      </w:r>
      <w:r w:rsidR="00551EA8"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8A34BB" w:rsidRPr="00B86AFD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 w:rsidR="00362E1A"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362E1A" w:rsidRPr="009C4FBB" w:rsidRDefault="00362E1A" w:rsidP="00362E1A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lastRenderedPageBreak/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2"/>
      </w:r>
    </w:p>
    <w:p w:rsidR="008A34BB" w:rsidRDefault="008A34BB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551EA8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CF7A9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F2A67" w:rsidP="004D72EF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>
        <w:rPr>
          <w:rFonts w:ascii="Book Antiqua" w:hAnsi="Book Antiqua" w:cs="Arial"/>
          <w:b/>
          <w:sz w:val="20"/>
          <w:szCs w:val="20"/>
          <w:u w:val="single"/>
        </w:rPr>
        <w:t xml:space="preserve"> </w:t>
      </w:r>
      <w:r w:rsidR="008A34BB"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4D72E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82274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 wykonywanych przez  poszczególnych wykonawców</w:t>
      </w:r>
    </w:p>
    <w:p w:rsidR="00591A6B" w:rsidRPr="00591A6B" w:rsidRDefault="00582274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60B05" w:rsidRDefault="00047865" w:rsidP="00560B0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49D6">
        <w:rPr>
          <w:rFonts w:ascii="Book Antiqua" w:hAnsi="Book Antiqua"/>
          <w:b/>
          <w:sz w:val="20"/>
        </w:rPr>
        <w:t>Modernizacja dróg na terenie gminy Mochowo w miejscowościach: Ligówko, Adamowo – granica gminy (Sudragi), Choczeń – Żurawin, Sulkowo Rzeczne – Żurawinek, Osiek – Boguchwała, Ligówko – Grabówiec, Dobrzenice Małe – Dobrzenice Duże</w:t>
      </w:r>
    </w:p>
    <w:p w:rsidR="00591A6B" w:rsidRPr="00591A6B" w:rsidRDefault="00591A6B" w:rsidP="00560B05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*o udzielenie zamówienia ubiegają się wspólnie następujący Wykonawcy, którzy wykonają określony zakres prac budowlanych/dostaw zgodnie z zawartą pomiędzy Wykonawcami w tym zakresie umową. 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*Wykonawca powierzy wykonanie robót budowlanych/dostaw, zgodnie z poniższym wykazem, podwykonawcom. </w:t>
      </w:r>
    </w:p>
    <w:p w:rsidR="00591A6B" w:rsidRPr="00591A6B" w:rsidRDefault="00591A6B" w:rsidP="00551EA8">
      <w:pPr>
        <w:tabs>
          <w:tab w:val="center" w:pos="4819"/>
        </w:tabs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>*niepotrzebne skreślić</w:t>
      </w:r>
      <w:r w:rsidR="00551EA8">
        <w:rPr>
          <w:rFonts w:ascii="Book Antiqua" w:hAnsi="Book Antiqua" w:cs="Calibri"/>
          <w:sz w:val="20"/>
          <w:lang w:eastAsia="en-US"/>
        </w:rPr>
        <w:tab/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91A6B" w:rsidRPr="00CF7A9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91A6B" w:rsidRPr="00122CB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591A6B" w:rsidRPr="00560B05" w:rsidRDefault="00047865" w:rsidP="00560B05">
      <w:pPr>
        <w:spacing w:line="276" w:lineRule="auto"/>
        <w:jc w:val="center"/>
        <w:rPr>
          <w:rFonts w:ascii="Book Antiqua" w:hAnsi="Book Antiqua"/>
          <w:b/>
        </w:rPr>
      </w:pPr>
      <w:r w:rsidRPr="005949D6">
        <w:rPr>
          <w:rFonts w:ascii="Book Antiqua" w:hAnsi="Book Antiqua"/>
          <w:b/>
          <w:sz w:val="20"/>
        </w:rPr>
        <w:t>Modernizacja dróg na terenie gminy Mochowo w miejscowościach: Ligówko, Adamowo – granica gminy (Sudragi), Choczeń – Żurawin, Sulkowo Rzeczne – Żurawinek, Osiek – Boguchwała, Ligówko – Grabówiec, Dobrzenice Małe – Dobrzenice Duże</w:t>
      </w:r>
    </w:p>
    <w:p w:rsidR="00560B05" w:rsidRPr="00591A6B" w:rsidRDefault="00560B05" w:rsidP="00560B05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 xml:space="preserve">pkt. </w:t>
      </w:r>
      <w:r w:rsidR="00386664">
        <w:rPr>
          <w:rFonts w:ascii="Book Antiqua" w:hAnsi="Book Antiqua" w:cs="Arial"/>
          <w:bCs w:val="0"/>
          <w:iCs w:val="0"/>
          <w:sz w:val="20"/>
        </w:rPr>
        <w:t xml:space="preserve">4, </w:t>
      </w:r>
      <w:r>
        <w:rPr>
          <w:rFonts w:ascii="Book Antiqua" w:hAnsi="Book Antiqua" w:cs="Arial"/>
          <w:bCs w:val="0"/>
          <w:iCs w:val="0"/>
          <w:sz w:val="20"/>
        </w:rPr>
        <w:t>5 i 7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551EA8">
        <w:rPr>
          <w:rFonts w:ascii="Book Antiqua" w:hAnsi="Book Antiqua" w:cs="Calibri"/>
          <w:sz w:val="20"/>
          <w:lang w:eastAsia="en-US"/>
        </w:rPr>
        <w:t>IV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122CBF" w:rsidRDefault="00852E04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>z prawdą oraz zostały przedstawione z pełną świadomo</w:t>
      </w:r>
      <w:r w:rsidR="00D73687">
        <w:rPr>
          <w:rFonts w:ascii="Book Antiqua" w:hAnsi="Book Antiqua" w:cs="Calibri"/>
          <w:sz w:val="20"/>
          <w:lang w:eastAsia="en-US"/>
        </w:rPr>
        <w:t>ścią konsekwencji wprowadzenia Z</w:t>
      </w:r>
      <w:r w:rsidRPr="00F26F5D">
        <w:rPr>
          <w:rFonts w:ascii="Book Antiqua" w:hAnsi="Book Antiqua" w:cs="Calibri"/>
          <w:sz w:val="20"/>
          <w:lang w:eastAsia="en-US"/>
        </w:rPr>
        <w:t xml:space="preserve">amawiającego </w:t>
      </w:r>
      <w:r w:rsidR="00D73687">
        <w:rPr>
          <w:rFonts w:ascii="Book Antiqua" w:hAnsi="Book Antiqua" w:cs="Calibri"/>
          <w:sz w:val="20"/>
          <w:lang w:eastAsia="en-US"/>
        </w:rPr>
        <w:br/>
      </w:r>
      <w:r w:rsidRPr="00F26F5D">
        <w:rPr>
          <w:rFonts w:ascii="Book Antiqua" w:hAnsi="Book Antiqua" w:cs="Calibri"/>
          <w:sz w:val="20"/>
          <w:lang w:eastAsia="en-US"/>
        </w:rPr>
        <w:t>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B33594" w:rsidRDefault="00852E04" w:rsidP="00852E04">
      <w:pPr>
        <w:spacing w:line="276" w:lineRule="auto"/>
        <w:ind w:left="5664"/>
        <w:jc w:val="center"/>
        <w:rPr>
          <w:rFonts w:ascii="Book Antiqua" w:hAnsi="Book Antiqua" w:cs="Calibri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mówień publicznych (Dz. U. z 2021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112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560B05">
      <w:pPr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E91C36">
        <w:rPr>
          <w:rFonts w:ascii="Book Antiqua" w:hAnsi="Book Antiqua"/>
          <w:b/>
          <w:sz w:val="20"/>
        </w:rPr>
        <w:t>Modernizację</w:t>
      </w:r>
      <w:r w:rsidR="00E91C36" w:rsidRPr="005949D6">
        <w:rPr>
          <w:rFonts w:ascii="Book Antiqua" w:hAnsi="Book Antiqua"/>
          <w:b/>
          <w:sz w:val="20"/>
        </w:rPr>
        <w:t xml:space="preserve"> dróg na terenie gminy Mochowo w miejscowościach: Ligówko, Adamowo – granica gminy (Sudragi), Choczeń – Żurawin, Sulkowo Rzeczne – Żurawinek, Osiek – Boguchwała, Ligówko – Grabówiec, Dobrzenice Małe – Dobrzenice Duże</w:t>
      </w:r>
      <w:r w:rsidR="00661BD6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852E04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</w:t>
      </w:r>
      <w:r w:rsidR="00D73687">
        <w:rPr>
          <w:rFonts w:ascii="Book Antiqua" w:hAnsi="Book Antiqua" w:cs="Calibri"/>
          <w:sz w:val="20"/>
        </w:rPr>
        <w:t xml:space="preserve">                                                               </w:t>
      </w:r>
      <w:bookmarkStart w:id="0" w:name="_GoBack"/>
      <w:bookmarkEnd w:id="0"/>
      <w:r w:rsidRPr="00591A6B">
        <w:rPr>
          <w:rFonts w:ascii="Book Antiqua" w:hAnsi="Book Antiqua" w:cs="Calibri"/>
          <w:sz w:val="20"/>
        </w:rPr>
        <w:t xml:space="preserve">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BA77DA" w:rsidRDefault="00BA77DA" w:rsidP="004103F8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5949D6">
        <w:rPr>
          <w:rFonts w:ascii="Book Antiqua" w:hAnsi="Book Antiqua"/>
          <w:b/>
          <w:sz w:val="20"/>
        </w:rPr>
        <w:t xml:space="preserve">Modernizacja dróg na terenie gminy Mochowo w miejscowościach: </w:t>
      </w:r>
    </w:p>
    <w:p w:rsidR="00852E04" w:rsidRPr="004103F8" w:rsidRDefault="00BA77DA" w:rsidP="004103F8">
      <w:pPr>
        <w:spacing w:line="276" w:lineRule="auto"/>
        <w:jc w:val="center"/>
        <w:rPr>
          <w:rFonts w:ascii="Book Antiqua" w:hAnsi="Book Antiqua"/>
          <w:b/>
          <w:sz w:val="22"/>
        </w:rPr>
      </w:pPr>
      <w:r w:rsidRPr="005949D6">
        <w:rPr>
          <w:rFonts w:ascii="Book Antiqua" w:hAnsi="Book Antiqua"/>
          <w:b/>
          <w:sz w:val="20"/>
        </w:rPr>
        <w:t>Ligówko, Adamowo – granica gminy (Sudragi), Choczeń – Żurawin, Sulkowo Rzeczne – Żurawinek, Osiek – Boguchwała, Ligówko – Grabówiec, Dobrzenice Małe – Dobrzenice Duże</w:t>
      </w:r>
    </w:p>
    <w:p w:rsidR="004103F8" w:rsidRPr="004103F8" w:rsidRDefault="004103F8" w:rsidP="004103F8">
      <w:pPr>
        <w:spacing w:line="276" w:lineRule="auto"/>
        <w:jc w:val="both"/>
        <w:rPr>
          <w:rFonts w:ascii="Book Antiqua" w:hAnsi="Book Antiqua"/>
          <w:sz w:val="16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3035A4" w:rsidRDefault="00852E04" w:rsidP="003035A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 xml:space="preserve">Załącznik nr </w:t>
      </w:r>
      <w:r w:rsidR="00207D23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6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spacing w:line="276" w:lineRule="auto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uppressAutoHyphens/>
        <w:spacing w:line="276" w:lineRule="auto"/>
        <w:jc w:val="both"/>
        <w:rPr>
          <w:rFonts w:ascii="Book Antiqua" w:hAnsi="Book Antiqua"/>
          <w:i/>
          <w:sz w:val="18"/>
          <w:szCs w:val="18"/>
          <w:lang w:eastAsia="zh-CN"/>
        </w:rPr>
      </w:pPr>
    </w:p>
    <w:p w:rsidR="00852E04" w:rsidRDefault="00852E04" w:rsidP="00852E04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>
        <w:rPr>
          <w:rFonts w:ascii="Book Antiqua" w:hAnsi="Book Antiqua"/>
          <w:sz w:val="20"/>
          <w:szCs w:val="25"/>
        </w:rPr>
        <w:t>OŚWIADCZENIE WYKONAWCY</w:t>
      </w:r>
    </w:p>
    <w:p w:rsidR="00852E04" w:rsidRDefault="00852E04" w:rsidP="00852E0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1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1"/>
      <w:r>
        <w:rPr>
          <w:rFonts w:ascii="Book Antiqua" w:hAnsi="Book Antiqua"/>
          <w:b/>
          <w:iCs w:val="0"/>
          <w:sz w:val="20"/>
          <w:szCs w:val="20"/>
        </w:rPr>
        <w:t xml:space="preserve">(Dz. U. z 2021 r., poz. 1129 z </w:t>
      </w:r>
      <w:proofErr w:type="spellStart"/>
      <w:r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/>
          <w:iCs w:val="0"/>
          <w:sz w:val="20"/>
          <w:szCs w:val="20"/>
        </w:rPr>
        <w:t>. zm.)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BA77DA" w:rsidRDefault="00BA77DA" w:rsidP="00852E04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BA77DA">
        <w:rPr>
          <w:rFonts w:ascii="Book Antiqua" w:hAnsi="Book Antiqua"/>
          <w:b/>
          <w:sz w:val="20"/>
        </w:rPr>
        <w:t xml:space="preserve">Modernizacja dróg na terenie gminy Mochowo w miejscowościach: </w:t>
      </w:r>
    </w:p>
    <w:p w:rsidR="004103F8" w:rsidRPr="00BA77DA" w:rsidRDefault="00BA77DA" w:rsidP="00852E04">
      <w:pPr>
        <w:spacing w:line="276" w:lineRule="auto"/>
        <w:jc w:val="center"/>
        <w:rPr>
          <w:rFonts w:ascii="Book Antiqua" w:hAnsi="Book Antiqua"/>
          <w:b/>
          <w:sz w:val="18"/>
          <w:szCs w:val="20"/>
        </w:rPr>
      </w:pPr>
      <w:r w:rsidRPr="00BA77DA">
        <w:rPr>
          <w:rFonts w:ascii="Book Antiqua" w:hAnsi="Book Antiqua"/>
          <w:b/>
          <w:sz w:val="20"/>
        </w:rPr>
        <w:t>Ligówko, Adamowo – granica gminy (Sudragi), Choczeń – Żurawin, Sulkowo Rzeczne – Żurawinek, Osiek – Boguchwała, Ligówko – Grabówiec, Dobrzenice Małe – Dobrzenice Duże</w:t>
      </w:r>
    </w:p>
    <w:p w:rsidR="00BA77DA" w:rsidRDefault="00BA77DA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52E04" w:rsidRDefault="00852E04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802F0C">
        <w:rPr>
          <w:rFonts w:ascii="Book Antiqua" w:hAnsi="Book Antiqua"/>
          <w:sz w:val="20"/>
          <w:szCs w:val="20"/>
        </w:rPr>
        <w:t xml:space="preserve">4, </w:t>
      </w:r>
      <w:r>
        <w:rPr>
          <w:rFonts w:ascii="Book Antiqua" w:hAnsi="Book Antiqua"/>
          <w:sz w:val="20"/>
          <w:szCs w:val="20"/>
        </w:rPr>
        <w:t>5 i 7 ustawy.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207D23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7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593982" w:rsidRPr="00DF003B" w:rsidRDefault="00593982" w:rsidP="00593982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16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93982" w:rsidRPr="00DF0116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osób, które będą uczestniczyć w wykonywaniu zamówienia wraz </w:t>
      </w:r>
      <w:r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z oświadczeniem o posiadanych uprawnieniach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93982" w:rsidRPr="00BA77DA" w:rsidRDefault="00BA77DA" w:rsidP="00BA77DA">
      <w:pPr>
        <w:widowControl w:val="0"/>
        <w:autoSpaceDE w:val="0"/>
        <w:autoSpaceDN w:val="0"/>
        <w:adjustRightInd w:val="0"/>
        <w:jc w:val="center"/>
        <w:outlineLvl w:val="3"/>
        <w:rPr>
          <w:rFonts w:ascii="Book Antiqua" w:hAnsi="Book Antiqua"/>
          <w:bCs w:val="0"/>
          <w:sz w:val="22"/>
          <w:szCs w:val="20"/>
        </w:rPr>
      </w:pPr>
      <w:r w:rsidRPr="00BA77DA">
        <w:rPr>
          <w:rFonts w:ascii="Book Antiqua" w:hAnsi="Book Antiqua"/>
          <w:b/>
          <w:sz w:val="22"/>
        </w:rPr>
        <w:t>Modernizacja dróg na terenie gminy Mochowo w miejscowościach: Ligówko, Adamowo – granica gminy (Sudragi), Choczeń – Żurawin, Sulkowo Rzeczne – Żurawinek, Osiek – Boguchwała, Ligówko – Grabówiec, Dobrzenice Małe – Dobrzenice Duże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14"/>
        <w:gridCol w:w="3141"/>
        <w:gridCol w:w="2060"/>
      </w:tblGrid>
      <w:tr w:rsidR="00BA77DA" w:rsidRPr="00C30A16" w:rsidTr="00BA77DA">
        <w:trPr>
          <w:trHeight w:val="961"/>
          <w:jc w:val="center"/>
        </w:trPr>
        <w:tc>
          <w:tcPr>
            <w:tcW w:w="2405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2514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3141" w:type="dxa"/>
            <w:vAlign w:val="center"/>
          </w:tcPr>
          <w:p w:rsidR="00BA77DA" w:rsidRPr="00BA77DA" w:rsidRDefault="00BA77DA" w:rsidP="00BA77DA">
            <w:pPr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>
              <w:rPr>
                <w:rFonts w:ascii="Book Antiqua" w:hAnsi="Book Antiqua" w:cs="Arial"/>
                <w:b/>
                <w:sz w:val="18"/>
                <w:szCs w:val="20"/>
              </w:rPr>
              <w:t xml:space="preserve">Informacja o posiadanych </w:t>
            </w:r>
            <w:r>
              <w:rPr>
                <w:rFonts w:ascii="Book Antiqua" w:hAnsi="Book Antiqua"/>
                <w:b/>
                <w:sz w:val="18"/>
                <w:szCs w:val="20"/>
              </w:rPr>
              <w:t>k</w:t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walifikacj</w:t>
            </w:r>
            <w:r>
              <w:rPr>
                <w:rFonts w:ascii="Book Antiqua" w:hAnsi="Book Antiqua"/>
                <w:b/>
                <w:sz w:val="18"/>
                <w:szCs w:val="20"/>
              </w:rPr>
              <w:t>ach, d</w:t>
            </w:r>
            <w:r>
              <w:rPr>
                <w:rFonts w:ascii="Book Antiqua" w:hAnsi="Book Antiqua" w:cs="Arial"/>
                <w:b/>
                <w:sz w:val="18"/>
                <w:szCs w:val="20"/>
              </w:rPr>
              <w:t>oświadczeniu</w:t>
            </w:r>
          </w:p>
        </w:tc>
        <w:tc>
          <w:tcPr>
            <w:tcW w:w="2060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 xml:space="preserve">Informacja </w:t>
            </w:r>
            <w:r>
              <w:rPr>
                <w:rFonts w:ascii="Book Antiqua" w:hAnsi="Book Antiqua"/>
                <w:b/>
                <w:sz w:val="18"/>
                <w:szCs w:val="20"/>
              </w:rPr>
              <w:br/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o podstawie do dysponowania osobą</w:t>
            </w:r>
          </w:p>
        </w:tc>
      </w:tr>
      <w:tr w:rsidR="00BA77DA" w:rsidRPr="00C30A16" w:rsidTr="00BA77DA">
        <w:trPr>
          <w:trHeight w:val="626"/>
          <w:jc w:val="center"/>
        </w:trPr>
        <w:tc>
          <w:tcPr>
            <w:tcW w:w="2405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77DA" w:rsidRPr="00C30A16" w:rsidTr="00BA77DA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A" w:rsidRPr="00C30A16" w:rsidRDefault="00BA77DA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93982" w:rsidRPr="00DF003B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593982" w:rsidRPr="00FD0B94" w:rsidRDefault="00593982" w:rsidP="0059398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593982" w:rsidRPr="00FD0B94" w:rsidRDefault="00593982" w:rsidP="00593982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>z dnia 22 grudnia 2015 r. 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 w:rsidR="00F1722F">
        <w:rPr>
          <w:rFonts w:ascii="Book Antiqua" w:hAnsi="Book Antiqua" w:cs="Arial"/>
          <w:sz w:val="20"/>
          <w:szCs w:val="20"/>
        </w:rPr>
        <w:t>(Dz. U. 2021 r., poz. 1646)</w:t>
      </w:r>
      <w:r w:rsidRPr="00FD0B94">
        <w:rPr>
          <w:rFonts w:ascii="Book Antiqua" w:hAnsi="Book Antiqua" w:cs="Arial"/>
          <w:sz w:val="20"/>
          <w:szCs w:val="20"/>
        </w:rPr>
        <w:t xml:space="preserve">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Pr="00DF003B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Pr="00DF003B" w:rsidRDefault="00593982" w:rsidP="00593982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593982" w:rsidRDefault="00593982" w:rsidP="00593982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3982" w:rsidRDefault="00593982" w:rsidP="00593982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07D23" w:rsidRPr="00852E04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sectPr w:rsidR="00207D23" w:rsidRPr="00852E04" w:rsidSect="005949D6">
      <w:footnotePr>
        <w:numRestart w:val="eachPage"/>
      </w:footnotePr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28" w:rsidRDefault="00ED0728" w:rsidP="00860C53">
      <w:r>
        <w:separator/>
      </w:r>
    </w:p>
  </w:endnote>
  <w:endnote w:type="continuationSeparator" w:id="0">
    <w:p w:rsidR="00ED0728" w:rsidRDefault="00ED0728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28" w:rsidRDefault="00ED0728" w:rsidP="00860C53">
      <w:r>
        <w:separator/>
      </w:r>
    </w:p>
  </w:footnote>
  <w:footnote w:type="continuationSeparator" w:id="0">
    <w:p w:rsidR="00ED0728" w:rsidRDefault="00ED0728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362E1A" w:rsidRPr="00500813" w:rsidRDefault="00362E1A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o udzielenie zamówienia publicznego lub konkursu prowadzonego na podstawie ustawy </w:t>
      </w:r>
      <w:proofErr w:type="spellStart"/>
      <w:r w:rsidRPr="00500813">
        <w:rPr>
          <w:rFonts w:ascii="Book Antiqua" w:hAnsi="Book Antiqua" w:cs="Arial"/>
          <w:color w:val="222222"/>
          <w:sz w:val="18"/>
          <w:szCs w:val="16"/>
        </w:rPr>
        <w:t>Pzp</w:t>
      </w:r>
      <w:proofErr w:type="spellEnd"/>
      <w:r w:rsidRPr="00500813">
        <w:rPr>
          <w:rFonts w:ascii="Book Antiqua" w:hAnsi="Book Antiqua" w:cs="Arial"/>
          <w:color w:val="222222"/>
          <w:sz w:val="18"/>
          <w:szCs w:val="16"/>
        </w:rPr>
        <w:t xml:space="preserve"> wyklucza się:</w:t>
      </w:r>
    </w:p>
    <w:p w:rsidR="00362E1A" w:rsidRPr="00500813" w:rsidRDefault="00362E1A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362E1A" w:rsidRPr="00500813" w:rsidRDefault="00362E1A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:rsidR="00362E1A" w:rsidRDefault="00362E1A" w:rsidP="00362E1A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6E5BB8"/>
    <w:multiLevelType w:val="hybridMultilevel"/>
    <w:tmpl w:val="06868218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677ED5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47865"/>
    <w:rsid w:val="00062099"/>
    <w:rsid w:val="0007769A"/>
    <w:rsid w:val="000851FA"/>
    <w:rsid w:val="00093A35"/>
    <w:rsid w:val="0009603E"/>
    <w:rsid w:val="000B6B1C"/>
    <w:rsid w:val="000D2060"/>
    <w:rsid w:val="000E0A3F"/>
    <w:rsid w:val="000F3B2D"/>
    <w:rsid w:val="0011056E"/>
    <w:rsid w:val="0011118D"/>
    <w:rsid w:val="00117A56"/>
    <w:rsid w:val="00117CD1"/>
    <w:rsid w:val="0012228B"/>
    <w:rsid w:val="001258FA"/>
    <w:rsid w:val="00154E20"/>
    <w:rsid w:val="001643C8"/>
    <w:rsid w:val="00190C58"/>
    <w:rsid w:val="0019260B"/>
    <w:rsid w:val="00197D41"/>
    <w:rsid w:val="001E05BC"/>
    <w:rsid w:val="001E0B70"/>
    <w:rsid w:val="001F1608"/>
    <w:rsid w:val="001F774C"/>
    <w:rsid w:val="00207D23"/>
    <w:rsid w:val="0023091F"/>
    <w:rsid w:val="00246A9E"/>
    <w:rsid w:val="002836B9"/>
    <w:rsid w:val="00293E53"/>
    <w:rsid w:val="002A19B0"/>
    <w:rsid w:val="002D4F6D"/>
    <w:rsid w:val="00302724"/>
    <w:rsid w:val="003035A4"/>
    <w:rsid w:val="00306187"/>
    <w:rsid w:val="00347183"/>
    <w:rsid w:val="0035121E"/>
    <w:rsid w:val="00362E1A"/>
    <w:rsid w:val="003707FA"/>
    <w:rsid w:val="00386664"/>
    <w:rsid w:val="0039661B"/>
    <w:rsid w:val="003A512A"/>
    <w:rsid w:val="003B4EA8"/>
    <w:rsid w:val="003C21D4"/>
    <w:rsid w:val="003D2CB0"/>
    <w:rsid w:val="003E2B90"/>
    <w:rsid w:val="004103F8"/>
    <w:rsid w:val="00426B16"/>
    <w:rsid w:val="00450455"/>
    <w:rsid w:val="00450626"/>
    <w:rsid w:val="00464FE9"/>
    <w:rsid w:val="0046554B"/>
    <w:rsid w:val="004824D5"/>
    <w:rsid w:val="004A5BC7"/>
    <w:rsid w:val="004C2264"/>
    <w:rsid w:val="004D5A79"/>
    <w:rsid w:val="004D72EF"/>
    <w:rsid w:val="004E1666"/>
    <w:rsid w:val="005113D9"/>
    <w:rsid w:val="005518BE"/>
    <w:rsid w:val="00551EA8"/>
    <w:rsid w:val="00552DEC"/>
    <w:rsid w:val="00554BAD"/>
    <w:rsid w:val="0055563F"/>
    <w:rsid w:val="005557D2"/>
    <w:rsid w:val="00560B05"/>
    <w:rsid w:val="00563CB8"/>
    <w:rsid w:val="00582274"/>
    <w:rsid w:val="00591A6B"/>
    <w:rsid w:val="00593982"/>
    <w:rsid w:val="005949D6"/>
    <w:rsid w:val="005A7312"/>
    <w:rsid w:val="005B39E0"/>
    <w:rsid w:val="005E64F6"/>
    <w:rsid w:val="005F1B59"/>
    <w:rsid w:val="005F56C0"/>
    <w:rsid w:val="005F5995"/>
    <w:rsid w:val="00606015"/>
    <w:rsid w:val="006221AC"/>
    <w:rsid w:val="00622405"/>
    <w:rsid w:val="00661BD6"/>
    <w:rsid w:val="006969A9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02F0C"/>
    <w:rsid w:val="0081639F"/>
    <w:rsid w:val="00835C57"/>
    <w:rsid w:val="0085198C"/>
    <w:rsid w:val="00852E04"/>
    <w:rsid w:val="00860C53"/>
    <w:rsid w:val="00873AEC"/>
    <w:rsid w:val="00874933"/>
    <w:rsid w:val="00877E48"/>
    <w:rsid w:val="008A34BB"/>
    <w:rsid w:val="008B14F3"/>
    <w:rsid w:val="008C0C4C"/>
    <w:rsid w:val="008C7CE1"/>
    <w:rsid w:val="008D33CD"/>
    <w:rsid w:val="008E7447"/>
    <w:rsid w:val="008F2A67"/>
    <w:rsid w:val="0091750A"/>
    <w:rsid w:val="00927AB0"/>
    <w:rsid w:val="00927BA6"/>
    <w:rsid w:val="009305CA"/>
    <w:rsid w:val="00950B5C"/>
    <w:rsid w:val="00955B30"/>
    <w:rsid w:val="009675C3"/>
    <w:rsid w:val="00974B9E"/>
    <w:rsid w:val="00980152"/>
    <w:rsid w:val="00992BF6"/>
    <w:rsid w:val="0099414F"/>
    <w:rsid w:val="009C42DB"/>
    <w:rsid w:val="009E0379"/>
    <w:rsid w:val="00A02922"/>
    <w:rsid w:val="00A17C5A"/>
    <w:rsid w:val="00A435F2"/>
    <w:rsid w:val="00A56176"/>
    <w:rsid w:val="00A95CFF"/>
    <w:rsid w:val="00AB5126"/>
    <w:rsid w:val="00AB5E6E"/>
    <w:rsid w:val="00AD26EA"/>
    <w:rsid w:val="00AE385E"/>
    <w:rsid w:val="00B06889"/>
    <w:rsid w:val="00B145BC"/>
    <w:rsid w:val="00B26125"/>
    <w:rsid w:val="00B35623"/>
    <w:rsid w:val="00B64666"/>
    <w:rsid w:val="00B66469"/>
    <w:rsid w:val="00B672A0"/>
    <w:rsid w:val="00B8459D"/>
    <w:rsid w:val="00B91C63"/>
    <w:rsid w:val="00B957F0"/>
    <w:rsid w:val="00BA77DA"/>
    <w:rsid w:val="00BC77C6"/>
    <w:rsid w:val="00BC7D71"/>
    <w:rsid w:val="00BD4E9B"/>
    <w:rsid w:val="00C07AAD"/>
    <w:rsid w:val="00C134F3"/>
    <w:rsid w:val="00C44267"/>
    <w:rsid w:val="00C44AE5"/>
    <w:rsid w:val="00C652C3"/>
    <w:rsid w:val="00C941B2"/>
    <w:rsid w:val="00CB5EAA"/>
    <w:rsid w:val="00CD7455"/>
    <w:rsid w:val="00CE603E"/>
    <w:rsid w:val="00CE6053"/>
    <w:rsid w:val="00CF7A9F"/>
    <w:rsid w:val="00D03C87"/>
    <w:rsid w:val="00D05A4A"/>
    <w:rsid w:val="00D115CB"/>
    <w:rsid w:val="00D270E0"/>
    <w:rsid w:val="00D31F71"/>
    <w:rsid w:val="00D32D46"/>
    <w:rsid w:val="00D35399"/>
    <w:rsid w:val="00D414C7"/>
    <w:rsid w:val="00D4435B"/>
    <w:rsid w:val="00D5076A"/>
    <w:rsid w:val="00D65C03"/>
    <w:rsid w:val="00D71167"/>
    <w:rsid w:val="00D73687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33655"/>
    <w:rsid w:val="00E43556"/>
    <w:rsid w:val="00E829CE"/>
    <w:rsid w:val="00E91C36"/>
    <w:rsid w:val="00EB4A01"/>
    <w:rsid w:val="00EC5607"/>
    <w:rsid w:val="00EC6FC9"/>
    <w:rsid w:val="00ED0728"/>
    <w:rsid w:val="00EE663B"/>
    <w:rsid w:val="00EF6A87"/>
    <w:rsid w:val="00F1722F"/>
    <w:rsid w:val="00F26F5D"/>
    <w:rsid w:val="00F30148"/>
    <w:rsid w:val="00F54709"/>
    <w:rsid w:val="00F5646A"/>
    <w:rsid w:val="00F619FE"/>
    <w:rsid w:val="00F70D52"/>
    <w:rsid w:val="00FA4614"/>
    <w:rsid w:val="00FB7427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3656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23</cp:revision>
  <cp:lastPrinted>2018-11-20T09:21:00Z</cp:lastPrinted>
  <dcterms:created xsi:type="dcterms:W3CDTF">2021-07-15T20:37:00Z</dcterms:created>
  <dcterms:modified xsi:type="dcterms:W3CDTF">2022-08-02T12:02:00Z</dcterms:modified>
</cp:coreProperties>
</file>