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6D590B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6D590B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z późn.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D590B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D590B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D590B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2836B9">
      <w:pPr>
        <w:pStyle w:val="Akapitzlist"/>
        <w:widowControl w:val="0"/>
        <w:numPr>
          <w:ilvl w:val="0"/>
          <w:numId w:val="41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4C2264">
      <w:pPr>
        <w:widowControl w:val="0"/>
        <w:numPr>
          <w:ilvl w:val="0"/>
          <w:numId w:val="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37349" w:rsidRPr="00745BFC" w:rsidRDefault="005D58E4" w:rsidP="00E3734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lang w:eastAsia="ar-SA"/>
        </w:rPr>
      </w:pPr>
      <w:r>
        <w:rPr>
          <w:rFonts w:ascii="Book Antiqua" w:hAnsi="Book Antiqua"/>
          <w:b/>
          <w:bCs w:val="0"/>
          <w:sz w:val="20"/>
          <w:szCs w:val="20"/>
        </w:rPr>
        <w:t>Rozbudowa budynku socjalnego wielorodzinnego w m. Choczeń, gm. Mochowo</w:t>
      </w:r>
    </w:p>
    <w:p w:rsidR="004C2264" w:rsidRPr="00996821" w:rsidRDefault="004C2264" w:rsidP="004C2264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20"/>
        </w:rPr>
      </w:pPr>
    </w:p>
    <w:p w:rsidR="004C2264" w:rsidRPr="00996821" w:rsidRDefault="004C2264" w:rsidP="004C2264">
      <w:pPr>
        <w:widowControl w:val="0"/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Pr="00996821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4C2264" w:rsidRPr="00996821" w:rsidRDefault="004C2264" w:rsidP="004C2264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EF6A87" w:rsidRDefault="004C2264" w:rsidP="00BC77C6">
      <w:pPr>
        <w:widowControl w:val="0"/>
        <w:numPr>
          <w:ilvl w:val="0"/>
          <w:numId w:val="4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BC77C6" w:rsidRPr="00BC77C6">
        <w:rPr>
          <w:rFonts w:ascii="Book Antiqua" w:hAnsi="Book Antiqua"/>
          <w:b/>
          <w:sz w:val="20"/>
          <w:szCs w:val="20"/>
        </w:rPr>
        <w:t xml:space="preserve"> </w:t>
      </w:r>
      <w:r w:rsidR="00EF6A87">
        <w:rPr>
          <w:rFonts w:ascii="Book Antiqua" w:hAnsi="Book Antiqua"/>
          <w:b/>
          <w:sz w:val="20"/>
          <w:szCs w:val="20"/>
        </w:rPr>
        <w:t>do:</w:t>
      </w:r>
      <w:r w:rsidR="005D58E4">
        <w:rPr>
          <w:rFonts w:ascii="Book Antiqua" w:hAnsi="Book Antiqua"/>
          <w:sz w:val="20"/>
          <w:szCs w:val="20"/>
        </w:rPr>
        <w:t xml:space="preserve"> 31</w:t>
      </w:r>
      <w:r w:rsidR="006D590B">
        <w:rPr>
          <w:rFonts w:ascii="Book Antiqua" w:hAnsi="Book Antiqua"/>
          <w:sz w:val="20"/>
          <w:szCs w:val="20"/>
        </w:rPr>
        <w:t>.10.201</w:t>
      </w:r>
      <w:r w:rsidR="005D58E4">
        <w:rPr>
          <w:rFonts w:ascii="Book Antiqua" w:hAnsi="Book Antiqua"/>
          <w:sz w:val="20"/>
          <w:szCs w:val="20"/>
        </w:rPr>
        <w:t>9</w:t>
      </w:r>
      <w:r w:rsidR="006D590B">
        <w:rPr>
          <w:rFonts w:ascii="Book Antiqua" w:hAnsi="Book Antiqua"/>
          <w:sz w:val="20"/>
          <w:szCs w:val="20"/>
        </w:rPr>
        <w:t xml:space="preserve"> r.</w:t>
      </w:r>
    </w:p>
    <w:p w:rsidR="004C2264" w:rsidRPr="00544669" w:rsidRDefault="004C2264" w:rsidP="004C2264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735FCA" w:rsidRDefault="006D6DC4" w:rsidP="004C2264">
      <w:pPr>
        <w:widowControl w:val="0"/>
        <w:numPr>
          <w:ilvl w:val="0"/>
          <w:numId w:val="4"/>
        </w:numPr>
        <w:jc w:val="both"/>
        <w:rPr>
          <w:rFonts w:ascii="Book Antiqua" w:hAnsi="Book Antiqua"/>
          <w:b/>
          <w:iCs w:val="0"/>
          <w:sz w:val="20"/>
          <w:szCs w:val="20"/>
        </w:rPr>
      </w:pPr>
      <w:r w:rsidRPr="00024C0A">
        <w:rPr>
          <w:rFonts w:ascii="Book Antiqua" w:hAnsi="Book Antiqua" w:cs="Arial"/>
          <w:b/>
          <w:sz w:val="20"/>
          <w:szCs w:val="20"/>
        </w:rPr>
        <w:t xml:space="preserve">Na wykonane roboty budowlane udzielamy </w:t>
      </w:r>
      <w:r>
        <w:rPr>
          <w:rFonts w:ascii="Book Antiqua" w:hAnsi="Book Antiqua" w:cs="Arial"/>
          <w:b/>
          <w:sz w:val="20"/>
          <w:szCs w:val="20"/>
        </w:rPr>
        <w:t>……</w:t>
      </w:r>
      <w:r w:rsidRPr="00024C0A">
        <w:rPr>
          <w:rFonts w:ascii="Book Antiqua" w:hAnsi="Book Antiqua" w:cs="Arial"/>
          <w:b/>
          <w:sz w:val="20"/>
          <w:szCs w:val="20"/>
        </w:rPr>
        <w:t xml:space="preserve"> miesięcznej gwarancj</w:t>
      </w:r>
      <w:r>
        <w:rPr>
          <w:rFonts w:ascii="Book Antiqua" w:hAnsi="Book Antiqua" w:cs="Arial"/>
          <w:b/>
          <w:sz w:val="20"/>
          <w:szCs w:val="20"/>
        </w:rPr>
        <w:t>i</w:t>
      </w:r>
      <w:r w:rsidRPr="00024C0A">
        <w:rPr>
          <w:rFonts w:ascii="Book Antiqua" w:hAnsi="Book Antiqua" w:cs="Arial"/>
          <w:b/>
          <w:sz w:val="20"/>
          <w:szCs w:val="20"/>
        </w:rPr>
        <w:t xml:space="preserve"> jakości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4C2264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4C2264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996821" w:rsidRDefault="004C2264" w:rsidP="004C2264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Zakres*: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- do reprezentowania w postępowaniu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- do reprezentowania w postępowaniu i zawarcia umowy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2836B9">
      <w:pPr>
        <w:pStyle w:val="Akapitzlist"/>
        <w:widowControl w:val="0"/>
        <w:numPr>
          <w:ilvl w:val="0"/>
          <w:numId w:val="43"/>
        </w:numPr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11056E" w:rsidP="002836B9">
      <w:pPr>
        <w:widowControl w:val="0"/>
        <w:numPr>
          <w:ilvl w:val="0"/>
          <w:numId w:val="4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feruję wykonanie zamówienia –</w:t>
      </w:r>
      <w:r w:rsidR="00C81E5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5D58E4">
        <w:rPr>
          <w:rFonts w:ascii="Book Antiqua" w:hAnsi="Book Antiqua"/>
          <w:b/>
          <w:bCs w:val="0"/>
          <w:sz w:val="20"/>
          <w:szCs w:val="20"/>
        </w:rPr>
        <w:t xml:space="preserve">Rozbudowa budynku socjalnego wielorodzinnego w m. Choczeń, </w:t>
      </w:r>
      <w:r w:rsidR="005D58E4">
        <w:rPr>
          <w:rFonts w:ascii="Book Antiqua" w:hAnsi="Book Antiqua"/>
          <w:b/>
          <w:bCs w:val="0"/>
          <w:sz w:val="20"/>
          <w:szCs w:val="20"/>
        </w:rPr>
        <w:br/>
        <w:t>gm. Mochowo</w:t>
      </w:r>
      <w:r w:rsidR="005D58E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zgodnie z dokumentacj</w:t>
      </w:r>
      <w:r>
        <w:rPr>
          <w:rFonts w:ascii="Book Antiqua" w:hAnsi="Book Antiqua"/>
          <w:bCs w:val="0"/>
          <w:iCs w:val="0"/>
          <w:sz w:val="20"/>
          <w:szCs w:val="20"/>
        </w:rPr>
        <w:t>ą projektową, SIWZ oraz  STWiOR,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Pr="00255BEA" w:rsidRDefault="0011056E" w:rsidP="002836B9">
      <w:pPr>
        <w:widowControl w:val="0"/>
        <w:numPr>
          <w:ilvl w:val="0"/>
          <w:numId w:val="4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Istotnych Warunków Zamówienia, dokumentacją projektową, STWiOR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E37349" w:rsidRPr="00F70D52" w:rsidRDefault="00E37349" w:rsidP="00E37349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</w:t>
      </w:r>
      <w:r w:rsidR="00C81E51">
        <w:rPr>
          <w:rFonts w:ascii="Book Antiqua" w:hAnsi="Book Antiqua"/>
          <w:sz w:val="20"/>
          <w:szCs w:val="20"/>
        </w:rPr>
        <w:br/>
      </w:r>
      <w:r w:rsidRPr="00F70D52">
        <w:rPr>
          <w:rFonts w:ascii="Book Antiqua" w:hAnsi="Book Antiqua"/>
          <w:sz w:val="20"/>
          <w:szCs w:val="20"/>
        </w:rPr>
        <w:t>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C81E51">
        <w:rPr>
          <w:rFonts w:ascii="Book Antiqua" w:hAnsi="Book Antiqua"/>
          <w:sz w:val="20"/>
          <w:szCs w:val="20"/>
        </w:rPr>
        <w:t>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C81E51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 xml:space="preserve"> z późn. zm.)</w:t>
      </w:r>
      <w:r>
        <w:rPr>
          <w:rFonts w:ascii="Book Antiqua" w:hAnsi="Book Antiqua"/>
          <w:sz w:val="20"/>
          <w:szCs w:val="20"/>
        </w:rPr>
        <w:t>,</w:t>
      </w:r>
    </w:p>
    <w:p w:rsidR="004C2264" w:rsidRPr="00255BEA" w:rsidRDefault="0011056E" w:rsidP="002836B9">
      <w:pPr>
        <w:widowControl w:val="0"/>
        <w:numPr>
          <w:ilvl w:val="0"/>
          <w:numId w:val="40"/>
        </w:numPr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11056E" w:rsidRPr="000D2060" w:rsidRDefault="0011056E" w:rsidP="002836B9">
      <w:pPr>
        <w:widowControl w:val="0"/>
        <w:numPr>
          <w:ilvl w:val="0"/>
          <w:numId w:val="4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="00C81E51">
        <w:rPr>
          <w:rFonts w:ascii="Book Antiqua" w:hAnsi="Book Antiqua" w:cs="Arial"/>
          <w:sz w:val="20"/>
          <w:szCs w:val="20"/>
        </w:rPr>
        <w:t>w Rozdziale II ust. 10</w:t>
      </w:r>
      <w:r w:rsidR="00EF6A87" w:rsidRPr="00C81E51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SIWZ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 w:rsidR="005D58E4"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t>w rozumieniu przepisów ustawy z dnia 26 czerwca 1976 r. - Kodeks pracy</w:t>
      </w:r>
      <w:r>
        <w:rPr>
          <w:rFonts w:ascii="Book Antiqua" w:hAnsi="Book Antiqua" w:cs="Arial"/>
          <w:sz w:val="20"/>
          <w:szCs w:val="20"/>
        </w:rPr>
        <w:t>,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</w:p>
    <w:p w:rsidR="00E37349" w:rsidRPr="00E37349" w:rsidRDefault="00E37349" w:rsidP="002836B9">
      <w:pPr>
        <w:widowControl w:val="0"/>
        <w:numPr>
          <w:ilvl w:val="0"/>
          <w:numId w:val="4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</w:t>
      </w:r>
      <w:r>
        <w:rPr>
          <w:rFonts w:ascii="Book Antiqua" w:hAnsi="Book Antiqua"/>
          <w:sz w:val="20"/>
          <w:szCs w:val="20"/>
        </w:rPr>
        <w:t xml:space="preserve">w tym wskazane do </w:t>
      </w:r>
      <w:r w:rsidRPr="007B40AB">
        <w:rPr>
          <w:rFonts w:ascii="Book Antiqua" w:hAnsi="Book Antiqua"/>
          <w:sz w:val="20"/>
          <w:szCs w:val="20"/>
        </w:rPr>
        <w:t xml:space="preserve">kierowania </w:t>
      </w:r>
      <w:r w:rsidRPr="003763C9">
        <w:rPr>
          <w:rFonts w:ascii="Book Antiqua" w:hAnsi="Book Antiqua"/>
          <w:sz w:val="20"/>
          <w:szCs w:val="20"/>
        </w:rPr>
        <w:t xml:space="preserve">robotami budowlanymi </w:t>
      </w:r>
      <w:r w:rsidRPr="003763C9">
        <w:rPr>
          <w:rFonts w:ascii="Book Antiqua" w:hAnsi="Book Antiqua"/>
          <w:b/>
          <w:sz w:val="20"/>
          <w:szCs w:val="20"/>
        </w:rPr>
        <w:t>w specjalności konstrukcyjno – budowlanej</w:t>
      </w:r>
      <w:r>
        <w:rPr>
          <w:rFonts w:ascii="Book Antiqua" w:hAnsi="Book Antiqua"/>
          <w:b/>
          <w:sz w:val="20"/>
          <w:szCs w:val="20"/>
        </w:rPr>
        <w:t xml:space="preserve"> i </w:t>
      </w:r>
      <w:r w:rsidRPr="00E37349">
        <w:rPr>
          <w:rFonts w:ascii="Book Antiqua" w:hAnsi="Book Antiqua"/>
          <w:b/>
          <w:sz w:val="20"/>
          <w:szCs w:val="20"/>
        </w:rPr>
        <w:t xml:space="preserve">instalacyjnej w zakresie sieci, instalacji </w:t>
      </w:r>
      <w:r>
        <w:rPr>
          <w:rFonts w:ascii="Book Antiqua" w:hAnsi="Book Antiqua"/>
          <w:b/>
          <w:sz w:val="20"/>
          <w:szCs w:val="20"/>
        </w:rPr>
        <w:br/>
      </w:r>
      <w:r w:rsidRPr="00E37349">
        <w:rPr>
          <w:rFonts w:ascii="Book Antiqua" w:hAnsi="Book Antiqua"/>
          <w:b/>
          <w:sz w:val="20"/>
          <w:szCs w:val="20"/>
        </w:rPr>
        <w:t>i urządzeń cieplnych,  wentylacyjnych, gazowych, wodociągowych i kanalizacyjnych</w:t>
      </w:r>
      <w:r>
        <w:rPr>
          <w:rFonts w:ascii="Book Antiqua" w:hAnsi="Book Antiqua"/>
          <w:b/>
          <w:sz w:val="20"/>
          <w:szCs w:val="20"/>
        </w:rPr>
        <w:t>,</w:t>
      </w:r>
      <w:r w:rsidR="00217AFD" w:rsidRPr="00217AFD">
        <w:rPr>
          <w:rFonts w:ascii="Book Antiqua" w:hAnsi="Book Antiqua"/>
          <w:bCs w:val="0"/>
          <w:sz w:val="20"/>
          <w:szCs w:val="20"/>
        </w:rPr>
        <w:t xml:space="preserve"> </w:t>
      </w:r>
      <w:r w:rsidR="00217AFD" w:rsidRPr="00217AFD">
        <w:rPr>
          <w:rFonts w:ascii="Book Antiqua" w:hAnsi="Book Antiqua"/>
          <w:b/>
          <w:bCs w:val="0"/>
          <w:sz w:val="20"/>
          <w:szCs w:val="20"/>
        </w:rPr>
        <w:t>oraz w zakresie sieci, instalacji i urządzeń elektrycznych i elektroenergetycznych</w:t>
      </w:r>
      <w:r w:rsidRPr="00217AFD">
        <w:rPr>
          <w:rFonts w:ascii="Book Antiqua" w:hAnsi="Book Antiqua"/>
          <w:b/>
          <w:sz w:val="20"/>
          <w:szCs w:val="20"/>
        </w:rPr>
        <w:t xml:space="preserve"> </w:t>
      </w:r>
      <w:r w:rsidRPr="00CE603E">
        <w:rPr>
          <w:rFonts w:ascii="Book Antiqua" w:hAnsi="Book Antiqua"/>
          <w:sz w:val="20"/>
          <w:szCs w:val="20"/>
        </w:rPr>
        <w:t xml:space="preserve">posiadają wymagane </w:t>
      </w:r>
      <w:r>
        <w:rPr>
          <w:rFonts w:ascii="Book Antiqua" w:hAnsi="Book Antiqua"/>
          <w:sz w:val="20"/>
          <w:szCs w:val="20"/>
        </w:rPr>
        <w:t xml:space="preserve">przepisami prawa </w:t>
      </w:r>
      <w:r>
        <w:rPr>
          <w:rFonts w:ascii="Book Antiqua" w:hAnsi="Book Antiqua"/>
          <w:sz w:val="20"/>
          <w:szCs w:val="20"/>
        </w:rPr>
        <w:lastRenderedPageBreak/>
        <w:t>uprawnienie,</w:t>
      </w:r>
    </w:p>
    <w:p w:rsidR="004C2264" w:rsidRDefault="00E37349" w:rsidP="002836B9">
      <w:pPr>
        <w:widowControl w:val="0"/>
        <w:numPr>
          <w:ilvl w:val="0"/>
          <w:numId w:val="4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2836B9">
      <w:pPr>
        <w:widowControl w:val="0"/>
        <w:numPr>
          <w:ilvl w:val="0"/>
          <w:numId w:val="4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wybór mojej oferty będzie/nie będzie (właściwe podkreślić) prowadził do powstania u Zamawiającego obowiązku podatkowego zgodnie z przepisami ustawy o podatku od towarów i usług</w:t>
      </w:r>
      <w:r w:rsidR="00E3734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E37349" w:rsidRPr="00F70D52">
        <w:rPr>
          <w:rFonts w:ascii="Book Antiqua" w:hAnsi="Book Antiqua"/>
          <w:bCs w:val="0"/>
          <w:iCs w:val="0"/>
          <w:sz w:val="20"/>
          <w:szCs w:val="20"/>
        </w:rPr>
        <w:t>w zakresie następujących towarów/usług ……………………………………………………………………………………</w:t>
      </w:r>
      <w:r w:rsidR="00E37349">
        <w:rPr>
          <w:rFonts w:ascii="Book Antiqua" w:hAnsi="Book Antiqua"/>
          <w:bCs w:val="0"/>
          <w:iCs w:val="0"/>
          <w:sz w:val="20"/>
          <w:szCs w:val="20"/>
        </w:rPr>
        <w:t>…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11056E" w:rsidRPr="00255BEA" w:rsidRDefault="0011056E" w:rsidP="0011056E">
      <w:pPr>
        <w:widowControl w:val="0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11056E" w:rsidP="00EF6A87">
      <w:pPr>
        <w:widowControl w:val="0"/>
        <w:numPr>
          <w:ilvl w:val="0"/>
          <w:numId w:val="5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255BEA" w:rsidRDefault="004C2264" w:rsidP="004C2264">
      <w:pPr>
        <w:widowControl w:val="0"/>
        <w:numPr>
          <w:ilvl w:val="0"/>
          <w:numId w:val="5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255BEA">
        <w:rPr>
          <w:rFonts w:ascii="Book Antiqua" w:hAnsi="Book Antiqua"/>
          <w:b/>
          <w:iCs w:val="0"/>
          <w:sz w:val="20"/>
          <w:szCs w:val="20"/>
        </w:rPr>
        <w:t>10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15452F" w:rsidRDefault="0015452F" w:rsidP="0011056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4C2264" w:rsidRPr="0011056E" w:rsidRDefault="004C2264" w:rsidP="0011056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4C2264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numPr>
          <w:ilvl w:val="0"/>
          <w:numId w:val="29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2836B9">
      <w:pPr>
        <w:pStyle w:val="Akapitzlist"/>
        <w:widowControl w:val="0"/>
        <w:numPr>
          <w:ilvl w:val="0"/>
          <w:numId w:val="4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23091F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2836B9">
      <w:pPr>
        <w:pStyle w:val="Akapitzlist"/>
        <w:widowControl w:val="0"/>
        <w:numPr>
          <w:ilvl w:val="0"/>
          <w:numId w:val="4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4C2264" w:rsidP="002836B9">
      <w:pPr>
        <w:pStyle w:val="Akapitzlist"/>
        <w:widowControl w:val="0"/>
        <w:numPr>
          <w:ilvl w:val="0"/>
          <w:numId w:val="4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Inne informacje wykonawcy:</w:t>
      </w:r>
    </w:p>
    <w:p w:rsidR="0015452F" w:rsidRPr="00CE603E" w:rsidRDefault="0015452F" w:rsidP="0015452F">
      <w:pPr>
        <w:widowControl w:val="0"/>
        <w:numPr>
          <w:ilvl w:val="0"/>
          <w:numId w:val="4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15452F" w:rsidRDefault="0015452F" w:rsidP="0015452F">
      <w:pPr>
        <w:pStyle w:val="Akapitzlist"/>
        <w:widowControl w:val="0"/>
        <w:numPr>
          <w:ilvl w:val="0"/>
          <w:numId w:val="4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>robach budowlanych (Dz. U. z 2016 r., poz. 1570</w:t>
      </w:r>
      <w:r w:rsidRPr="00CE603E">
        <w:rPr>
          <w:rFonts w:ascii="Book Antiqua" w:hAnsi="Book Antiqua"/>
          <w:sz w:val="20"/>
          <w:szCs w:val="20"/>
        </w:rPr>
        <w:t>.)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</w:t>
      </w:r>
      <w:r>
        <w:rPr>
          <w:rFonts w:ascii="Book Antiqua" w:hAnsi="Book Antiqua"/>
          <w:sz w:val="20"/>
          <w:szCs w:val="20"/>
        </w:rPr>
        <w:br/>
      </w:r>
      <w:r w:rsidRPr="00CE603E">
        <w:rPr>
          <w:rFonts w:ascii="Book Antiqua" w:hAnsi="Book Antiqua"/>
          <w:sz w:val="20"/>
          <w:szCs w:val="20"/>
        </w:rPr>
        <w:t>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15452F" w:rsidRDefault="0015452F" w:rsidP="0015452F">
      <w:pPr>
        <w:pStyle w:val="Akapitzlist"/>
        <w:widowControl w:val="0"/>
        <w:numPr>
          <w:ilvl w:val="0"/>
          <w:numId w:val="4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5452F" w:rsidRPr="0023091F" w:rsidRDefault="0015452F" w:rsidP="0015452F">
      <w:pPr>
        <w:pStyle w:val="Akapitzlist"/>
        <w:widowControl w:val="0"/>
        <w:numPr>
          <w:ilvl w:val="0"/>
          <w:numId w:val="4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C81E51" w:rsidRPr="00255BEA" w:rsidRDefault="00C81E51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KRS/CEiDG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287003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287003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287003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9702DB" w:rsidRPr="00D34903">
        <w:rPr>
          <w:rFonts w:ascii="Book Antiqua" w:hAnsi="Book Antiqua"/>
          <w:b/>
          <w:bCs w:val="0"/>
          <w:sz w:val="20"/>
          <w:szCs w:val="20"/>
        </w:rPr>
        <w:t>„</w:t>
      </w:r>
      <w:r w:rsidR="005D58E4">
        <w:rPr>
          <w:rFonts w:ascii="Book Antiqua" w:hAnsi="Book Antiqua"/>
          <w:b/>
          <w:bCs w:val="0"/>
          <w:sz w:val="20"/>
          <w:szCs w:val="20"/>
        </w:rPr>
        <w:t>Rozbudowa budynku socjalnego wielorodzinnego w m. Choczeń, gm. Mochowo”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pkt. ……. SIWZ.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pkt …..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następującego/ych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D58E4" w:rsidRDefault="005D58E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5D58E4" w:rsidRDefault="005D58E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5D58E4" w:rsidRDefault="005D58E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5D58E4" w:rsidRDefault="005D58E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KRS/CEiDG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9702DB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702DB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9702DB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F3047C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9702DB" w:rsidRPr="00D34903">
        <w:rPr>
          <w:rFonts w:ascii="Book Antiqua" w:hAnsi="Book Antiqua"/>
          <w:b/>
          <w:bCs w:val="0"/>
          <w:sz w:val="20"/>
          <w:szCs w:val="20"/>
        </w:rPr>
        <w:t>„</w:t>
      </w:r>
      <w:r w:rsidR="005D58E4">
        <w:rPr>
          <w:rFonts w:ascii="Book Antiqua" w:hAnsi="Book Antiqua"/>
          <w:b/>
          <w:bCs w:val="0"/>
          <w:sz w:val="20"/>
          <w:szCs w:val="20"/>
        </w:rPr>
        <w:t>Rozbudowa budynku socjalnego wielorodzinnego w m. Choczeń, gm. Mochowo”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</w:t>
      </w:r>
      <w:r w:rsidR="00DE0AF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Pr="002307CF" w:rsidRDefault="005D58E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(podać mającą zastosowanie podstawę wykluczenia spośród wymienionych w art. 24 ust. 1 pkt 13-14, 16-20 lub art. 24 ust. 5 ustawy Pzp).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5D58E4" w:rsidRDefault="005D58E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5D58E4" w:rsidRDefault="005D58E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następujący/e podmiot/y, na którego/ych zasoby powołuję się w niniejszym postępowaniu, tj.: </w:t>
      </w:r>
    </w:p>
    <w:p w:rsidR="004C2264" w:rsidRDefault="004C2264" w:rsidP="002836B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2836B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2836B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Pr="002307CF" w:rsidRDefault="005D58E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następujący/e podmiot/y, będący/e podwykonawcą/ami: </w:t>
      </w:r>
    </w:p>
    <w:p w:rsidR="004C2264" w:rsidRDefault="004C2264" w:rsidP="002836B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2836B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2836B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5D58E4" w:rsidRDefault="005D58E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4C2264" w:rsidRPr="00F3047C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F3047C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F3047C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F3047C">
        <w:rPr>
          <w:rFonts w:ascii="Book Antiqua" w:hAnsi="Book Antiqua"/>
          <w:iCs/>
          <w:sz w:val="20"/>
          <w:szCs w:val="20"/>
        </w:rPr>
        <w:t>4</w:t>
      </w:r>
      <w:r w:rsidRPr="00F3047C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Pr="008D33CD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DE0AFE" w:rsidRPr="00D34903">
        <w:rPr>
          <w:rFonts w:ascii="Book Antiqua" w:hAnsi="Book Antiqua"/>
          <w:b/>
          <w:bCs w:val="0"/>
          <w:sz w:val="20"/>
          <w:szCs w:val="20"/>
        </w:rPr>
        <w:t>„</w:t>
      </w:r>
      <w:r w:rsidR="005D58E4">
        <w:rPr>
          <w:rFonts w:ascii="Book Antiqua" w:hAnsi="Book Antiqua"/>
          <w:b/>
          <w:bCs w:val="0"/>
          <w:sz w:val="20"/>
          <w:szCs w:val="20"/>
        </w:rPr>
        <w:t>Rozbudowa budynku socjalnego wielorodzinnego w m. Choczeń, gm. Mochowo”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5D58E4" w:rsidRDefault="005D58E4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D58E4" w:rsidRDefault="005D58E4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E0AFE" w:rsidRPr="00DF003B" w:rsidRDefault="00DE0AFE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DE0AFE" w:rsidRPr="00DF003B" w:rsidRDefault="00DE0AFE" w:rsidP="00DE0AFE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E0AFE" w:rsidRPr="00DF003B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E0AFE" w:rsidRPr="00DF003B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DE0AFE" w:rsidRPr="00DF003B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DE0AFE" w:rsidRPr="00DF003B" w:rsidRDefault="00DE0AFE" w:rsidP="00DE0AFE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E0AFE" w:rsidRPr="00DF003B" w:rsidRDefault="00DE0AFE" w:rsidP="00DE0AFE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DF003B">
        <w:rPr>
          <w:rFonts w:ascii="Book Antiqua" w:hAnsi="Book Antiqua"/>
          <w:b/>
          <w:iCs w:val="0"/>
          <w:szCs w:val="20"/>
        </w:rPr>
        <w:t>WIEDZA I DOŚWIADCZENIE WYKONAWCY</w:t>
      </w:r>
    </w:p>
    <w:p w:rsidR="00DE0AFE" w:rsidRPr="00DF003B" w:rsidRDefault="00DE0AFE" w:rsidP="00DE0AFE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DE0AFE" w:rsidRPr="00DF003B" w:rsidRDefault="00DE0AFE" w:rsidP="00DE0AFE">
      <w:pPr>
        <w:widowControl w:val="0"/>
        <w:autoSpaceDE w:val="0"/>
        <w:autoSpaceDN w:val="0"/>
        <w:adjustRightInd w:val="0"/>
        <w:jc w:val="center"/>
        <w:rPr>
          <w:rStyle w:val="Domylnaczcionkaakapitu0"/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>Wykaz</w:t>
      </w:r>
      <w:r w:rsidRPr="0010062E">
        <w:rPr>
          <w:rFonts w:ascii="Book Antiqua" w:hAnsi="Book Antiqua"/>
          <w:sz w:val="20"/>
          <w:szCs w:val="20"/>
        </w:rPr>
        <w:t xml:space="preserve"> robót budowlanych wykonanych nie wcześniej niż w okresie ostatnich 5 lat przed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upływem terminu składania ofert, a jeżeli okres prowadzenia działalności jest krótszy – w tym okresie,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wraz z podaniem ich rodzaju, wartości, daty, miejsca wykonania i podmiotów, na rzecz których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roboty te zostały wykonane, z załączeniem dowodów określających czy te roboty budowlane zostały wykonane należycie, w szczególności informacji o tym czy roboty zostały wykonane </w:t>
      </w:r>
      <w:r>
        <w:rPr>
          <w:rFonts w:ascii="Book Antiqua" w:hAnsi="Book Antiqua"/>
          <w:sz w:val="20"/>
          <w:szCs w:val="20"/>
        </w:rPr>
        <w:br/>
      </w:r>
      <w:r w:rsidRPr="0010062E">
        <w:rPr>
          <w:rFonts w:ascii="Book Antiqua" w:hAnsi="Book Antiqua"/>
          <w:sz w:val="20"/>
          <w:szCs w:val="20"/>
        </w:rPr>
        <w:t xml:space="preserve">zgodnie z przepisami prawa budowlanego i prawidłowo ukończone, </w:t>
      </w:r>
    </w:p>
    <w:p w:rsidR="00DE0AFE" w:rsidRPr="00DF003B" w:rsidRDefault="00DE0AFE" w:rsidP="00DE0AF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DE0AFE" w:rsidRPr="005D58E4" w:rsidRDefault="00DE0AFE" w:rsidP="00DE0AF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</w:rPr>
      </w:pPr>
      <w:r w:rsidRPr="005D58E4">
        <w:rPr>
          <w:rFonts w:ascii="Book Antiqua" w:hAnsi="Book Antiqua"/>
          <w:b/>
          <w:bCs w:val="0"/>
        </w:rPr>
        <w:t>„</w:t>
      </w:r>
      <w:r w:rsidR="005D58E4" w:rsidRPr="005D58E4">
        <w:rPr>
          <w:rFonts w:ascii="Book Antiqua" w:hAnsi="Book Antiqua"/>
          <w:b/>
          <w:bCs w:val="0"/>
        </w:rPr>
        <w:t>Rozbudowa budynku socjalnego wielorodzinnego w m. Choczeń, gm. Mochowo</w:t>
      </w:r>
      <w:r w:rsidRPr="005D58E4">
        <w:rPr>
          <w:rFonts w:ascii="Book Antiqua" w:hAnsi="Book Antiqua"/>
          <w:b/>
          <w:bCs w:val="0"/>
        </w:rPr>
        <w:t>”</w:t>
      </w:r>
    </w:p>
    <w:p w:rsidR="00DE0AFE" w:rsidRPr="00DF003B" w:rsidRDefault="00DE0AFE" w:rsidP="00DE0AF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DE0AFE" w:rsidRPr="00DF003B" w:rsidTr="00B95F29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DE0AFE" w:rsidRPr="00DF003B" w:rsidRDefault="00DE0AFE" w:rsidP="00B95F29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DE0AFE" w:rsidRPr="00DF003B" w:rsidRDefault="00DE0AFE" w:rsidP="00B95F29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E0AFE" w:rsidRPr="00DF003B" w:rsidRDefault="00DE0AFE" w:rsidP="00B95F29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zamówienia*</w:t>
            </w:r>
          </w:p>
        </w:tc>
        <w:tc>
          <w:tcPr>
            <w:tcW w:w="1843" w:type="dxa"/>
            <w:vAlign w:val="center"/>
          </w:tcPr>
          <w:p w:rsidR="00DE0AFE" w:rsidRPr="00DF003B" w:rsidRDefault="00DE0AFE" w:rsidP="00B95F29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DE0AFE" w:rsidRPr="00DF003B" w:rsidRDefault="00DE0AFE" w:rsidP="00B95F29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DE0AFE" w:rsidRPr="00DC2FE3" w:rsidTr="00B95F29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DE0AFE" w:rsidRPr="00DC2FE3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E0AFE" w:rsidRPr="00DC2FE3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E0AFE" w:rsidRPr="00DC2FE3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E0AFE" w:rsidRPr="00DC2FE3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E0AFE" w:rsidRPr="00DF003B" w:rsidTr="00B95F29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E0AFE" w:rsidRPr="00DF003B" w:rsidTr="00B95F29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E0AFE" w:rsidRPr="00DF003B" w:rsidRDefault="00DE0AFE" w:rsidP="00B95F29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DE0AFE" w:rsidRPr="00DF003B" w:rsidRDefault="00DE0AFE" w:rsidP="00DE0AF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E0AFE" w:rsidRPr="00DF003B" w:rsidRDefault="00DE0AFE" w:rsidP="00DE0AFE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DF003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DE0AFE" w:rsidRPr="00DF003B" w:rsidRDefault="00DE0AFE" w:rsidP="00DE0AFE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DE0AFE" w:rsidRPr="00DF003B" w:rsidRDefault="00DE0AFE" w:rsidP="00DE0AFE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DF003B">
        <w:rPr>
          <w:rFonts w:ascii="Book Antiqua" w:hAnsi="Book Antiqua"/>
          <w:sz w:val="20"/>
          <w:szCs w:val="20"/>
        </w:rPr>
        <w:t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DE0AFE" w:rsidRDefault="00DE0AFE" w:rsidP="00DE0AFE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C81E51" w:rsidRPr="00DF003B" w:rsidRDefault="00C81E51" w:rsidP="00DE0AFE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</w:p>
    <w:p w:rsidR="00DE0AFE" w:rsidRPr="00DF003B" w:rsidRDefault="00DE0AFE" w:rsidP="00DE0AFE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E0AFE" w:rsidRPr="00DF003B" w:rsidRDefault="00DE0AFE" w:rsidP="00DE0AFE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DE0AFE" w:rsidRPr="00DF003B" w:rsidRDefault="00DE0AFE" w:rsidP="00DE0AFE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E0AFE" w:rsidRPr="00DF003B" w:rsidRDefault="00DE0AFE" w:rsidP="00DE0AFE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DE0AFE" w:rsidRPr="00DF003B" w:rsidRDefault="00DE0AFE" w:rsidP="00DE0AFE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5D58E4" w:rsidRDefault="005D58E4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DE0AFE" w:rsidRPr="00255BEA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DE0AFE" w:rsidRPr="00255BEA" w:rsidRDefault="00DE0AFE" w:rsidP="00DE0AF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Cs w:val="0"/>
          <w:iCs w:val="0"/>
          <w:szCs w:val="20"/>
        </w:rPr>
      </w:pPr>
      <w:r w:rsidRPr="00255BEA">
        <w:rPr>
          <w:rFonts w:ascii="Book Antiqua" w:hAnsi="Book Antiqua"/>
          <w:b/>
          <w:iCs w:val="0"/>
          <w:szCs w:val="20"/>
        </w:rPr>
        <w:t>Potencjał kadrowy</w:t>
      </w: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Wykaz osób, które będą uczestniczyć w wykonywaniu zamówienia</w:t>
      </w: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(w zakresie kierowania robotami)</w:t>
      </w: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E0AFE" w:rsidRPr="005D58E4" w:rsidRDefault="005D58E4" w:rsidP="00DE0AF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32"/>
          <w:szCs w:val="20"/>
        </w:rPr>
      </w:pPr>
      <w:r w:rsidRPr="005D58E4">
        <w:rPr>
          <w:rFonts w:ascii="Book Antiqua" w:hAnsi="Book Antiqua"/>
          <w:b/>
          <w:bCs w:val="0"/>
          <w:szCs w:val="20"/>
        </w:rPr>
        <w:t>Rozbudowa budynku socjalnego wielorodzinnego w m. Choczeń, gm. Mochowo</w:t>
      </w:r>
    </w:p>
    <w:p w:rsidR="00DE0AFE" w:rsidRPr="00255BEA" w:rsidRDefault="00DE0AFE" w:rsidP="00DE0AFE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1701"/>
        <w:gridCol w:w="1843"/>
        <w:gridCol w:w="1559"/>
      </w:tblGrid>
      <w:tr w:rsidR="00DE0AFE" w:rsidRPr="00255BEA" w:rsidTr="00B95F29">
        <w:trPr>
          <w:trHeight w:val="1049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Zakres wykonywanych czynności- funkcja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Kwalifikacje zawodowe - zakres</w:t>
            </w:r>
          </w:p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i nr uprawnień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Doświadczenie i wykształcenie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Informacja o</w:t>
            </w:r>
          </w:p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podstawie do</w:t>
            </w:r>
          </w:p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dysponowania</w:t>
            </w:r>
          </w:p>
          <w:p w:rsidR="00DE0AFE" w:rsidRPr="00255BEA" w:rsidRDefault="00DE0AFE" w:rsidP="00B95F29">
            <w:pPr>
              <w:widowControl w:val="0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osobami</w:t>
            </w:r>
          </w:p>
        </w:tc>
      </w:tr>
      <w:tr w:rsidR="00DE0AFE" w:rsidRPr="00255BEA" w:rsidTr="00B95F29">
        <w:trPr>
          <w:trHeight w:val="59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/>
                <w:iCs w:val="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DE0AFE" w:rsidRPr="00255BEA" w:rsidTr="00B95F29">
        <w:trPr>
          <w:trHeight w:val="67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/>
                <w:iCs w:val="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DE0AFE" w:rsidRPr="00255BEA" w:rsidTr="00B95F29">
        <w:trPr>
          <w:trHeight w:val="69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255BEA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E0AFE" w:rsidRPr="00255BEA" w:rsidRDefault="00DE0AFE" w:rsidP="00B95F29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</w:tbl>
    <w:p w:rsidR="00DE0AFE" w:rsidRPr="00255BEA" w:rsidRDefault="00C81E51" w:rsidP="00C81E51">
      <w:pPr>
        <w:widowControl w:val="0"/>
        <w:spacing w:before="100" w:beforeAutospacing="1" w:line="102" w:lineRule="atLeast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</w:rPr>
        <w:t>O</w:t>
      </w:r>
      <w:r w:rsidRPr="00735FCA">
        <w:rPr>
          <w:rFonts w:ascii="Book Antiqua" w:hAnsi="Book Antiqua"/>
          <w:sz w:val="20"/>
        </w:rPr>
        <w:t>świadczam</w:t>
      </w:r>
      <w:r>
        <w:rPr>
          <w:rFonts w:ascii="Book Antiqua" w:hAnsi="Book Antiqua"/>
          <w:sz w:val="20"/>
        </w:rPr>
        <w:t>/oświadczamy</w:t>
      </w:r>
      <w:r w:rsidRPr="00735FCA">
        <w:rPr>
          <w:rFonts w:ascii="Book Antiqua" w:hAnsi="Book Antiqua"/>
          <w:sz w:val="20"/>
        </w:rPr>
        <w:t>, że osoby, które będą uczestniczyć w wykonywaniu zamówienia posiadają wymagane uprawnienia</w:t>
      </w:r>
      <w:r>
        <w:rPr>
          <w:rFonts w:ascii="Book Antiqua" w:hAnsi="Book Antiqua"/>
          <w:sz w:val="20"/>
        </w:rPr>
        <w:t>, a osoba sprawująca funkcję kierownika budowy również</w:t>
      </w:r>
      <w:r w:rsidRPr="00735FCA">
        <w:rPr>
          <w:rFonts w:ascii="Book Antiqua" w:hAnsi="Book Antiqua"/>
          <w:sz w:val="20"/>
        </w:rPr>
        <w:t xml:space="preserve"> wpisan</w:t>
      </w:r>
      <w:r>
        <w:rPr>
          <w:rFonts w:ascii="Book Antiqua" w:hAnsi="Book Antiqua"/>
          <w:sz w:val="20"/>
        </w:rPr>
        <w:t>a</w:t>
      </w:r>
      <w:r w:rsidRPr="00735FCA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jest </w:t>
      </w:r>
      <w:r w:rsidRPr="00735FCA">
        <w:rPr>
          <w:rFonts w:ascii="Book Antiqua" w:hAnsi="Book Antiqua"/>
          <w:sz w:val="20"/>
        </w:rPr>
        <w:t>na listę członków właściwej izby samorządu zawodowego</w:t>
      </w:r>
    </w:p>
    <w:p w:rsidR="00DE0AFE" w:rsidRDefault="00DE0AFE" w:rsidP="00DE0AFE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DE0AFE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Pr="00255BEA" w:rsidRDefault="005D58E4" w:rsidP="00DE0AFE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DE0AFE" w:rsidRPr="00255BEA" w:rsidRDefault="00DE0AFE" w:rsidP="00DE0AFE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E0AFE" w:rsidRPr="00255BEA" w:rsidRDefault="00DE0AFE" w:rsidP="00DE0AFE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DE0AFE" w:rsidRPr="00255BEA" w:rsidRDefault="00DE0AFE" w:rsidP="00DE0AFE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DE0AFE" w:rsidRPr="00255BEA" w:rsidRDefault="00DE0AFE" w:rsidP="00DE0AFE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E0AFE" w:rsidRPr="00255BEA" w:rsidRDefault="00DE0AFE" w:rsidP="00DE0AFE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E0AFE" w:rsidRDefault="00DE0AFE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Pr="00255BEA" w:rsidRDefault="00B95F29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Default="00B95F29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Default="00B95F29" w:rsidP="00DE0AFE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3047C" w:rsidRDefault="00F3047C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B95F29" w:rsidRPr="00AD1A85" w:rsidRDefault="00B95F29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B95F29" w:rsidRPr="00AD1A85" w:rsidRDefault="00B95F29" w:rsidP="00B95F2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AD1A85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B95F29" w:rsidRPr="00AD1A85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B95F29" w:rsidRDefault="00B95F29" w:rsidP="00B95F2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5F29" w:rsidRDefault="00B95F29" w:rsidP="00B95F2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5F29" w:rsidRDefault="00B95F29" w:rsidP="00B95F2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5F29" w:rsidRDefault="00B95F29" w:rsidP="00B95F2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5F29" w:rsidRDefault="00B95F29" w:rsidP="00B95F2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5F29" w:rsidRPr="00E43FA5" w:rsidRDefault="00B95F29" w:rsidP="00B95F29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OŚWIADCZENIA WYKONAWCY W ZAKRESIE WYPEŁNIENIA OBOWIĄZKÓW INFORMACYJNYCH </w:t>
      </w:r>
    </w:p>
    <w:p w:rsidR="00B95F29" w:rsidRPr="00E43FA5" w:rsidRDefault="00B95F29" w:rsidP="00B95F29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PRZEWIDZIANYCH W ART. 13 LUB ART. 14 RODO </w:t>
      </w:r>
    </w:p>
    <w:p w:rsidR="00B95F29" w:rsidRDefault="00B95F29" w:rsidP="00B95F2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95F29" w:rsidRDefault="00B95F29" w:rsidP="00B95F29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95F29" w:rsidRPr="00B95F29" w:rsidRDefault="00B95F29" w:rsidP="00B95F2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Book Antiqua" w:hAnsi="Book Antiqua"/>
          <w:b/>
          <w:iCs w:val="0"/>
          <w:sz w:val="20"/>
          <w:szCs w:val="22"/>
          <w:lang w:eastAsia="ar-SA"/>
        </w:rPr>
      </w:pPr>
      <w:r w:rsidRPr="00F3047C">
        <w:rPr>
          <w:rFonts w:ascii="Book Antiqua" w:hAnsi="Book Antiqua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F3047C">
        <w:rPr>
          <w:rFonts w:ascii="Book Antiqua" w:hAnsi="Book Antiqua" w:cs="Arial"/>
          <w:color w:val="000000"/>
          <w:sz w:val="20"/>
          <w:szCs w:val="22"/>
          <w:vertAlign w:val="superscript"/>
        </w:rPr>
        <w:t xml:space="preserve"> </w:t>
      </w:r>
      <w:r w:rsidRPr="00F3047C">
        <w:rPr>
          <w:rFonts w:ascii="Book Antiqua" w:hAnsi="Book Antiqua" w:cs="Arial"/>
          <w:color w:val="000000"/>
          <w:sz w:val="20"/>
          <w:szCs w:val="22"/>
        </w:rPr>
        <w:t>(</w:t>
      </w:r>
      <w:r w:rsidRPr="00F3047C">
        <w:rPr>
          <w:rFonts w:ascii="Book Antiqua" w:hAnsi="Book Antiqua" w:cs="Arial"/>
          <w:sz w:val="20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  <w:szCs w:val="22"/>
        </w:rPr>
        <w:br/>
      </w:r>
      <w:r w:rsidRPr="00F3047C">
        <w:rPr>
          <w:rFonts w:ascii="Book Antiqua" w:hAnsi="Book Antiqua" w:cs="Arial"/>
          <w:sz w:val="20"/>
          <w:szCs w:val="22"/>
        </w:rPr>
        <w:t xml:space="preserve">z 04.05.2016, str. 1) </w:t>
      </w:r>
      <w:r w:rsidRPr="00F3047C">
        <w:rPr>
          <w:rFonts w:ascii="Book Antiqua" w:hAnsi="Book Antiqua" w:cs="Arial"/>
          <w:color w:val="000000"/>
          <w:sz w:val="20"/>
          <w:szCs w:val="22"/>
        </w:rPr>
        <w:t xml:space="preserve">wobec osób fizycznych, </w:t>
      </w:r>
      <w:r w:rsidRPr="00F3047C">
        <w:rPr>
          <w:rFonts w:ascii="Book Antiqua" w:hAnsi="Book Antiqua" w:cs="Arial"/>
          <w:sz w:val="20"/>
          <w:szCs w:val="22"/>
        </w:rPr>
        <w:t>od których dane osobowe bezpośrednio lub pośrednio pozyskałem</w:t>
      </w:r>
      <w:r w:rsidRPr="00F3047C">
        <w:rPr>
          <w:rFonts w:ascii="Book Antiqua" w:hAnsi="Book Antiqua" w:cs="Arial"/>
          <w:color w:val="000000"/>
          <w:sz w:val="20"/>
          <w:szCs w:val="22"/>
        </w:rPr>
        <w:t xml:space="preserve"> w celu ubiegania się o udzielenie zamówienia publicznego w postępowaniu</w:t>
      </w:r>
      <w:r w:rsidRPr="00F3047C">
        <w:rPr>
          <w:rStyle w:val="Odwoanieprzypisudolnego"/>
          <w:rFonts w:ascii="Book Antiqua" w:hAnsi="Book Antiqua" w:cs="Arial"/>
          <w:color w:val="000000"/>
          <w:sz w:val="20"/>
          <w:szCs w:val="22"/>
        </w:rPr>
        <w:footnoteReference w:id="6"/>
      </w:r>
      <w:r w:rsidRPr="00F3047C">
        <w:rPr>
          <w:rFonts w:ascii="Book Antiqua" w:hAnsi="Book Antiqua" w:cs="Arial"/>
          <w:color w:val="000000"/>
          <w:sz w:val="20"/>
          <w:szCs w:val="22"/>
        </w:rPr>
        <w:t xml:space="preserve"> na </w:t>
      </w:r>
      <w:r w:rsidRPr="00F3047C">
        <w:rPr>
          <w:rFonts w:ascii="Book Antiqua" w:hAnsi="Book Antiqua"/>
          <w:b/>
          <w:bCs w:val="0"/>
          <w:sz w:val="20"/>
          <w:szCs w:val="22"/>
        </w:rPr>
        <w:t>„</w:t>
      </w:r>
      <w:r w:rsidR="005D58E4">
        <w:rPr>
          <w:rFonts w:ascii="Book Antiqua" w:hAnsi="Book Antiqua"/>
          <w:b/>
          <w:bCs w:val="0"/>
          <w:sz w:val="20"/>
          <w:szCs w:val="20"/>
        </w:rPr>
        <w:t>Rozbudowę budynku socjalnego wielorodzinnego w m. Choczeń, gm. Mochowo</w:t>
      </w:r>
      <w:r w:rsidRPr="00F3047C">
        <w:rPr>
          <w:rFonts w:ascii="Book Antiqua" w:hAnsi="Book Antiqua"/>
          <w:b/>
          <w:bCs w:val="0"/>
          <w:sz w:val="20"/>
          <w:szCs w:val="22"/>
        </w:rPr>
        <w:t>”</w:t>
      </w:r>
      <w:r>
        <w:rPr>
          <w:rFonts w:ascii="Book Antiqua" w:hAnsi="Book Antiqua"/>
          <w:b/>
          <w:bCs w:val="0"/>
          <w:sz w:val="20"/>
          <w:szCs w:val="22"/>
        </w:rPr>
        <w:t>.</w:t>
      </w:r>
    </w:p>
    <w:p w:rsidR="00B95F29" w:rsidRDefault="00B95F29" w:rsidP="00B95F2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F29" w:rsidRDefault="00B95F29" w:rsidP="00B95F2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F29" w:rsidRPr="002307CF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2307CF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2307CF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B95F29" w:rsidRPr="002307CF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B95F29" w:rsidRPr="004824D5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B95F29" w:rsidRDefault="00B95F29" w:rsidP="00B95F2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F29" w:rsidRDefault="00B95F29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Default="00B95F29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Default="00B95F29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D58E4" w:rsidRDefault="005D58E4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Pr="00AD1A85" w:rsidRDefault="00B95F29" w:rsidP="00B95F2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8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B95F29" w:rsidRPr="00AD1A85" w:rsidRDefault="00B95F29" w:rsidP="00B95F2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95F29" w:rsidRPr="00AD1A85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B95F29" w:rsidRPr="00AD1A85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B95F29" w:rsidRDefault="00B95F29" w:rsidP="00B95F2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B95F29" w:rsidRDefault="00B95F29" w:rsidP="00B95F29">
      <w:pPr>
        <w:widowControl w:val="0"/>
        <w:jc w:val="center"/>
        <w:rPr>
          <w:rFonts w:ascii="Book Antiqua" w:hAnsi="Book Antiqua"/>
          <w:b/>
          <w:iCs w:val="0"/>
          <w:szCs w:val="20"/>
        </w:rPr>
      </w:pPr>
      <w:r w:rsidRPr="00705926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</w:p>
    <w:p w:rsidR="00B95F29" w:rsidRPr="00705926" w:rsidRDefault="00B95F29" w:rsidP="00B95F29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705926">
        <w:rPr>
          <w:rFonts w:ascii="Book Antiqua" w:hAnsi="Book Antiqua"/>
          <w:b/>
          <w:iCs w:val="0"/>
          <w:szCs w:val="20"/>
        </w:rPr>
        <w:t>DO TEJ SAMEJ GRUPY KAPITAŁOWEJ, O KTÓREJ MOWA W ART. 24 UST. 1 PKT 23 USTAWY PRAWO ZAMÓWIEŃ PUBLICZNYCH</w:t>
      </w:r>
      <w:r w:rsidRPr="00705926">
        <w:rPr>
          <w:rStyle w:val="Odwoanieprzypisudolnego"/>
          <w:rFonts w:ascii="Book Antiqua" w:hAnsi="Book Antiqua"/>
          <w:b/>
          <w:iCs w:val="0"/>
          <w:szCs w:val="20"/>
        </w:rPr>
        <w:footnoteReference w:id="7"/>
      </w:r>
    </w:p>
    <w:p w:rsidR="00B95F29" w:rsidRDefault="00B95F29" w:rsidP="00B95F2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AD1A85" w:rsidRDefault="00B95F29" w:rsidP="00B95F29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2017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>1579 z późn.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B95F29" w:rsidRPr="00AD1A85" w:rsidRDefault="00B95F29" w:rsidP="00B95F29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B95F29" w:rsidRPr="00F3047C" w:rsidRDefault="00B95F29" w:rsidP="00B95F29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lang w:eastAsia="ar-SA"/>
        </w:rPr>
      </w:pPr>
      <w:r w:rsidRPr="00F3047C">
        <w:rPr>
          <w:rFonts w:ascii="Book Antiqua" w:hAnsi="Book Antiqua"/>
          <w:bCs w:val="0"/>
          <w:iCs w:val="0"/>
          <w:sz w:val="20"/>
        </w:rPr>
        <w:t xml:space="preserve"> </w:t>
      </w:r>
      <w:r w:rsidRPr="00F3047C">
        <w:rPr>
          <w:rFonts w:ascii="Book Antiqua" w:hAnsi="Book Antiqua"/>
          <w:b/>
          <w:bCs w:val="0"/>
          <w:sz w:val="20"/>
        </w:rPr>
        <w:t>„</w:t>
      </w:r>
      <w:r w:rsidR="005D58E4">
        <w:rPr>
          <w:rFonts w:ascii="Book Antiqua" w:hAnsi="Book Antiqua"/>
          <w:b/>
          <w:bCs w:val="0"/>
          <w:sz w:val="20"/>
          <w:szCs w:val="20"/>
        </w:rPr>
        <w:t>Rozbudowa budynku socjalnego wielorodzinnego w m. Choczeń, gm. Mochowo</w:t>
      </w:r>
      <w:r w:rsidRPr="00F3047C">
        <w:rPr>
          <w:rFonts w:ascii="Book Antiqua" w:hAnsi="Book Antiqua"/>
          <w:b/>
          <w:bCs w:val="0"/>
          <w:sz w:val="20"/>
        </w:rPr>
        <w:t>”</w:t>
      </w:r>
    </w:p>
    <w:p w:rsidR="00B95F29" w:rsidRPr="00B902E3" w:rsidRDefault="00B95F29" w:rsidP="00B95F29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B95F29" w:rsidRPr="00AD1A85" w:rsidRDefault="00B95F29" w:rsidP="00B95F29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B95F29" w:rsidRPr="00AD1A85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AD1A85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B95F29" w:rsidRPr="0085198C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B95F29" w:rsidRPr="0085198C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B95F29" w:rsidRPr="003106AB" w:rsidRDefault="00B95F29" w:rsidP="00B95F29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B95F29" w:rsidRPr="003106AB" w:rsidRDefault="00B95F29" w:rsidP="00B95F29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B95F29" w:rsidRDefault="00B95F29" w:rsidP="00B95F29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B95F29" w:rsidRPr="00AD1A85" w:rsidRDefault="00B95F29" w:rsidP="00B95F29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B95F29" w:rsidRPr="00AD1A85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AD1A85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B95F29" w:rsidRPr="0085198C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B95F29" w:rsidRPr="0085198C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B95F29" w:rsidRPr="003106AB" w:rsidRDefault="00B95F29" w:rsidP="00B95F29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B95F29" w:rsidRPr="003106AB" w:rsidRDefault="00B95F29" w:rsidP="00B95F29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B95F29" w:rsidRPr="00DA1E9E" w:rsidRDefault="00B95F29" w:rsidP="00B95F2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B95F29" w:rsidRPr="00DA1E9E" w:rsidRDefault="00B95F29" w:rsidP="00B95F2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2307CF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B95F29" w:rsidRPr="002307CF" w:rsidRDefault="00B95F29" w:rsidP="00B95F2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D58E4" w:rsidRDefault="005D58E4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95F29" w:rsidRPr="002307CF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B95F29" w:rsidRPr="002307CF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B95F29" w:rsidRDefault="00B95F29" w:rsidP="00B95F2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D58E4" w:rsidRDefault="005D58E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B95F29">
        <w:rPr>
          <w:rFonts w:ascii="Book Antiqua" w:hAnsi="Book Antiqua"/>
          <w:bCs w:val="0"/>
          <w:iCs/>
          <w:sz w:val="20"/>
          <w:szCs w:val="20"/>
        </w:rPr>
        <w:t>9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DE0AFE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U M O W A Nr ……/2018</w:t>
      </w:r>
      <w:r w:rsidR="004C2264" w:rsidRPr="00255BEA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 w:rsidR="00DE0AFE"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4C2264" w:rsidRPr="00255BEA" w:rsidRDefault="004C2264" w:rsidP="004C2264">
      <w:pPr>
        <w:pStyle w:val="Tekstpodstawowy32"/>
        <w:suppressAutoHyphens w:val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4C2264" w:rsidRPr="00255BEA" w:rsidRDefault="004C2264" w:rsidP="004C2264">
      <w:pPr>
        <w:widowControl w:val="0"/>
        <w:numPr>
          <w:ilvl w:val="0"/>
          <w:numId w:val="6"/>
        </w:numPr>
        <w:jc w:val="both"/>
        <w:rPr>
          <w:rFonts w:ascii="Book Antiqua" w:hAnsi="Book Antiqua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W wyniku </w:t>
      </w:r>
      <w:r w:rsidR="00835C57">
        <w:rPr>
          <w:rFonts w:ascii="Book Antiqua" w:hAnsi="Book Antiqua"/>
          <w:sz w:val="20"/>
          <w:szCs w:val="20"/>
        </w:rPr>
        <w:t xml:space="preserve">przeprowadzonego przez Zamawiającego postępowania o udzielenie zamówienia publicznego w trybie </w:t>
      </w:r>
      <w:r w:rsidRPr="00255BEA">
        <w:rPr>
          <w:rFonts w:ascii="Book Antiqua" w:hAnsi="Book Antiqua"/>
          <w:sz w:val="20"/>
          <w:szCs w:val="20"/>
        </w:rPr>
        <w:t xml:space="preserve">przetargu nieograniczonego </w:t>
      </w:r>
      <w:r w:rsidR="00835C57">
        <w:rPr>
          <w:rFonts w:ascii="Book Antiqua" w:hAnsi="Book Antiqua"/>
          <w:sz w:val="20"/>
          <w:szCs w:val="20"/>
        </w:rPr>
        <w:t>i wyborze oferty najkorzystniejszej powierza się</w:t>
      </w:r>
      <w:r w:rsidRPr="00255BEA">
        <w:rPr>
          <w:rFonts w:ascii="Book Antiqua" w:hAnsi="Book Antiqua"/>
          <w:sz w:val="20"/>
          <w:szCs w:val="20"/>
        </w:rPr>
        <w:t xml:space="preserve"> Wykonawc</w:t>
      </w:r>
      <w:r w:rsidR="00835C57">
        <w:rPr>
          <w:rFonts w:ascii="Book Antiqua" w:hAnsi="Book Antiqua"/>
          <w:sz w:val="20"/>
          <w:szCs w:val="20"/>
        </w:rPr>
        <w:t>y</w:t>
      </w:r>
      <w:r w:rsidRPr="00255BEA">
        <w:rPr>
          <w:rFonts w:ascii="Book Antiqua" w:hAnsi="Book Antiqua"/>
          <w:sz w:val="20"/>
          <w:szCs w:val="20"/>
        </w:rPr>
        <w:t xml:space="preserve"> </w:t>
      </w:r>
      <w:r w:rsidR="00835C57">
        <w:rPr>
          <w:rFonts w:ascii="Book Antiqua" w:hAnsi="Book Antiqua"/>
          <w:sz w:val="20"/>
          <w:szCs w:val="20"/>
        </w:rPr>
        <w:t>realizację</w:t>
      </w:r>
      <w:r w:rsidRPr="00255BEA">
        <w:rPr>
          <w:rFonts w:ascii="Book Antiqua" w:hAnsi="Book Antiqua"/>
          <w:sz w:val="20"/>
          <w:szCs w:val="20"/>
        </w:rPr>
        <w:t xml:space="preserve"> </w:t>
      </w:r>
      <w:r w:rsidRPr="00255BEA">
        <w:rPr>
          <w:rFonts w:ascii="Book Antiqua" w:hAnsi="Book Antiqua"/>
          <w:sz w:val="20"/>
          <w:szCs w:val="20"/>
          <w:shd w:val="clear" w:color="auto" w:fill="FFFFFF"/>
        </w:rPr>
        <w:t>zadania inwestycyjnego pn</w:t>
      </w:r>
      <w:r w:rsidR="00DE0AFE">
        <w:rPr>
          <w:rFonts w:ascii="Book Antiqua" w:hAnsi="Book Antiqua"/>
          <w:sz w:val="20"/>
          <w:szCs w:val="20"/>
          <w:shd w:val="clear" w:color="auto" w:fill="FFFFFF"/>
        </w:rPr>
        <w:t xml:space="preserve">. </w:t>
      </w:r>
      <w:r w:rsidR="00DE0AFE" w:rsidRPr="00D34903">
        <w:rPr>
          <w:rFonts w:ascii="Book Antiqua" w:hAnsi="Book Antiqua"/>
          <w:b/>
          <w:bCs w:val="0"/>
          <w:sz w:val="20"/>
          <w:szCs w:val="20"/>
        </w:rPr>
        <w:t>„</w:t>
      </w:r>
      <w:r w:rsidR="005D58E4">
        <w:rPr>
          <w:rFonts w:ascii="Book Antiqua" w:hAnsi="Book Antiqua"/>
          <w:b/>
          <w:bCs w:val="0"/>
          <w:sz w:val="20"/>
          <w:szCs w:val="20"/>
        </w:rPr>
        <w:t xml:space="preserve">Rozbudowa budynku socjalnego wielorodzinnego w m. Choczeń, </w:t>
      </w:r>
      <w:r w:rsidR="005D58E4">
        <w:rPr>
          <w:rFonts w:ascii="Book Antiqua" w:hAnsi="Book Antiqua"/>
          <w:b/>
          <w:bCs w:val="0"/>
          <w:sz w:val="20"/>
          <w:szCs w:val="20"/>
        </w:rPr>
        <w:br/>
        <w:t>gm. Mochowo</w:t>
      </w:r>
      <w:r w:rsidRPr="00255BEA">
        <w:rPr>
          <w:rFonts w:ascii="Book Antiqua" w:hAnsi="Book Antiqua"/>
          <w:b/>
          <w:bCs w:val="0"/>
          <w:sz w:val="20"/>
          <w:szCs w:val="20"/>
        </w:rPr>
        <w:t>”</w:t>
      </w:r>
      <w:r w:rsidRPr="00255BEA">
        <w:rPr>
          <w:rFonts w:ascii="Book Antiqua" w:hAnsi="Book Antiqua"/>
          <w:b/>
          <w:sz w:val="20"/>
          <w:szCs w:val="20"/>
        </w:rPr>
        <w:t>.</w:t>
      </w:r>
    </w:p>
    <w:p w:rsidR="004C2264" w:rsidRDefault="00835C57" w:rsidP="004C2264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  <w:szCs w:val="20"/>
        </w:rPr>
      </w:pPr>
      <w:r w:rsidRPr="007B40AB">
        <w:rPr>
          <w:rStyle w:val="Domylnaczcionkaakapitu0"/>
          <w:rFonts w:ascii="Book Antiqua" w:hAnsi="Book Antiqua"/>
          <w:sz w:val="20"/>
          <w:szCs w:val="20"/>
        </w:rPr>
        <w:t xml:space="preserve">Szczegółowy opis </w:t>
      </w:r>
      <w:r>
        <w:rPr>
          <w:rStyle w:val="Domylnaczcionkaakapitu0"/>
          <w:rFonts w:ascii="Book Antiqua" w:hAnsi="Book Antiqua"/>
          <w:sz w:val="20"/>
          <w:szCs w:val="20"/>
        </w:rPr>
        <w:t>zakresu prac oraz technologię wykonania robót</w:t>
      </w:r>
      <w:r w:rsidRPr="007B40AB">
        <w:rPr>
          <w:rStyle w:val="Domylnaczcionkaakapitu0"/>
          <w:rFonts w:ascii="Book Antiqua" w:hAnsi="Book Antiqua"/>
          <w:sz w:val="20"/>
          <w:szCs w:val="20"/>
        </w:rPr>
        <w:t xml:space="preserve"> </w:t>
      </w:r>
      <w:r>
        <w:rPr>
          <w:rStyle w:val="Domylnaczcionkaakapitu0"/>
          <w:rFonts w:ascii="Book Antiqua" w:hAnsi="Book Antiqua"/>
          <w:sz w:val="20"/>
          <w:szCs w:val="20"/>
        </w:rPr>
        <w:t xml:space="preserve">określa projekt budowlany, </w:t>
      </w:r>
      <w:r w:rsidRPr="007B40AB">
        <w:rPr>
          <w:rStyle w:val="Domylnaczcionkaakapitu0"/>
          <w:rFonts w:ascii="Book Antiqua" w:hAnsi="Book Antiqua"/>
          <w:sz w:val="20"/>
          <w:szCs w:val="20"/>
        </w:rPr>
        <w:t>STWiOR</w:t>
      </w:r>
      <w:r>
        <w:rPr>
          <w:rStyle w:val="Domylnaczcionkaakapitu0"/>
          <w:rFonts w:ascii="Book Antiqua" w:hAnsi="Book Antiqua"/>
          <w:sz w:val="20"/>
          <w:szCs w:val="20"/>
        </w:rPr>
        <w:t>, kosztorys ofertowy Wykonawcy</w:t>
      </w:r>
      <w:r w:rsidRPr="007B40AB">
        <w:rPr>
          <w:rStyle w:val="Domylnaczcionkaakapitu0"/>
          <w:rFonts w:ascii="Book Antiqua" w:hAnsi="Book Antiqua"/>
          <w:sz w:val="20"/>
          <w:szCs w:val="20"/>
        </w:rPr>
        <w:t xml:space="preserve"> i zapisy SIWZ</w:t>
      </w:r>
      <w:r w:rsidR="004C2264" w:rsidRPr="00255BEA">
        <w:rPr>
          <w:rFonts w:ascii="Book Antiqua" w:hAnsi="Book Antiqua"/>
          <w:sz w:val="20"/>
          <w:szCs w:val="20"/>
        </w:rPr>
        <w:t xml:space="preserve">, stanowiące załączniki do niniejszej umowy. </w:t>
      </w:r>
    </w:p>
    <w:p w:rsidR="00B06889" w:rsidRDefault="00B06889" w:rsidP="004C2264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oświadcza, że:</w:t>
      </w:r>
    </w:p>
    <w:p w:rsidR="00B06889" w:rsidRDefault="00B06889" w:rsidP="002836B9">
      <w:pPr>
        <w:pStyle w:val="Akapitzlist"/>
        <w:widowControl w:val="0"/>
        <w:numPr>
          <w:ilvl w:val="0"/>
          <w:numId w:val="3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otrzymał od Zamawiającego komplet dokumentacji, o której mowa w pkt. 2,</w:t>
      </w:r>
    </w:p>
    <w:p w:rsidR="00B06889" w:rsidRPr="00B06889" w:rsidRDefault="00B06889" w:rsidP="002836B9">
      <w:pPr>
        <w:pStyle w:val="Akapitzlist"/>
        <w:widowControl w:val="0"/>
        <w:numPr>
          <w:ilvl w:val="0"/>
          <w:numId w:val="3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zapoznał się z dokumentacją projektową, przedmiarem robót, specyfikacja techniczną wykonania </w:t>
      </w:r>
      <w:r>
        <w:rPr>
          <w:rFonts w:ascii="Book Antiqua" w:hAnsi="Book Antiqua"/>
          <w:sz w:val="20"/>
          <w:szCs w:val="20"/>
        </w:rPr>
        <w:br/>
        <w:t>i odbioru robót i uznaje je za wystarczające do realizacji przedmiotowego zamówienia.</w:t>
      </w:r>
    </w:p>
    <w:p w:rsidR="004C2264" w:rsidRPr="005C26D4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16"/>
          <w:szCs w:val="20"/>
        </w:rPr>
      </w:pPr>
    </w:p>
    <w:p w:rsidR="004C2264" w:rsidRPr="005C26D4" w:rsidRDefault="004C2264" w:rsidP="004C2264">
      <w:pPr>
        <w:pStyle w:val="Tekstpodstawowywcity31"/>
        <w:tabs>
          <w:tab w:val="left" w:pos="-555"/>
          <w:tab w:val="left" w:pos="15"/>
        </w:tabs>
        <w:suppressAutoHyphens w:val="0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5C26D4">
        <w:rPr>
          <w:rFonts w:ascii="Book Antiqua" w:hAnsi="Book Antiqua"/>
          <w:b/>
          <w:color w:val="auto"/>
          <w:sz w:val="20"/>
          <w:szCs w:val="20"/>
        </w:rPr>
        <w:t xml:space="preserve">§ </w:t>
      </w:r>
      <w:r w:rsidR="00B06889">
        <w:rPr>
          <w:rFonts w:ascii="Book Antiqua" w:hAnsi="Book Antiqua"/>
          <w:b/>
          <w:color w:val="auto"/>
          <w:sz w:val="20"/>
          <w:szCs w:val="20"/>
        </w:rPr>
        <w:t>2</w:t>
      </w:r>
    </w:p>
    <w:p w:rsidR="004C2264" w:rsidRPr="005C26D4" w:rsidRDefault="004C2264" w:rsidP="004C2264">
      <w:pPr>
        <w:widowControl w:val="0"/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Przekazanie placu budowy zostanie dokonane protokołem zdawczo – odbiorczym, w terminie uzgodnionym pomiędzy stronami.</w:t>
      </w:r>
    </w:p>
    <w:p w:rsidR="0023091F" w:rsidRDefault="004C2264" w:rsidP="00B06889">
      <w:pPr>
        <w:pStyle w:val="Tekstpodstawowy2"/>
        <w:widowControl w:val="0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450455">
        <w:rPr>
          <w:rFonts w:ascii="Book Antiqua" w:hAnsi="Book Antiqua"/>
          <w:b/>
          <w:sz w:val="20"/>
          <w:szCs w:val="20"/>
        </w:rPr>
        <w:t>Termin realizacji przedmiotu umowy</w:t>
      </w:r>
      <w:r w:rsidRPr="005C26D4">
        <w:rPr>
          <w:rFonts w:ascii="Book Antiqua" w:hAnsi="Book Antiqua"/>
          <w:sz w:val="20"/>
          <w:szCs w:val="20"/>
        </w:rPr>
        <w:t xml:space="preserve">: </w:t>
      </w:r>
      <w:r w:rsidR="005A194C">
        <w:rPr>
          <w:rFonts w:ascii="Book Antiqua" w:hAnsi="Book Antiqua"/>
          <w:sz w:val="20"/>
          <w:szCs w:val="20"/>
        </w:rPr>
        <w:t xml:space="preserve">do </w:t>
      </w:r>
      <w:r w:rsidR="005D58E4">
        <w:rPr>
          <w:rFonts w:ascii="Book Antiqua" w:hAnsi="Book Antiqua"/>
          <w:sz w:val="20"/>
          <w:szCs w:val="20"/>
        </w:rPr>
        <w:t>31</w:t>
      </w:r>
      <w:r w:rsidR="00B95F29">
        <w:rPr>
          <w:rFonts w:ascii="Book Antiqua" w:hAnsi="Book Antiqua"/>
          <w:sz w:val="20"/>
          <w:szCs w:val="20"/>
        </w:rPr>
        <w:t>.10</w:t>
      </w:r>
      <w:r w:rsidR="005A194C">
        <w:rPr>
          <w:rFonts w:ascii="Book Antiqua" w:hAnsi="Book Antiqua"/>
          <w:sz w:val="20"/>
          <w:szCs w:val="20"/>
        </w:rPr>
        <w:t>.201</w:t>
      </w:r>
      <w:r w:rsidR="005D58E4">
        <w:rPr>
          <w:rFonts w:ascii="Book Antiqua" w:hAnsi="Book Antiqua"/>
          <w:sz w:val="20"/>
          <w:szCs w:val="20"/>
        </w:rPr>
        <w:t>9</w:t>
      </w:r>
      <w:r w:rsidR="005A194C">
        <w:rPr>
          <w:rFonts w:ascii="Book Antiqua" w:hAnsi="Book Antiqua"/>
          <w:sz w:val="20"/>
          <w:szCs w:val="20"/>
        </w:rPr>
        <w:t xml:space="preserve"> r.</w:t>
      </w:r>
    </w:p>
    <w:p w:rsidR="004C2264" w:rsidRPr="005C26D4" w:rsidRDefault="004C2264" w:rsidP="004C2264">
      <w:pPr>
        <w:widowControl w:val="0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Pr="005C26D4">
        <w:rPr>
          <w:rFonts w:ascii="Book Antiqua" w:hAnsi="Book Antiqua"/>
          <w:sz w:val="20"/>
          <w:szCs w:val="20"/>
        </w:rPr>
        <w:t>uniemożliwiających wykonanie robót,</w:t>
      </w:r>
      <w:r w:rsidR="0023091F">
        <w:rPr>
          <w:rFonts w:ascii="Book Antiqua" w:hAnsi="Book Antiqua"/>
          <w:sz w:val="20"/>
          <w:szCs w:val="20"/>
        </w:rPr>
        <w:t xml:space="preserve"> w szczególności z powodu technologii realizacji prac określonej umową,</w:t>
      </w:r>
      <w:r w:rsidR="00950B5C">
        <w:rPr>
          <w:rFonts w:ascii="Book Antiqua" w:hAnsi="Book Antiqua"/>
          <w:sz w:val="20"/>
          <w:szCs w:val="20"/>
        </w:rPr>
        <w:t xml:space="preserve"> normami lub innymi przepisami wymagającymi konkretnych warunków atmosferycznych,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950B5C" w:rsidRPr="00B95F29" w:rsidRDefault="004C2264" w:rsidP="004C2264">
      <w:pPr>
        <w:pStyle w:val="NormalnyWeb"/>
        <w:widowControl w:val="0"/>
        <w:numPr>
          <w:ilvl w:val="0"/>
          <w:numId w:val="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zlecenia wykonania zamówienia </w:t>
      </w:r>
      <w:r w:rsidR="00B06889">
        <w:rPr>
          <w:rFonts w:ascii="Book Antiqua" w:hAnsi="Book Antiqua"/>
          <w:sz w:val="20"/>
          <w:szCs w:val="20"/>
        </w:rPr>
        <w:t xml:space="preserve">dodatkowego, o którym mowa </w:t>
      </w:r>
      <w:r w:rsidR="00B06889" w:rsidRPr="00B95F29">
        <w:rPr>
          <w:rFonts w:ascii="Book Antiqua" w:hAnsi="Book Antiqua"/>
          <w:sz w:val="20"/>
          <w:szCs w:val="20"/>
        </w:rPr>
        <w:t>w § 5</w:t>
      </w:r>
      <w:r w:rsidRPr="00B95F29">
        <w:rPr>
          <w:rFonts w:ascii="Book Antiqua" w:hAnsi="Book Antiqua"/>
          <w:sz w:val="20"/>
          <w:szCs w:val="20"/>
        </w:rPr>
        <w:t xml:space="preserve"> ust. </w:t>
      </w:r>
      <w:r w:rsidR="00B95F29">
        <w:rPr>
          <w:rFonts w:ascii="Book Antiqua" w:hAnsi="Book Antiqua"/>
          <w:sz w:val="20"/>
          <w:szCs w:val="20"/>
        </w:rPr>
        <w:t>10</w:t>
      </w:r>
      <w:r w:rsidR="00950B5C" w:rsidRPr="00B95F29">
        <w:rPr>
          <w:rFonts w:ascii="Book Antiqua" w:hAnsi="Book Antiqua"/>
          <w:sz w:val="20"/>
          <w:szCs w:val="20"/>
        </w:rPr>
        <w:t>,</w:t>
      </w:r>
    </w:p>
    <w:p w:rsidR="00950B5C" w:rsidRPr="00950B5C" w:rsidRDefault="00950B5C" w:rsidP="004C2264">
      <w:pPr>
        <w:pStyle w:val="NormalnyWeb"/>
        <w:widowControl w:val="0"/>
        <w:numPr>
          <w:ilvl w:val="0"/>
          <w:numId w:val="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wystąpienia braku możliwości wykonywania robot z powodu niedopuszczenia do ich wykonywania przez uprawniony organ lub nakazania ich wstrzymania przez uprawniony organ, z przyczyn niezależnych od Wykonawcy,</w:t>
      </w:r>
    </w:p>
    <w:p w:rsidR="004C2264" w:rsidRPr="005C26D4" w:rsidRDefault="00950B5C" w:rsidP="004C2264">
      <w:pPr>
        <w:pStyle w:val="NormalnyWeb"/>
        <w:widowControl w:val="0"/>
        <w:numPr>
          <w:ilvl w:val="0"/>
          <w:numId w:val="9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wystąpienia siły wyższej uniemożliwiającej wykonanie przedmiotu umowy zgodnie z jej postanowieniami</w:t>
      </w:r>
      <w:r w:rsidR="004C2264" w:rsidRPr="005C26D4">
        <w:rPr>
          <w:rFonts w:ascii="Book Antiqua" w:hAnsi="Book Antiqua"/>
          <w:sz w:val="20"/>
          <w:szCs w:val="20"/>
        </w:rPr>
        <w:t>.</w:t>
      </w:r>
    </w:p>
    <w:p w:rsidR="004C2264" w:rsidRPr="005C26D4" w:rsidRDefault="004C2264" w:rsidP="004C2264">
      <w:pPr>
        <w:widowControl w:val="0"/>
        <w:numPr>
          <w:ilvl w:val="0"/>
          <w:numId w:val="8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3 pkt 2 wymaga pisemnego uprzedzenia Wykonawcy, nie później niż na 5 dni przed terminem wstrzymania danego zakresu robót. Ryzyko i koszty kontynuowania robót, pomimo powiadomienia, ponosi Wykonawca i nie obciążają one Zamawiającego. </w:t>
      </w:r>
    </w:p>
    <w:p w:rsidR="004C2264" w:rsidRPr="005C26D4" w:rsidRDefault="004C2264" w:rsidP="004C2264">
      <w:pPr>
        <w:widowControl w:val="0"/>
        <w:ind w:left="283"/>
        <w:jc w:val="both"/>
        <w:rPr>
          <w:rFonts w:ascii="Book Antiqua" w:hAnsi="Book Antiqua"/>
          <w:sz w:val="16"/>
          <w:szCs w:val="20"/>
        </w:rPr>
      </w:pPr>
    </w:p>
    <w:p w:rsidR="004C2264" w:rsidRPr="005C26D4" w:rsidRDefault="004C2264" w:rsidP="004C2264">
      <w:pPr>
        <w:pStyle w:val="Tekstpodstawowy21"/>
        <w:suppressAutoHyphens w:val="0"/>
        <w:ind w:left="284" w:hanging="315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5C26D4">
        <w:rPr>
          <w:rFonts w:ascii="Book Antiqua" w:eastAsia="Times New Roman" w:hAnsi="Book Antiqua"/>
          <w:b/>
          <w:bCs/>
          <w:color w:val="auto"/>
          <w:sz w:val="20"/>
          <w:szCs w:val="20"/>
        </w:rPr>
        <w:t>§</w:t>
      </w:r>
      <w:r w:rsidRPr="005C26D4">
        <w:rPr>
          <w:rFonts w:ascii="Book Antiqua" w:hAnsi="Book Antiqua"/>
          <w:b/>
          <w:bCs/>
          <w:color w:val="auto"/>
          <w:sz w:val="20"/>
          <w:szCs w:val="20"/>
        </w:rPr>
        <w:t xml:space="preserve"> </w:t>
      </w:r>
      <w:r w:rsidR="006F4D75">
        <w:rPr>
          <w:rFonts w:ascii="Book Antiqua" w:hAnsi="Book Antiqua"/>
          <w:b/>
          <w:bCs/>
          <w:color w:val="auto"/>
          <w:sz w:val="20"/>
          <w:szCs w:val="20"/>
        </w:rPr>
        <w:t>3</w:t>
      </w:r>
    </w:p>
    <w:p w:rsidR="004C2264" w:rsidRPr="005C26D4" w:rsidRDefault="004C2264" w:rsidP="004C2264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postanawiają, że przedmiotem odbioru końcowego będzie kompleksowe zrealizowanie zadania inwestycyjnego w zakresie umożliwiającym oddanie do użytkowania.</w:t>
      </w:r>
    </w:p>
    <w:p w:rsidR="004C2264" w:rsidRDefault="004C2264" w:rsidP="004C2264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Komplet materiałów niezbędnych dla realizacji przedmiotowego zadania zabezpiecza Wykonawca. </w:t>
      </w:r>
    </w:p>
    <w:p w:rsidR="006F4D75" w:rsidRPr="00B95F29" w:rsidRDefault="006F4D75" w:rsidP="004C2264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Book Antiqua" w:hAnsi="Book Antiqua"/>
          <w:sz w:val="16"/>
          <w:szCs w:val="20"/>
        </w:rPr>
      </w:pPr>
      <w:r w:rsidRPr="007A6BBA">
        <w:rPr>
          <w:rFonts w:ascii="Book Antiqua" w:hAnsi="Book Antiqua"/>
          <w:sz w:val="20"/>
        </w:rPr>
        <w:t xml:space="preserve">Materiały i urządzenia muszą odpowiadać wymogom wyrobów dopuszczonych do obrotu i stosowania </w:t>
      </w:r>
      <w:r w:rsidR="007A6BBA">
        <w:rPr>
          <w:rFonts w:ascii="Book Antiqua" w:hAnsi="Book Antiqua"/>
          <w:sz w:val="20"/>
        </w:rPr>
        <w:br/>
      </w:r>
      <w:r w:rsidRPr="007A6BBA">
        <w:rPr>
          <w:rFonts w:ascii="Book Antiqua" w:hAnsi="Book Antiqua"/>
          <w:sz w:val="20"/>
        </w:rPr>
        <w:t xml:space="preserve">w budownictwie zgodnie z ustawą z dnia 16 kwietnia 2004 roku o wyrobach budowlanych (Dz. U. </w:t>
      </w:r>
      <w:r w:rsidR="00AB5126">
        <w:rPr>
          <w:rFonts w:ascii="Book Antiqua" w:hAnsi="Book Antiqua"/>
          <w:sz w:val="20"/>
        </w:rPr>
        <w:t>z 2016 r.,</w:t>
      </w:r>
      <w:r w:rsidRPr="007A6BBA">
        <w:rPr>
          <w:rFonts w:ascii="Book Antiqua" w:hAnsi="Book Antiqua"/>
          <w:sz w:val="20"/>
        </w:rPr>
        <w:t xml:space="preserve"> poz. </w:t>
      </w:r>
      <w:r w:rsidR="00AB5126">
        <w:rPr>
          <w:rFonts w:ascii="Book Antiqua" w:hAnsi="Book Antiqua"/>
          <w:sz w:val="20"/>
        </w:rPr>
        <w:t>1570</w:t>
      </w:r>
      <w:r w:rsidR="00B95F29">
        <w:rPr>
          <w:rFonts w:ascii="Book Antiqua" w:hAnsi="Book Antiqua"/>
          <w:sz w:val="20"/>
        </w:rPr>
        <w:t xml:space="preserve"> z późn. zm.</w:t>
      </w:r>
      <w:r w:rsidRPr="007A6BBA">
        <w:rPr>
          <w:rFonts w:ascii="Book Antiqua" w:hAnsi="Book Antiqua"/>
          <w:sz w:val="20"/>
        </w:rPr>
        <w:t xml:space="preserve">) oraz zgodnie z art.10 ustawy z dnia 7 lipca 1994 roku Prawo Budowlane </w:t>
      </w:r>
      <w:r w:rsidR="007A6BBA">
        <w:rPr>
          <w:rFonts w:ascii="Book Antiqua" w:hAnsi="Book Antiqua"/>
          <w:sz w:val="20"/>
        </w:rPr>
        <w:t>(</w:t>
      </w:r>
      <w:r w:rsidRPr="007A6BBA">
        <w:rPr>
          <w:rFonts w:ascii="Book Antiqua" w:hAnsi="Book Antiqua"/>
          <w:sz w:val="20"/>
        </w:rPr>
        <w:t xml:space="preserve">Dz. U. </w:t>
      </w:r>
      <w:r w:rsidR="00B95F29">
        <w:rPr>
          <w:rFonts w:ascii="Book Antiqua" w:hAnsi="Book Antiqua"/>
          <w:sz w:val="20"/>
        </w:rPr>
        <w:br/>
      </w:r>
      <w:r w:rsidRPr="007A6BBA">
        <w:rPr>
          <w:rFonts w:ascii="Book Antiqua" w:hAnsi="Book Antiqua"/>
          <w:sz w:val="20"/>
        </w:rPr>
        <w:t>z 20</w:t>
      </w:r>
      <w:r w:rsidR="00AB5126">
        <w:rPr>
          <w:rFonts w:ascii="Book Antiqua" w:hAnsi="Book Antiqua"/>
          <w:sz w:val="20"/>
        </w:rPr>
        <w:t>1</w:t>
      </w:r>
      <w:r w:rsidR="002B5185">
        <w:rPr>
          <w:rFonts w:ascii="Book Antiqua" w:hAnsi="Book Antiqua"/>
          <w:sz w:val="20"/>
        </w:rPr>
        <w:t>8</w:t>
      </w:r>
      <w:r w:rsidRPr="007A6BBA">
        <w:rPr>
          <w:rFonts w:ascii="Book Antiqua" w:hAnsi="Book Antiqua"/>
          <w:sz w:val="20"/>
        </w:rPr>
        <w:t xml:space="preserve"> r., poz. </w:t>
      </w:r>
      <w:r w:rsidR="002B5185">
        <w:rPr>
          <w:rFonts w:ascii="Book Antiqua" w:hAnsi="Book Antiqua"/>
          <w:sz w:val="20"/>
        </w:rPr>
        <w:t>1202</w:t>
      </w:r>
      <w:r w:rsidRPr="007A6BBA">
        <w:rPr>
          <w:rFonts w:ascii="Book Antiqua" w:hAnsi="Book Antiqua"/>
          <w:sz w:val="20"/>
        </w:rPr>
        <w:t>). Muszą one posiadać certyfikat zgodności z Polską Normą lub aprobatę techniczną</w:t>
      </w:r>
      <w:r w:rsidR="007A6BBA" w:rsidRPr="007A6BBA">
        <w:rPr>
          <w:rFonts w:ascii="Book Antiqua" w:hAnsi="Book Antiqua"/>
          <w:sz w:val="20"/>
        </w:rPr>
        <w:t>.</w:t>
      </w:r>
    </w:p>
    <w:p w:rsidR="00B95F29" w:rsidRPr="007A6BBA" w:rsidRDefault="00B95F29" w:rsidP="004C2264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</w:rPr>
        <w:t>Wykonawca jest zobowiązany do uzyskania zatwierdzenia przez Inspektora Nadzoru wyrobów, materiałów i urządzeń planowanych do dostarczenia/wbudowania.</w:t>
      </w:r>
    </w:p>
    <w:p w:rsidR="004C2264" w:rsidRPr="00AC6E92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F8713E" w:rsidRDefault="00F8713E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lastRenderedPageBreak/>
        <w:t xml:space="preserve">§ </w:t>
      </w:r>
      <w:r w:rsidR="00F619FE">
        <w:rPr>
          <w:rFonts w:ascii="Book Antiqua" w:hAnsi="Book Antiqua"/>
          <w:i w:val="0"/>
          <w:sz w:val="20"/>
          <w:szCs w:val="20"/>
        </w:rPr>
        <w:t>4</w:t>
      </w:r>
    </w:p>
    <w:p w:rsidR="004C2264" w:rsidRPr="005C26D4" w:rsidRDefault="004C2264" w:rsidP="004C2264">
      <w:pPr>
        <w:pStyle w:val="Tekstpodstawowy"/>
        <w:numPr>
          <w:ilvl w:val="0"/>
          <w:numId w:val="11"/>
        </w:numPr>
        <w:suppressAutoHyphens w:val="0"/>
        <w:spacing w:after="0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terminowe</w:t>
      </w:r>
      <w:r w:rsidR="0023091F">
        <w:rPr>
          <w:rFonts w:ascii="Book Antiqua" w:hAnsi="Book Antiqua"/>
          <w:sz w:val="20"/>
          <w:szCs w:val="20"/>
        </w:rPr>
        <w:t xml:space="preserve"> wykonywanie robót zgodnie z § 2</w:t>
      </w:r>
      <w:r w:rsidR="00F619FE">
        <w:rPr>
          <w:rFonts w:ascii="Book Antiqua" w:hAnsi="Book Antiqua"/>
          <w:sz w:val="20"/>
          <w:szCs w:val="20"/>
        </w:rPr>
        <w:t xml:space="preserve"> ust. 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wykonywanie robót zgodnie z dokumentacją projektową, STWiOR, SIWZ, prawem budowlanym, obowiązującymi normami i zasadami wiedzy technicznej,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F619FE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wszelkimi dokumentami dopuszczającymi obiekt do użytkowania,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</w:t>
      </w:r>
      <w:r w:rsidR="00F619FE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z tym opłaty, </w:t>
      </w:r>
    </w:p>
    <w:p w:rsidR="00AA3B58" w:rsidRDefault="00AA3B58" w:rsidP="00AA3B58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Cs w:val="0"/>
          <w:color w:val="000000"/>
          <w:sz w:val="20"/>
          <w:szCs w:val="20"/>
        </w:rPr>
        <w:t>z</w:t>
      </w:r>
      <w:r w:rsidRPr="00A22990">
        <w:rPr>
          <w:rFonts w:ascii="Book Antiqua" w:hAnsi="Book Antiqua"/>
          <w:bCs w:val="0"/>
          <w:color w:val="000000"/>
          <w:sz w:val="20"/>
          <w:szCs w:val="20"/>
        </w:rPr>
        <w:t xml:space="preserve">awarcie umów ubezpieczenia z tytułu szkód, które mogą zaistnieć na placu budowy w związku </w:t>
      </w:r>
      <w:r>
        <w:rPr>
          <w:rFonts w:ascii="Book Antiqua" w:hAnsi="Book Antiqua"/>
          <w:bCs w:val="0"/>
          <w:color w:val="000000"/>
          <w:sz w:val="20"/>
          <w:szCs w:val="20"/>
        </w:rPr>
        <w:br/>
      </w:r>
      <w:r w:rsidRPr="00A22990">
        <w:rPr>
          <w:rFonts w:ascii="Book Antiqua" w:hAnsi="Book Antiqua"/>
          <w:bCs w:val="0"/>
          <w:color w:val="000000"/>
          <w:sz w:val="20"/>
          <w:szCs w:val="20"/>
        </w:rPr>
        <w:t>z określonymi zdarzeniami losowymi oraz od odpowiedzialności cywilnej</w:t>
      </w:r>
      <w:r>
        <w:rPr>
          <w:rFonts w:ascii="Book Antiqua" w:hAnsi="Book Antiqua"/>
          <w:sz w:val="20"/>
          <w:szCs w:val="20"/>
        </w:rPr>
        <w:t>,</w:t>
      </w:r>
    </w:p>
    <w:p w:rsidR="00AA3B58" w:rsidRPr="00AA3B58" w:rsidRDefault="00AA3B58" w:rsidP="00AA3B58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</w:rPr>
        <w:t>zatrudnienie</w:t>
      </w:r>
      <w:r w:rsidRPr="00BE2925">
        <w:rPr>
          <w:rFonts w:ascii="Book Antiqua" w:hAnsi="Book Antiqua"/>
          <w:sz w:val="20"/>
        </w:rPr>
        <w:t xml:space="preserve"> na podstawie umowy o prac</w:t>
      </w:r>
      <w:r>
        <w:rPr>
          <w:rFonts w:ascii="Book Antiqua" w:hAnsi="Book Antiqua"/>
          <w:sz w:val="20"/>
        </w:rPr>
        <w:t>ę wszystkich osób wykonujących</w:t>
      </w:r>
      <w:r w:rsidRPr="00BE2925">
        <w:rPr>
          <w:rFonts w:ascii="Book Antiqua" w:hAnsi="Book Antiqua"/>
          <w:sz w:val="20"/>
        </w:rPr>
        <w:t xml:space="preserve"> czynności w zakresie realizacji przedmiotu zamówienia</w:t>
      </w:r>
      <w:r>
        <w:rPr>
          <w:rFonts w:ascii="Book Antiqua" w:hAnsi="Book Antiqua"/>
          <w:sz w:val="20"/>
          <w:szCs w:val="20"/>
        </w:rPr>
        <w:t xml:space="preserve"> </w:t>
      </w:r>
      <w:r w:rsidRPr="00BE2925">
        <w:rPr>
          <w:rFonts w:ascii="Book Antiqua" w:hAnsi="Book Antiqua"/>
          <w:sz w:val="20"/>
        </w:rPr>
        <w:t>wskazan</w:t>
      </w:r>
      <w:r>
        <w:rPr>
          <w:rFonts w:ascii="Book Antiqua" w:hAnsi="Book Antiqua"/>
          <w:sz w:val="20"/>
        </w:rPr>
        <w:t xml:space="preserve">e w </w:t>
      </w:r>
      <w:r w:rsidRPr="00BE2925">
        <w:rPr>
          <w:rFonts w:ascii="Book Antiqua" w:hAnsi="Book Antiqua"/>
          <w:sz w:val="20"/>
        </w:rPr>
        <w:t>SIWZ</w:t>
      </w:r>
      <w:r>
        <w:rPr>
          <w:rFonts w:ascii="Book Antiqua" w:hAnsi="Book Antiqua"/>
          <w:sz w:val="20"/>
        </w:rPr>
        <w:t>,</w:t>
      </w:r>
      <w:r w:rsidRPr="00BE2925">
        <w:rPr>
          <w:rFonts w:ascii="Book Antiqua" w:hAnsi="Book Antiqua"/>
          <w:sz w:val="20"/>
        </w:rPr>
        <w:t xml:space="preserve"> w tym prac fizyczn</w:t>
      </w:r>
      <w:r>
        <w:rPr>
          <w:rFonts w:ascii="Book Antiqua" w:hAnsi="Book Antiqua"/>
          <w:sz w:val="20"/>
        </w:rPr>
        <w:t>ych (</w:t>
      </w:r>
      <w:r w:rsidRPr="00BE2925">
        <w:rPr>
          <w:rFonts w:ascii="Book Antiqua" w:hAnsi="Book Antiqua"/>
          <w:sz w:val="20"/>
        </w:rPr>
        <w:t>z wyjątkiem kierownika budowy i kierowników robót) jeżeli wykonywanie tych czynności polega na wykonywaniu pracy w rozumieniu przepisów kodeksu pracy</w:t>
      </w:r>
      <w:r>
        <w:rPr>
          <w:rFonts w:ascii="Book Antiqua" w:hAnsi="Book Antiqua"/>
          <w:sz w:val="20"/>
        </w:rPr>
        <w:t>. Obowiązek ten dotyczy także podwykonawców</w:t>
      </w:r>
      <w:r w:rsidR="00F8713E">
        <w:rPr>
          <w:rFonts w:ascii="Book Antiqua" w:hAnsi="Book Antiqua"/>
          <w:sz w:val="20"/>
        </w:rPr>
        <w:t>. Dokumentowanie zatrudnienia odbywać się będzie zgodnie z postanowieniami Rozdziału II.11 SIWZ</w:t>
      </w:r>
      <w:r>
        <w:rPr>
          <w:rFonts w:ascii="Book Antiqua" w:hAnsi="Book Antiqua"/>
          <w:sz w:val="20"/>
        </w:rPr>
        <w:t>,</w:t>
      </w:r>
    </w:p>
    <w:p w:rsidR="004C2264" w:rsidRPr="005C26D4" w:rsidRDefault="004C2264" w:rsidP="00AA3B58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przedstawienie na wbudowane materiały ważnych atestów lub deklaracji zgodności,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12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12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okazanie na każde żądanie zamawiającego (inspektora nadzoru) w stosunku do </w:t>
      </w:r>
      <w:r w:rsidRPr="005C26D4">
        <w:rPr>
          <w:rFonts w:ascii="Book Antiqua" w:hAnsi="Book Antiqua"/>
          <w:sz w:val="20"/>
          <w:szCs w:val="20"/>
        </w:rPr>
        <w:t xml:space="preserve">wbudowanych materiałów: </w:t>
      </w:r>
    </w:p>
    <w:p w:rsidR="004C2264" w:rsidRPr="005C26D4" w:rsidRDefault="004C2264" w:rsidP="004C2264">
      <w:pPr>
        <w:widowControl w:val="0"/>
        <w:numPr>
          <w:ilvl w:val="0"/>
          <w:numId w:val="13"/>
        </w:numPr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certyfikatu na znak bezpieczeństwa, </w:t>
      </w:r>
    </w:p>
    <w:p w:rsidR="004C2264" w:rsidRPr="005C26D4" w:rsidRDefault="004C2264" w:rsidP="004C2264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certyfikatu zgodności z Polskimi Normami lub zgodności z aprobatą techniczną, w przypadku materiałów, dla których nie ustalono Polskich Norm,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12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obsługi</w:t>
      </w:r>
      <w:r w:rsidR="00B95F29">
        <w:rPr>
          <w:rFonts w:ascii="Book Antiqua" w:hAnsi="Book Antiqua"/>
          <w:sz w:val="20"/>
          <w:szCs w:val="20"/>
        </w:rPr>
        <w:t xml:space="preserve"> geodezyjnej obiektu</w:t>
      </w:r>
      <w:r w:rsidRPr="005C26D4">
        <w:rPr>
          <w:rFonts w:ascii="Book Antiqua" w:hAnsi="Book Antiqua"/>
          <w:sz w:val="20"/>
          <w:szCs w:val="20"/>
        </w:rPr>
        <w:t>,</w:t>
      </w:r>
    </w:p>
    <w:p w:rsidR="004C2264" w:rsidRPr="005C26D4" w:rsidRDefault="004C2264" w:rsidP="004C2264">
      <w:pPr>
        <w:widowControl w:val="0"/>
        <w:numPr>
          <w:ilvl w:val="0"/>
          <w:numId w:val="1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 wr</w:t>
      </w:r>
      <w:r w:rsidR="00F8713E">
        <w:rPr>
          <w:rFonts w:ascii="Book Antiqua" w:hAnsi="Book Antiqua"/>
          <w:sz w:val="20"/>
          <w:szCs w:val="20"/>
        </w:rPr>
        <w:t>az z tabelą elementów scalonych.</w:t>
      </w:r>
    </w:p>
    <w:p w:rsidR="0023091F" w:rsidRDefault="00A85E5A" w:rsidP="004C2264">
      <w:pPr>
        <w:widowControl w:val="0"/>
        <w:numPr>
          <w:ilvl w:val="0"/>
          <w:numId w:val="11"/>
        </w:numPr>
        <w:jc w:val="both"/>
        <w:rPr>
          <w:rFonts w:ascii="Book Antiqua" w:hAnsi="Book Antiqua"/>
          <w:sz w:val="20"/>
          <w:szCs w:val="20"/>
        </w:rPr>
      </w:pPr>
      <w:r w:rsidRPr="00AF600F">
        <w:rPr>
          <w:rFonts w:ascii="Book Antiqua" w:hAnsi="Book Antiqua" w:cs="Arial"/>
          <w:sz w:val="20"/>
        </w:rPr>
        <w:t xml:space="preserve">W celu wykonania swoich obowiązków Wykonawca zapewni swoim staraniem i na swój koszt, </w:t>
      </w:r>
      <w:r>
        <w:rPr>
          <w:rFonts w:ascii="Book Antiqua" w:hAnsi="Book Antiqua" w:cs="Arial"/>
          <w:sz w:val="20"/>
        </w:rPr>
        <w:br/>
      </w:r>
      <w:r w:rsidRPr="00AF600F">
        <w:rPr>
          <w:rFonts w:ascii="Book Antiqua" w:hAnsi="Book Antiqua" w:cs="Arial"/>
          <w:sz w:val="20"/>
        </w:rPr>
        <w:t>w szczególności:</w:t>
      </w:r>
      <w:r>
        <w:rPr>
          <w:rFonts w:ascii="Book Antiqua" w:hAnsi="Book Antiqua" w:cs="Arial"/>
          <w:sz w:val="20"/>
        </w:rPr>
        <w:t xml:space="preserve"> </w:t>
      </w:r>
      <w:r w:rsidRPr="00AF600F">
        <w:rPr>
          <w:rFonts w:ascii="Book Antiqua" w:hAnsi="Book Antiqua" w:cs="Arial"/>
          <w:sz w:val="20"/>
        </w:rPr>
        <w:t>kierownictwo i na</w:t>
      </w:r>
      <w:r>
        <w:rPr>
          <w:rFonts w:ascii="Book Antiqua" w:hAnsi="Book Antiqua" w:cs="Arial"/>
          <w:sz w:val="20"/>
        </w:rPr>
        <w:t xml:space="preserve">dzór nad realizowanymi robotami, </w:t>
      </w:r>
      <w:r w:rsidRPr="00AF600F">
        <w:rPr>
          <w:rFonts w:ascii="Book Antiqua" w:hAnsi="Book Antiqua" w:cs="Arial"/>
          <w:sz w:val="20"/>
        </w:rPr>
        <w:t>wy</w:t>
      </w:r>
      <w:r>
        <w:rPr>
          <w:rFonts w:ascii="Book Antiqua" w:hAnsi="Book Antiqua" w:cs="Arial"/>
          <w:sz w:val="20"/>
        </w:rPr>
        <w:t xml:space="preserve">wóz nieczystości i śmieci, itp., </w:t>
      </w:r>
      <w:r w:rsidRPr="00AF600F">
        <w:rPr>
          <w:rFonts w:ascii="Book Antiqua" w:hAnsi="Book Antiqua" w:cs="Arial"/>
          <w:sz w:val="20"/>
        </w:rPr>
        <w:t>organizację siły roboczej i pracy niezbędnych specjalistów wraz z nad</w:t>
      </w:r>
      <w:r>
        <w:rPr>
          <w:rFonts w:ascii="Book Antiqua" w:hAnsi="Book Antiqua" w:cs="Arial"/>
          <w:sz w:val="20"/>
        </w:rPr>
        <w:t xml:space="preserve">zorem bezpośrednim nad robotami, </w:t>
      </w:r>
      <w:r w:rsidRPr="00AF600F">
        <w:rPr>
          <w:rFonts w:ascii="Book Antiqua" w:hAnsi="Book Antiqua" w:cs="Arial"/>
          <w:sz w:val="20"/>
        </w:rPr>
        <w:t>pracę sprzętu budowlano –</w:t>
      </w:r>
      <w:r>
        <w:rPr>
          <w:rFonts w:ascii="Book Antiqua" w:hAnsi="Book Antiqua" w:cs="Arial"/>
          <w:sz w:val="20"/>
        </w:rPr>
        <w:t xml:space="preserve"> </w:t>
      </w:r>
      <w:r w:rsidRPr="00AF600F">
        <w:rPr>
          <w:rFonts w:ascii="Book Antiqua" w:hAnsi="Book Antiqua" w:cs="Arial"/>
          <w:sz w:val="20"/>
        </w:rPr>
        <w:t>m</w:t>
      </w:r>
      <w:r>
        <w:rPr>
          <w:rFonts w:ascii="Book Antiqua" w:hAnsi="Book Antiqua" w:cs="Arial"/>
          <w:sz w:val="20"/>
        </w:rPr>
        <w:t xml:space="preserve">ontażowego i środków transportu, </w:t>
      </w:r>
      <w:r w:rsidRPr="00AF600F">
        <w:rPr>
          <w:rFonts w:ascii="Book Antiqua" w:hAnsi="Book Antiqua" w:cs="Arial"/>
          <w:sz w:val="20"/>
        </w:rPr>
        <w:t>dostawę wszelkich materiałów podlegających  wbudowaniu, a wynikających z dokumentacji technicznej</w:t>
      </w:r>
      <w:r>
        <w:rPr>
          <w:rFonts w:ascii="Book Antiqua" w:hAnsi="Book Antiqua" w:cs="Arial"/>
          <w:sz w:val="20"/>
        </w:rPr>
        <w:t xml:space="preserve"> i zakresu prac</w:t>
      </w:r>
      <w:r w:rsidR="0023091F" w:rsidRPr="0023091F">
        <w:rPr>
          <w:rFonts w:ascii="Book Antiqua" w:hAnsi="Book Antiqua"/>
          <w:sz w:val="20"/>
          <w:szCs w:val="20"/>
        </w:rPr>
        <w:t>.</w:t>
      </w:r>
    </w:p>
    <w:p w:rsidR="0023091F" w:rsidRDefault="0023091F" w:rsidP="004C2264">
      <w:pPr>
        <w:widowControl w:val="0"/>
        <w:numPr>
          <w:ilvl w:val="0"/>
          <w:numId w:val="1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Kierownik budowy (robót) działać będzie w granicach umocowania określonego w ustawie Prawo budowalne oraz zobowiązany jest do prowadzenia dziennika budowy.</w:t>
      </w:r>
    </w:p>
    <w:p w:rsidR="00B95F29" w:rsidRPr="0023091F" w:rsidRDefault="00B95F29" w:rsidP="0023091F">
      <w:pPr>
        <w:widowControl w:val="0"/>
        <w:ind w:left="360"/>
        <w:jc w:val="both"/>
        <w:rPr>
          <w:rFonts w:ascii="Book Antiqua" w:hAnsi="Book Antiqua"/>
          <w:sz w:val="16"/>
          <w:szCs w:val="20"/>
        </w:rPr>
      </w:pPr>
    </w:p>
    <w:p w:rsidR="004C2264" w:rsidRPr="005C26D4" w:rsidRDefault="004C2264" w:rsidP="004C2264">
      <w:pPr>
        <w:widowControl w:val="0"/>
        <w:numPr>
          <w:ilvl w:val="0"/>
          <w:numId w:val="11"/>
        </w:numPr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4C2264" w:rsidRPr="005C26D4" w:rsidRDefault="004C2264" w:rsidP="004C2264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dostarczenie uzgodnionej i zatwierdzonej dokumentacji technicznej wraz z pozwoleniem na budowę (zgłoszeniem),</w:t>
      </w:r>
    </w:p>
    <w:p w:rsidR="004C2264" w:rsidRPr="005C26D4" w:rsidRDefault="004C2264" w:rsidP="004C226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4C2264" w:rsidRPr="005C26D4" w:rsidRDefault="004C2264" w:rsidP="004C226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nadzoru inwestorskiego, a w razie potrzeby i autorskiego, </w:t>
      </w:r>
    </w:p>
    <w:p w:rsidR="004C2264" w:rsidRPr="005C26D4" w:rsidRDefault="004C2264" w:rsidP="004C226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zanikowych i ulegających zakryciu,</w:t>
      </w:r>
    </w:p>
    <w:p w:rsidR="004C2264" w:rsidRPr="005C26D4" w:rsidRDefault="004C2264" w:rsidP="004C226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4C2264" w:rsidRPr="005C26D4" w:rsidRDefault="004C2264" w:rsidP="004C226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faktury wystawionej na podstawie odpowiednich dokumentów, uzasadniających jej wartość.</w:t>
      </w:r>
    </w:p>
    <w:p w:rsidR="004C2264" w:rsidRPr="00AC6E92" w:rsidRDefault="004C2264" w:rsidP="004C2264">
      <w:pPr>
        <w:widowControl w:val="0"/>
        <w:ind w:left="-15"/>
        <w:jc w:val="center"/>
        <w:rPr>
          <w:rFonts w:ascii="Book Antiqua" w:hAnsi="Book Antiqua"/>
          <w:bCs w:val="0"/>
          <w:sz w:val="16"/>
          <w:szCs w:val="20"/>
        </w:rPr>
      </w:pPr>
    </w:p>
    <w:p w:rsidR="004C2264" w:rsidRPr="005C26D4" w:rsidRDefault="009C42DB" w:rsidP="004C2264">
      <w:pPr>
        <w:widowControl w:val="0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lastRenderedPageBreak/>
        <w:t>§ 5</w:t>
      </w:r>
    </w:p>
    <w:p w:rsidR="004C2264" w:rsidRDefault="004C2264" w:rsidP="004C2264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obowiązującą ich formą wynagrodzenia, zgodnie ze specyfikacją istotnych warunków zamówienia oraz ofertą Wykonawcy wybraną w drodze przetargu nieograniczonego, jest cena ryczałtowa.</w:t>
      </w:r>
    </w:p>
    <w:p w:rsidR="004C2264" w:rsidRPr="005C26D4" w:rsidRDefault="004C2264" w:rsidP="004C2264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Wynagrodzenie, o którym mowa w ust. 1 wyraża się </w:t>
      </w:r>
      <w:r w:rsidRPr="005C26D4">
        <w:rPr>
          <w:rFonts w:ascii="Book Antiqua" w:hAnsi="Book Antiqua"/>
          <w:b/>
          <w:sz w:val="20"/>
          <w:szCs w:val="20"/>
        </w:rPr>
        <w:t>kwotą brutto ………………….. zł</w:t>
      </w:r>
      <w:r w:rsidRPr="005C26D4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b/>
          <w:sz w:val="20"/>
          <w:szCs w:val="20"/>
        </w:rPr>
        <w:t>(słownie: …………………………………………………………………………………)</w:t>
      </w:r>
      <w:r w:rsidRPr="005C26D4">
        <w:rPr>
          <w:rFonts w:ascii="Book Antiqua" w:hAnsi="Book Antiqua"/>
          <w:sz w:val="20"/>
          <w:szCs w:val="20"/>
        </w:rPr>
        <w:t>.</w:t>
      </w:r>
    </w:p>
    <w:p w:rsidR="004C2264" w:rsidRPr="005C26D4" w:rsidRDefault="004C2264" w:rsidP="004C2264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Wynagrodzenie obejmuje wszystkie roboty, wynikające z dokumentacji projektowej, SIWZ, istniejącego stanu terenu, opinii instytucji uzgadniających oraz wszelkie inne, włącznie z opłatami wszystkich świadczeń na rzecz usługodawców (opłaty za wodę, energię, obsługa geodezyjna, itp.), koszt doprowadzenia terenu budowy do stanu pierwotnego, w momencie zakończenia inwestycji.</w:t>
      </w:r>
    </w:p>
    <w:p w:rsidR="004C2264" w:rsidRPr="005C26D4" w:rsidRDefault="004C2264" w:rsidP="004C2264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:rsidR="004C2264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bCs/>
          <w:iCs/>
          <w:sz w:val="20"/>
          <w:szCs w:val="20"/>
          <w:lang w:val="pl-PL"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val="pl-PL"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val="pl-PL" w:eastAsia="pl-PL"/>
        </w:rPr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val="pl-PL" w:eastAsia="pl-PL"/>
        </w:rPr>
        <w:t xml:space="preserve">. Wykonawca dokonał całościowej wyceny przedmiotu zamówienia na roboty określone </w:t>
      </w:r>
      <w:r w:rsidRPr="005C26D4">
        <w:rPr>
          <w:rFonts w:ascii="Book Antiqua" w:hAnsi="Book Antiqua"/>
          <w:bCs/>
          <w:iCs/>
          <w:sz w:val="20"/>
          <w:szCs w:val="20"/>
          <w:lang w:val="pl-PL" w:eastAsia="pl-PL"/>
        </w:rPr>
        <w:br/>
        <w:t>w dokumentacji projektowej, na własną odpowiedzialność i ryzyko, z uwzględnieniem zapisów zawartych w STWiOR</w:t>
      </w:r>
      <w:r w:rsidR="009C42DB">
        <w:rPr>
          <w:rFonts w:ascii="Book Antiqua" w:hAnsi="Book Antiqua"/>
          <w:bCs/>
          <w:iCs/>
          <w:sz w:val="20"/>
          <w:szCs w:val="20"/>
          <w:lang w:val="pl-PL" w:eastAsia="pl-PL"/>
        </w:rPr>
        <w:t>, dokumentacji projektowej</w:t>
      </w:r>
      <w:r w:rsidRPr="005C26D4">
        <w:rPr>
          <w:rFonts w:ascii="Book Antiqua" w:hAnsi="Book Antiqua"/>
          <w:bCs/>
          <w:iCs/>
          <w:sz w:val="20"/>
          <w:szCs w:val="20"/>
          <w:lang w:val="pl-PL" w:eastAsia="pl-PL"/>
        </w:rPr>
        <w:t xml:space="preserve"> oraz SIWZ.</w:t>
      </w:r>
    </w:p>
    <w:p w:rsidR="00950B5C" w:rsidRPr="005C26D4" w:rsidRDefault="00950B5C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bCs/>
          <w:iCs/>
          <w:sz w:val="20"/>
          <w:szCs w:val="20"/>
          <w:lang w:val="pl-PL" w:eastAsia="pl-PL"/>
        </w:rPr>
      </w:pPr>
      <w:r>
        <w:rPr>
          <w:rFonts w:ascii="Book Antiqua" w:hAnsi="Book Antiqua"/>
          <w:bCs/>
          <w:iCs/>
          <w:sz w:val="20"/>
          <w:szCs w:val="20"/>
          <w:lang w:val="pl-PL" w:eastAsia="pl-PL"/>
        </w:rPr>
        <w:t xml:space="preserve">Niedoszacowanie, pominięcie oraz brak rozpoznania zakresu przedmiotu umowy nie może być podstawą do żądania zmiany wynagrodzenia ryczałtowego określonego w ust. </w:t>
      </w:r>
      <w:r w:rsidR="001B0F26">
        <w:rPr>
          <w:rFonts w:ascii="Book Antiqua" w:hAnsi="Book Antiqua"/>
          <w:bCs/>
          <w:iCs/>
          <w:sz w:val="20"/>
          <w:szCs w:val="20"/>
          <w:lang w:val="pl-PL" w:eastAsia="pl-PL"/>
        </w:rPr>
        <w:t>2</w:t>
      </w:r>
      <w:r>
        <w:rPr>
          <w:rFonts w:ascii="Book Antiqua" w:hAnsi="Book Antiqua"/>
          <w:bCs/>
          <w:iCs/>
          <w:sz w:val="20"/>
          <w:szCs w:val="20"/>
          <w:lang w:val="pl-PL" w:eastAsia="pl-PL"/>
        </w:rPr>
        <w:t xml:space="preserve"> niniejszego paragrafu.</w:t>
      </w:r>
    </w:p>
    <w:p w:rsidR="004C2264" w:rsidRPr="005C26D4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4C2264" w:rsidRPr="005C26D4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wg ust. 1</w:t>
      </w:r>
      <w:r w:rsidR="001B0F26">
        <w:rPr>
          <w:rFonts w:ascii="Book Antiqua" w:hAnsi="Book Antiqua"/>
          <w:sz w:val="20"/>
          <w:szCs w:val="20"/>
          <w:lang w:val="pl-PL"/>
        </w:rPr>
        <w:t>1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4C2264" w:rsidRPr="005C26D4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zaniechania przez Zamawiającego wykonania niektóryc</w:t>
      </w:r>
      <w:r w:rsidR="001B0F26">
        <w:rPr>
          <w:rFonts w:ascii="Book Antiqua" w:hAnsi="Book Antiqua"/>
          <w:sz w:val="20"/>
          <w:szCs w:val="20"/>
        </w:rPr>
        <w:t>h robót, o których mowa w ust. 7</w:t>
      </w:r>
      <w:r w:rsidRPr="005C26D4">
        <w:rPr>
          <w:rFonts w:ascii="Book Antiqua" w:hAnsi="Book Antiqua"/>
          <w:sz w:val="20"/>
          <w:szCs w:val="20"/>
        </w:rPr>
        <w:t>, wynagrodzenie ryczałtowe z ust. 2 zostanie pomniejszone o wartość ryczałtową elementu, którego dotyczą roboty zaniechane, przyjętą w kosztorysie ofertowym Wykonawcy.</w:t>
      </w:r>
    </w:p>
    <w:p w:rsidR="004C2264" w:rsidRPr="005C26D4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 konieczności wykonania </w:t>
      </w:r>
      <w:r w:rsidRPr="005C26D4">
        <w:rPr>
          <w:rFonts w:ascii="Book Antiqua" w:hAnsi="Book Antiqua"/>
          <w:sz w:val="20"/>
          <w:szCs w:val="20"/>
          <w:lang w:val="pl-PL"/>
        </w:rPr>
        <w:t>zamówienia</w:t>
      </w:r>
      <w:r w:rsidRPr="005C26D4">
        <w:rPr>
          <w:rFonts w:ascii="Book Antiqua" w:hAnsi="Book Antiqua"/>
          <w:sz w:val="20"/>
          <w:szCs w:val="20"/>
        </w:rPr>
        <w:t xml:space="preserve"> dodatkow</w:t>
      </w:r>
      <w:r w:rsidRPr="005C26D4">
        <w:rPr>
          <w:rFonts w:ascii="Book Antiqua" w:hAnsi="Book Antiqua"/>
          <w:sz w:val="20"/>
          <w:szCs w:val="20"/>
          <w:lang w:val="pl-PL"/>
        </w:rPr>
        <w:t>ego</w:t>
      </w:r>
      <w:r w:rsidRPr="005C26D4">
        <w:rPr>
          <w:rFonts w:ascii="Book Antiqua" w:hAnsi="Book Antiqua"/>
          <w:sz w:val="20"/>
          <w:szCs w:val="20"/>
        </w:rPr>
        <w:t>, nieobjęt</w:t>
      </w:r>
      <w:r w:rsidRPr="005C26D4">
        <w:rPr>
          <w:rFonts w:ascii="Book Antiqua" w:hAnsi="Book Antiqua"/>
          <w:sz w:val="20"/>
          <w:szCs w:val="20"/>
          <w:lang w:val="pl-PL"/>
        </w:rPr>
        <w:t>ego</w:t>
      </w:r>
      <w:r w:rsidRPr="005C26D4">
        <w:rPr>
          <w:rFonts w:ascii="Book Antiqua" w:hAnsi="Book Antiqua"/>
          <w:sz w:val="20"/>
          <w:szCs w:val="20"/>
        </w:rPr>
        <w:t xml:space="preserve"> zamówieniem podstawowym (art. </w:t>
      </w:r>
      <w:r>
        <w:rPr>
          <w:rFonts w:ascii="Book Antiqua" w:hAnsi="Book Antiqua"/>
          <w:sz w:val="20"/>
          <w:szCs w:val="20"/>
          <w:lang w:val="pl-PL"/>
        </w:rPr>
        <w:t>144 ust. 2 ustawy</w:t>
      </w:r>
      <w:r>
        <w:rPr>
          <w:rFonts w:ascii="Book Antiqua" w:hAnsi="Book Antiqua"/>
          <w:sz w:val="20"/>
          <w:szCs w:val="20"/>
        </w:rPr>
        <w:t xml:space="preserve"> Prawo</w:t>
      </w:r>
      <w:r w:rsidRPr="005C26D4">
        <w:rPr>
          <w:rFonts w:ascii="Book Antiqua" w:hAnsi="Book Antiqua"/>
          <w:sz w:val="20"/>
          <w:szCs w:val="20"/>
        </w:rPr>
        <w:t xml:space="preserve"> zamówień publicznych), Wykonawca zobowiązuje się wykonać te roboty </w:t>
      </w:r>
      <w:r>
        <w:rPr>
          <w:rFonts w:ascii="Book Antiqua" w:hAnsi="Book Antiqua"/>
          <w:sz w:val="20"/>
          <w:szCs w:val="20"/>
          <w:lang w:val="pl-PL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4C2264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przypadku, o którym mowa w ust.</w:t>
      </w:r>
      <w:r w:rsidRPr="005C26D4">
        <w:rPr>
          <w:rFonts w:ascii="Book Antiqua" w:hAnsi="Book Antiqua"/>
          <w:sz w:val="20"/>
          <w:szCs w:val="20"/>
          <w:lang w:val="pl-PL"/>
        </w:rPr>
        <w:t xml:space="preserve"> </w:t>
      </w:r>
      <w:r w:rsidR="001B0F26">
        <w:rPr>
          <w:rFonts w:ascii="Book Antiqua" w:hAnsi="Book Antiqua"/>
          <w:sz w:val="20"/>
          <w:szCs w:val="20"/>
          <w:lang w:val="pl-PL"/>
        </w:rPr>
        <w:t>8</w:t>
      </w:r>
      <w:r w:rsidRPr="005C26D4">
        <w:rPr>
          <w:rFonts w:ascii="Book Antiqua" w:hAnsi="Book Antiqua"/>
          <w:sz w:val="20"/>
          <w:szCs w:val="20"/>
        </w:rPr>
        <w:t xml:space="preserve"> i </w:t>
      </w:r>
      <w:r w:rsidR="001B0F26">
        <w:rPr>
          <w:rFonts w:ascii="Book Antiqua" w:hAnsi="Book Antiqua"/>
          <w:sz w:val="20"/>
          <w:szCs w:val="20"/>
          <w:lang w:val="pl-PL"/>
        </w:rPr>
        <w:t>10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Kz, zysk), przyjętych w ofercie Wykonawcy dla zamówienia podstawowego. Ceny materiałów i sprzętu ustalone zostaną na poziomie nieprzekraczającym średnich cen wyd. SEKOCENBUD, z okresu realizacji robót. W przypadku braku w w/w biuletynie cen materiałów </w:t>
      </w:r>
      <w:r w:rsidR="009C42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i pracy sprzętu, koniecznych do wbudowania i zastosowania przy realizacji oma</w:t>
      </w:r>
      <w:r w:rsidR="009C42DB">
        <w:rPr>
          <w:rFonts w:ascii="Book Antiqua" w:hAnsi="Book Antiqua"/>
          <w:sz w:val="20"/>
          <w:szCs w:val="20"/>
        </w:rPr>
        <w:t>wianych robót – przyjęte przez W</w:t>
      </w:r>
      <w:r w:rsidRPr="005C26D4">
        <w:rPr>
          <w:rFonts w:ascii="Book Antiqua" w:hAnsi="Book Antiqua"/>
          <w:sz w:val="20"/>
          <w:szCs w:val="20"/>
        </w:rPr>
        <w:t xml:space="preserve">ykonawcę ceny wymagają akceptacji Zamawiającego. </w:t>
      </w:r>
    </w:p>
    <w:p w:rsidR="004C2264" w:rsidRPr="00585482" w:rsidRDefault="004C2264" w:rsidP="004C2264">
      <w:pPr>
        <w:pStyle w:val="Tekstpodstawowywcity"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  </w:t>
      </w:r>
    </w:p>
    <w:p w:rsidR="004C2264" w:rsidRPr="005C26D4" w:rsidRDefault="004C2264" w:rsidP="004C2264">
      <w:pPr>
        <w:pStyle w:val="Tekstpodstawowywcity21"/>
        <w:suppressAutoHyphens w:val="0"/>
        <w:ind w:left="0" w:firstLine="0"/>
        <w:jc w:val="center"/>
        <w:rPr>
          <w:rFonts w:ascii="Book Antiqua" w:hAnsi="Book Antiqua"/>
          <w:b/>
          <w:bCs/>
          <w:color w:val="auto"/>
          <w:sz w:val="16"/>
          <w:szCs w:val="20"/>
          <w:lang w:val="x-none"/>
        </w:rPr>
      </w:pPr>
    </w:p>
    <w:p w:rsidR="004C2264" w:rsidRPr="005C26D4" w:rsidRDefault="004C2264" w:rsidP="004C2264">
      <w:pPr>
        <w:pStyle w:val="Tekstpodstawowywcity21"/>
        <w:suppressAutoHyphens w:val="0"/>
        <w:ind w:left="0" w:firstLine="0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5C26D4">
        <w:rPr>
          <w:rFonts w:ascii="Book Antiqua" w:hAnsi="Book Antiqua"/>
          <w:b/>
          <w:bCs/>
          <w:color w:val="auto"/>
          <w:sz w:val="20"/>
          <w:szCs w:val="20"/>
        </w:rPr>
        <w:t xml:space="preserve">§ </w:t>
      </w:r>
      <w:r w:rsidR="009C42DB">
        <w:rPr>
          <w:rFonts w:ascii="Book Antiqua" w:hAnsi="Book Antiqua"/>
          <w:b/>
          <w:bCs/>
          <w:color w:val="auto"/>
          <w:sz w:val="20"/>
          <w:szCs w:val="20"/>
        </w:rPr>
        <w:t>6</w:t>
      </w:r>
    </w:p>
    <w:p w:rsidR="00950B5C" w:rsidRDefault="004C2264" w:rsidP="004C2264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</w:t>
      </w:r>
      <w:r w:rsidR="00950B5C">
        <w:rPr>
          <w:rFonts w:ascii="Book Antiqua" w:hAnsi="Book Antiqua"/>
          <w:sz w:val="20"/>
          <w:szCs w:val="20"/>
        </w:rPr>
        <w:t>będą</w:t>
      </w:r>
      <w:r w:rsidRPr="005C26D4">
        <w:rPr>
          <w:rFonts w:ascii="Book Antiqua" w:hAnsi="Book Antiqua"/>
          <w:sz w:val="20"/>
          <w:szCs w:val="20"/>
        </w:rPr>
        <w:t xml:space="preserve">: </w:t>
      </w:r>
      <w:r w:rsidR="00A85E5A">
        <w:rPr>
          <w:rFonts w:ascii="Book Antiqua" w:hAnsi="Book Antiqua"/>
          <w:sz w:val="20"/>
          <w:szCs w:val="20"/>
        </w:rPr>
        <w:t>……………………………………………………………………………</w:t>
      </w:r>
    </w:p>
    <w:p w:rsidR="004C2264" w:rsidRDefault="004C2264" w:rsidP="004C2264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</w:t>
      </w:r>
      <w:r w:rsidR="00A85E5A">
        <w:rPr>
          <w:rFonts w:ascii="Book Antiqua" w:hAnsi="Book Antiqua"/>
          <w:sz w:val="20"/>
          <w:szCs w:val="20"/>
        </w:rPr>
        <w:t>……………………………………………………………</w:t>
      </w:r>
    </w:p>
    <w:p w:rsidR="004C2264" w:rsidRPr="00585482" w:rsidRDefault="004C2264" w:rsidP="004C2264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>(Dz. U. z 201</w:t>
      </w:r>
      <w:r w:rsidR="00A85E5A">
        <w:rPr>
          <w:rFonts w:ascii="Book Antiqua" w:hAnsi="Book Antiqua"/>
          <w:sz w:val="20"/>
          <w:szCs w:val="20"/>
        </w:rPr>
        <w:t>8</w:t>
      </w:r>
      <w:r w:rsidRPr="00585482">
        <w:rPr>
          <w:rFonts w:ascii="Book Antiqua" w:hAnsi="Book Antiqua"/>
          <w:sz w:val="20"/>
          <w:szCs w:val="20"/>
        </w:rPr>
        <w:t xml:space="preserve"> r., poz. </w:t>
      </w:r>
      <w:r w:rsidR="00A85E5A">
        <w:rPr>
          <w:rFonts w:ascii="Book Antiqua" w:hAnsi="Book Antiqua"/>
          <w:sz w:val="20"/>
          <w:szCs w:val="20"/>
        </w:rPr>
        <w:t>1202</w:t>
      </w:r>
      <w:r w:rsidRPr="00585482">
        <w:rPr>
          <w:rFonts w:ascii="Book Antiqua" w:hAnsi="Book Antiqua"/>
          <w:sz w:val="20"/>
          <w:szCs w:val="20"/>
        </w:rPr>
        <w:t>).</w:t>
      </w:r>
    </w:p>
    <w:p w:rsidR="004C2264" w:rsidRPr="00585482" w:rsidRDefault="004C2264" w:rsidP="004C2264">
      <w:pPr>
        <w:pStyle w:val="Tekstpodstawowywcity21"/>
        <w:suppressAutoHyphens w:val="0"/>
        <w:ind w:left="0" w:firstLine="0"/>
        <w:jc w:val="center"/>
        <w:rPr>
          <w:rFonts w:ascii="Book Antiqua" w:hAnsi="Book Antiqua"/>
          <w:b/>
          <w:bCs/>
          <w:color w:val="auto"/>
          <w:sz w:val="16"/>
          <w:szCs w:val="20"/>
        </w:rPr>
      </w:pPr>
    </w:p>
    <w:p w:rsidR="004C2264" w:rsidRPr="00585482" w:rsidRDefault="009C42DB" w:rsidP="004C2264">
      <w:pPr>
        <w:pStyle w:val="Tekstpodstawowywcity21"/>
        <w:suppressAutoHyphens w:val="0"/>
        <w:ind w:left="0" w:firstLine="0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0"/>
          <w:szCs w:val="20"/>
        </w:rPr>
        <w:t>§ 7</w:t>
      </w:r>
    </w:p>
    <w:p w:rsidR="004C2264" w:rsidRPr="00585482" w:rsidRDefault="004C2264" w:rsidP="004C2264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  <w:lang w:val="pl-PL"/>
        </w:rPr>
        <w:t>W prz</w:t>
      </w:r>
      <w:r>
        <w:rPr>
          <w:rFonts w:ascii="Book Antiqua" w:hAnsi="Book Antiqua"/>
          <w:sz w:val="20"/>
          <w:szCs w:val="20"/>
          <w:lang w:val="pl-PL"/>
        </w:rPr>
        <w:t>y</w:t>
      </w:r>
      <w:r w:rsidRPr="00585482">
        <w:rPr>
          <w:rFonts w:ascii="Book Antiqua" w:hAnsi="Book Antiqua"/>
          <w:sz w:val="20"/>
          <w:szCs w:val="20"/>
          <w:lang w:val="pl-PL"/>
        </w:rPr>
        <w:t>padku powierzenia części robót podwykonawcom, wykonawca ponosi pełną odpowiedzialność za ich należyte wykonanie oraz</w:t>
      </w:r>
      <w:r w:rsidRPr="00585482">
        <w:rPr>
          <w:rFonts w:ascii="Book Antiqua" w:hAnsi="Book Antiqua"/>
          <w:sz w:val="20"/>
          <w:szCs w:val="20"/>
        </w:rPr>
        <w:t xml:space="preserve"> odpowiada za działania i zaniechania podwykonawców lub dalszych podwykonawców jak za swoje własne</w:t>
      </w:r>
      <w:r w:rsidRPr="00585482">
        <w:rPr>
          <w:rFonts w:ascii="Book Antiqua" w:hAnsi="Book Antiqua"/>
          <w:sz w:val="20"/>
          <w:szCs w:val="20"/>
          <w:lang w:val="pl-PL"/>
        </w:rPr>
        <w:t>, a także za zapłatę wynagrodzenia za roboty wykonane przez podwykonawców i dalszych podwykonawców.</w:t>
      </w:r>
    </w:p>
    <w:p w:rsidR="004C2264" w:rsidRPr="00585482" w:rsidRDefault="004C2264" w:rsidP="004C2264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Wykonawca, podwykonawca lub dalszy podwykonawca zamówienia na roboty budowlane zamierzający zawrzeć umowę o podwykonawstwo, której przedmiotem są roboty budowlane, jest obowiązany, </w:t>
      </w:r>
      <w:r w:rsidRPr="00585482">
        <w:rPr>
          <w:rFonts w:ascii="Book Antiqua" w:hAnsi="Book Antiqua"/>
          <w:sz w:val="20"/>
          <w:szCs w:val="20"/>
          <w:lang w:val="pl-PL"/>
        </w:rPr>
        <w:br/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4C2264" w:rsidRPr="00585482" w:rsidRDefault="004C2264" w:rsidP="004C2264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</w:t>
      </w:r>
      <w:r w:rsidRPr="00585482">
        <w:rPr>
          <w:rFonts w:ascii="Book Antiqua" w:hAnsi="Book Antiqua"/>
          <w:sz w:val="20"/>
          <w:szCs w:val="20"/>
          <w:lang w:val="pl-PL"/>
        </w:rPr>
        <w:t xml:space="preserve">w formie pisemnej </w:t>
      </w:r>
      <w:r w:rsidRPr="00585482">
        <w:rPr>
          <w:rFonts w:ascii="Book Antiqua" w:hAnsi="Book Antiqua"/>
          <w:sz w:val="20"/>
          <w:szCs w:val="20"/>
        </w:rPr>
        <w:t>zastrzeżenia do projektu umowy o podwykonawstwo, której przedmiotem są roboty budowlane</w:t>
      </w:r>
      <w:r w:rsidRPr="00585482">
        <w:rPr>
          <w:rFonts w:ascii="Book Antiqua" w:hAnsi="Book Antiqua"/>
          <w:sz w:val="20"/>
          <w:szCs w:val="20"/>
          <w:lang w:val="pl-PL"/>
        </w:rPr>
        <w:t xml:space="preserve">, </w:t>
      </w:r>
      <w:r w:rsidRPr="00585482">
        <w:rPr>
          <w:rFonts w:ascii="Book Antiqua" w:hAnsi="Book Antiqua"/>
          <w:sz w:val="20"/>
          <w:szCs w:val="20"/>
        </w:rPr>
        <w:t>niespełniającej wymagań określonych w specyfikacji istotnych warunków zamówienia</w:t>
      </w:r>
      <w:r w:rsidRPr="00585482">
        <w:rPr>
          <w:rFonts w:ascii="Book Antiqua" w:hAnsi="Book Antiqua"/>
          <w:sz w:val="20"/>
          <w:szCs w:val="20"/>
          <w:lang w:val="pl-PL"/>
        </w:rPr>
        <w:t>, t.j.: n/w wymogów:</w:t>
      </w:r>
    </w:p>
    <w:p w:rsidR="004C2264" w:rsidRPr="00585482" w:rsidRDefault="004C2264" w:rsidP="004C2264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  <w:lang w:val="pl-PL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4C2264" w:rsidRPr="00585482" w:rsidRDefault="004C2264" w:rsidP="004C2264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  <w:lang w:val="pl-PL"/>
        </w:rPr>
        <w:t xml:space="preserve">wynagrodzenie podwykonawcy lub dalszego podwykonawcy za zrealizowany zakres prac nie powinno być wyższe niż wynagrodzenie należne wykonawcy za przedmiotowy zakres prac. Materiałem </w:t>
      </w:r>
      <w:r w:rsidRPr="00585482">
        <w:rPr>
          <w:rFonts w:ascii="Book Antiqua" w:hAnsi="Book Antiqua"/>
          <w:sz w:val="20"/>
          <w:szCs w:val="20"/>
          <w:lang w:val="pl-PL"/>
        </w:rPr>
        <w:lastRenderedPageBreak/>
        <w:t xml:space="preserve">stosowanym w celu weryfikacji w/w wymogu będzie kosztorys składany przez wykonawcę, podwykonawcę i dalszego podwykonawcę, </w:t>
      </w:r>
    </w:p>
    <w:p w:rsidR="004C2264" w:rsidRPr="00585482" w:rsidRDefault="004C2264" w:rsidP="004C2264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  <w:lang w:val="pl-PL"/>
        </w:rPr>
        <w:t>kary umowne w umowie dot. podwykonawstwa bądź dalszego podwykonawstwa nie mogą być wyższe niż przyjęte w umowie zawartej z wykonawcą,</w:t>
      </w:r>
    </w:p>
    <w:p w:rsidR="004C2264" w:rsidRPr="00585482" w:rsidRDefault="004C2264" w:rsidP="004C2264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  <w:lang w:val="pl-PL"/>
        </w:rPr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  <w:lang w:val="pl-PL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4C2264" w:rsidRPr="00585482" w:rsidRDefault="004C2264" w:rsidP="004C2264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val="pl-PL"/>
        </w:rPr>
        <w:t>um</w:t>
      </w:r>
      <w:r w:rsidRPr="00585482">
        <w:rPr>
          <w:rFonts w:ascii="Book Antiqua" w:hAnsi="Book Antiqua"/>
          <w:sz w:val="20"/>
          <w:szCs w:val="20"/>
          <w:lang w:val="pl-PL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  <w:lang w:val="pl-PL"/>
        </w:rPr>
        <w:t>rminu realizacji niż ta, którą Z</w:t>
      </w:r>
      <w:r w:rsidRPr="00585482">
        <w:rPr>
          <w:rFonts w:ascii="Book Antiqua" w:hAnsi="Book Antiqua"/>
          <w:sz w:val="20"/>
          <w:szCs w:val="20"/>
          <w:lang w:val="pl-PL"/>
        </w:rPr>
        <w:t>amawiaj</w:t>
      </w:r>
      <w:r>
        <w:rPr>
          <w:rFonts w:ascii="Book Antiqua" w:hAnsi="Book Antiqua"/>
          <w:sz w:val="20"/>
          <w:szCs w:val="20"/>
          <w:lang w:val="pl-PL"/>
        </w:rPr>
        <w:t>ą</w:t>
      </w:r>
      <w:r w:rsidRPr="00585482">
        <w:rPr>
          <w:rFonts w:ascii="Book Antiqua" w:hAnsi="Book Antiqua"/>
          <w:sz w:val="20"/>
          <w:szCs w:val="20"/>
          <w:lang w:val="pl-PL"/>
        </w:rPr>
        <w:t>cy zawarł z wykonawcą, a termin umowy dot. podwykonawstwa nie może zagrażać dotrzymaniu terminu dot. wykonania całego przedmiotu zamówienia.</w:t>
      </w:r>
    </w:p>
    <w:p w:rsidR="004C2264" w:rsidRPr="00585482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Niezgłoszenie </w:t>
      </w:r>
      <w:r w:rsidRPr="00585482">
        <w:rPr>
          <w:rFonts w:ascii="Book Antiqua" w:hAnsi="Book Antiqua"/>
          <w:sz w:val="20"/>
          <w:szCs w:val="20"/>
          <w:lang w:val="pl-PL"/>
        </w:rPr>
        <w:t xml:space="preserve">w formie </w:t>
      </w:r>
      <w:r w:rsidRPr="00585482">
        <w:rPr>
          <w:rFonts w:ascii="Book Antiqua" w:hAnsi="Book Antiqua"/>
          <w:sz w:val="20"/>
          <w:szCs w:val="20"/>
        </w:rPr>
        <w:t>pisemn</w:t>
      </w:r>
      <w:r w:rsidRPr="00585482">
        <w:rPr>
          <w:rFonts w:ascii="Book Antiqua" w:hAnsi="Book Antiqua"/>
          <w:sz w:val="20"/>
          <w:szCs w:val="20"/>
          <w:lang w:val="pl-PL"/>
        </w:rPr>
        <w:t>ej</w:t>
      </w:r>
      <w:r w:rsidRPr="00585482">
        <w:rPr>
          <w:rFonts w:ascii="Book Antiqua" w:hAnsi="Book Antiqua"/>
          <w:sz w:val="20"/>
          <w:szCs w:val="20"/>
        </w:rPr>
        <w:t xml:space="preserve"> zastrzeżeń do przedłożonego projektu umowy o podwykonawstwo, której przedmiotem są roboty budowlane, w terminie określonym w ust.</w:t>
      </w:r>
      <w:r w:rsidRPr="00585482">
        <w:rPr>
          <w:rFonts w:ascii="Book Antiqua" w:hAnsi="Book Antiqua"/>
          <w:sz w:val="20"/>
          <w:szCs w:val="20"/>
          <w:lang w:val="pl-PL"/>
        </w:rPr>
        <w:t xml:space="preserve"> </w:t>
      </w:r>
      <w:r w:rsidRPr="00585482">
        <w:rPr>
          <w:rFonts w:ascii="Book Antiqua" w:hAnsi="Book Antiqua"/>
          <w:sz w:val="20"/>
          <w:szCs w:val="20"/>
        </w:rPr>
        <w:t xml:space="preserve">3, uważa się za akceptację projektu umowy przez </w:t>
      </w:r>
      <w:r w:rsidRPr="00585482">
        <w:rPr>
          <w:rFonts w:ascii="Book Antiqua" w:hAnsi="Book Antiqua"/>
          <w:sz w:val="20"/>
          <w:szCs w:val="20"/>
          <w:lang w:val="pl-PL"/>
        </w:rPr>
        <w:t>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4C2264" w:rsidRPr="00F77C3D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4C2264" w:rsidRPr="00F77C3D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</w:t>
      </w:r>
      <w:r w:rsidRPr="00F77C3D">
        <w:rPr>
          <w:rFonts w:ascii="Book Antiqua" w:hAnsi="Book Antiqua"/>
          <w:sz w:val="20"/>
          <w:szCs w:val="20"/>
        </w:rPr>
        <w:t xml:space="preserve">cy, w terminie 7 dni od dnia przedłożenia kopii umowy, zgłasza </w:t>
      </w:r>
      <w:r w:rsidRPr="00F77C3D">
        <w:rPr>
          <w:rFonts w:ascii="Book Antiqua" w:hAnsi="Book Antiqua"/>
          <w:sz w:val="20"/>
          <w:szCs w:val="20"/>
          <w:lang w:val="pl-PL"/>
        </w:rPr>
        <w:t xml:space="preserve">w formie </w:t>
      </w:r>
      <w:r w:rsidRPr="00F77C3D">
        <w:rPr>
          <w:rFonts w:ascii="Book Antiqua" w:hAnsi="Book Antiqua"/>
          <w:sz w:val="20"/>
          <w:szCs w:val="20"/>
        </w:rPr>
        <w:t>pisemn</w:t>
      </w:r>
      <w:r w:rsidRPr="00F77C3D">
        <w:rPr>
          <w:rFonts w:ascii="Book Antiqua" w:hAnsi="Book Antiqua"/>
          <w:sz w:val="20"/>
          <w:szCs w:val="20"/>
          <w:lang w:val="pl-PL"/>
        </w:rPr>
        <w:t>ej</w:t>
      </w:r>
      <w:r w:rsidRPr="00F77C3D">
        <w:rPr>
          <w:rFonts w:ascii="Book Antiqua" w:hAnsi="Book Antiqua"/>
          <w:sz w:val="20"/>
          <w:szCs w:val="20"/>
        </w:rPr>
        <w:t xml:space="preserve"> sprzeciw do umowy o podwykonawstwo, której przedmiotem są roboty budowlane, w przypadkach, o których mowa w ust.</w:t>
      </w:r>
      <w:r w:rsidRPr="00F77C3D">
        <w:rPr>
          <w:rFonts w:ascii="Book Antiqua" w:hAnsi="Book Antiqua"/>
          <w:sz w:val="20"/>
          <w:szCs w:val="20"/>
          <w:lang w:val="pl-PL"/>
        </w:rPr>
        <w:t xml:space="preserve"> 3</w:t>
      </w:r>
      <w:r w:rsidRPr="00F77C3D">
        <w:rPr>
          <w:rFonts w:ascii="Book Antiqua" w:hAnsi="Book Antiqua"/>
          <w:sz w:val="20"/>
          <w:szCs w:val="20"/>
        </w:rPr>
        <w:t>.</w:t>
      </w:r>
    </w:p>
    <w:p w:rsidR="004C2264" w:rsidRPr="00F77C3D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  <w:lang w:val="pl-PL"/>
        </w:rPr>
      </w:pPr>
      <w:r w:rsidRPr="00F77C3D">
        <w:rPr>
          <w:rFonts w:ascii="Book Antiqua" w:hAnsi="Book Antiqua"/>
          <w:sz w:val="20"/>
          <w:szCs w:val="20"/>
        </w:rPr>
        <w:t xml:space="preserve">Niezgłoszenie </w:t>
      </w:r>
      <w:r w:rsidRPr="00F77C3D">
        <w:rPr>
          <w:rFonts w:ascii="Book Antiqua" w:hAnsi="Book Antiqua"/>
          <w:sz w:val="20"/>
          <w:szCs w:val="20"/>
          <w:lang w:val="pl-PL"/>
        </w:rPr>
        <w:t xml:space="preserve">w formie </w:t>
      </w:r>
      <w:r w:rsidRPr="00F77C3D">
        <w:rPr>
          <w:rFonts w:ascii="Book Antiqua" w:hAnsi="Book Antiqua"/>
          <w:sz w:val="20"/>
          <w:szCs w:val="20"/>
        </w:rPr>
        <w:t>pisemne</w:t>
      </w:r>
      <w:r w:rsidRPr="00F77C3D">
        <w:rPr>
          <w:rFonts w:ascii="Book Antiqua" w:hAnsi="Book Antiqua"/>
          <w:sz w:val="20"/>
          <w:szCs w:val="20"/>
          <w:lang w:val="pl-PL"/>
        </w:rPr>
        <w:t>j</w:t>
      </w:r>
      <w:r w:rsidRPr="00F77C3D">
        <w:rPr>
          <w:rFonts w:ascii="Book Antiqua" w:hAnsi="Book Antiqua"/>
          <w:sz w:val="20"/>
          <w:szCs w:val="20"/>
        </w:rPr>
        <w:t xml:space="preserve"> sprzeciwu do przedłożonej umowy o podwykonawstwo, której przedmiotem są roboty budowlane, w terminie określonym w ust.</w:t>
      </w:r>
      <w:r w:rsidRPr="00F77C3D">
        <w:rPr>
          <w:rFonts w:ascii="Book Antiqua" w:hAnsi="Book Antiqua"/>
          <w:sz w:val="20"/>
          <w:szCs w:val="20"/>
          <w:lang w:val="pl-PL"/>
        </w:rPr>
        <w:t xml:space="preserve"> </w:t>
      </w:r>
      <w:r w:rsidRPr="00F77C3D">
        <w:rPr>
          <w:rFonts w:ascii="Book Antiqua" w:hAnsi="Book Antiqua"/>
          <w:sz w:val="20"/>
          <w:szCs w:val="20"/>
        </w:rPr>
        <w:t xml:space="preserve">6, uważa się za akceptację umowy przez </w:t>
      </w:r>
      <w:r w:rsidRPr="00F77C3D">
        <w:rPr>
          <w:rFonts w:ascii="Book Antiqua" w:hAnsi="Book Antiqua"/>
          <w:sz w:val="20"/>
          <w:szCs w:val="20"/>
          <w:lang w:val="pl-PL"/>
        </w:rPr>
        <w:t>Z</w:t>
      </w:r>
      <w:r w:rsidR="00A85E5A"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>cego.</w:t>
      </w:r>
      <w:r w:rsidRPr="00F77C3D">
        <w:rPr>
          <w:rFonts w:ascii="Book Antiqua" w:hAnsi="Book Antiqua"/>
          <w:sz w:val="20"/>
          <w:szCs w:val="20"/>
          <w:lang w:val="pl-PL"/>
        </w:rPr>
        <w:t xml:space="preserve"> </w:t>
      </w:r>
    </w:p>
    <w:p w:rsidR="004C2264" w:rsidRPr="00F77C3D" w:rsidRDefault="004C2264" w:rsidP="004C2264">
      <w:pPr>
        <w:pStyle w:val="Tekstpodstawowy"/>
        <w:suppressAutoHyphens w:val="0"/>
        <w:spacing w:after="0"/>
        <w:jc w:val="both"/>
        <w:rPr>
          <w:rFonts w:ascii="Book Antiqua" w:hAnsi="Book Antiqua"/>
          <w:sz w:val="20"/>
          <w:szCs w:val="20"/>
          <w:lang w:val="pl-PL"/>
        </w:rPr>
      </w:pPr>
      <w:r w:rsidRPr="00F77C3D">
        <w:rPr>
          <w:rFonts w:ascii="Book Antiqua" w:hAnsi="Book Antiqua"/>
          <w:sz w:val="20"/>
          <w:szCs w:val="20"/>
          <w:lang w:val="pl-PL"/>
        </w:rPr>
        <w:t xml:space="preserve">7¹. Zastrzeżenia i sprzeciwy, zgłaszane przez zamawiającego, uznaje się za skutecznie dostarczone także </w:t>
      </w:r>
      <w:r w:rsidRPr="00F77C3D">
        <w:rPr>
          <w:rFonts w:ascii="Book Antiqua" w:hAnsi="Book Antiqua"/>
          <w:sz w:val="20"/>
          <w:szCs w:val="20"/>
          <w:lang w:val="pl-PL"/>
        </w:rPr>
        <w:br/>
        <w:t>w przypadku, gdy w wymaganym terminie zostaną przekazane wykonawcy w formie elektronicznej lub faksowej.</w:t>
      </w:r>
    </w:p>
    <w:p w:rsidR="004C2264" w:rsidRPr="00F77C3D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  <w:lang w:val="pl-PL"/>
        </w:rPr>
      </w:pPr>
      <w:r w:rsidRPr="00F77C3D">
        <w:rPr>
          <w:rFonts w:ascii="Book Antiqua" w:hAnsi="Book Antiqua"/>
          <w:sz w:val="20"/>
          <w:szCs w:val="20"/>
          <w:lang w:val="pl-PL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</w:t>
      </w:r>
      <w:r w:rsidRPr="00F77C3D">
        <w:rPr>
          <w:rFonts w:ascii="Book Antiqua" w:hAnsi="Book Antiqua"/>
          <w:sz w:val="20"/>
          <w:szCs w:val="20"/>
          <w:lang w:val="pl-PL"/>
        </w:rPr>
        <w:br/>
        <w:t xml:space="preserve">o podwykonawstwo o wartości mniejszej niż 0,5% wartości umowy w sprawie zamówienia publicznego. Wyłączenie, o którym mowa w zdaniu pierwszym, nie dotyczy umów o podwykonawstwo o wartości większej niż 50.000,00 zł. </w:t>
      </w:r>
    </w:p>
    <w:p w:rsidR="004C2264" w:rsidRPr="00F77C3D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  <w:lang w:val="pl-PL"/>
        </w:rPr>
      </w:pPr>
      <w:r w:rsidRPr="00F77C3D">
        <w:rPr>
          <w:rFonts w:ascii="Book Antiqua" w:hAnsi="Book Antiqua"/>
          <w:sz w:val="20"/>
          <w:szCs w:val="20"/>
          <w:lang w:val="pl-PL"/>
        </w:rPr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samodzielnie spełnia je w stopniu nie mniejszym niż wymagany w trakcie postępowania o udzielenie zamówienia.</w:t>
      </w:r>
    </w:p>
    <w:p w:rsidR="004C2264" w:rsidRPr="00F77C3D" w:rsidRDefault="004C2264" w:rsidP="004C2264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  <w:lang w:val="pl-PL"/>
        </w:rPr>
      </w:pPr>
      <w:r w:rsidRPr="00F77C3D">
        <w:rPr>
          <w:rFonts w:ascii="Book Antiqua" w:hAnsi="Book Antiqua"/>
          <w:sz w:val="20"/>
          <w:szCs w:val="20"/>
          <w:lang w:val="pl-PL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  <w:lang w:val="pl-PL"/>
        </w:rPr>
        <w:t>y lub roboty budowlane, stanowią</w:t>
      </w:r>
      <w:r w:rsidRPr="00F77C3D">
        <w:rPr>
          <w:rFonts w:ascii="Book Antiqua" w:hAnsi="Book Antiqua"/>
          <w:sz w:val="20"/>
          <w:szCs w:val="20"/>
          <w:lang w:val="pl-PL"/>
        </w:rPr>
        <w:t>ce częś</w:t>
      </w:r>
      <w:r>
        <w:rPr>
          <w:rFonts w:ascii="Book Antiqua" w:hAnsi="Book Antiqua"/>
          <w:sz w:val="20"/>
          <w:szCs w:val="20"/>
          <w:lang w:val="pl-PL"/>
        </w:rPr>
        <w:t>ć</w:t>
      </w:r>
      <w:r w:rsidRPr="00F77C3D">
        <w:rPr>
          <w:rFonts w:ascii="Book Antiqua" w:hAnsi="Book Antiqua"/>
          <w:sz w:val="20"/>
          <w:szCs w:val="20"/>
          <w:lang w:val="pl-PL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B95F29" w:rsidRPr="005D58E4" w:rsidRDefault="00B95F29" w:rsidP="004C2264">
      <w:pPr>
        <w:pStyle w:val="Tekstpodstawowywcity21"/>
        <w:tabs>
          <w:tab w:val="left" w:pos="0"/>
        </w:tabs>
        <w:suppressAutoHyphens w:val="0"/>
        <w:ind w:left="0" w:firstLine="0"/>
        <w:jc w:val="center"/>
        <w:rPr>
          <w:rFonts w:ascii="Book Antiqua" w:hAnsi="Book Antiqua"/>
          <w:b/>
          <w:bCs/>
          <w:color w:val="auto"/>
          <w:sz w:val="16"/>
          <w:szCs w:val="20"/>
        </w:rPr>
      </w:pPr>
    </w:p>
    <w:p w:rsidR="004C2264" w:rsidRPr="005C26D4" w:rsidRDefault="009C42DB" w:rsidP="004C2264">
      <w:pPr>
        <w:pStyle w:val="Tekstpodstawowywcity21"/>
        <w:tabs>
          <w:tab w:val="left" w:pos="0"/>
        </w:tabs>
        <w:suppressAutoHyphens w:val="0"/>
        <w:ind w:left="0" w:firstLine="0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0"/>
          <w:szCs w:val="20"/>
        </w:rPr>
        <w:t>§ 8</w:t>
      </w:r>
    </w:p>
    <w:p w:rsidR="004C2264" w:rsidRPr="005C26D4" w:rsidRDefault="004C2264" w:rsidP="004C2264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4C2264" w:rsidRPr="005C26D4" w:rsidRDefault="004C2264" w:rsidP="004C2264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4C2264" w:rsidRPr="005C26D4" w:rsidRDefault="004C2264" w:rsidP="004C2264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:rsidR="004C2264" w:rsidRPr="005C26D4" w:rsidRDefault="004C2264" w:rsidP="004C2264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4C2264" w:rsidRPr="005C26D4" w:rsidRDefault="004C2264" w:rsidP="004C2264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4C2264" w:rsidRPr="005C26D4" w:rsidRDefault="004C2264" w:rsidP="004C2264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0D2060" w:rsidRDefault="004C2264" w:rsidP="004C2264">
      <w:pPr>
        <w:pStyle w:val="Tekstpodstawowywcity210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4C2264" w:rsidRPr="005C26D4" w:rsidRDefault="004C2264" w:rsidP="004C2264">
      <w:pPr>
        <w:pStyle w:val="Tekstpodstawowywcity210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jeżeli uniemożliwiają użytkowanie zgodnie z przeznaczeniem, Zamawiający może odstąpić od </w:t>
      </w:r>
      <w:r w:rsidRPr="005C26D4">
        <w:rPr>
          <w:rFonts w:ascii="Book Antiqua" w:hAnsi="Book Antiqua"/>
          <w:sz w:val="20"/>
          <w:szCs w:val="20"/>
        </w:rPr>
        <w:lastRenderedPageBreak/>
        <w:t>umowy lub żądać wykonania przedmiotu odbioru po raz drugi.</w:t>
      </w:r>
    </w:p>
    <w:p w:rsidR="004C2264" w:rsidRPr="005C26D4" w:rsidRDefault="004C2264" w:rsidP="004C2264">
      <w:pPr>
        <w:widowControl w:val="0"/>
        <w:numPr>
          <w:ilvl w:val="0"/>
          <w:numId w:val="19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Strony ustalają, że z czynności odbioru będzie spisany protokół zawierający wszelkie  ustalenia dokonane </w:t>
      </w:r>
      <w:r w:rsidR="009C42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toku odbioru, jak też terminy wyznaczone na usunięcie stwierdzonych wad.</w:t>
      </w: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9C42DB">
        <w:rPr>
          <w:rFonts w:ascii="Book Antiqua" w:hAnsi="Book Antiqua"/>
          <w:i w:val="0"/>
          <w:sz w:val="20"/>
          <w:szCs w:val="20"/>
        </w:rPr>
        <w:t>9</w:t>
      </w:r>
      <w:r w:rsidRPr="005C26D4">
        <w:rPr>
          <w:rFonts w:ascii="Book Antiqua" w:hAnsi="Book Antiqua"/>
          <w:i w:val="0"/>
          <w:sz w:val="20"/>
          <w:szCs w:val="20"/>
        </w:rPr>
        <w:t xml:space="preserve">  </w:t>
      </w:r>
    </w:p>
    <w:p w:rsidR="004C2264" w:rsidRPr="005C26D4" w:rsidRDefault="004C2264" w:rsidP="004C2264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A85E5A" w:rsidRPr="005C26D4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opóźnienie w oddaniu przedmiotu odbioru w wysokości 0,5% wynagrodz</w:t>
      </w:r>
      <w:r w:rsidR="009E5A3A">
        <w:rPr>
          <w:rFonts w:ascii="Book Antiqua" w:hAnsi="Book Antiqua"/>
          <w:sz w:val="20"/>
          <w:szCs w:val="20"/>
        </w:rPr>
        <w:t>enia brutto, o którym mowa w § 5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opóźnienia,</w:t>
      </w:r>
    </w:p>
    <w:p w:rsidR="00A85E5A" w:rsidRPr="005C26D4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opóźnienie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0,5% wynagrodz</w:t>
      </w:r>
      <w:r w:rsidR="009E5A3A">
        <w:rPr>
          <w:rFonts w:ascii="Book Antiqua" w:hAnsi="Book Antiqua"/>
          <w:sz w:val="20"/>
          <w:szCs w:val="20"/>
        </w:rPr>
        <w:t>enia brutto, o którym mowa w § 5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opóźnienia w ich usunięciu,</w:t>
      </w:r>
    </w:p>
    <w:p w:rsidR="00A85E5A" w:rsidRPr="005C26D4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odstąpienie od umowy z przyczyn leżących po stronie Wykonawcy – w wysokości 10% wynagrodzenia brutto, o którym mowa w § </w:t>
      </w:r>
      <w:r w:rsidR="009E5A3A">
        <w:rPr>
          <w:rFonts w:ascii="Book Antiqua" w:hAnsi="Book Antiqua"/>
          <w:sz w:val="20"/>
          <w:szCs w:val="20"/>
        </w:rPr>
        <w:t>5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A85E5A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 tytułu braku zapłaty wynagrodzenia należnego podwykonawcom lub dalszym podwykonawcom, skutkującego bezpośrednią zapłatą podwykonawcy lub dalszemu podwykonawcy przez zamawiającego – w wysokości 1% wynagrodz</w:t>
      </w:r>
      <w:r w:rsidR="009E5A3A">
        <w:rPr>
          <w:rFonts w:ascii="Book Antiqua" w:hAnsi="Book Antiqua"/>
          <w:sz w:val="20"/>
          <w:szCs w:val="20"/>
        </w:rPr>
        <w:t>enia brutto, o którym mowa w § 5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A85E5A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nieterminowej zapłaty wynagrodzenia należnego podwykonawcom lub dalszym podwykonawcom w wysokości 0,2% wynagrodzenia brutto, o którym mowa w § </w:t>
      </w:r>
      <w:r w:rsidR="009E5A3A">
        <w:rPr>
          <w:rFonts w:ascii="Book Antiqua" w:hAnsi="Book Antiqua"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 xml:space="preserve"> ust. 2 niniejszej umowy, za każdy dzień zwłoki,</w:t>
      </w:r>
    </w:p>
    <w:p w:rsidR="00A85E5A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projekt jej zmiany w wysokości 0,5 % wynagrodze</w:t>
      </w:r>
      <w:r w:rsidR="009E5A3A">
        <w:rPr>
          <w:rFonts w:ascii="Book Antiqua" w:hAnsi="Book Antiqua"/>
          <w:sz w:val="20"/>
          <w:szCs w:val="20"/>
        </w:rPr>
        <w:t xml:space="preserve">nia brutto, </w:t>
      </w:r>
      <w:r w:rsidR="009E5A3A">
        <w:rPr>
          <w:rFonts w:ascii="Book Antiqua" w:hAnsi="Book Antiqua"/>
          <w:sz w:val="20"/>
          <w:szCs w:val="20"/>
        </w:rPr>
        <w:br/>
        <w:t>o którym mowa w § 5</w:t>
      </w:r>
      <w:r>
        <w:rPr>
          <w:rFonts w:ascii="Book Antiqua" w:hAnsi="Book Antiqua"/>
          <w:sz w:val="20"/>
          <w:szCs w:val="20"/>
        </w:rPr>
        <w:t xml:space="preserve"> ust. 2 niniejszej umowy,</w:t>
      </w:r>
    </w:p>
    <w:p w:rsidR="00A85E5A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poświadczonej za zgodność z oryginałem kopii umowy o podwykonawstwo lub jej zmiany w wysokości 0,5 % wynagrodzenia brutto, o któ</w:t>
      </w:r>
      <w:r w:rsidR="009E5A3A">
        <w:rPr>
          <w:rFonts w:ascii="Book Antiqua" w:hAnsi="Book Antiqua"/>
          <w:sz w:val="20"/>
          <w:szCs w:val="20"/>
        </w:rPr>
        <w:t>rym mowa w § 5</w:t>
      </w:r>
      <w:r>
        <w:rPr>
          <w:rFonts w:ascii="Book Antiqua" w:hAnsi="Book Antiqua"/>
          <w:sz w:val="20"/>
          <w:szCs w:val="20"/>
        </w:rPr>
        <w:t xml:space="preserve"> ust. 2 niniejszej umowy,</w:t>
      </w:r>
    </w:p>
    <w:p w:rsidR="00A85E5A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0,5 % wynagrodz</w:t>
      </w:r>
      <w:r w:rsidR="009E5A3A">
        <w:rPr>
          <w:rFonts w:ascii="Book Antiqua" w:hAnsi="Book Antiqua"/>
          <w:sz w:val="20"/>
          <w:szCs w:val="20"/>
        </w:rPr>
        <w:t>enia brutto, o którym mowa w § 5</w:t>
      </w:r>
      <w:r>
        <w:rPr>
          <w:rFonts w:ascii="Book Antiqua" w:hAnsi="Book Antiqua"/>
          <w:sz w:val="20"/>
          <w:szCs w:val="20"/>
        </w:rPr>
        <w:t xml:space="preserve"> ust. 2 niniejszej umowy,</w:t>
      </w:r>
    </w:p>
    <w:p w:rsidR="00A85E5A" w:rsidRPr="005C26D4" w:rsidRDefault="00A85E5A" w:rsidP="00A85E5A">
      <w:pPr>
        <w:widowControl w:val="0"/>
        <w:numPr>
          <w:ilvl w:val="0"/>
          <w:numId w:val="50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każdorazowo, w przypadku nie złożenia oświadczeń </w:t>
      </w:r>
      <w:r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>
        <w:rPr>
          <w:rFonts w:ascii="Book Antiqua" w:hAnsi="Book Antiqua"/>
          <w:sz w:val="20"/>
          <w:szCs w:val="20"/>
        </w:rPr>
        <w:t>.</w:t>
      </w:r>
    </w:p>
    <w:p w:rsidR="004C2264" w:rsidRPr="005C26D4" w:rsidRDefault="004C2264" w:rsidP="004C2264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4C2264" w:rsidRPr="005C26D4" w:rsidRDefault="004C2264" w:rsidP="004C2264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szkoda, Wykonawca zobowiązany jest do jej pokrycia w pełnej wysokości.</w:t>
      </w:r>
    </w:p>
    <w:p w:rsidR="004C2264" w:rsidRPr="005C26D4" w:rsidRDefault="004C2264" w:rsidP="004C2264">
      <w:pPr>
        <w:pStyle w:val="NormalnyWeb"/>
        <w:widowControl w:val="0"/>
        <w:numPr>
          <w:ilvl w:val="0"/>
          <w:numId w:val="22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>Zamawiającego z wystawionej przez siebie faktury.</w:t>
      </w:r>
    </w:p>
    <w:p w:rsidR="004C2264" w:rsidRPr="005C26D4" w:rsidRDefault="004C2264" w:rsidP="004C2264">
      <w:pPr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z przyczyn leżących po stronie Zamawiającego – w wysokości 10% ceny, </w:t>
      </w:r>
      <w:r w:rsidR="00A02922" w:rsidRPr="005C26D4">
        <w:rPr>
          <w:rFonts w:ascii="Book Antiqua" w:hAnsi="Book Antiqua"/>
          <w:sz w:val="20"/>
          <w:szCs w:val="20"/>
        </w:rPr>
        <w:t xml:space="preserve">wynagrodzenia brutto, o którym mowa w § </w:t>
      </w:r>
      <w:r w:rsidR="00A02922">
        <w:rPr>
          <w:rFonts w:ascii="Book Antiqua" w:hAnsi="Book Antiqua"/>
          <w:sz w:val="20"/>
          <w:szCs w:val="20"/>
        </w:rPr>
        <w:t>5</w:t>
      </w:r>
      <w:r w:rsidR="00A02922" w:rsidRPr="005C26D4">
        <w:rPr>
          <w:rFonts w:ascii="Book Antiqua" w:hAnsi="Book Antiqua"/>
          <w:sz w:val="20"/>
          <w:szCs w:val="20"/>
        </w:rPr>
        <w:t xml:space="preserve"> ust. 2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4C2264" w:rsidRPr="005C26D4" w:rsidRDefault="004C2264" w:rsidP="004C2264">
      <w:pPr>
        <w:widowControl w:val="0"/>
        <w:rPr>
          <w:rFonts w:ascii="Book Antiqua" w:hAnsi="Book Antiqua"/>
          <w:i/>
          <w:sz w:val="16"/>
          <w:szCs w:val="20"/>
        </w:rPr>
      </w:pPr>
    </w:p>
    <w:p w:rsidR="004C2264" w:rsidRPr="005C26D4" w:rsidRDefault="00A02922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t>§ 10</w:t>
      </w:r>
    </w:p>
    <w:p w:rsidR="004C2264" w:rsidRDefault="004C2264" w:rsidP="002836B9">
      <w:pPr>
        <w:widowControl w:val="0"/>
        <w:numPr>
          <w:ilvl w:val="0"/>
          <w:numId w:val="3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Zamawiającemu przysługuje prawo odstąpienia od umowy z Wykonawcą bez obowiązku zapłaty kar umownych, w razie zaistnienia istotnej zmiany okoliczności powodującej, że wykonanie umowy nie leży </w:t>
      </w:r>
      <w:r w:rsidRPr="005C26D4">
        <w:rPr>
          <w:rFonts w:ascii="Book Antiqua" w:hAnsi="Book Antiqua"/>
          <w:sz w:val="20"/>
          <w:szCs w:val="20"/>
        </w:rPr>
        <w:br/>
        <w:t xml:space="preserve">w interesie publicznym, czego nie można było przewidzieć w chwili zawarcia umowy </w:t>
      </w:r>
      <w:r>
        <w:rPr>
          <w:rFonts w:ascii="Book Antiqua" w:hAnsi="Book Antiqua"/>
          <w:sz w:val="20"/>
          <w:szCs w:val="20"/>
        </w:rPr>
        <w:t xml:space="preserve">lub dalsze wykonywanie umowy może zagrozić istotnemu interesowi bezpieczeństwa państwa lub bezpieczeństwu publicznemu </w:t>
      </w:r>
      <w:r w:rsidRPr="005C26D4">
        <w:rPr>
          <w:rFonts w:ascii="Book Antiqua" w:hAnsi="Book Antiqua"/>
          <w:sz w:val="20"/>
          <w:szCs w:val="20"/>
        </w:rPr>
        <w:t xml:space="preserve">– w takim wypadku Wykonawca może żądać jedynie wynagrodzenia należnego mu z tytułu wykonania części umowy. </w:t>
      </w:r>
      <w:r w:rsidRPr="00F77C3D">
        <w:rPr>
          <w:rFonts w:ascii="Book Antiqua" w:hAnsi="Book Antiqua"/>
          <w:sz w:val="20"/>
          <w:szCs w:val="20"/>
        </w:rPr>
        <w:t>Odstąpienie od umowy winno nastąpić w terminie 30 dni od powzięcia wiadomości o tych okolicznościach.</w:t>
      </w:r>
    </w:p>
    <w:p w:rsidR="004C2264" w:rsidRPr="00F77C3D" w:rsidRDefault="004C2264" w:rsidP="002836B9">
      <w:pPr>
        <w:widowControl w:val="0"/>
        <w:numPr>
          <w:ilvl w:val="0"/>
          <w:numId w:val="34"/>
        </w:numPr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umowy, z przyczyn dotyczących Wykonawcy gdy:</w:t>
      </w:r>
    </w:p>
    <w:p w:rsidR="004C2264" w:rsidRPr="005C26D4" w:rsidRDefault="004C2264" w:rsidP="004C2264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zostanie wydany nakaz zajęcia majątku Wykonawcy,</w:t>
      </w:r>
    </w:p>
    <w:p w:rsidR="004C2264" w:rsidRPr="005C26D4" w:rsidRDefault="004C2264" w:rsidP="004C2264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4C2264" w:rsidRPr="005C26D4" w:rsidRDefault="004C2264" w:rsidP="004C2264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4C2264" w:rsidRPr="005C26D4" w:rsidRDefault="004C2264" w:rsidP="004C2264">
      <w:pPr>
        <w:widowControl w:val="0"/>
        <w:numPr>
          <w:ilvl w:val="0"/>
          <w:numId w:val="2"/>
        </w:numPr>
        <w:tabs>
          <w:tab w:val="left" w:pos="72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A02922" w:rsidRDefault="00A02922" w:rsidP="002836B9">
      <w:pPr>
        <w:widowControl w:val="0"/>
        <w:numPr>
          <w:ilvl w:val="0"/>
          <w:numId w:val="34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Zamawiającemu przysługuje </w:t>
      </w:r>
      <w:r w:rsidRPr="00F77C3D">
        <w:rPr>
          <w:rFonts w:ascii="Book Antiqua" w:hAnsi="Book Antiqua"/>
          <w:sz w:val="20"/>
          <w:szCs w:val="20"/>
        </w:rPr>
        <w:t>prawo odstąpienia od umowy</w:t>
      </w:r>
      <w:r>
        <w:rPr>
          <w:rFonts w:ascii="Book Antiqua" w:hAnsi="Book Antiqua"/>
          <w:sz w:val="20"/>
          <w:szCs w:val="20"/>
        </w:rPr>
        <w:t xml:space="preserve"> w przypadku dwukrotnego nie wywiązania się z obowiązku, o którym mowa w § 4 ust. 1 pkt 15 niniejszej umowy.</w:t>
      </w:r>
    </w:p>
    <w:p w:rsidR="004C2264" w:rsidRPr="005C26D4" w:rsidRDefault="004C2264" w:rsidP="002836B9">
      <w:pPr>
        <w:widowControl w:val="0"/>
        <w:numPr>
          <w:ilvl w:val="0"/>
          <w:numId w:val="34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4C2264" w:rsidRPr="005C26D4" w:rsidRDefault="004C2264" w:rsidP="004C2264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4C2264" w:rsidRPr="005C26D4" w:rsidRDefault="00A02922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t>§ 11</w:t>
      </w:r>
    </w:p>
    <w:p w:rsidR="004C2264" w:rsidRPr="005C26D4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4C2264" w:rsidRPr="005C26D4" w:rsidRDefault="004C2264" w:rsidP="004C2264">
      <w:pPr>
        <w:widowControl w:val="0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4C2264" w:rsidRPr="005C26D4" w:rsidRDefault="004C2264" w:rsidP="004C2264">
      <w:pPr>
        <w:widowControl w:val="0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odstępującej od umowy z zastrzeżeniem § 1</w:t>
      </w:r>
      <w:r w:rsidR="00A02922">
        <w:rPr>
          <w:rFonts w:ascii="Book Antiqua" w:hAnsi="Book Antiqua"/>
          <w:sz w:val="20"/>
          <w:szCs w:val="20"/>
        </w:rPr>
        <w:t>0</w:t>
      </w:r>
      <w:r w:rsidRPr="005C26D4">
        <w:rPr>
          <w:rFonts w:ascii="Book Antiqua" w:hAnsi="Book Antiqua"/>
          <w:sz w:val="20"/>
          <w:szCs w:val="20"/>
        </w:rPr>
        <w:br/>
        <w:t xml:space="preserve">oraz § </w:t>
      </w:r>
      <w:r w:rsidR="00A02922">
        <w:rPr>
          <w:rFonts w:ascii="Book Antiqua" w:hAnsi="Book Antiqua"/>
          <w:sz w:val="20"/>
          <w:szCs w:val="20"/>
        </w:rPr>
        <w:t>8</w:t>
      </w:r>
      <w:r w:rsidRPr="005C26D4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4C2264" w:rsidRPr="005C26D4" w:rsidRDefault="004C2264" w:rsidP="004C2264">
      <w:pPr>
        <w:pStyle w:val="Tekstpodstawowywcity3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sporządzi wykaz tych materiałów, konstrukcji i urządzeń, które nie mogą być wykorzystane </w:t>
      </w:r>
      <w:r w:rsidRPr="005C26D4">
        <w:rPr>
          <w:rFonts w:ascii="Book Antiqua" w:hAnsi="Book Antiqua"/>
          <w:sz w:val="20"/>
          <w:szCs w:val="20"/>
        </w:rPr>
        <w:lastRenderedPageBreak/>
        <w:t xml:space="preserve">przez Wykonawcę do innych robót nie objętych niniejszą umową, jeżeli odstąpienie od umowy nastąpiło </w:t>
      </w:r>
      <w:r w:rsidR="00A02922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przyczyn niezależnych od niego.</w:t>
      </w:r>
    </w:p>
    <w:p w:rsidR="004C2264" w:rsidRPr="005C26D4" w:rsidRDefault="004C2264" w:rsidP="004C2264">
      <w:pPr>
        <w:widowControl w:val="0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4C2264" w:rsidRPr="005C26D4" w:rsidRDefault="004C2264" w:rsidP="004C2264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4C2264" w:rsidRPr="005C26D4" w:rsidRDefault="004C2264" w:rsidP="004C2264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4C2264" w:rsidRPr="005C26D4" w:rsidRDefault="004C2264" w:rsidP="004C2264">
      <w:pPr>
        <w:widowControl w:val="0"/>
        <w:numPr>
          <w:ilvl w:val="0"/>
          <w:numId w:val="2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A02922">
        <w:rPr>
          <w:rFonts w:ascii="Book Antiqua" w:hAnsi="Book Antiqua"/>
          <w:i w:val="0"/>
          <w:sz w:val="20"/>
          <w:szCs w:val="20"/>
        </w:rPr>
        <w:t>2</w:t>
      </w:r>
    </w:p>
    <w:p w:rsidR="004C2264" w:rsidRPr="00F77C3D" w:rsidRDefault="004C2264" w:rsidP="002836B9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Zamawiający może rozwiązać umowę, jeżeli zachodzi co najmniej jedna z następujących okoliczności: </w:t>
      </w:r>
    </w:p>
    <w:p w:rsidR="004C2264" w:rsidRPr="00F77C3D" w:rsidRDefault="004C2264" w:rsidP="002836B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77C3D">
        <w:rPr>
          <w:rFonts w:ascii="Book Antiqua" w:hAnsi="Book Antiqua"/>
          <w:iCs w:val="0"/>
          <w:color w:val="000000"/>
          <w:sz w:val="20"/>
          <w:szCs w:val="20"/>
        </w:rPr>
        <w:t>zmiana umowy została dokonana z naruszeniem art. 144 ust. 1–1b, 1d i 1e</w:t>
      </w:r>
      <w:r>
        <w:rPr>
          <w:rFonts w:ascii="Book Antiqua" w:hAnsi="Book Antiqua"/>
          <w:iCs w:val="0"/>
          <w:color w:val="000000"/>
          <w:sz w:val="20"/>
          <w:szCs w:val="20"/>
        </w:rPr>
        <w:t xml:space="preserve"> ustawy Prawo zamówień publicznych,</w:t>
      </w:r>
    </w:p>
    <w:p w:rsidR="004C2264" w:rsidRPr="00F77C3D" w:rsidRDefault="004C2264" w:rsidP="002836B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>
        <w:rPr>
          <w:rFonts w:ascii="Book Antiqua" w:hAnsi="Book Antiqua"/>
          <w:iCs w:val="0"/>
          <w:color w:val="000000"/>
          <w:sz w:val="20"/>
          <w:szCs w:val="20"/>
        </w:rPr>
        <w:t>W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ykonawca w chwili zawarcia umowy podlegał wykluczeniu z postępowania na podstawie art. 24 ust. 1 </w:t>
      </w:r>
      <w:r w:rsidR="00A02922">
        <w:rPr>
          <w:rFonts w:ascii="Book Antiqua" w:hAnsi="Book Antiqua"/>
          <w:iCs w:val="0"/>
          <w:color w:val="000000"/>
          <w:sz w:val="20"/>
          <w:szCs w:val="20"/>
        </w:rPr>
        <w:t xml:space="preserve">i 5 </w:t>
      </w:r>
      <w:r>
        <w:rPr>
          <w:rFonts w:ascii="Book Antiqua" w:hAnsi="Book Antiqua"/>
          <w:iCs w:val="0"/>
          <w:color w:val="000000"/>
          <w:sz w:val="20"/>
          <w:szCs w:val="20"/>
        </w:rPr>
        <w:t>ustawy Prawo zamówień publicznych,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 </w:t>
      </w:r>
    </w:p>
    <w:p w:rsidR="004C2264" w:rsidRPr="00F77C3D" w:rsidRDefault="004C2264" w:rsidP="002836B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4C2264" w:rsidRPr="00F77C3D" w:rsidRDefault="004C2264" w:rsidP="002836B9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color w:val="000000"/>
          <w:sz w:val="20"/>
          <w:szCs w:val="20"/>
        </w:rPr>
      </w:pPr>
      <w:r>
        <w:rPr>
          <w:rFonts w:ascii="Book Antiqua" w:hAnsi="Book Antiqua"/>
          <w:iCs w:val="0"/>
          <w:color w:val="000000"/>
          <w:sz w:val="20"/>
          <w:szCs w:val="20"/>
        </w:rPr>
        <w:t>W przypadkach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>, o który</w:t>
      </w:r>
      <w:r>
        <w:rPr>
          <w:rFonts w:ascii="Book Antiqua" w:hAnsi="Book Antiqua"/>
          <w:iCs w:val="0"/>
          <w:color w:val="000000"/>
          <w:sz w:val="20"/>
          <w:szCs w:val="20"/>
        </w:rPr>
        <w:t>ch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 mowa w </w:t>
      </w:r>
      <w:r>
        <w:rPr>
          <w:rFonts w:ascii="Book Antiqua" w:hAnsi="Book Antiqua"/>
          <w:iCs w:val="0"/>
          <w:color w:val="000000"/>
          <w:sz w:val="20"/>
          <w:szCs w:val="20"/>
        </w:rPr>
        <w:t>ust. 1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, </w:t>
      </w:r>
      <w:r>
        <w:rPr>
          <w:rFonts w:ascii="Book Antiqua" w:hAnsi="Book Antiqua"/>
          <w:iCs w:val="0"/>
          <w:color w:val="000000"/>
          <w:sz w:val="20"/>
          <w:szCs w:val="20"/>
        </w:rPr>
        <w:t>W</w:t>
      </w:r>
      <w:r w:rsidRPr="00F77C3D">
        <w:rPr>
          <w:rFonts w:ascii="Book Antiqua" w:hAnsi="Book Antiqua"/>
          <w:iCs w:val="0"/>
          <w:color w:val="000000"/>
          <w:sz w:val="20"/>
          <w:szCs w:val="20"/>
        </w:rPr>
        <w:t xml:space="preserve">ykonawca może żądać wyłącznie wynagrodzenia należnego z tytułu wykonania części umowy. </w:t>
      </w:r>
    </w:p>
    <w:p w:rsidR="004C2264" w:rsidRPr="00F77C3D" w:rsidRDefault="004C2264" w:rsidP="004C2264">
      <w:pPr>
        <w:pStyle w:val="Tekstpodstawowywcity"/>
        <w:suppressAutoHyphens w:val="0"/>
        <w:spacing w:after="0"/>
        <w:ind w:left="45" w:hanging="15"/>
        <w:jc w:val="center"/>
        <w:rPr>
          <w:rFonts w:ascii="Book Antiqua" w:hAnsi="Book Antiqua"/>
          <w:bCs/>
          <w:sz w:val="16"/>
          <w:szCs w:val="20"/>
        </w:rPr>
      </w:pPr>
    </w:p>
    <w:p w:rsidR="004C2264" w:rsidRPr="005C26D4" w:rsidRDefault="004C2264" w:rsidP="004C2264">
      <w:pPr>
        <w:pStyle w:val="Tekstpodstawowywcity"/>
        <w:suppressAutoHyphens w:val="0"/>
        <w:spacing w:after="0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>§ 1</w:t>
      </w:r>
      <w:r w:rsidR="00A02922">
        <w:rPr>
          <w:rFonts w:ascii="Book Antiqua" w:hAnsi="Book Antiqua"/>
          <w:b/>
          <w:bCs/>
          <w:sz w:val="20"/>
          <w:szCs w:val="20"/>
          <w:lang w:val="pl-PL"/>
        </w:rPr>
        <w:t>3</w:t>
      </w:r>
      <w:r w:rsidRPr="005C26D4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950B5C" w:rsidRPr="00980086" w:rsidRDefault="00D50494" w:rsidP="002836B9">
      <w:pPr>
        <w:numPr>
          <w:ilvl w:val="0"/>
          <w:numId w:val="30"/>
        </w:numPr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 xml:space="preserve">Rozliczenie </w:t>
      </w:r>
      <w:r>
        <w:rPr>
          <w:rFonts w:ascii="Book Antiqua" w:hAnsi="Book Antiqua"/>
          <w:sz w:val="20"/>
          <w:szCs w:val="20"/>
        </w:rPr>
        <w:t>pomiędzy Stronami</w:t>
      </w:r>
      <w:r w:rsidRPr="0011690F">
        <w:rPr>
          <w:rFonts w:ascii="Book Antiqua" w:hAnsi="Book Antiqua"/>
          <w:sz w:val="20"/>
          <w:szCs w:val="20"/>
        </w:rPr>
        <w:t xml:space="preserve"> nastąpi </w:t>
      </w:r>
      <w:r w:rsidRPr="00735FCA">
        <w:rPr>
          <w:rFonts w:ascii="Book Antiqua" w:hAnsi="Book Antiqua"/>
          <w:sz w:val="20"/>
          <w:szCs w:val="20"/>
        </w:rPr>
        <w:t>fakturami częściow</w:t>
      </w:r>
      <w:r>
        <w:rPr>
          <w:rFonts w:ascii="Book Antiqua" w:hAnsi="Book Antiqua"/>
          <w:sz w:val="20"/>
          <w:szCs w:val="20"/>
        </w:rPr>
        <w:t>ymi i końcową</w:t>
      </w:r>
      <w:r w:rsidR="00F8713E">
        <w:rPr>
          <w:rFonts w:ascii="Book Antiqua" w:hAnsi="Book Antiqua"/>
          <w:sz w:val="20"/>
          <w:szCs w:val="20"/>
        </w:rPr>
        <w:t xml:space="preserve"> zgodnie z ustalonym między stronami harmonogramem</w:t>
      </w:r>
      <w:r>
        <w:rPr>
          <w:rFonts w:ascii="Book Antiqua" w:hAnsi="Book Antiqua"/>
          <w:sz w:val="20"/>
          <w:szCs w:val="20"/>
        </w:rPr>
        <w:t>.</w:t>
      </w:r>
      <w:r w:rsidRPr="00735FCA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P</w:t>
      </w:r>
      <w:r w:rsidRPr="00735FCA">
        <w:rPr>
          <w:rFonts w:ascii="Book Antiqua" w:hAnsi="Book Antiqua"/>
          <w:sz w:val="20"/>
          <w:szCs w:val="20"/>
        </w:rPr>
        <w:t xml:space="preserve">odstawą do wystawienia </w:t>
      </w:r>
      <w:r>
        <w:rPr>
          <w:rFonts w:ascii="Book Antiqua" w:hAnsi="Book Antiqua"/>
          <w:sz w:val="20"/>
          <w:szCs w:val="20"/>
        </w:rPr>
        <w:t xml:space="preserve">każdej z </w:t>
      </w:r>
      <w:r w:rsidRPr="00735FCA">
        <w:rPr>
          <w:rFonts w:ascii="Book Antiqua" w:hAnsi="Book Antiqua"/>
          <w:sz w:val="20"/>
          <w:szCs w:val="20"/>
        </w:rPr>
        <w:t xml:space="preserve">faktur </w:t>
      </w:r>
      <w:r>
        <w:rPr>
          <w:rFonts w:ascii="Book Antiqua" w:hAnsi="Book Antiqua"/>
          <w:sz w:val="20"/>
          <w:szCs w:val="20"/>
        </w:rPr>
        <w:t>są protoko</w:t>
      </w:r>
      <w:r w:rsidRPr="00735FCA">
        <w:rPr>
          <w:rFonts w:ascii="Book Antiqua" w:hAnsi="Book Antiqua"/>
          <w:sz w:val="20"/>
          <w:szCs w:val="20"/>
        </w:rPr>
        <w:t>ł</w:t>
      </w:r>
      <w:r>
        <w:rPr>
          <w:rFonts w:ascii="Book Antiqua" w:hAnsi="Book Antiqua"/>
          <w:sz w:val="20"/>
          <w:szCs w:val="20"/>
        </w:rPr>
        <w:t>y</w:t>
      </w:r>
      <w:r w:rsidRPr="00735FCA">
        <w:rPr>
          <w:rFonts w:ascii="Book Antiqua" w:hAnsi="Book Antiqua"/>
          <w:sz w:val="20"/>
          <w:szCs w:val="20"/>
        </w:rPr>
        <w:t xml:space="preserve"> odbioru</w:t>
      </w:r>
      <w:r>
        <w:rPr>
          <w:rFonts w:ascii="Book Antiqua" w:hAnsi="Book Antiqua"/>
          <w:sz w:val="20"/>
          <w:szCs w:val="20"/>
        </w:rPr>
        <w:t xml:space="preserve"> częściowego </w:t>
      </w:r>
      <w:r w:rsidR="00F8713E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i końcowego zatwierdzony przez inspektora nadzoru i obie strony umowy</w:t>
      </w:r>
      <w:r w:rsidRPr="0011690F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</w:p>
    <w:p w:rsidR="004C2264" w:rsidRPr="00950B5C" w:rsidRDefault="00950B5C" w:rsidP="002836B9">
      <w:pPr>
        <w:numPr>
          <w:ilvl w:val="0"/>
          <w:numId w:val="30"/>
        </w:numPr>
        <w:jc w:val="both"/>
        <w:rPr>
          <w:rFonts w:ascii="Book Antiqua" w:hAnsi="Book Antiqua"/>
          <w:color w:val="000000"/>
          <w:sz w:val="20"/>
          <w:szCs w:val="20"/>
        </w:rPr>
      </w:pPr>
      <w:r w:rsidRPr="00980086">
        <w:rPr>
          <w:rFonts w:ascii="Book Antiqua" w:hAnsi="Book Antiqua"/>
          <w:sz w:val="20"/>
          <w:szCs w:val="20"/>
        </w:rPr>
        <w:t>Płatnoś</w:t>
      </w:r>
      <w:r w:rsidR="00980086" w:rsidRPr="00980086">
        <w:rPr>
          <w:rFonts w:ascii="Book Antiqua" w:hAnsi="Book Antiqua"/>
          <w:sz w:val="20"/>
          <w:szCs w:val="20"/>
        </w:rPr>
        <w:t>ć</w:t>
      </w:r>
      <w:r w:rsidRPr="00980086">
        <w:rPr>
          <w:rFonts w:ascii="Book Antiqua" w:hAnsi="Book Antiqua"/>
          <w:sz w:val="20"/>
          <w:szCs w:val="20"/>
        </w:rPr>
        <w:t xml:space="preserve"> będ</w:t>
      </w:r>
      <w:r w:rsidR="00980086" w:rsidRPr="00980086">
        <w:rPr>
          <w:rFonts w:ascii="Book Antiqua" w:hAnsi="Book Antiqua"/>
          <w:sz w:val="20"/>
          <w:szCs w:val="20"/>
        </w:rPr>
        <w:t>zie</w:t>
      </w:r>
      <w:r w:rsidRPr="00980086">
        <w:rPr>
          <w:rFonts w:ascii="Book Antiqua" w:hAnsi="Book Antiqua"/>
          <w:sz w:val="20"/>
          <w:szCs w:val="20"/>
        </w:rPr>
        <w:t xml:space="preserve"> dokon</w:t>
      </w:r>
      <w:r w:rsidR="00980086" w:rsidRPr="00980086">
        <w:rPr>
          <w:rFonts w:ascii="Book Antiqua" w:hAnsi="Book Antiqua"/>
          <w:sz w:val="20"/>
          <w:szCs w:val="20"/>
        </w:rPr>
        <w:t>a</w:t>
      </w:r>
      <w:r w:rsidRPr="00980086">
        <w:rPr>
          <w:rFonts w:ascii="Book Antiqua" w:hAnsi="Book Antiqua"/>
          <w:sz w:val="20"/>
          <w:szCs w:val="20"/>
        </w:rPr>
        <w:t>n</w:t>
      </w:r>
      <w:r w:rsidR="00980086" w:rsidRPr="00980086">
        <w:rPr>
          <w:rFonts w:ascii="Book Antiqua" w:hAnsi="Book Antiqua"/>
          <w:sz w:val="20"/>
          <w:szCs w:val="20"/>
        </w:rPr>
        <w:t>a</w:t>
      </w:r>
      <w:r w:rsidRPr="00980086">
        <w:rPr>
          <w:rFonts w:ascii="Book Antiqua" w:hAnsi="Book Antiqua"/>
          <w:sz w:val="20"/>
          <w:szCs w:val="20"/>
        </w:rPr>
        <w:t xml:space="preserve"> przelewem na wskazany przez Wykonawcę rachunek bankowy nr ……………………………………………………………, w terminie 30 dni od daty otrzymania przez </w:t>
      </w:r>
      <w:r w:rsidRPr="00950B5C">
        <w:rPr>
          <w:rFonts w:ascii="Book Antiqua" w:hAnsi="Book Antiqua"/>
          <w:color w:val="000000"/>
          <w:sz w:val="20"/>
          <w:szCs w:val="20"/>
        </w:rPr>
        <w:t xml:space="preserve">Zamawiającego prawidłowo wystawionej </w:t>
      </w:r>
      <w:r w:rsidR="00A85E5A">
        <w:rPr>
          <w:rFonts w:ascii="Book Antiqua" w:hAnsi="Book Antiqua"/>
          <w:color w:val="000000"/>
          <w:sz w:val="20"/>
          <w:szCs w:val="20"/>
        </w:rPr>
        <w:t xml:space="preserve">i kompletnej </w:t>
      </w:r>
      <w:r w:rsidRPr="00950B5C">
        <w:rPr>
          <w:rFonts w:ascii="Book Antiqua" w:hAnsi="Book Antiqua"/>
          <w:color w:val="000000"/>
          <w:sz w:val="20"/>
          <w:szCs w:val="20"/>
        </w:rPr>
        <w:t xml:space="preserve">faktury wraz z zatwierdzonym protokołem odbioru robót, </w:t>
      </w:r>
      <w:r w:rsidR="004C2264" w:rsidRPr="00950B5C">
        <w:rPr>
          <w:rFonts w:ascii="Book Antiqua" w:hAnsi="Book Antiqua"/>
          <w:sz w:val="20"/>
          <w:szCs w:val="20"/>
        </w:rPr>
        <w:t>z zastrzeżeniem</w:t>
      </w:r>
      <w:r w:rsidR="004C2264" w:rsidRPr="00950B5C">
        <w:rPr>
          <w:rFonts w:ascii="Book Antiqua" w:hAnsi="Book Antiqua"/>
          <w:bCs w:val="0"/>
          <w:iCs w:val="0"/>
          <w:sz w:val="20"/>
          <w:szCs w:val="20"/>
          <w:lang w:eastAsia="ar-SA"/>
        </w:rPr>
        <w:t xml:space="preserve"> </w:t>
      </w:r>
      <w:r w:rsidR="004C2264" w:rsidRPr="00950B5C">
        <w:rPr>
          <w:rFonts w:ascii="Book Antiqua" w:hAnsi="Book Antiqua"/>
          <w:sz w:val="20"/>
          <w:szCs w:val="20"/>
        </w:rPr>
        <w:t>poniższych postanowień.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4C2264" w:rsidRPr="00BA50F5" w:rsidRDefault="004C2264" w:rsidP="002836B9">
      <w:pPr>
        <w:pStyle w:val="Tekstpodstawowy210"/>
        <w:numPr>
          <w:ilvl w:val="0"/>
          <w:numId w:val="3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4C2264" w:rsidRPr="00BA50F5" w:rsidRDefault="004C2264" w:rsidP="002836B9">
      <w:pPr>
        <w:pStyle w:val="Tekstpodstawowy210"/>
        <w:numPr>
          <w:ilvl w:val="0"/>
          <w:numId w:val="37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980086">
        <w:rPr>
          <w:rFonts w:ascii="Book Antiqua" w:eastAsia="Times New Roman" w:hAnsi="Book Antiqua" w:cs="Times New Roman"/>
          <w:sz w:val="20"/>
          <w:szCs w:val="20"/>
        </w:rPr>
        <w:t>3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dowodów.</w:t>
      </w:r>
    </w:p>
    <w:p w:rsidR="00A85E5A" w:rsidRPr="00BA50F5" w:rsidRDefault="00A85E5A" w:rsidP="00A85E5A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980086">
        <w:rPr>
          <w:rFonts w:ascii="Book Antiqua" w:eastAsia="Times New Roman" w:hAnsi="Book Antiqua" w:cs="Times New Roman"/>
          <w:sz w:val="20"/>
          <w:szCs w:val="20"/>
        </w:rPr>
        <w:t>3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BA50F5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 w:rsidR="00980086">
        <w:rPr>
          <w:rFonts w:ascii="Book Antiqua" w:hAnsi="Book Antiqua"/>
          <w:sz w:val="20"/>
          <w:szCs w:val="20"/>
        </w:rPr>
        <w:t>5</w:t>
      </w:r>
      <w:r w:rsidRPr="00BA50F5">
        <w:rPr>
          <w:rFonts w:ascii="Book Antiqua" w:hAnsi="Book Antiqua"/>
          <w:sz w:val="20"/>
          <w:szCs w:val="20"/>
        </w:rPr>
        <w:t xml:space="preserve">, dotyczy wyłącznie należności powstałych po zaakceptowaniu przez zamawiającego umowy o podwykonawstwo, której przedmiotem są roboty budowlane, lub po przedłożeniu zamawiającemu poświadczonej za zgodność z oryginałem kopii umowy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o podwykonawstwo, której przedmiotem są dostawy lub usługi.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o których mowa w ust. </w:t>
      </w:r>
      <w:r w:rsidR="00980086">
        <w:rPr>
          <w:rFonts w:ascii="Book Antiqua" w:hAnsi="Book Antiqua"/>
          <w:sz w:val="20"/>
          <w:szCs w:val="20"/>
        </w:rPr>
        <w:t>5</w:t>
      </w:r>
      <w:r w:rsidRPr="00BA50F5">
        <w:rPr>
          <w:rFonts w:ascii="Book Antiqua" w:hAnsi="Book Antiqua"/>
          <w:sz w:val="20"/>
          <w:szCs w:val="20"/>
        </w:rPr>
        <w:t>, zamawiający potrąca kwotę wypłaconego wynagrodzenia z wynagrodzenia należnego wykonawcy.</w:t>
      </w:r>
    </w:p>
    <w:p w:rsidR="004C2264" w:rsidRPr="00BA50F5" w:rsidRDefault="004C2264" w:rsidP="002836B9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w umowie </w:t>
      </w:r>
      <w:r w:rsidR="00C652C3">
        <w:rPr>
          <w:rFonts w:ascii="Book Antiqua" w:eastAsia="Times New Roman" w:hAnsi="Book Antiqua" w:cs="Times New Roman"/>
          <w:sz w:val="20"/>
          <w:szCs w:val="20"/>
        </w:rPr>
        <w:br/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o podwykonawstwo nie może być dłuższy niż 30 dni od dnia doręczenia wykonawcy, podwykonawcy lub dalszemu podwykonawcy faktury lub rachunku, potwierdzających wykonanie zleconej podwykonawcy </w:t>
      </w:r>
      <w:r w:rsidRPr="00BA50F5">
        <w:rPr>
          <w:rFonts w:ascii="Book Antiqua" w:eastAsia="Times New Roman" w:hAnsi="Book Antiqua" w:cs="Times New Roman"/>
          <w:sz w:val="20"/>
          <w:szCs w:val="20"/>
        </w:rPr>
        <w:lastRenderedPageBreak/>
        <w:t>lub dalszemu podwykonawcy dostawy, usługi lub roboty budowlanej.</w:t>
      </w:r>
    </w:p>
    <w:p w:rsidR="004C2264" w:rsidRPr="005C26D4" w:rsidRDefault="004C2264" w:rsidP="002836B9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Zamawiający oświadcza, że jego Numer Identyfikacji Podatkowej jest następujący: 776 16 15 078.</w:t>
      </w:r>
    </w:p>
    <w:p w:rsidR="004C2264" w:rsidRPr="005C26D4" w:rsidRDefault="004C2264" w:rsidP="002836B9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4C2264" w:rsidRPr="005C26D4" w:rsidRDefault="004C2264" w:rsidP="002836B9">
      <w:pPr>
        <w:pStyle w:val="Tekstpodstawowy210"/>
        <w:numPr>
          <w:ilvl w:val="0"/>
          <w:numId w:val="30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Wykonawca zobowiązany jest do wskazania w wystawionej fakturze numeru umowy, której faktura dotyczy.</w:t>
      </w:r>
    </w:p>
    <w:p w:rsidR="00C652C3" w:rsidRDefault="004C2264" w:rsidP="00A85E5A">
      <w:pPr>
        <w:pStyle w:val="Tekstpodstawowywcity"/>
        <w:suppressAutoHyphens w:val="0"/>
        <w:spacing w:after="0"/>
        <w:ind w:left="45" w:hanging="15"/>
        <w:rPr>
          <w:rFonts w:ascii="Book Antiqua" w:hAnsi="Book Antiqua"/>
          <w:i/>
          <w:sz w:val="20"/>
          <w:szCs w:val="20"/>
        </w:rPr>
      </w:pPr>
      <w:r w:rsidRPr="005C26D4">
        <w:rPr>
          <w:rFonts w:ascii="Book Antiqua" w:hAnsi="Book Antiqua"/>
          <w:sz w:val="16"/>
          <w:szCs w:val="20"/>
        </w:rPr>
        <w:t xml:space="preserve">      </w:t>
      </w: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A02922">
        <w:rPr>
          <w:rFonts w:ascii="Book Antiqua" w:hAnsi="Book Antiqua"/>
          <w:i w:val="0"/>
          <w:sz w:val="20"/>
          <w:szCs w:val="20"/>
        </w:rPr>
        <w:t>4</w:t>
      </w:r>
    </w:p>
    <w:p w:rsidR="004C2264" w:rsidRPr="005C26D4" w:rsidRDefault="004C2264" w:rsidP="004C2264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zgodnie z art. 147-150 </w:t>
      </w:r>
      <w:r w:rsidRPr="005C26D4">
        <w:rPr>
          <w:rFonts w:ascii="Book Antiqua" w:hAnsi="Book Antiqua"/>
          <w:sz w:val="20"/>
          <w:szCs w:val="20"/>
        </w:rPr>
        <w:t xml:space="preserve">ustawy Prawo zamówień publicznych z dnia 29 stycznia 2004 r. na okres wykonania zadania </w:t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4C2264" w:rsidRPr="005C26D4" w:rsidRDefault="004C2264" w:rsidP="004C2264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>Wartość zabezpieczenia ustala się w wysokości 10</w:t>
      </w:r>
      <w:r w:rsidRPr="005C26D4">
        <w:rPr>
          <w:rFonts w:ascii="Book Antiqua" w:hAnsi="Book Antiqua"/>
          <w:b/>
          <w:bCs w:val="0"/>
          <w:spacing w:val="1"/>
          <w:sz w:val="20"/>
          <w:szCs w:val="20"/>
        </w:rPr>
        <w:t xml:space="preserve"> 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% wynagrodzenia za wykonanie </w:t>
      </w:r>
      <w:r w:rsidRPr="005C26D4">
        <w:rPr>
          <w:rFonts w:ascii="Book Antiqua" w:hAnsi="Book Antiqua"/>
          <w:sz w:val="20"/>
          <w:szCs w:val="20"/>
        </w:rPr>
        <w:t xml:space="preserve">zadania określonego </w:t>
      </w:r>
      <w:r w:rsidR="003C21D4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w § </w:t>
      </w:r>
      <w:r w:rsidR="00A02922">
        <w:rPr>
          <w:rFonts w:ascii="Book Antiqua" w:hAnsi="Book Antiqua"/>
          <w:sz w:val="20"/>
          <w:szCs w:val="20"/>
        </w:rPr>
        <w:t>5</w:t>
      </w:r>
      <w:r w:rsidRPr="005C26D4">
        <w:rPr>
          <w:rFonts w:ascii="Book Antiqua" w:hAnsi="Book Antiqua"/>
          <w:sz w:val="20"/>
          <w:szCs w:val="20"/>
        </w:rPr>
        <w:t xml:space="preserve">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……………….. zł.</w:t>
      </w:r>
    </w:p>
    <w:p w:rsidR="004C2264" w:rsidRPr="005C26D4" w:rsidRDefault="004C2264" w:rsidP="004C2264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7"/>
          <w:sz w:val="20"/>
          <w:szCs w:val="20"/>
        </w:rPr>
        <w:t xml:space="preserve"> 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4C2264" w:rsidRPr="005C26D4" w:rsidRDefault="004C2264" w:rsidP="004C2264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4C2264" w:rsidRPr="005C26D4" w:rsidRDefault="003C21D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t>§ 15</w:t>
      </w:r>
    </w:p>
    <w:p w:rsidR="004C2264" w:rsidRPr="005C26D4" w:rsidRDefault="004C2264" w:rsidP="002836B9">
      <w:pPr>
        <w:widowControl w:val="0"/>
        <w:numPr>
          <w:ilvl w:val="0"/>
          <w:numId w:val="31"/>
        </w:numPr>
        <w:tabs>
          <w:tab w:val="left" w:pos="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udziela Zamawiającemu </w:t>
      </w:r>
      <w:r w:rsidRPr="005C26D4">
        <w:rPr>
          <w:rFonts w:ascii="Book Antiqua" w:hAnsi="Book Antiqua"/>
          <w:b/>
          <w:sz w:val="20"/>
          <w:szCs w:val="20"/>
        </w:rPr>
        <w:t>…….. miesięcznej gwarancji</w:t>
      </w:r>
      <w:r w:rsidRPr="005C26D4">
        <w:rPr>
          <w:rFonts w:ascii="Book Antiqua" w:hAnsi="Book Antiqua"/>
          <w:sz w:val="20"/>
          <w:szCs w:val="20"/>
        </w:rPr>
        <w:t xml:space="preserve"> jakości, w rozumieniu art. 577 k.c., na przedmiot umowy.</w:t>
      </w:r>
    </w:p>
    <w:p w:rsidR="004C2264" w:rsidRDefault="004C2264" w:rsidP="002836B9">
      <w:pPr>
        <w:widowControl w:val="0"/>
        <w:numPr>
          <w:ilvl w:val="0"/>
          <w:numId w:val="31"/>
        </w:numPr>
        <w:tabs>
          <w:tab w:val="left" w:pos="360"/>
        </w:tabs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Okres gwarancji rozpoczyna się z dniem odbioru końcowego robót i przekazania obiektu w użytkowanie.</w:t>
      </w:r>
    </w:p>
    <w:p w:rsidR="00C652C3" w:rsidRPr="00C652C3" w:rsidRDefault="00C652C3" w:rsidP="002836B9">
      <w:pPr>
        <w:pStyle w:val="Tekstpodstawowy2"/>
        <w:numPr>
          <w:ilvl w:val="0"/>
          <w:numId w:val="31"/>
        </w:numPr>
        <w:autoSpaceDE/>
        <w:autoSpaceDN/>
        <w:adjustRightInd/>
        <w:rPr>
          <w:rFonts w:ascii="Book Antiqua" w:hAnsi="Book Antiqua"/>
          <w:b/>
          <w:sz w:val="20"/>
          <w:szCs w:val="20"/>
        </w:rPr>
      </w:pPr>
      <w:r w:rsidRPr="00C652C3">
        <w:rPr>
          <w:rFonts w:ascii="Book Antiqua" w:hAnsi="Book Antiqua"/>
          <w:sz w:val="20"/>
          <w:szCs w:val="20"/>
        </w:rPr>
        <w:t>W okresie gwarancji Wykonawca zobowiązuje się do bezpłatnego usunięcia wad i usterek w terminie 7 dni licząc od daty pisemnego (listem lub faksem)</w:t>
      </w:r>
      <w:r>
        <w:rPr>
          <w:rFonts w:ascii="Book Antiqua" w:hAnsi="Book Antiqua"/>
          <w:sz w:val="20"/>
          <w:szCs w:val="20"/>
        </w:rPr>
        <w:t xml:space="preserve"> lub drogą elektroniczną</w:t>
      </w:r>
      <w:r w:rsidRPr="00C652C3">
        <w:rPr>
          <w:rFonts w:ascii="Book Antiqua" w:hAnsi="Book Antiqua"/>
          <w:sz w:val="20"/>
          <w:szCs w:val="20"/>
        </w:rPr>
        <w:t xml:space="preserve"> powiadomienia przez Zamawiającego. Okres gwarancji zostanie przedłużony o czas naprawy. </w:t>
      </w:r>
    </w:p>
    <w:p w:rsidR="00C652C3" w:rsidRPr="00C652C3" w:rsidRDefault="00C652C3" w:rsidP="002836B9">
      <w:pPr>
        <w:pStyle w:val="Tekstpodstawowy2"/>
        <w:numPr>
          <w:ilvl w:val="0"/>
          <w:numId w:val="31"/>
        </w:numPr>
        <w:autoSpaceDE/>
        <w:autoSpaceDN/>
        <w:adjustRightInd/>
        <w:rPr>
          <w:rFonts w:ascii="Book Antiqua" w:hAnsi="Book Antiqua"/>
          <w:b/>
          <w:sz w:val="20"/>
          <w:szCs w:val="20"/>
        </w:rPr>
      </w:pPr>
      <w:r w:rsidRPr="00C652C3">
        <w:rPr>
          <w:rFonts w:ascii="Book Antiqua" w:hAnsi="Book Antiqua"/>
          <w:sz w:val="20"/>
          <w:szCs w:val="20"/>
        </w:rPr>
        <w:t>Wady, które wystąpiły w okresie gwarancyjnym nie zawinione przez Zamawiającego, Wykonawca usunie w ciągu 7 dni roboczych od daty otrzymania zgłoszenia.</w:t>
      </w:r>
    </w:p>
    <w:p w:rsidR="00C652C3" w:rsidRPr="00980086" w:rsidRDefault="00C652C3" w:rsidP="002836B9">
      <w:pPr>
        <w:pStyle w:val="Tekstpodstawowy2"/>
        <w:numPr>
          <w:ilvl w:val="0"/>
          <w:numId w:val="31"/>
        </w:numPr>
        <w:autoSpaceDE/>
        <w:autoSpaceDN/>
        <w:adjustRightInd/>
        <w:rPr>
          <w:rFonts w:ascii="Book Antiqua" w:hAnsi="Book Antiqua"/>
          <w:b/>
          <w:sz w:val="20"/>
          <w:szCs w:val="20"/>
        </w:rPr>
      </w:pPr>
      <w:r w:rsidRPr="00C652C3">
        <w:rPr>
          <w:rFonts w:ascii="Book Antiqua" w:hAnsi="Book Antiqua"/>
          <w:sz w:val="20"/>
          <w:szCs w:val="20"/>
        </w:rPr>
        <w:t>Zamawiający ma prawo dochodzić uprawnień z tytułu rękojmi za wady, niezależnie od uprawnień wynikających z gwarancji.</w:t>
      </w:r>
    </w:p>
    <w:p w:rsidR="00C652C3" w:rsidRPr="00C652C3" w:rsidRDefault="00C652C3" w:rsidP="002836B9">
      <w:pPr>
        <w:pStyle w:val="Tekstpodstawowy2"/>
        <w:numPr>
          <w:ilvl w:val="0"/>
          <w:numId w:val="31"/>
        </w:numPr>
        <w:autoSpaceDE/>
        <w:autoSpaceDN/>
        <w:adjustRightInd/>
        <w:rPr>
          <w:rFonts w:ascii="Book Antiqua" w:hAnsi="Book Antiqua"/>
          <w:b/>
          <w:sz w:val="20"/>
          <w:szCs w:val="20"/>
        </w:rPr>
      </w:pPr>
      <w:r w:rsidRPr="00C652C3">
        <w:rPr>
          <w:rFonts w:ascii="Book Antiqua" w:hAnsi="Book Antiqua"/>
          <w:sz w:val="20"/>
          <w:szCs w:val="20"/>
        </w:rPr>
        <w:t>Wykonawca odpowiada za wady w wykonaniu przedmiotu umowy również po okresie rękojmi, jeżeli Zamawiający zawiadomi Wykonawcę o wadzie przed upływem okresu rękojmi.</w:t>
      </w:r>
    </w:p>
    <w:p w:rsidR="00C652C3" w:rsidRPr="00C652C3" w:rsidRDefault="00C652C3" w:rsidP="002836B9">
      <w:pPr>
        <w:pStyle w:val="Tekstpodstawowy2"/>
        <w:numPr>
          <w:ilvl w:val="0"/>
          <w:numId w:val="31"/>
        </w:numPr>
        <w:autoSpaceDE/>
        <w:autoSpaceDN/>
        <w:adjustRightInd/>
        <w:rPr>
          <w:rFonts w:ascii="Book Antiqua" w:hAnsi="Book Antiqua"/>
          <w:b/>
          <w:sz w:val="20"/>
          <w:szCs w:val="20"/>
        </w:rPr>
      </w:pPr>
      <w:r w:rsidRPr="00C652C3">
        <w:rPr>
          <w:rFonts w:ascii="Book Antiqua" w:hAnsi="Book Antiqua"/>
          <w:sz w:val="20"/>
          <w:szCs w:val="20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:rsidR="00C652C3" w:rsidRPr="00C652C3" w:rsidRDefault="00C652C3" w:rsidP="002836B9">
      <w:pPr>
        <w:numPr>
          <w:ilvl w:val="0"/>
          <w:numId w:val="31"/>
        </w:numPr>
        <w:jc w:val="both"/>
        <w:rPr>
          <w:rFonts w:ascii="Book Antiqua" w:hAnsi="Book Antiqua"/>
          <w:sz w:val="20"/>
          <w:szCs w:val="20"/>
        </w:rPr>
      </w:pPr>
      <w:r w:rsidRPr="00C652C3">
        <w:rPr>
          <w:rFonts w:ascii="Book Antiqua" w:hAnsi="Book Antiqua"/>
          <w:sz w:val="20"/>
          <w:szCs w:val="20"/>
        </w:rPr>
        <w:t>Okres gwarancji ulega wydłużeniu o czas potrzebny na usunięcie wad.</w:t>
      </w: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3C21D4">
        <w:rPr>
          <w:rFonts w:ascii="Book Antiqua" w:hAnsi="Book Antiqua"/>
          <w:i w:val="0"/>
          <w:sz w:val="20"/>
          <w:szCs w:val="20"/>
        </w:rPr>
        <w:t>6</w:t>
      </w:r>
    </w:p>
    <w:p w:rsidR="004C2264" w:rsidRPr="005C26D4" w:rsidRDefault="004C2264" w:rsidP="004C2264">
      <w:pPr>
        <w:pStyle w:val="Nagwektabeli"/>
        <w:numPr>
          <w:ilvl w:val="1"/>
          <w:numId w:val="27"/>
        </w:numPr>
        <w:suppressLineNumbers w:val="0"/>
        <w:suppressAutoHyphens w:val="0"/>
        <w:spacing w:after="0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4C2264" w:rsidRPr="005C26D4" w:rsidRDefault="004C2264" w:rsidP="004C2264">
      <w:pPr>
        <w:widowControl w:val="0"/>
        <w:numPr>
          <w:ilvl w:val="1"/>
          <w:numId w:val="27"/>
        </w:numPr>
        <w:tabs>
          <w:tab w:val="left" w:pos="360"/>
        </w:tabs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4C2264" w:rsidRPr="00813939" w:rsidRDefault="004C2264" w:rsidP="004C2264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144 ustawy z dnia 29 stycznia 2004 roku Prawo zamówień publicznych </w:t>
      </w:r>
      <w:r w:rsidRPr="00813939">
        <w:rPr>
          <w:rFonts w:ascii="Book Antiqua" w:hAnsi="Book Antiqua"/>
          <w:bCs w:val="0"/>
          <w:sz w:val="20"/>
          <w:szCs w:val="20"/>
        </w:rPr>
        <w:t>(Dz. U. z 201</w:t>
      </w:r>
      <w:r w:rsidR="001B0F26">
        <w:rPr>
          <w:rFonts w:ascii="Book Antiqua" w:hAnsi="Book Antiqua"/>
          <w:bCs w:val="0"/>
          <w:sz w:val="20"/>
          <w:szCs w:val="20"/>
        </w:rPr>
        <w:t>7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 </w:t>
      </w:r>
      <w:r w:rsidR="001B0F26">
        <w:rPr>
          <w:rFonts w:ascii="Book Antiqua" w:hAnsi="Book Antiqua"/>
          <w:bCs w:val="0"/>
          <w:sz w:val="20"/>
          <w:szCs w:val="20"/>
        </w:rPr>
        <w:t>1579</w:t>
      </w:r>
      <w:r w:rsidR="003C21D4">
        <w:rPr>
          <w:rFonts w:ascii="Book Antiqua" w:hAnsi="Book Antiqua"/>
          <w:bCs w:val="0"/>
          <w:sz w:val="20"/>
          <w:szCs w:val="20"/>
        </w:rPr>
        <w:t xml:space="preserve"> z późn.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w stosunku do treści oferty, na podstawie której dokonano wyboru Wykonawcy.</w:t>
      </w:r>
    </w:p>
    <w:p w:rsidR="004C2264" w:rsidRPr="00EC6CB2" w:rsidRDefault="004C2264" w:rsidP="004C2264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>Zmiana umowy może dotyczyć jednej z niżej wymienionych okoliczności</w:t>
      </w:r>
      <w:r w:rsidR="00D31F71">
        <w:rPr>
          <w:rFonts w:ascii="Book Antiqua" w:hAnsi="Book Antiqua"/>
          <w:bCs w:val="0"/>
          <w:iCs w:val="0"/>
          <w:sz w:val="20"/>
          <w:szCs w:val="20"/>
        </w:rPr>
        <w:t>, np.</w:t>
      </w:r>
      <w:r w:rsidRPr="00EC6CB2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D31F71" w:rsidRDefault="00D31F71" w:rsidP="004C2264">
      <w:pPr>
        <w:pStyle w:val="NormalnyWeb"/>
        <w:widowControl w:val="0"/>
        <w:numPr>
          <w:ilvl w:val="0"/>
          <w:numId w:val="28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>
        <w:rPr>
          <w:rFonts w:ascii="Book Antiqua" w:eastAsia="SimSun" w:hAnsi="Book Antiqua"/>
          <w:bCs/>
          <w:iCs/>
          <w:sz w:val="20"/>
          <w:szCs w:val="20"/>
        </w:rPr>
        <w:t xml:space="preserve">z powodu nadzwyczajnej zmiany stosunków spełnienie świadczenia byłoby połączone z nadmiernymi trudnościami albo groziłoby jednej ze stron rażącą stratą, </w:t>
      </w:r>
    </w:p>
    <w:p w:rsidR="004C2264" w:rsidRPr="00EC6CB2" w:rsidRDefault="004C2264" w:rsidP="004C2264">
      <w:pPr>
        <w:pStyle w:val="NormalnyWeb"/>
        <w:widowControl w:val="0"/>
        <w:numPr>
          <w:ilvl w:val="0"/>
          <w:numId w:val="28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zmiany osób </w:t>
      </w:r>
      <w:r w:rsidR="0046554B">
        <w:rPr>
          <w:rFonts w:ascii="Book Antiqua" w:eastAsia="SimSun" w:hAnsi="Book Antiqua"/>
          <w:bCs/>
          <w:iCs/>
          <w:sz w:val="20"/>
          <w:szCs w:val="20"/>
        </w:rPr>
        <w:t>odpowiedzialnych za kontakty i nadzór nad przedmiotem umowy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,</w:t>
      </w:r>
    </w:p>
    <w:p w:rsidR="004C2264" w:rsidRPr="00EC6CB2" w:rsidRDefault="004C2264" w:rsidP="004C2264">
      <w:pPr>
        <w:pStyle w:val="NormalnyWeb"/>
        <w:widowControl w:val="0"/>
        <w:numPr>
          <w:ilvl w:val="0"/>
          <w:numId w:val="28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4C2264" w:rsidRPr="00EC6CB2" w:rsidRDefault="004C2264" w:rsidP="004C2264">
      <w:pPr>
        <w:widowControl w:val="0"/>
        <w:numPr>
          <w:ilvl w:val="0"/>
          <w:numId w:val="28"/>
        </w:numPr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zmiany umowy w przypadku zmiany przepisów prawa obowiązujących na dzień zawarcia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podatku od towarów i usług VAT, prowadzącej do zmiany kwoty brutto</w:t>
      </w:r>
      <w:r w:rsidRPr="00EC6CB2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 w:rsidR="00980086">
        <w:rPr>
          <w:rFonts w:ascii="Book Antiqua" w:eastAsia="SimSun" w:hAnsi="Book Antiqua"/>
          <w:sz w:val="20"/>
          <w:szCs w:val="20"/>
        </w:rPr>
        <w:t>5</w:t>
      </w:r>
      <w:r w:rsidRPr="00EC6CB2">
        <w:rPr>
          <w:rFonts w:ascii="Book Antiqua" w:eastAsia="SimSun" w:hAnsi="Book Antiqua"/>
          <w:sz w:val="20"/>
          <w:szCs w:val="20"/>
        </w:rPr>
        <w:t xml:space="preserve"> ust.</w:t>
      </w:r>
      <w:r w:rsidR="003C21D4">
        <w:rPr>
          <w:rFonts w:ascii="Book Antiqua" w:eastAsia="SimSun" w:hAnsi="Book Antiqua"/>
          <w:sz w:val="20"/>
          <w:szCs w:val="20"/>
        </w:rPr>
        <w:t xml:space="preserve"> </w:t>
      </w:r>
      <w:r w:rsidRPr="00EC6CB2">
        <w:rPr>
          <w:rFonts w:ascii="Book Antiqua" w:eastAsia="SimSun" w:hAnsi="Book Antiqua"/>
          <w:sz w:val="20"/>
          <w:szCs w:val="20"/>
        </w:rPr>
        <w:t>7, 8 i 10 niniejszej umowy,</w:t>
      </w:r>
    </w:p>
    <w:p w:rsidR="004C2264" w:rsidRPr="00EC6CB2" w:rsidRDefault="004C2264" w:rsidP="004C2264">
      <w:pPr>
        <w:widowControl w:val="0"/>
        <w:numPr>
          <w:ilvl w:val="0"/>
          <w:numId w:val="28"/>
        </w:numPr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skutkowałby niewykonaniem lub wadliwym wykonaniem przedmiotu umowy pod warunkiem, że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Wykonawca lub Projektant zaoferuje rozwiązania techniczne, technologiczne lub organizacyjne</w:t>
      </w:r>
      <w:r w:rsidRPr="00EC6CB2">
        <w:rPr>
          <w:rFonts w:ascii="Book Antiqua" w:hAnsi="Book Antiqua"/>
          <w:sz w:val="20"/>
          <w:szCs w:val="20"/>
        </w:rPr>
        <w:t xml:space="preserve"> </w:t>
      </w:r>
      <w:r w:rsidRPr="00EC6CB2">
        <w:rPr>
          <w:rFonts w:ascii="Book Antiqua" w:hAnsi="Book Antiqua"/>
          <w:sz w:val="20"/>
          <w:szCs w:val="20"/>
        </w:rPr>
        <w:br/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4C2264" w:rsidRPr="00EC6CB2" w:rsidRDefault="004C2264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</w:t>
      </w:r>
      <w:r w:rsidR="00980086">
        <w:rPr>
          <w:rFonts w:ascii="Book Antiqua" w:eastAsia="SimSun" w:hAnsi="Book Antiqua"/>
          <w:sz w:val="20"/>
          <w:szCs w:val="20"/>
        </w:rPr>
        <w:t>umowy w przypadku opisanym w § 2 ust. 3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4C2264" w:rsidRPr="00EC6CB2" w:rsidRDefault="004C2264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>zmiany technologii wykonania, rezygnacji z wykonania części robót, wykonania robot dodatkowych,</w:t>
      </w:r>
    </w:p>
    <w:p w:rsidR="00980086" w:rsidRPr="00980086" w:rsidRDefault="00980086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konieczność wykonania zamówienia dodatkowego, w rozumieniu ustawy P.Z.P., którego realizacja 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lastRenderedPageBreak/>
        <w:t>będzie miała wpływ na termin wykonania przedmiotu umowy,</w:t>
      </w:r>
    </w:p>
    <w:p w:rsidR="00980086" w:rsidRPr="00D31F71" w:rsidRDefault="00980086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wystąpienia innych opóźnień lub przestojów z przyczyn niezawinionych przez Wykonawcę,</w:t>
      </w:r>
    </w:p>
    <w:p w:rsidR="0046554B" w:rsidRDefault="00D31F71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</w:t>
      </w:r>
      <w:r w:rsidRPr="00D31F71">
        <w:rPr>
          <w:rFonts w:ascii="Book Antiqua" w:hAnsi="Book Antiqua"/>
          <w:sz w:val="20"/>
          <w:szCs w:val="20"/>
        </w:rPr>
        <w:t xml:space="preserve"> razie zaistnienia zdarzeń niezależnych od stron, po dacie zawarcia umowy, o charakterze działania siły wyższej, które uniemożliwiłyby terminowe wykonanie zobowiązań – strony zobowiązują się do wspólnego określenia nowego terminu realizacji przedmiotu umowy</w:t>
      </w:r>
      <w:r w:rsidR="004E7A83">
        <w:rPr>
          <w:rFonts w:ascii="Book Antiqua" w:hAnsi="Book Antiqua"/>
          <w:sz w:val="20"/>
          <w:szCs w:val="20"/>
        </w:rPr>
        <w:t>. Siła wyższa to zdarzenie zewnętrzne, którego szkodliwe następstwo, przy zastosowaniu współczesnej techniki, uniemożliwia Wykonawcy wykonanie w części lub całości jego zobowiązań</w:t>
      </w:r>
      <w:r w:rsidR="0046554B">
        <w:rPr>
          <w:rFonts w:ascii="Book Antiqua" w:hAnsi="Book Antiqua"/>
          <w:sz w:val="20"/>
          <w:szCs w:val="20"/>
        </w:rPr>
        <w:t>,</w:t>
      </w:r>
    </w:p>
    <w:p w:rsidR="004E7A83" w:rsidRDefault="004E7A83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</w:t>
      </w:r>
      <w:r w:rsidR="003E63F7">
        <w:rPr>
          <w:rFonts w:ascii="Book Antiqua" w:hAnsi="Book Antiqua"/>
          <w:sz w:val="20"/>
          <w:szCs w:val="20"/>
        </w:rPr>
        <w:t>wystąpienia warunków atmosferycznych uniemożliwiających prawidłowe wykonanie przedmiotu umowy – utrzymujące się co najmniej 5 dni. W takim wypadku termin umowy może ulec przedłużeniu odpowiednio o ilość dni, w których wystąpiły warunki atmosferyczne uniemożliwiające prawidłowe wykonanie przedmiotu umowy,</w:t>
      </w:r>
    </w:p>
    <w:p w:rsidR="0046554B" w:rsidRPr="0046554B" w:rsidRDefault="0046554B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="SimSun" w:hAnsi="Book Antiqua"/>
          <w:sz w:val="20"/>
          <w:szCs w:val="20"/>
        </w:rPr>
        <w:t>zmiany formy zabezpieczenia należytego wykonania umowy,</w:t>
      </w:r>
    </w:p>
    <w:p w:rsidR="004C2264" w:rsidRPr="0087472B" w:rsidRDefault="0046554B" w:rsidP="004C2264">
      <w:pPr>
        <w:widowControl w:val="0"/>
        <w:numPr>
          <w:ilvl w:val="0"/>
          <w:numId w:val="28"/>
        </w:numPr>
        <w:jc w:val="both"/>
        <w:rPr>
          <w:rFonts w:ascii="Book Antiqua" w:hAnsi="Book Antiqua"/>
          <w:sz w:val="20"/>
          <w:szCs w:val="20"/>
        </w:rPr>
      </w:pPr>
      <w:r w:rsidRPr="0046554B">
        <w:rPr>
          <w:rFonts w:ascii="Book Antiqua" w:hAnsi="Book Antiqua"/>
          <w:sz w:val="20"/>
          <w:szCs w:val="20"/>
        </w:rPr>
        <w:t>zmniejszenie zakresu wynagrodzenia z przyczyn o obiektywnym charakterze, istotnej zmiany okoliczności powodującej, że wykonanie części zakresu realizacji umowy nie leży w interesie publicznym, czego nie można było przewidzieć w chwili jej zawarcia</w:t>
      </w:r>
      <w:r w:rsidR="004C2264" w:rsidRPr="0046554B">
        <w:rPr>
          <w:rFonts w:ascii="Book Antiqua" w:eastAsia="SimSun" w:hAnsi="Book Antiqua"/>
          <w:sz w:val="20"/>
          <w:szCs w:val="20"/>
        </w:rPr>
        <w:t>.</w:t>
      </w:r>
    </w:p>
    <w:p w:rsidR="0087472B" w:rsidRPr="0087472B" w:rsidRDefault="0087472B" w:rsidP="0087472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27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</w:pPr>
      <w:r w:rsidRPr="0087472B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 xml:space="preserve">Przewiduje się dokonanie zmiany treści Umowy, jeżeli zmiany dotyczą realizacji </w:t>
      </w:r>
      <w:r w:rsidRPr="0087472B">
        <w:rPr>
          <w:rFonts w:ascii="Book Antiqua" w:eastAsiaTheme="minorHAnsi" w:hAnsi="Book Antiqua"/>
          <w:b/>
          <w:iCs w:val="0"/>
          <w:color w:val="000000"/>
          <w:sz w:val="20"/>
          <w:szCs w:val="23"/>
          <w:lang w:eastAsia="en-US"/>
        </w:rPr>
        <w:t xml:space="preserve">dodatkowych </w:t>
      </w:r>
      <w:r w:rsidRPr="0087472B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 xml:space="preserve">robót budowlanych od dotychczasowego </w:t>
      </w:r>
      <w:r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>W</w:t>
      </w:r>
      <w:r w:rsidRPr="0087472B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 xml:space="preserve">ykonawcy, nieobjętych zamówieniem podstawowym, o ile stały się niezbędne i zostały spełnione </w:t>
      </w:r>
      <w:r w:rsidRPr="0087472B">
        <w:rPr>
          <w:rFonts w:ascii="Book Antiqua" w:eastAsiaTheme="minorHAnsi" w:hAnsi="Book Antiqua"/>
          <w:b/>
          <w:iCs w:val="0"/>
          <w:color w:val="000000"/>
          <w:sz w:val="20"/>
          <w:szCs w:val="23"/>
          <w:lang w:eastAsia="en-US"/>
        </w:rPr>
        <w:t xml:space="preserve">łącznie </w:t>
      </w:r>
      <w:r w:rsidRPr="0087472B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 xml:space="preserve">następujące warunki: </w:t>
      </w:r>
    </w:p>
    <w:p w:rsidR="0087472B" w:rsidRDefault="0087472B" w:rsidP="0087472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</w:pPr>
      <w:r w:rsidRPr="0087472B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 xml:space="preserve">zmiana wykonawcy spowodowałaby istotną niedogodność lub znaczne zwiększenie kosztów dla Zamawiającego, </w:t>
      </w:r>
    </w:p>
    <w:p w:rsidR="0087472B" w:rsidRPr="0087472B" w:rsidRDefault="0087472B" w:rsidP="0087472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</w:pPr>
      <w:r w:rsidRPr="0087472B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 xml:space="preserve">wartość każdej kolejnej zmiany nie przekracza 50% wartości zamówienia określonej pierwotnie </w:t>
      </w:r>
      <w:r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br/>
      </w:r>
      <w:r w:rsidR="003E63F7">
        <w:rPr>
          <w:rFonts w:ascii="Book Antiqua" w:eastAsiaTheme="minorHAnsi" w:hAnsi="Book Antiqua"/>
          <w:bCs w:val="0"/>
          <w:iCs w:val="0"/>
          <w:color w:val="000000"/>
          <w:sz w:val="20"/>
          <w:szCs w:val="23"/>
          <w:lang w:eastAsia="en-US"/>
        </w:rPr>
        <w:t>w Umowie.</w:t>
      </w:r>
    </w:p>
    <w:p w:rsidR="004C2264" w:rsidRPr="005C26D4" w:rsidRDefault="004C2264" w:rsidP="00980086">
      <w:pPr>
        <w:widowControl w:val="0"/>
        <w:rPr>
          <w:rFonts w:ascii="Book Antiqua" w:hAnsi="Book Antiqua"/>
          <w:b/>
          <w:bCs w:val="0"/>
          <w:sz w:val="16"/>
          <w:szCs w:val="20"/>
        </w:rPr>
      </w:pPr>
    </w:p>
    <w:p w:rsidR="004C2264" w:rsidRPr="005C26D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1</w:t>
      </w:r>
      <w:r w:rsidR="003C21D4">
        <w:rPr>
          <w:rFonts w:ascii="Book Antiqua" w:hAnsi="Book Antiqua"/>
          <w:b/>
          <w:bCs w:val="0"/>
          <w:sz w:val="20"/>
          <w:szCs w:val="20"/>
        </w:rPr>
        <w:t>7</w:t>
      </w:r>
    </w:p>
    <w:p w:rsidR="004C2264" w:rsidRPr="005C26D4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</w:t>
      </w:r>
      <w:r>
        <w:rPr>
          <w:rFonts w:ascii="Book Antiqua" w:hAnsi="Book Antiqua"/>
          <w:sz w:val="20"/>
          <w:szCs w:val="20"/>
        </w:rPr>
        <w:t>, ustawy</w:t>
      </w:r>
      <w:r w:rsidRPr="005C26D4">
        <w:rPr>
          <w:rFonts w:ascii="Book Antiqua" w:hAnsi="Book Antiqua"/>
          <w:sz w:val="20"/>
          <w:szCs w:val="20"/>
        </w:rPr>
        <w:t xml:space="preserve"> Prawo zamówień publicznych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z późniejszymi zmianami</w:t>
      </w:r>
      <w:r>
        <w:rPr>
          <w:rFonts w:ascii="Book Antiqua" w:hAnsi="Book Antiqua"/>
          <w:sz w:val="20"/>
          <w:szCs w:val="20"/>
        </w:rPr>
        <w:t>, ustawy Prawo budowlane</w:t>
      </w:r>
      <w:r w:rsidRPr="005C26D4">
        <w:rPr>
          <w:rFonts w:ascii="Book Antiqua" w:hAnsi="Book Antiqua"/>
          <w:sz w:val="20"/>
          <w:szCs w:val="20"/>
        </w:rPr>
        <w:t xml:space="preserve"> z późniejszymi zmianami</w:t>
      </w:r>
      <w:r>
        <w:rPr>
          <w:rFonts w:ascii="Book Antiqua" w:hAnsi="Book Antiqua"/>
          <w:sz w:val="20"/>
          <w:szCs w:val="20"/>
        </w:rPr>
        <w:t xml:space="preserve"> oraz akty wykonawcze do wymienionych przepisów</w:t>
      </w:r>
      <w:r w:rsidRPr="005C26D4">
        <w:rPr>
          <w:rFonts w:ascii="Book Antiqua" w:hAnsi="Book Antiqua"/>
          <w:sz w:val="20"/>
          <w:szCs w:val="20"/>
        </w:rPr>
        <w:t xml:space="preserve">. </w:t>
      </w:r>
    </w:p>
    <w:p w:rsidR="004C2264" w:rsidRPr="005C26D4" w:rsidRDefault="004C2264" w:rsidP="004C2264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4C2264" w:rsidRPr="005C26D4" w:rsidRDefault="003C21D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t>§ 18</w:t>
      </w:r>
    </w:p>
    <w:p w:rsidR="004C2264" w:rsidRPr="005C26D4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4C2264" w:rsidRPr="005C26D4" w:rsidRDefault="004C2264" w:rsidP="004C2264">
      <w:pPr>
        <w:pStyle w:val="Nagwektabeli"/>
        <w:suppressLineNumbers w:val="0"/>
        <w:suppressAutoHyphens w:val="0"/>
        <w:spacing w:after="0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5C26D4" w:rsidRDefault="003C21D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t>§ 19</w:t>
      </w:r>
    </w:p>
    <w:p w:rsidR="004C2264" w:rsidRPr="005C26D4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4C2264" w:rsidRPr="005C26D4" w:rsidRDefault="004C2264" w:rsidP="004C2264">
      <w:pPr>
        <w:widowControl w:val="0"/>
        <w:rPr>
          <w:rFonts w:ascii="Book Antiqua" w:hAnsi="Book Antiqua"/>
          <w:sz w:val="20"/>
          <w:szCs w:val="20"/>
        </w:rPr>
      </w:pP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bookmarkStart w:id="0" w:name="_GoBack"/>
      <w:bookmarkEnd w:id="0"/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B06889">
      <w:pPr>
        <w:pStyle w:val="NormalnyWeb"/>
        <w:widowControl w:val="0"/>
        <w:numPr>
          <w:ilvl w:val="0"/>
          <w:numId w:val="7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,</w:t>
      </w:r>
    </w:p>
    <w:p w:rsidR="00B06889" w:rsidRPr="005C26D4" w:rsidRDefault="00B06889" w:rsidP="00B06889">
      <w:pPr>
        <w:pStyle w:val="NormalnyWeb"/>
        <w:widowControl w:val="0"/>
        <w:numPr>
          <w:ilvl w:val="0"/>
          <w:numId w:val="7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specyfikacja istotnych warunków zamówienia,</w:t>
      </w:r>
    </w:p>
    <w:p w:rsidR="00B06889" w:rsidRPr="005C26D4" w:rsidRDefault="00B06889" w:rsidP="00B06889">
      <w:pPr>
        <w:widowControl w:val="0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dokumentacja projektowa, specyfikacja techniczna wykonania i odbioru robót.</w:t>
      </w:r>
    </w:p>
    <w:sectPr w:rsidR="00B06889" w:rsidRPr="005C26D4" w:rsidSect="00484BA6">
      <w:footnotePr>
        <w:numRestart w:val="eachPage"/>
      </w:footnotePr>
      <w:pgSz w:w="11906" w:h="16838"/>
      <w:pgMar w:top="678" w:right="991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41" w:rsidRDefault="001E2C41" w:rsidP="00860C53">
      <w:r>
        <w:separator/>
      </w:r>
    </w:p>
  </w:endnote>
  <w:endnote w:type="continuationSeparator" w:id="0">
    <w:p w:rsidR="001E2C41" w:rsidRDefault="001E2C41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41" w:rsidRDefault="001E2C41" w:rsidP="00860C53">
      <w:r>
        <w:separator/>
      </w:r>
    </w:p>
  </w:footnote>
  <w:footnote w:type="continuationSeparator" w:id="0">
    <w:p w:rsidR="001E2C41" w:rsidRDefault="001E2C41" w:rsidP="00860C53">
      <w:r>
        <w:continuationSeparator/>
      </w:r>
    </w:p>
  </w:footnote>
  <w:footnote w:id="1">
    <w:p w:rsidR="00217AFD" w:rsidRDefault="00217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36 miesię</w:t>
      </w:r>
      <w:r w:rsidRPr="006D6DC4">
        <w:rPr>
          <w:rFonts w:ascii="Book Antiqua" w:hAnsi="Book Antiqua" w:cs="Arial"/>
          <w:sz w:val="18"/>
          <w:szCs w:val="16"/>
        </w:rPr>
        <w:t>cy. Wykonawca może zaoferować termin nie dłuższy niż maksymalnie 60 miesięcy. Zaoferowanie okresu krótszego, jak i dłuższego niż powyżej wskazane wartości będzie skutkować odrzuceniem oferty na podstawie art. 89 ust. 1 pkt 2 P.z.p.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217AFD" w:rsidRDefault="00217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3">
    <w:p w:rsidR="00217AFD" w:rsidRPr="00860C53" w:rsidRDefault="00217AFD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217AFD" w:rsidRPr="00860C53" w:rsidRDefault="00217AFD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217AFD" w:rsidRPr="00860C53" w:rsidRDefault="00217AFD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217AFD" w:rsidRPr="00860C53" w:rsidRDefault="00217AFD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217AFD" w:rsidRPr="0035121E" w:rsidRDefault="00217AFD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217AFD" w:rsidRPr="0035121E" w:rsidRDefault="00217AFD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217AFD" w:rsidRPr="0035121E" w:rsidRDefault="00217AFD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217AFD" w:rsidRPr="00E43FA5" w:rsidRDefault="00217AFD" w:rsidP="00B95F29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3FA5">
        <w:rPr>
          <w:rFonts w:ascii="Book Antiqua" w:hAnsi="Book Antiqua" w:cs="Arial"/>
          <w:color w:val="000000"/>
          <w:sz w:val="18"/>
          <w:szCs w:val="18"/>
        </w:rPr>
        <w:t xml:space="preserve">W przypadku gdy wykonawca </w:t>
      </w:r>
      <w:r w:rsidRPr="00E43FA5">
        <w:rPr>
          <w:rFonts w:ascii="Book Antiqua" w:hAnsi="Book Antiqu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</w:footnote>
  <w:footnote w:id="7">
    <w:p w:rsidR="00217AFD" w:rsidRPr="00874933" w:rsidRDefault="00217AFD" w:rsidP="00B95F29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>Oświadczenia nie należy składać wraz z ofertą. Oświadczenie należy złożyć w terminie 3 dni od dnia przekazania lub zamieszczenia na stronie 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A02C43"/>
    <w:multiLevelType w:val="hybridMultilevel"/>
    <w:tmpl w:val="9DF43CD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83D0FC0"/>
    <w:multiLevelType w:val="multilevel"/>
    <w:tmpl w:val="6CD4895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Book Antiqua" w:eastAsia="Times New Roman" w:hAnsi="Book Antiqua" w:cs="Aria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7" w15:restartNumberingAfterBreak="0">
    <w:nsid w:val="19784467"/>
    <w:multiLevelType w:val="hybridMultilevel"/>
    <w:tmpl w:val="CFD4ABEA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4A9E09FC"/>
    <w:lvl w:ilvl="0" w:tplc="7B6EC47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0E41DD"/>
    <w:multiLevelType w:val="multilevel"/>
    <w:tmpl w:val="EDD837D2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22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ED37CE"/>
    <w:multiLevelType w:val="hybridMultilevel"/>
    <w:tmpl w:val="18A8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4F96D97"/>
    <w:multiLevelType w:val="hybridMultilevel"/>
    <w:tmpl w:val="DFF2041A"/>
    <w:lvl w:ilvl="0" w:tplc="9C4C8A14">
      <w:start w:val="1"/>
      <w:numFmt w:val="decimal"/>
      <w:lvlText w:val="%1)"/>
      <w:lvlJc w:val="left"/>
      <w:pPr>
        <w:ind w:left="643" w:hanging="360"/>
      </w:pPr>
      <w:rPr>
        <w:rFonts w:ascii="Book Antiqua" w:eastAsia="Times New Roman" w:hAnsi="Book Antiqu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39F4023D"/>
    <w:multiLevelType w:val="hybridMultilevel"/>
    <w:tmpl w:val="1E1EBA3A"/>
    <w:lvl w:ilvl="0" w:tplc="DF3CA3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770A3"/>
    <w:multiLevelType w:val="multilevel"/>
    <w:tmpl w:val="D9FE80AE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34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5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24CFA"/>
    <w:multiLevelType w:val="hybridMultilevel"/>
    <w:tmpl w:val="A8AC4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CF79DF"/>
    <w:multiLevelType w:val="hybridMultilevel"/>
    <w:tmpl w:val="4CDE3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A4409"/>
    <w:multiLevelType w:val="multilevel"/>
    <w:tmpl w:val="95C63ED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47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3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1"/>
  </w:num>
  <w:num w:numId="5">
    <w:abstractNumId w:val="8"/>
  </w:num>
  <w:num w:numId="6">
    <w:abstractNumId w:val="52"/>
  </w:num>
  <w:num w:numId="7">
    <w:abstractNumId w:val="53"/>
  </w:num>
  <w:num w:numId="8">
    <w:abstractNumId w:val="15"/>
  </w:num>
  <w:num w:numId="9">
    <w:abstractNumId w:val="19"/>
  </w:num>
  <w:num w:numId="10">
    <w:abstractNumId w:val="20"/>
  </w:num>
  <w:num w:numId="11">
    <w:abstractNumId w:val="22"/>
  </w:num>
  <w:num w:numId="12">
    <w:abstractNumId w:val="34"/>
  </w:num>
  <w:num w:numId="13">
    <w:abstractNumId w:val="13"/>
  </w:num>
  <w:num w:numId="14">
    <w:abstractNumId w:val="5"/>
  </w:num>
  <w:num w:numId="15">
    <w:abstractNumId w:val="11"/>
  </w:num>
  <w:num w:numId="16">
    <w:abstractNumId w:val="49"/>
  </w:num>
  <w:num w:numId="17">
    <w:abstractNumId w:val="45"/>
  </w:num>
  <w:num w:numId="18">
    <w:abstractNumId w:val="43"/>
  </w:num>
  <w:num w:numId="19">
    <w:abstractNumId w:val="31"/>
  </w:num>
  <w:num w:numId="20">
    <w:abstractNumId w:val="18"/>
  </w:num>
  <w:num w:numId="21">
    <w:abstractNumId w:val="44"/>
  </w:num>
  <w:num w:numId="22">
    <w:abstractNumId w:val="14"/>
  </w:num>
  <w:num w:numId="23">
    <w:abstractNumId w:val="48"/>
  </w:num>
  <w:num w:numId="24">
    <w:abstractNumId w:val="38"/>
  </w:num>
  <w:num w:numId="25">
    <w:abstractNumId w:val="6"/>
  </w:num>
  <w:num w:numId="26">
    <w:abstractNumId w:val="12"/>
  </w:num>
  <w:num w:numId="27">
    <w:abstractNumId w:val="29"/>
  </w:num>
  <w:num w:numId="28">
    <w:abstractNumId w:val="4"/>
  </w:num>
  <w:num w:numId="29">
    <w:abstractNumId w:val="25"/>
  </w:num>
  <w:num w:numId="30">
    <w:abstractNumId w:val="7"/>
  </w:num>
  <w:num w:numId="31">
    <w:abstractNumId w:val="28"/>
  </w:num>
  <w:num w:numId="32">
    <w:abstractNumId w:val="26"/>
  </w:num>
  <w:num w:numId="33">
    <w:abstractNumId w:val="41"/>
  </w:num>
  <w:num w:numId="34">
    <w:abstractNumId w:val="40"/>
  </w:num>
  <w:num w:numId="35">
    <w:abstractNumId w:val="39"/>
  </w:num>
  <w:num w:numId="36">
    <w:abstractNumId w:val="42"/>
  </w:num>
  <w:num w:numId="37">
    <w:abstractNumId w:val="47"/>
  </w:num>
  <w:num w:numId="38">
    <w:abstractNumId w:val="36"/>
  </w:num>
  <w:num w:numId="39">
    <w:abstractNumId w:val="50"/>
  </w:num>
  <w:num w:numId="40">
    <w:abstractNumId w:val="37"/>
  </w:num>
  <w:num w:numId="41">
    <w:abstractNumId w:val="9"/>
  </w:num>
  <w:num w:numId="42">
    <w:abstractNumId w:val="21"/>
  </w:num>
  <w:num w:numId="43">
    <w:abstractNumId w:val="24"/>
  </w:num>
  <w:num w:numId="44">
    <w:abstractNumId w:val="27"/>
  </w:num>
  <w:num w:numId="45">
    <w:abstractNumId w:val="16"/>
  </w:num>
  <w:num w:numId="46">
    <w:abstractNumId w:val="30"/>
  </w:num>
  <w:num w:numId="47">
    <w:abstractNumId w:val="10"/>
  </w:num>
  <w:num w:numId="48">
    <w:abstractNumId w:val="35"/>
  </w:num>
  <w:num w:numId="49">
    <w:abstractNumId w:val="46"/>
  </w:num>
  <w:num w:numId="50">
    <w:abstractNumId w:val="33"/>
  </w:num>
  <w:num w:numId="51">
    <w:abstractNumId w:val="23"/>
  </w:num>
  <w:num w:numId="52">
    <w:abstractNumId w:val="17"/>
  </w:num>
  <w:num w:numId="53">
    <w:abstractNumId w:val="32"/>
  </w:num>
  <w:num w:numId="54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0"/>
    <w:rsid w:val="00062099"/>
    <w:rsid w:val="000D2060"/>
    <w:rsid w:val="0011056E"/>
    <w:rsid w:val="00117CD1"/>
    <w:rsid w:val="0012228B"/>
    <w:rsid w:val="00141088"/>
    <w:rsid w:val="0015452F"/>
    <w:rsid w:val="00154E20"/>
    <w:rsid w:val="00197D41"/>
    <w:rsid w:val="001B0F26"/>
    <w:rsid w:val="001E2C41"/>
    <w:rsid w:val="001F1608"/>
    <w:rsid w:val="00217AFD"/>
    <w:rsid w:val="0023091F"/>
    <w:rsid w:val="00262FCE"/>
    <w:rsid w:val="002836B9"/>
    <w:rsid w:val="00287003"/>
    <w:rsid w:val="002A750C"/>
    <w:rsid w:val="002B5185"/>
    <w:rsid w:val="002C21D6"/>
    <w:rsid w:val="0035121E"/>
    <w:rsid w:val="003C21D4"/>
    <w:rsid w:val="003E2B90"/>
    <w:rsid w:val="003E63F7"/>
    <w:rsid w:val="00450455"/>
    <w:rsid w:val="0046554B"/>
    <w:rsid w:val="00480E8D"/>
    <w:rsid w:val="00484BA6"/>
    <w:rsid w:val="004C2264"/>
    <w:rsid w:val="004E7A83"/>
    <w:rsid w:val="005518BE"/>
    <w:rsid w:val="005A194C"/>
    <w:rsid w:val="005D58E4"/>
    <w:rsid w:val="005F56C0"/>
    <w:rsid w:val="00692C17"/>
    <w:rsid w:val="006D590B"/>
    <w:rsid w:val="006D6DC4"/>
    <w:rsid w:val="006E7D67"/>
    <w:rsid w:val="006F4D75"/>
    <w:rsid w:val="00705926"/>
    <w:rsid w:val="00706BBE"/>
    <w:rsid w:val="00735FCA"/>
    <w:rsid w:val="00736013"/>
    <w:rsid w:val="00745BFC"/>
    <w:rsid w:val="007A6BBA"/>
    <w:rsid w:val="00835C57"/>
    <w:rsid w:val="00860C53"/>
    <w:rsid w:val="00873AEC"/>
    <w:rsid w:val="0087472B"/>
    <w:rsid w:val="00874933"/>
    <w:rsid w:val="008D33CD"/>
    <w:rsid w:val="0091750A"/>
    <w:rsid w:val="00950B5C"/>
    <w:rsid w:val="009702DB"/>
    <w:rsid w:val="00980086"/>
    <w:rsid w:val="009C42DB"/>
    <w:rsid w:val="009E5A3A"/>
    <w:rsid w:val="00A02922"/>
    <w:rsid w:val="00A56176"/>
    <w:rsid w:val="00A71141"/>
    <w:rsid w:val="00A85E5A"/>
    <w:rsid w:val="00AA3B58"/>
    <w:rsid w:val="00AB5126"/>
    <w:rsid w:val="00AB5E6E"/>
    <w:rsid w:val="00B06889"/>
    <w:rsid w:val="00B1379E"/>
    <w:rsid w:val="00B95F29"/>
    <w:rsid w:val="00BC77C6"/>
    <w:rsid w:val="00C07AAD"/>
    <w:rsid w:val="00C44AE5"/>
    <w:rsid w:val="00C46DD2"/>
    <w:rsid w:val="00C652C3"/>
    <w:rsid w:val="00C81E51"/>
    <w:rsid w:val="00D31F71"/>
    <w:rsid w:val="00D4435B"/>
    <w:rsid w:val="00D50494"/>
    <w:rsid w:val="00D76418"/>
    <w:rsid w:val="00DE0AFE"/>
    <w:rsid w:val="00E149E7"/>
    <w:rsid w:val="00E31BDA"/>
    <w:rsid w:val="00E3335B"/>
    <w:rsid w:val="00E37349"/>
    <w:rsid w:val="00E5740A"/>
    <w:rsid w:val="00E8455C"/>
    <w:rsid w:val="00EF6A87"/>
    <w:rsid w:val="00F3047C"/>
    <w:rsid w:val="00F619FE"/>
    <w:rsid w:val="00F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DB5CF-B3F3-4F36-9BD1-8EB57EA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val="x-none"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  <w:lang w:val="x-none" w:eastAsia="x-none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C2264"/>
    <w:rPr>
      <w:rFonts w:ascii="Calibri" w:eastAsia="Times New Roman" w:hAnsi="Calibri" w:cs="Times New Roman"/>
      <w:bCs/>
      <w:iCs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nhideWhenUsed/>
    <w:rsid w:val="004C22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C2264"/>
    <w:rPr>
      <w:rFonts w:ascii="Calibri" w:eastAsia="Times New Roman" w:hAnsi="Calibri" w:cs="Times New Roman"/>
      <w:bCs/>
      <w:i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1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13E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19</Pages>
  <Words>7794</Words>
  <Characters>46767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29</cp:revision>
  <cp:lastPrinted>2018-09-18T08:06:00Z</cp:lastPrinted>
  <dcterms:created xsi:type="dcterms:W3CDTF">2016-10-13T08:19:00Z</dcterms:created>
  <dcterms:modified xsi:type="dcterms:W3CDTF">2018-09-18T11:08:00Z</dcterms:modified>
</cp:coreProperties>
</file>