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52" w:rsidRPr="00504F1E" w:rsidRDefault="00935C52" w:rsidP="00504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1E">
        <w:rPr>
          <w:rFonts w:ascii="Times New Roman" w:hAnsi="Times New Roman" w:cs="Times New Roman"/>
          <w:b/>
          <w:sz w:val="28"/>
          <w:szCs w:val="28"/>
        </w:rPr>
        <w:t>UCHWAŁA</w:t>
      </w:r>
      <w:r w:rsidR="00F21F0B" w:rsidRPr="00504F1E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504F1E" w:rsidRPr="00504F1E">
        <w:rPr>
          <w:rFonts w:ascii="Times New Roman" w:hAnsi="Times New Roman" w:cs="Times New Roman"/>
          <w:b/>
          <w:sz w:val="28"/>
          <w:szCs w:val="28"/>
        </w:rPr>
        <w:t>251/XXXV/2017</w:t>
      </w:r>
    </w:p>
    <w:p w:rsidR="00504F1E" w:rsidRPr="00504F1E" w:rsidRDefault="00935C52" w:rsidP="00504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1E">
        <w:rPr>
          <w:rFonts w:ascii="Times New Roman" w:hAnsi="Times New Roman" w:cs="Times New Roman"/>
          <w:b/>
          <w:sz w:val="28"/>
          <w:szCs w:val="28"/>
        </w:rPr>
        <w:t>RADY GMINY W MOCHOWIE</w:t>
      </w:r>
    </w:p>
    <w:p w:rsidR="00935C52" w:rsidRPr="00504F1E" w:rsidRDefault="00935C52" w:rsidP="00504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4F1E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04F1E" w:rsidRPr="00504F1E">
        <w:rPr>
          <w:rFonts w:ascii="Times New Roman" w:hAnsi="Times New Roman" w:cs="Times New Roman"/>
          <w:b/>
          <w:sz w:val="28"/>
          <w:szCs w:val="28"/>
        </w:rPr>
        <w:t>7 czerwca 2017r.</w:t>
      </w:r>
    </w:p>
    <w:p w:rsidR="00935C52" w:rsidRPr="00504F1E" w:rsidRDefault="00935C52">
      <w:pPr>
        <w:rPr>
          <w:rFonts w:ascii="Times New Roman" w:hAnsi="Times New Roman" w:cs="Times New Roman"/>
          <w:sz w:val="28"/>
          <w:szCs w:val="28"/>
        </w:rPr>
      </w:pPr>
    </w:p>
    <w:p w:rsidR="00935C52" w:rsidRPr="00504F1E" w:rsidRDefault="00935C52">
      <w:pPr>
        <w:rPr>
          <w:rFonts w:ascii="Times New Roman" w:hAnsi="Times New Roman" w:cs="Times New Roman"/>
          <w:b/>
          <w:sz w:val="28"/>
          <w:szCs w:val="28"/>
        </w:rPr>
      </w:pPr>
      <w:r w:rsidRPr="00504F1E">
        <w:rPr>
          <w:rFonts w:ascii="Times New Roman" w:hAnsi="Times New Roman" w:cs="Times New Roman"/>
          <w:b/>
          <w:sz w:val="28"/>
          <w:szCs w:val="28"/>
        </w:rPr>
        <w:t>w sprawie najmu nieruchomości oraz odstąpienia od obowiązku przetargowego zawarcia umowy</w:t>
      </w:r>
    </w:p>
    <w:p w:rsidR="00F21F0B" w:rsidRPr="00504F1E" w:rsidRDefault="00F21F0B" w:rsidP="002F5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F0B" w:rsidRPr="00504F1E" w:rsidRDefault="002F52A3" w:rsidP="002F52A3">
      <w:pPr>
        <w:jc w:val="both"/>
        <w:rPr>
          <w:rFonts w:ascii="Times New Roman" w:hAnsi="Times New Roman" w:cs="Times New Roman"/>
          <w:sz w:val="28"/>
          <w:szCs w:val="28"/>
        </w:rPr>
      </w:pPr>
      <w:r w:rsidRPr="00504F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1F0B" w:rsidRPr="00504F1E">
        <w:rPr>
          <w:rFonts w:ascii="Times New Roman" w:hAnsi="Times New Roman" w:cs="Times New Roman"/>
          <w:sz w:val="28"/>
          <w:szCs w:val="28"/>
        </w:rPr>
        <w:t xml:space="preserve">Na podstawie art. 18 ust. 2 pkt. 9 lit. ”a” ustawy z dnia 8 marca 1990r. o samorządzie </w:t>
      </w:r>
      <w:r w:rsidR="008B139A" w:rsidRPr="00504F1E">
        <w:rPr>
          <w:rFonts w:ascii="Times New Roman" w:hAnsi="Times New Roman" w:cs="Times New Roman"/>
          <w:sz w:val="28"/>
          <w:szCs w:val="28"/>
        </w:rPr>
        <w:t>gminnym (j.t. w Dz.U. z 2016r. poz. 446</w:t>
      </w:r>
      <w:r w:rsidRPr="00504F1E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="008B139A" w:rsidRPr="00504F1E">
        <w:rPr>
          <w:rFonts w:ascii="Times New Roman" w:hAnsi="Times New Roman" w:cs="Times New Roman"/>
          <w:sz w:val="28"/>
          <w:szCs w:val="28"/>
        </w:rPr>
        <w:t xml:space="preserve"> ) oraz art. 25 w związku z art. 37 ust. 4 ustawy z dnia 21 sierpnia 1997r. o gospodarce nieruchomościami ( t. j. w Dz.U. z 2016r. poz. 2147 ) uchwala się co następuje:</w:t>
      </w:r>
    </w:p>
    <w:p w:rsidR="008B139A" w:rsidRPr="00504F1E" w:rsidRDefault="008B139A" w:rsidP="002F52A3">
      <w:pPr>
        <w:jc w:val="both"/>
        <w:rPr>
          <w:rFonts w:ascii="Times New Roman" w:hAnsi="Times New Roman" w:cs="Times New Roman"/>
          <w:sz w:val="28"/>
          <w:szCs w:val="28"/>
        </w:rPr>
      </w:pPr>
      <w:r w:rsidRPr="00504F1E">
        <w:rPr>
          <w:rFonts w:ascii="Times New Roman" w:hAnsi="Times New Roman" w:cs="Times New Roman"/>
          <w:sz w:val="28"/>
          <w:szCs w:val="28"/>
        </w:rPr>
        <w:t>§1.</w:t>
      </w:r>
      <w:r w:rsidR="002F52A3" w:rsidRPr="00504F1E">
        <w:rPr>
          <w:rFonts w:ascii="Times New Roman" w:hAnsi="Times New Roman" w:cs="Times New Roman"/>
          <w:sz w:val="28"/>
          <w:szCs w:val="28"/>
        </w:rPr>
        <w:t>1.</w:t>
      </w:r>
      <w:r w:rsidR="005964EA" w:rsidRPr="00504F1E">
        <w:rPr>
          <w:rFonts w:ascii="Times New Roman" w:hAnsi="Times New Roman" w:cs="Times New Roman"/>
          <w:sz w:val="28"/>
          <w:szCs w:val="28"/>
        </w:rPr>
        <w:t xml:space="preserve"> </w:t>
      </w:r>
      <w:r w:rsidRPr="00504F1E">
        <w:rPr>
          <w:rFonts w:ascii="Times New Roman" w:hAnsi="Times New Roman" w:cs="Times New Roman"/>
          <w:sz w:val="28"/>
          <w:szCs w:val="28"/>
        </w:rPr>
        <w:t xml:space="preserve">Wyraża się zgodę </w:t>
      </w:r>
      <w:r w:rsidR="002F52A3" w:rsidRPr="00504F1E">
        <w:rPr>
          <w:rFonts w:ascii="Times New Roman" w:hAnsi="Times New Roman" w:cs="Times New Roman"/>
          <w:sz w:val="28"/>
          <w:szCs w:val="28"/>
        </w:rPr>
        <w:t>na najem nieruchomości, powierzchni dachu budynku położonego w miejscowości  Ligowo 35a znajdującego się na działce nr 246/1 w obrębie geodezyjnym Ligowo na czas określony o</w:t>
      </w:r>
      <w:r w:rsidR="00504F1E" w:rsidRPr="00504F1E">
        <w:rPr>
          <w:rFonts w:ascii="Times New Roman" w:hAnsi="Times New Roman" w:cs="Times New Roman"/>
          <w:sz w:val="28"/>
          <w:szCs w:val="28"/>
        </w:rPr>
        <w:t>d 2.12.2016r.  do 30.11.2017r.</w:t>
      </w:r>
    </w:p>
    <w:p w:rsidR="002F52A3" w:rsidRPr="00504F1E" w:rsidRDefault="002F52A3" w:rsidP="002F52A3">
      <w:pPr>
        <w:jc w:val="both"/>
        <w:rPr>
          <w:rFonts w:ascii="Times New Roman" w:hAnsi="Times New Roman" w:cs="Times New Roman"/>
          <w:sz w:val="28"/>
          <w:szCs w:val="28"/>
        </w:rPr>
      </w:pPr>
      <w:r w:rsidRPr="00504F1E">
        <w:rPr>
          <w:rFonts w:ascii="Times New Roman" w:hAnsi="Times New Roman" w:cs="Times New Roman"/>
          <w:sz w:val="28"/>
          <w:szCs w:val="28"/>
        </w:rPr>
        <w:t>2. Wyraża się zgodę na odstąpienie od obowiązku przetargowego zawarcia umowy</w:t>
      </w:r>
      <w:r w:rsidR="0063759D" w:rsidRPr="00504F1E">
        <w:rPr>
          <w:rFonts w:ascii="Times New Roman" w:hAnsi="Times New Roman" w:cs="Times New Roman"/>
          <w:sz w:val="28"/>
          <w:szCs w:val="28"/>
        </w:rPr>
        <w:t>.</w:t>
      </w:r>
    </w:p>
    <w:p w:rsidR="002F52A3" w:rsidRPr="00504F1E" w:rsidRDefault="002F52A3" w:rsidP="00610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F1E">
        <w:rPr>
          <w:rFonts w:ascii="Times New Roman" w:hAnsi="Times New Roman" w:cs="Times New Roman"/>
          <w:sz w:val="28"/>
          <w:szCs w:val="28"/>
        </w:rPr>
        <w:t>§2. Wykonanie uchwały powierza się Wójtowi Gminy.</w:t>
      </w:r>
    </w:p>
    <w:p w:rsidR="002F52A3" w:rsidRPr="00504F1E" w:rsidRDefault="002F52A3" w:rsidP="00610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2A3" w:rsidRPr="00504F1E" w:rsidRDefault="002F52A3" w:rsidP="00610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F1E">
        <w:rPr>
          <w:rFonts w:ascii="Times New Roman" w:hAnsi="Times New Roman" w:cs="Times New Roman"/>
          <w:sz w:val="28"/>
          <w:szCs w:val="28"/>
        </w:rPr>
        <w:t>§3. Uchwała wchodzi w życie z dniem podjęcia</w:t>
      </w:r>
      <w:r w:rsidR="0063759D" w:rsidRPr="00504F1E">
        <w:rPr>
          <w:rFonts w:ascii="Times New Roman" w:hAnsi="Times New Roman" w:cs="Times New Roman"/>
          <w:sz w:val="28"/>
          <w:szCs w:val="28"/>
        </w:rPr>
        <w:t>.</w:t>
      </w:r>
    </w:p>
    <w:p w:rsidR="00921A2D" w:rsidRPr="00504F1E" w:rsidRDefault="00921A2D" w:rsidP="00610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A2D" w:rsidRPr="00504F1E" w:rsidRDefault="00921A2D" w:rsidP="002F5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A2D" w:rsidRPr="00504F1E" w:rsidRDefault="00921A2D" w:rsidP="002F5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A2D" w:rsidRPr="00504F1E" w:rsidRDefault="00921A2D" w:rsidP="002F5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A2D" w:rsidRPr="00504F1E" w:rsidRDefault="00921A2D" w:rsidP="002F5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A2D" w:rsidRPr="00504F1E" w:rsidRDefault="00921A2D" w:rsidP="002F5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C9" w:rsidRPr="00504F1E" w:rsidRDefault="006652C9" w:rsidP="00921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F1E" w:rsidRPr="00504F1E" w:rsidRDefault="00504F1E" w:rsidP="00921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A96" w:rsidRDefault="00610A96" w:rsidP="00504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0A96" w:rsidRDefault="00610A96" w:rsidP="00504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0A96" w:rsidRDefault="00610A96" w:rsidP="00504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0A96" w:rsidRDefault="00610A96" w:rsidP="00504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0A96" w:rsidRDefault="00610A96" w:rsidP="00504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A2D" w:rsidRPr="00504F1E" w:rsidRDefault="00921A2D" w:rsidP="00504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4F1E">
        <w:rPr>
          <w:rFonts w:ascii="Times New Roman" w:hAnsi="Times New Roman" w:cs="Times New Roman"/>
          <w:sz w:val="28"/>
          <w:szCs w:val="28"/>
        </w:rPr>
        <w:t>U z a s a d n i e n  i e</w:t>
      </w:r>
    </w:p>
    <w:p w:rsidR="00921A2D" w:rsidRPr="00504F1E" w:rsidRDefault="00921A2D" w:rsidP="00504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A2D" w:rsidRPr="00504F1E" w:rsidRDefault="00921A2D" w:rsidP="00504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F1E">
        <w:rPr>
          <w:rFonts w:ascii="Times New Roman" w:hAnsi="Times New Roman" w:cs="Times New Roman"/>
          <w:sz w:val="28"/>
          <w:szCs w:val="28"/>
        </w:rPr>
        <w:t xml:space="preserve">          Zgodnie z ustawą  o gospodarce nieruchomościami  wymagana jest zgoda rady gminy gdy po upływie umowy zawartej na czas oznaczony strony zawierają kolejne umowy.</w:t>
      </w:r>
    </w:p>
    <w:p w:rsidR="00921A2D" w:rsidRPr="00504F1E" w:rsidRDefault="00921A2D" w:rsidP="00504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F1E">
        <w:rPr>
          <w:rFonts w:ascii="Times New Roman" w:hAnsi="Times New Roman" w:cs="Times New Roman"/>
          <w:sz w:val="28"/>
          <w:szCs w:val="28"/>
        </w:rPr>
        <w:t xml:space="preserve">Dotychczasowa umowa najmu wygasła z dniem 1.12.2016r. Najemca wystąpił </w:t>
      </w:r>
      <w:r w:rsidR="00504F1E">
        <w:rPr>
          <w:rFonts w:ascii="Times New Roman" w:hAnsi="Times New Roman" w:cs="Times New Roman"/>
          <w:sz w:val="28"/>
          <w:szCs w:val="28"/>
        </w:rPr>
        <w:t xml:space="preserve"> </w:t>
      </w:r>
      <w:r w:rsidRPr="00504F1E">
        <w:rPr>
          <w:rFonts w:ascii="Times New Roman" w:hAnsi="Times New Roman" w:cs="Times New Roman"/>
          <w:sz w:val="28"/>
          <w:szCs w:val="28"/>
        </w:rPr>
        <w:t>z wnioskiem o dalsze przedłużenie umowy najmu powierzchni dachowej  na okres 3 lat.</w:t>
      </w:r>
    </w:p>
    <w:p w:rsidR="00921A2D" w:rsidRPr="00504F1E" w:rsidRDefault="00921A2D" w:rsidP="00921A2D">
      <w:pPr>
        <w:rPr>
          <w:rFonts w:ascii="Times New Roman" w:hAnsi="Times New Roman" w:cs="Times New Roman"/>
          <w:sz w:val="28"/>
          <w:szCs w:val="28"/>
        </w:rPr>
      </w:pPr>
    </w:p>
    <w:p w:rsidR="00921A2D" w:rsidRPr="00504F1E" w:rsidRDefault="00921A2D" w:rsidP="002F52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1A2D" w:rsidRPr="00504F1E" w:rsidSect="001C2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C45" w:rsidRDefault="004A5C45" w:rsidP="002F52A3">
      <w:pPr>
        <w:spacing w:after="0" w:line="240" w:lineRule="auto"/>
      </w:pPr>
      <w:r>
        <w:separator/>
      </w:r>
    </w:p>
  </w:endnote>
  <w:endnote w:type="continuationSeparator" w:id="0">
    <w:p w:rsidR="004A5C45" w:rsidRDefault="004A5C45" w:rsidP="002F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C45" w:rsidRDefault="004A5C45" w:rsidP="002F52A3">
      <w:pPr>
        <w:spacing w:after="0" w:line="240" w:lineRule="auto"/>
      </w:pPr>
      <w:r>
        <w:separator/>
      </w:r>
    </w:p>
  </w:footnote>
  <w:footnote w:type="continuationSeparator" w:id="0">
    <w:p w:rsidR="004A5C45" w:rsidRDefault="004A5C45" w:rsidP="002F52A3">
      <w:pPr>
        <w:spacing w:after="0" w:line="240" w:lineRule="auto"/>
      </w:pPr>
      <w:r>
        <w:continuationSeparator/>
      </w:r>
    </w:p>
  </w:footnote>
  <w:footnote w:id="1">
    <w:p w:rsidR="002F52A3" w:rsidRDefault="002F52A3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Dz.U. z 2016r. poz. 1579, 1948 </w:t>
      </w:r>
    </w:p>
    <w:p w:rsidR="00140057" w:rsidRDefault="00140057">
      <w:pPr>
        <w:pStyle w:val="Tekstprzypisudolnego"/>
      </w:pPr>
    </w:p>
    <w:p w:rsidR="00140057" w:rsidRDefault="0014005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C52"/>
    <w:rsid w:val="00067FE7"/>
    <w:rsid w:val="00120F72"/>
    <w:rsid w:val="00140057"/>
    <w:rsid w:val="001C2093"/>
    <w:rsid w:val="002F52A3"/>
    <w:rsid w:val="004A5C45"/>
    <w:rsid w:val="00504F1E"/>
    <w:rsid w:val="005964EA"/>
    <w:rsid w:val="00610A96"/>
    <w:rsid w:val="00616E91"/>
    <w:rsid w:val="0063759D"/>
    <w:rsid w:val="006652C9"/>
    <w:rsid w:val="008B139A"/>
    <w:rsid w:val="008E527A"/>
    <w:rsid w:val="00921A2D"/>
    <w:rsid w:val="00935C52"/>
    <w:rsid w:val="00F2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04953-0385-4C5E-A6F8-F898A309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2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2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2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9ACF-C5FB-416E-986C-C5228AF2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SlomowskaM</dc:creator>
  <cp:keywords/>
  <dc:description/>
  <cp:lastModifiedBy>AntoszewskaK</cp:lastModifiedBy>
  <cp:revision>11</cp:revision>
  <cp:lastPrinted>2017-04-25T07:43:00Z</cp:lastPrinted>
  <dcterms:created xsi:type="dcterms:W3CDTF">2017-03-30T07:34:00Z</dcterms:created>
  <dcterms:modified xsi:type="dcterms:W3CDTF">2017-06-09T07:03:00Z</dcterms:modified>
</cp:coreProperties>
</file>