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44" w:rsidRPr="007852F0" w:rsidRDefault="00596444" w:rsidP="00596444">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t xml:space="preserve">Załącznik Nr </w:t>
      </w:r>
      <w:r w:rsidR="008179B3">
        <w:rPr>
          <w:rStyle w:val="FontStyle73"/>
          <w:rFonts w:ascii="Book Antiqua" w:hAnsi="Book Antiqua" w:cs="TimesNewRomanPSMT"/>
        </w:rPr>
        <w:t>1</w:t>
      </w:r>
      <w:r w:rsidRPr="007852F0">
        <w:rPr>
          <w:rStyle w:val="FontStyle73"/>
          <w:rFonts w:ascii="Book Antiqua" w:hAnsi="Book Antiqua" w:cs="TimesNewRomanPSMT"/>
        </w:rPr>
        <w:t xml:space="preserve"> do SIWZ</w:t>
      </w:r>
    </w:p>
    <w:p w:rsidR="00596444" w:rsidRDefault="00596444" w:rsidP="00596444">
      <w:pPr>
        <w:autoSpaceDE w:val="0"/>
        <w:autoSpaceDN w:val="0"/>
        <w:adjustRightInd w:val="0"/>
        <w:spacing w:after="0" w:line="240" w:lineRule="auto"/>
        <w:jc w:val="both"/>
        <w:rPr>
          <w:rStyle w:val="FontStyle73"/>
          <w:rFonts w:ascii="Book Antiqua" w:hAnsi="Book Antiqua" w:cs="TimesNewRomanPSMT"/>
        </w:rPr>
      </w:pPr>
    </w:p>
    <w:p w:rsidR="00596444" w:rsidRDefault="00596444" w:rsidP="00596444">
      <w:pPr>
        <w:autoSpaceDE w:val="0"/>
        <w:autoSpaceDN w:val="0"/>
        <w:adjustRightInd w:val="0"/>
        <w:spacing w:after="0" w:line="240" w:lineRule="auto"/>
        <w:jc w:val="both"/>
        <w:rPr>
          <w:rStyle w:val="FontStyle73"/>
          <w:rFonts w:ascii="Book Antiqua" w:hAnsi="Book Antiqua" w:cs="TimesNewRomanPSMT"/>
        </w:rPr>
      </w:pPr>
    </w:p>
    <w:p w:rsidR="00596444" w:rsidRDefault="00596444" w:rsidP="00596444">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596444" w:rsidRDefault="00596444" w:rsidP="00596444">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596444" w:rsidRDefault="00596444" w:rsidP="00596444">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E85200" w:rsidRDefault="00E85200" w:rsidP="00E85200">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NIP ....................................</w:t>
      </w:r>
      <w:r>
        <w:rPr>
          <w:rStyle w:val="FontStyle73"/>
          <w:rFonts w:ascii="Book Antiqua" w:hAnsi="Book Antiqua" w:cs="TimesNewRomanPSMT"/>
        </w:rPr>
        <w:t>.....</w:t>
      </w:r>
      <w:r w:rsidRPr="00596444">
        <w:rPr>
          <w:rStyle w:val="FontStyle73"/>
          <w:rFonts w:ascii="Book Antiqua" w:hAnsi="Book Antiqua" w:cs="TimesNewRomanPSMT"/>
        </w:rPr>
        <w:t xml:space="preserve">................. </w:t>
      </w:r>
    </w:p>
    <w:p w:rsidR="00E85200" w:rsidRDefault="00E85200" w:rsidP="00E85200">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REGON ...........................</w:t>
      </w:r>
      <w:r>
        <w:rPr>
          <w:rStyle w:val="FontStyle73"/>
          <w:rFonts w:ascii="Book Antiqua" w:hAnsi="Book Antiqua" w:cs="TimesNewRomanPSMT"/>
        </w:rPr>
        <w:t>....</w:t>
      </w:r>
      <w:r w:rsidRPr="00596444">
        <w:rPr>
          <w:rStyle w:val="FontStyle73"/>
          <w:rFonts w:ascii="Book Antiqua" w:hAnsi="Book Antiqua" w:cs="TimesNewRomanPSMT"/>
        </w:rPr>
        <w:t xml:space="preserve">................... </w:t>
      </w:r>
    </w:p>
    <w:p w:rsidR="00E85200" w:rsidRDefault="00E85200" w:rsidP="00E85200">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Nr telefonu ……………</w:t>
      </w:r>
      <w:r>
        <w:rPr>
          <w:rStyle w:val="FontStyle73"/>
          <w:rFonts w:ascii="Book Antiqua" w:hAnsi="Book Antiqua" w:cs="TimesNewRomanPSMT"/>
        </w:rPr>
        <w:t>.</w:t>
      </w:r>
      <w:r w:rsidRPr="00596444">
        <w:rPr>
          <w:rStyle w:val="FontStyle73"/>
          <w:rFonts w:ascii="Book Antiqua" w:hAnsi="Book Antiqua" w:cs="TimesNewRomanPSMT"/>
        </w:rPr>
        <w:t xml:space="preserve">……………… </w:t>
      </w:r>
    </w:p>
    <w:p w:rsidR="00E85200" w:rsidRDefault="00E85200" w:rsidP="00E85200">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Nr faksu ………………</w:t>
      </w:r>
      <w:r>
        <w:rPr>
          <w:rStyle w:val="FontStyle73"/>
          <w:rFonts w:ascii="Book Antiqua" w:hAnsi="Book Antiqua" w:cs="TimesNewRomanPSMT"/>
        </w:rPr>
        <w:t>.</w:t>
      </w:r>
      <w:r w:rsidRPr="00596444">
        <w:rPr>
          <w:rStyle w:val="FontStyle73"/>
          <w:rFonts w:ascii="Book Antiqua" w:hAnsi="Book Antiqua" w:cs="TimesNewRomanPSMT"/>
        </w:rPr>
        <w:t xml:space="preserve">………………  </w:t>
      </w:r>
    </w:p>
    <w:p w:rsidR="00E85200" w:rsidRPr="00596444" w:rsidRDefault="00E85200" w:rsidP="00E8520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E – mail …………………………………</w:t>
      </w:r>
    </w:p>
    <w:p w:rsidR="00596444" w:rsidRPr="007852F0" w:rsidRDefault="00596444" w:rsidP="00596444">
      <w:pPr>
        <w:autoSpaceDE w:val="0"/>
        <w:autoSpaceDN w:val="0"/>
        <w:adjustRightInd w:val="0"/>
        <w:spacing w:after="0" w:line="240" w:lineRule="auto"/>
        <w:jc w:val="both"/>
        <w:rPr>
          <w:rStyle w:val="FontStyle73"/>
          <w:rFonts w:ascii="Book Antiqua" w:hAnsi="Book Antiqua" w:cs="TimesNewRomanPSMT"/>
        </w:rPr>
      </w:pPr>
    </w:p>
    <w:p w:rsidR="00596444" w:rsidRDefault="00596444" w:rsidP="00596444">
      <w:pPr>
        <w:autoSpaceDE w:val="0"/>
        <w:autoSpaceDN w:val="0"/>
        <w:adjustRightInd w:val="0"/>
        <w:spacing w:after="0" w:line="240" w:lineRule="auto"/>
        <w:jc w:val="right"/>
        <w:rPr>
          <w:rStyle w:val="FontStyle73"/>
          <w:rFonts w:ascii="Book Antiqua" w:hAnsi="Book Antiqua" w:cs="TimesNewRomanPSMT"/>
        </w:rPr>
      </w:pPr>
    </w:p>
    <w:p w:rsidR="00596444" w:rsidRPr="00596444" w:rsidRDefault="00596444" w:rsidP="00596444">
      <w:pPr>
        <w:autoSpaceDE w:val="0"/>
        <w:autoSpaceDN w:val="0"/>
        <w:adjustRightInd w:val="0"/>
        <w:spacing w:after="0" w:line="240" w:lineRule="auto"/>
        <w:jc w:val="center"/>
        <w:rPr>
          <w:rStyle w:val="FontStyle73"/>
          <w:rFonts w:ascii="Book Antiqua" w:hAnsi="Book Antiqua" w:cs="TimesNewRomanPSMT"/>
          <w:b/>
          <w:sz w:val="28"/>
          <w:szCs w:val="28"/>
        </w:rPr>
      </w:pPr>
      <w:r w:rsidRPr="00596444">
        <w:rPr>
          <w:rStyle w:val="FontStyle73"/>
          <w:rFonts w:ascii="Book Antiqua" w:hAnsi="Book Antiqua" w:cs="TimesNewRomanPSMT"/>
          <w:b/>
          <w:sz w:val="28"/>
          <w:szCs w:val="28"/>
        </w:rPr>
        <w:t>FORMULARZ OFERTOWY</w:t>
      </w:r>
    </w:p>
    <w:p w:rsidR="00596444" w:rsidRDefault="00596444" w:rsidP="00E85200">
      <w:pPr>
        <w:autoSpaceDE w:val="0"/>
        <w:autoSpaceDN w:val="0"/>
        <w:adjustRightInd w:val="0"/>
        <w:spacing w:after="0" w:line="240" w:lineRule="auto"/>
        <w:jc w:val="center"/>
        <w:rPr>
          <w:rStyle w:val="FontStyle73"/>
          <w:rFonts w:ascii="Book Antiqua" w:hAnsi="Book Antiqua" w:cs="TimesNewRomanPSMT"/>
        </w:rPr>
      </w:pPr>
    </w:p>
    <w:p w:rsidR="002B3771" w:rsidRDefault="00596444" w:rsidP="00E85200">
      <w:pPr>
        <w:autoSpaceDE w:val="0"/>
        <w:autoSpaceDN w:val="0"/>
        <w:adjustRightInd w:val="0"/>
        <w:spacing w:after="0" w:line="240" w:lineRule="auto"/>
        <w:jc w:val="center"/>
        <w:rPr>
          <w:rFonts w:ascii="Book Antiqua" w:hAnsi="Book Antiqua" w:cs="Calibri"/>
          <w:sz w:val="20"/>
          <w:szCs w:val="20"/>
        </w:rPr>
      </w:pPr>
      <w:r w:rsidRPr="00596444">
        <w:rPr>
          <w:rStyle w:val="FontStyle73"/>
          <w:rFonts w:ascii="Book Antiqua" w:hAnsi="Book Antiqua" w:cs="TimesNewRomanPSMT"/>
        </w:rPr>
        <w:t xml:space="preserve">w postępowaniu prowadzonym w trybie przetargu nieograniczonego pn. </w:t>
      </w:r>
      <w:r w:rsidRPr="007852F0">
        <w:rPr>
          <w:rFonts w:ascii="Book Antiqua" w:eastAsia="Calibri" w:hAnsi="Book Antiqua"/>
          <w:b/>
          <w:color w:val="000000"/>
          <w:sz w:val="20"/>
          <w:szCs w:val="20"/>
          <w:lang w:eastAsia="en-US"/>
        </w:rPr>
        <w:t>Dostaw</w:t>
      </w:r>
      <w:r w:rsidR="002B3771">
        <w:rPr>
          <w:rFonts w:ascii="Book Antiqua" w:eastAsia="Calibri" w:hAnsi="Book Antiqua"/>
          <w:b/>
          <w:color w:val="000000"/>
          <w:sz w:val="20"/>
          <w:szCs w:val="20"/>
          <w:lang w:eastAsia="en-US"/>
        </w:rPr>
        <w:t>a</w:t>
      </w:r>
      <w:r w:rsidRPr="007852F0">
        <w:rPr>
          <w:rFonts w:ascii="Book Antiqua" w:eastAsia="Calibri" w:hAnsi="Book Antiqua"/>
          <w:b/>
          <w:color w:val="000000"/>
          <w:sz w:val="20"/>
          <w:szCs w:val="20"/>
          <w:lang w:eastAsia="en-US"/>
        </w:rPr>
        <w:t xml:space="preserve"> komputerów i drukarek wraz z oprogramowaniem i instalacją do gospodarstw domowych i jednostek podległych na terenie gminy Mochowo </w:t>
      </w: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2B3771" w:rsidRDefault="00596444" w:rsidP="00E85200">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osi priorytetowej 8. „Społeczeństwo informacyjne – zwiększenie innowacyjności gospodarki”</w:t>
      </w:r>
    </w:p>
    <w:p w:rsidR="00596444" w:rsidRPr="00596444" w:rsidRDefault="00596444" w:rsidP="00E85200">
      <w:pPr>
        <w:autoSpaceDE w:val="0"/>
        <w:autoSpaceDN w:val="0"/>
        <w:adjustRightInd w:val="0"/>
        <w:spacing w:after="0" w:line="240" w:lineRule="auto"/>
        <w:jc w:val="center"/>
        <w:rPr>
          <w:rStyle w:val="FontStyle73"/>
          <w:rFonts w:ascii="Book Antiqua" w:hAnsi="Book Antiqua" w:cs="TimesNewRomanPSMT"/>
        </w:rPr>
      </w:pPr>
      <w:r w:rsidRPr="00B327F1">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r w:rsidRPr="00596444">
        <w:rPr>
          <w:rStyle w:val="FontStyle73"/>
          <w:rFonts w:ascii="Book Antiqua" w:hAnsi="Book Antiqua" w:cs="TimesNewRomanPSMT"/>
        </w:rPr>
        <w:t>.</w:t>
      </w:r>
    </w:p>
    <w:p w:rsidR="00E85200" w:rsidRDefault="00E85200" w:rsidP="00596444">
      <w:pPr>
        <w:autoSpaceDE w:val="0"/>
        <w:autoSpaceDN w:val="0"/>
        <w:adjustRightInd w:val="0"/>
        <w:spacing w:after="0" w:line="240" w:lineRule="auto"/>
        <w:jc w:val="both"/>
        <w:rPr>
          <w:rStyle w:val="FontStyle73"/>
          <w:rFonts w:ascii="Book Antiqua" w:hAnsi="Book Antiqua" w:cs="TimesNewRomanPSMT"/>
        </w:rPr>
      </w:pPr>
    </w:p>
    <w:p w:rsidR="00E85200" w:rsidRDefault="00596444" w:rsidP="00596444">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W odpowiedzi na ogłoszenie o zamówieni</w:t>
      </w:r>
      <w:r w:rsidR="002B3771">
        <w:rPr>
          <w:rStyle w:val="FontStyle73"/>
          <w:rFonts w:ascii="Book Antiqua" w:hAnsi="Book Antiqua" w:cs="TimesNewRomanPSMT"/>
        </w:rPr>
        <w:t>u</w:t>
      </w:r>
      <w:r w:rsidRPr="00596444">
        <w:rPr>
          <w:rStyle w:val="FontStyle73"/>
          <w:rFonts w:ascii="Book Antiqua" w:hAnsi="Book Antiqua" w:cs="TimesNewRomanPSMT"/>
        </w:rPr>
        <w:t xml:space="preserve"> zamieszczone w BZP pod nr ………………..……... prowadzone</w:t>
      </w:r>
      <w:r w:rsidR="00CF22B2">
        <w:rPr>
          <w:rStyle w:val="FontStyle73"/>
          <w:rFonts w:ascii="Book Antiqua" w:hAnsi="Book Antiqua" w:cs="TimesNewRomanPSMT"/>
        </w:rPr>
        <w:t xml:space="preserve"> </w:t>
      </w:r>
      <w:r w:rsidRPr="00596444">
        <w:rPr>
          <w:rStyle w:val="FontStyle73"/>
          <w:rFonts w:ascii="Book Antiqua" w:hAnsi="Book Antiqua" w:cs="TimesNewRomanPSMT"/>
        </w:rPr>
        <w:t xml:space="preserve"> w trybie przetargu nieograniczonego </w:t>
      </w:r>
    </w:p>
    <w:p w:rsidR="00596444"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Oświadczamy, że zapoznaliśmy się ze specyfikacją istotnych warunków zamówienia</w:t>
      </w:r>
      <w:r w:rsidR="00E85200" w:rsidRPr="00E85200">
        <w:rPr>
          <w:rStyle w:val="FontStyle73"/>
          <w:rFonts w:ascii="Book Antiqua" w:hAnsi="Book Antiqua" w:cs="TimesNewRomanPSMT"/>
        </w:rPr>
        <w:t xml:space="preserve"> </w:t>
      </w:r>
      <w:r w:rsidRPr="00E85200">
        <w:rPr>
          <w:rStyle w:val="FontStyle73"/>
          <w:rFonts w:ascii="Book Antiqua" w:hAnsi="Book Antiqua" w:cs="TimesNewRomanPSMT"/>
        </w:rPr>
        <w:t>i uznajemy się za związanych określonymi w niej zasadami postępowania oraz</w:t>
      </w:r>
      <w:r w:rsidR="00E85200" w:rsidRPr="00E85200">
        <w:rPr>
          <w:rStyle w:val="FontStyle73"/>
          <w:rFonts w:ascii="Book Antiqua" w:hAnsi="Book Antiqua" w:cs="TimesNewRomanPSMT"/>
        </w:rPr>
        <w:t xml:space="preserve"> </w:t>
      </w:r>
      <w:r w:rsidRPr="00E85200">
        <w:rPr>
          <w:rStyle w:val="FontStyle73"/>
          <w:rFonts w:ascii="Book Antiqua" w:hAnsi="Book Antiqua" w:cs="TimesNewRomanPSMT"/>
        </w:rPr>
        <w:t xml:space="preserve">zgłaszamy niniejszym ofertę na realizację przedmiotowego zamówienia:  </w:t>
      </w:r>
    </w:p>
    <w:p w:rsidR="00CF22B2" w:rsidRPr="00CF22B2" w:rsidRDefault="00CF22B2" w:rsidP="00CF22B2">
      <w:pPr>
        <w:pStyle w:val="Akapitzlist"/>
        <w:autoSpaceDE w:val="0"/>
        <w:autoSpaceDN w:val="0"/>
        <w:adjustRightInd w:val="0"/>
        <w:spacing w:after="0" w:line="240" w:lineRule="auto"/>
        <w:ind w:left="360"/>
        <w:jc w:val="both"/>
        <w:rPr>
          <w:rStyle w:val="FontStyle73"/>
          <w:rFonts w:ascii="Book Antiqua" w:hAnsi="Book Antiqua" w:cs="TimesNewRomanPSMT"/>
          <w:sz w:val="16"/>
          <w:szCs w:val="16"/>
        </w:rPr>
      </w:pPr>
    </w:p>
    <w:tbl>
      <w:tblPr>
        <w:tblStyle w:val="Tabela-Siatka"/>
        <w:tblW w:w="0" w:type="auto"/>
        <w:tblInd w:w="360" w:type="dxa"/>
        <w:tblLook w:val="04A0" w:firstRow="1" w:lastRow="0" w:firstColumn="1" w:lastColumn="0" w:noHBand="0" w:noVBand="1"/>
      </w:tblPr>
      <w:tblGrid>
        <w:gridCol w:w="599"/>
        <w:gridCol w:w="3685"/>
        <w:gridCol w:w="1402"/>
        <w:gridCol w:w="1920"/>
        <w:gridCol w:w="1889"/>
      </w:tblGrid>
      <w:tr w:rsidR="00E85200" w:rsidRPr="00E85200" w:rsidTr="00E85200">
        <w:tc>
          <w:tcPr>
            <w:tcW w:w="599" w:type="dxa"/>
            <w:vAlign w:val="center"/>
          </w:tcPr>
          <w:p w:rsidR="00E85200" w:rsidRPr="00CF22B2" w:rsidRDefault="00E85200" w:rsidP="00E85200">
            <w:pPr>
              <w:autoSpaceDE w:val="0"/>
              <w:autoSpaceDN w:val="0"/>
              <w:adjustRightInd w:val="0"/>
              <w:jc w:val="center"/>
              <w:rPr>
                <w:rStyle w:val="FontStyle73"/>
                <w:rFonts w:ascii="Book Antiqua" w:hAnsi="Book Antiqua" w:cs="TimesNewRomanPSMT"/>
                <w:b/>
              </w:rPr>
            </w:pPr>
            <w:r w:rsidRPr="00CF22B2">
              <w:rPr>
                <w:rStyle w:val="FontStyle73"/>
                <w:rFonts w:ascii="Book Antiqua" w:hAnsi="Book Antiqua" w:cs="TimesNewRomanPSMT"/>
                <w:b/>
              </w:rPr>
              <w:t>Lp.</w:t>
            </w:r>
          </w:p>
        </w:tc>
        <w:tc>
          <w:tcPr>
            <w:tcW w:w="3685" w:type="dxa"/>
            <w:vAlign w:val="center"/>
          </w:tcPr>
          <w:p w:rsidR="00E85200" w:rsidRPr="00E85200" w:rsidRDefault="00E85200" w:rsidP="00E85200">
            <w:pPr>
              <w:autoSpaceDE w:val="0"/>
              <w:autoSpaceDN w:val="0"/>
              <w:adjustRightInd w:val="0"/>
              <w:jc w:val="center"/>
              <w:rPr>
                <w:rStyle w:val="FontStyle73"/>
                <w:rFonts w:ascii="Book Antiqua" w:hAnsi="Book Antiqua" w:cs="TimesNewRomanPSMT"/>
                <w:b/>
              </w:rPr>
            </w:pPr>
            <w:r w:rsidRPr="00E85200">
              <w:rPr>
                <w:rStyle w:val="FontStyle73"/>
                <w:rFonts w:ascii="Book Antiqua" w:hAnsi="Book Antiqua" w:cs="TimesNewRomanPSMT"/>
                <w:b/>
              </w:rPr>
              <w:t>Wyszczególnienie urządzenia</w:t>
            </w:r>
          </w:p>
        </w:tc>
        <w:tc>
          <w:tcPr>
            <w:tcW w:w="1402" w:type="dxa"/>
            <w:vAlign w:val="center"/>
          </w:tcPr>
          <w:p w:rsidR="00E85200" w:rsidRPr="00E85200" w:rsidRDefault="00E85200" w:rsidP="00E85200">
            <w:pPr>
              <w:autoSpaceDE w:val="0"/>
              <w:autoSpaceDN w:val="0"/>
              <w:adjustRightInd w:val="0"/>
              <w:jc w:val="center"/>
              <w:rPr>
                <w:rStyle w:val="FontStyle73"/>
                <w:rFonts w:ascii="Book Antiqua" w:hAnsi="Book Antiqua" w:cs="TimesNewRomanPSMT"/>
                <w:b/>
              </w:rPr>
            </w:pPr>
            <w:r w:rsidRPr="00E85200">
              <w:rPr>
                <w:rStyle w:val="FontStyle73"/>
                <w:rFonts w:ascii="Book Antiqua" w:hAnsi="Book Antiqua" w:cs="TimesNewRomanPSMT"/>
                <w:b/>
              </w:rPr>
              <w:t>Ilość</w:t>
            </w:r>
          </w:p>
        </w:tc>
        <w:tc>
          <w:tcPr>
            <w:tcW w:w="1920" w:type="dxa"/>
            <w:vAlign w:val="center"/>
          </w:tcPr>
          <w:p w:rsidR="00E85200" w:rsidRPr="00E85200" w:rsidRDefault="00E85200" w:rsidP="00E85200">
            <w:pPr>
              <w:autoSpaceDE w:val="0"/>
              <w:autoSpaceDN w:val="0"/>
              <w:adjustRightInd w:val="0"/>
              <w:jc w:val="center"/>
              <w:rPr>
                <w:rStyle w:val="FontStyle73"/>
                <w:rFonts w:ascii="Book Antiqua" w:hAnsi="Book Antiqua" w:cs="TimesNewRomanPSMT"/>
                <w:b/>
              </w:rPr>
            </w:pPr>
            <w:r w:rsidRPr="00E85200">
              <w:rPr>
                <w:rStyle w:val="FontStyle73"/>
                <w:rFonts w:ascii="Book Antiqua" w:hAnsi="Book Antiqua" w:cs="TimesNewRomanPSMT"/>
                <w:b/>
              </w:rPr>
              <w:t>Cena jednostkowa brutto</w:t>
            </w:r>
          </w:p>
        </w:tc>
        <w:tc>
          <w:tcPr>
            <w:tcW w:w="1889" w:type="dxa"/>
            <w:vAlign w:val="center"/>
          </w:tcPr>
          <w:p w:rsidR="00E85200" w:rsidRPr="00E85200" w:rsidRDefault="00E85200" w:rsidP="00E85200">
            <w:pPr>
              <w:autoSpaceDE w:val="0"/>
              <w:autoSpaceDN w:val="0"/>
              <w:adjustRightInd w:val="0"/>
              <w:jc w:val="center"/>
              <w:rPr>
                <w:rStyle w:val="FontStyle73"/>
                <w:rFonts w:ascii="Book Antiqua" w:hAnsi="Book Antiqua" w:cs="TimesNewRomanPSMT"/>
                <w:b/>
              </w:rPr>
            </w:pPr>
            <w:r w:rsidRPr="00E85200">
              <w:rPr>
                <w:rStyle w:val="FontStyle73"/>
                <w:rFonts w:ascii="Book Antiqua" w:hAnsi="Book Antiqua" w:cs="TimesNewRomanPSMT"/>
                <w:b/>
              </w:rPr>
              <w:t>Łączna wartość brutto</w:t>
            </w: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1.</w:t>
            </w:r>
          </w:p>
        </w:tc>
        <w:tc>
          <w:tcPr>
            <w:tcW w:w="3685" w:type="dxa"/>
            <w:vAlign w:val="center"/>
          </w:tcPr>
          <w:p w:rsidR="00E85200" w:rsidRPr="00CF22B2" w:rsidRDefault="00D35309" w:rsidP="00CF22B2">
            <w:pPr>
              <w:pStyle w:val="Akapitzlist"/>
              <w:autoSpaceDE w:val="0"/>
              <w:autoSpaceDN w:val="0"/>
              <w:adjustRightInd w:val="0"/>
              <w:ind w:left="0"/>
              <w:jc w:val="center"/>
              <w:rPr>
                <w:rStyle w:val="FontStyle73"/>
                <w:rFonts w:ascii="Book Antiqua" w:hAnsi="Book Antiqua" w:cs="TimesNewRomanPSMT"/>
              </w:rPr>
            </w:pPr>
            <w:r>
              <w:rPr>
                <w:rFonts w:ascii="Book Antiqua" w:hAnsi="Book Antiqua" w:cs="Arial"/>
              </w:rPr>
              <w:t>Komputer stacjonarny dla Jednostek Podległych</w:t>
            </w:r>
          </w:p>
        </w:tc>
        <w:tc>
          <w:tcPr>
            <w:tcW w:w="1402" w:type="dxa"/>
            <w:vAlign w:val="center"/>
          </w:tcPr>
          <w:p w:rsidR="00E85200" w:rsidRPr="00CF22B2" w:rsidRDefault="00D35309" w:rsidP="00CF22B2">
            <w:pPr>
              <w:pStyle w:val="Akapitzlist"/>
              <w:autoSpaceDE w:val="0"/>
              <w:autoSpaceDN w:val="0"/>
              <w:adjustRightInd w:val="0"/>
              <w:ind w:left="0"/>
              <w:jc w:val="center"/>
              <w:rPr>
                <w:rStyle w:val="FontStyle73"/>
                <w:rFonts w:ascii="Book Antiqua" w:hAnsi="Book Antiqua" w:cs="TimesNewRomanPSMT"/>
              </w:rPr>
            </w:pPr>
            <w:r>
              <w:rPr>
                <w:rFonts w:ascii="Book Antiqua" w:hAnsi="Book Antiqua" w:cs="Arial"/>
              </w:rPr>
              <w:t>69</w:t>
            </w:r>
            <w:r w:rsidR="00CF22B2" w:rsidRPr="00CF22B2">
              <w:rPr>
                <w:rFonts w:ascii="Book Antiqua" w:hAnsi="Book Antiqua" w:cs="Arial"/>
              </w:rPr>
              <w:t xml:space="preserve">  szt.</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2.</w:t>
            </w:r>
          </w:p>
        </w:tc>
        <w:tc>
          <w:tcPr>
            <w:tcW w:w="3685" w:type="dxa"/>
            <w:vAlign w:val="center"/>
          </w:tcPr>
          <w:p w:rsidR="00E85200" w:rsidRPr="00CF22B2" w:rsidRDefault="00D35309" w:rsidP="00CF22B2">
            <w:pPr>
              <w:jc w:val="center"/>
              <w:rPr>
                <w:rStyle w:val="FontStyle73"/>
                <w:rFonts w:ascii="Book Antiqua" w:hAnsi="Book Antiqua" w:cs="TimesNewRomanPSMT"/>
              </w:rPr>
            </w:pPr>
            <w:r>
              <w:rPr>
                <w:rFonts w:ascii="Book Antiqua" w:hAnsi="Book Antiqua" w:cs="Arial"/>
              </w:rPr>
              <w:t>Komputer stacjonarny dla Beneficjentów</w:t>
            </w:r>
            <w:r w:rsidR="004A2203">
              <w:rPr>
                <w:rFonts w:ascii="Book Antiqua" w:hAnsi="Book Antiqua" w:cs="Arial"/>
              </w:rPr>
              <w:t xml:space="preserve"> Ostatecznych</w:t>
            </w:r>
          </w:p>
        </w:tc>
        <w:tc>
          <w:tcPr>
            <w:tcW w:w="1402" w:type="dxa"/>
            <w:vAlign w:val="center"/>
          </w:tcPr>
          <w:p w:rsidR="00E85200" w:rsidRPr="00CF22B2" w:rsidRDefault="00CF22B2" w:rsidP="00CF22B2">
            <w:pPr>
              <w:jc w:val="center"/>
              <w:rPr>
                <w:rStyle w:val="FontStyle73"/>
                <w:rFonts w:ascii="Book Antiqua" w:hAnsi="Book Antiqua" w:cs="TimesNewRomanPSMT"/>
              </w:rPr>
            </w:pPr>
            <w:r w:rsidRPr="00CF22B2">
              <w:rPr>
                <w:rFonts w:ascii="Book Antiqua" w:hAnsi="Book Antiqua" w:cs="Arial"/>
              </w:rPr>
              <w:t>240  szt.</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3.</w:t>
            </w:r>
          </w:p>
        </w:tc>
        <w:tc>
          <w:tcPr>
            <w:tcW w:w="3685"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Style w:val="FontStyle73"/>
                <w:rFonts w:ascii="Book Antiqua" w:hAnsi="Book Antiqua" w:cs="TimesNewRomanPSMT"/>
              </w:rPr>
              <w:t>Laptop</w:t>
            </w:r>
            <w:r w:rsidR="00BE5EE9">
              <w:rPr>
                <w:rStyle w:val="FontStyle73"/>
                <w:rFonts w:ascii="Book Antiqua" w:hAnsi="Book Antiqua" w:cs="TimesNewRomanPSMT"/>
              </w:rPr>
              <w:t>/Notebook</w:t>
            </w:r>
          </w:p>
        </w:tc>
        <w:tc>
          <w:tcPr>
            <w:tcW w:w="1402"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Style w:val="FontStyle73"/>
                <w:rFonts w:ascii="Book Antiqua" w:hAnsi="Book Antiqua" w:cs="TimesNewRomanPSMT"/>
              </w:rPr>
              <w:t>3 szt.</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4.</w:t>
            </w:r>
          </w:p>
        </w:tc>
        <w:tc>
          <w:tcPr>
            <w:tcW w:w="3685"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Drukarka</w:t>
            </w:r>
          </w:p>
        </w:tc>
        <w:tc>
          <w:tcPr>
            <w:tcW w:w="1402"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248 szt.</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5.</w:t>
            </w:r>
          </w:p>
        </w:tc>
        <w:tc>
          <w:tcPr>
            <w:tcW w:w="3685"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Oprogramowanie antywirusowe dla komputerów</w:t>
            </w:r>
          </w:p>
        </w:tc>
        <w:tc>
          <w:tcPr>
            <w:tcW w:w="1402"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312 licencji</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r w:rsidR="00E85200" w:rsidRPr="00CF22B2" w:rsidTr="00CF22B2">
        <w:tc>
          <w:tcPr>
            <w:tcW w:w="599"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b/>
              </w:rPr>
            </w:pPr>
            <w:r w:rsidRPr="00CF22B2">
              <w:rPr>
                <w:rStyle w:val="FontStyle73"/>
                <w:rFonts w:ascii="Book Antiqua" w:hAnsi="Book Antiqua" w:cs="TimesNewRomanPSMT"/>
                <w:b/>
              </w:rPr>
              <w:t>6.</w:t>
            </w:r>
          </w:p>
        </w:tc>
        <w:tc>
          <w:tcPr>
            <w:tcW w:w="3685"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Program ochrony rodzicielskiej</w:t>
            </w:r>
          </w:p>
        </w:tc>
        <w:tc>
          <w:tcPr>
            <w:tcW w:w="1402" w:type="dxa"/>
            <w:vAlign w:val="center"/>
          </w:tcPr>
          <w:p w:rsidR="00E85200" w:rsidRPr="00CF22B2" w:rsidRDefault="00CF22B2" w:rsidP="00CF22B2">
            <w:pPr>
              <w:pStyle w:val="Akapitzlist"/>
              <w:autoSpaceDE w:val="0"/>
              <w:autoSpaceDN w:val="0"/>
              <w:adjustRightInd w:val="0"/>
              <w:ind w:left="0"/>
              <w:jc w:val="center"/>
              <w:rPr>
                <w:rStyle w:val="FontStyle73"/>
                <w:rFonts w:ascii="Book Antiqua" w:hAnsi="Book Antiqua" w:cs="TimesNewRomanPSMT"/>
              </w:rPr>
            </w:pPr>
            <w:r w:rsidRPr="00CF22B2">
              <w:rPr>
                <w:rFonts w:ascii="Book Antiqua" w:hAnsi="Book Antiqua" w:cs="Arial"/>
              </w:rPr>
              <w:t>312 licencji</w:t>
            </w:r>
          </w:p>
        </w:tc>
        <w:tc>
          <w:tcPr>
            <w:tcW w:w="1920"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c>
          <w:tcPr>
            <w:tcW w:w="1889" w:type="dxa"/>
            <w:vAlign w:val="center"/>
          </w:tcPr>
          <w:p w:rsidR="00E85200" w:rsidRPr="00CF22B2" w:rsidRDefault="00E85200" w:rsidP="00CF22B2">
            <w:pPr>
              <w:pStyle w:val="Akapitzlist"/>
              <w:autoSpaceDE w:val="0"/>
              <w:autoSpaceDN w:val="0"/>
              <w:adjustRightInd w:val="0"/>
              <w:ind w:left="0"/>
              <w:jc w:val="center"/>
              <w:rPr>
                <w:rStyle w:val="FontStyle73"/>
                <w:rFonts w:ascii="Book Antiqua" w:hAnsi="Book Antiqua" w:cs="TimesNewRomanPSMT"/>
              </w:rPr>
            </w:pPr>
          </w:p>
        </w:tc>
      </w:tr>
    </w:tbl>
    <w:p w:rsidR="00E85200" w:rsidRPr="00CF22B2" w:rsidRDefault="00E85200" w:rsidP="00E85200">
      <w:pPr>
        <w:pStyle w:val="Akapitzlist"/>
        <w:autoSpaceDE w:val="0"/>
        <w:autoSpaceDN w:val="0"/>
        <w:adjustRightInd w:val="0"/>
        <w:spacing w:after="0" w:line="240" w:lineRule="auto"/>
        <w:ind w:left="360"/>
        <w:jc w:val="both"/>
        <w:rPr>
          <w:rStyle w:val="FontStyle73"/>
          <w:rFonts w:ascii="Book Antiqua" w:hAnsi="Book Antiqua" w:cs="TimesNewRomanPSMT"/>
          <w:sz w:val="16"/>
          <w:szCs w:val="16"/>
        </w:rPr>
      </w:pPr>
    </w:p>
    <w:p w:rsidR="00E85200" w:rsidRDefault="00596444" w:rsidP="00596444">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Ce</w:t>
      </w:r>
      <w:r w:rsidR="00E85200">
        <w:rPr>
          <w:rStyle w:val="FontStyle73"/>
          <w:rFonts w:ascii="Book Antiqua" w:hAnsi="Book Antiqua" w:cs="TimesNewRomanPSMT"/>
        </w:rPr>
        <w:t>na wykonania całości zamówienia ………………</w:t>
      </w:r>
      <w:r w:rsidRPr="00596444">
        <w:rPr>
          <w:rStyle w:val="FontStyle73"/>
          <w:rFonts w:ascii="Book Antiqua" w:hAnsi="Book Antiqua" w:cs="TimesNewRomanPSMT"/>
        </w:rPr>
        <w:t>…….. zł brutto (słownie: ……………</w:t>
      </w:r>
      <w:r w:rsidR="00E85200">
        <w:rPr>
          <w:rStyle w:val="FontStyle73"/>
          <w:rFonts w:ascii="Book Antiqua" w:hAnsi="Book Antiqua" w:cs="TimesNewRomanPSMT"/>
        </w:rPr>
        <w:t>……….</w:t>
      </w:r>
      <w:r w:rsidRPr="00596444">
        <w:rPr>
          <w:rStyle w:val="FontStyle73"/>
          <w:rFonts w:ascii="Book Antiqua" w:hAnsi="Book Antiqua" w:cs="TimesNewRomanPSMT"/>
        </w:rPr>
        <w:t>.………………</w:t>
      </w:r>
      <w:r w:rsidR="00E85200">
        <w:rPr>
          <w:rStyle w:val="FontStyle73"/>
          <w:rFonts w:ascii="Book Antiqua" w:hAnsi="Book Antiqua" w:cs="TimesNewRomanPSMT"/>
        </w:rPr>
        <w:t xml:space="preserve"> </w:t>
      </w:r>
      <w:r w:rsidRPr="00596444">
        <w:rPr>
          <w:rStyle w:val="FontStyle73"/>
          <w:rFonts w:ascii="Book Antiqua" w:hAnsi="Book Antiqua" w:cs="TimesNewRomanPSMT"/>
        </w:rPr>
        <w:t>……………………………..............……………………………</w:t>
      </w:r>
      <w:r w:rsidR="00E85200">
        <w:rPr>
          <w:rStyle w:val="FontStyle73"/>
          <w:rFonts w:ascii="Book Antiqua" w:hAnsi="Book Antiqua" w:cs="TimesNewRomanPSMT"/>
        </w:rPr>
        <w:t>……………………………………………………...</w:t>
      </w:r>
      <w:r w:rsidRPr="00596444">
        <w:rPr>
          <w:rStyle w:val="FontStyle73"/>
          <w:rFonts w:ascii="Book Antiqua" w:hAnsi="Book Antiqua" w:cs="TimesNewRomanPSMT"/>
        </w:rPr>
        <w:t xml:space="preserve">…..) Kwota netto </w:t>
      </w:r>
      <w:r w:rsidR="00E85200">
        <w:rPr>
          <w:rStyle w:val="FontStyle73"/>
          <w:rFonts w:ascii="Book Antiqua" w:hAnsi="Book Antiqua" w:cs="TimesNewRomanPSMT"/>
        </w:rPr>
        <w:t>……………..……………</w:t>
      </w:r>
      <w:r w:rsidRPr="00596444">
        <w:rPr>
          <w:rStyle w:val="FontStyle73"/>
          <w:rFonts w:ascii="Book Antiqua" w:hAnsi="Book Antiqua" w:cs="TimesNewRomanPSMT"/>
        </w:rPr>
        <w:t>…</w:t>
      </w:r>
      <w:r w:rsidR="00E85200">
        <w:rPr>
          <w:rStyle w:val="FontStyle73"/>
          <w:rFonts w:ascii="Book Antiqua" w:hAnsi="Book Antiqua" w:cs="TimesNewRomanPSMT"/>
        </w:rPr>
        <w:t xml:space="preserve"> </w:t>
      </w:r>
      <w:r w:rsidRPr="00596444">
        <w:rPr>
          <w:rStyle w:val="FontStyle73"/>
          <w:rFonts w:ascii="Book Antiqua" w:hAnsi="Book Antiqua" w:cs="TimesNewRomanPSMT"/>
        </w:rPr>
        <w:t xml:space="preserve">zł </w:t>
      </w:r>
    </w:p>
    <w:p w:rsidR="00E85200" w:rsidRDefault="00596444" w:rsidP="00596444">
      <w:pPr>
        <w:autoSpaceDE w:val="0"/>
        <w:autoSpaceDN w:val="0"/>
        <w:adjustRightInd w:val="0"/>
        <w:spacing w:after="0" w:line="240" w:lineRule="auto"/>
        <w:jc w:val="both"/>
        <w:rPr>
          <w:rStyle w:val="FontStyle73"/>
          <w:rFonts w:ascii="Book Antiqua" w:hAnsi="Book Antiqua" w:cs="TimesNewRomanPSMT"/>
        </w:rPr>
      </w:pPr>
      <w:r w:rsidRPr="00596444">
        <w:rPr>
          <w:rStyle w:val="FontStyle73"/>
          <w:rFonts w:ascii="Book Antiqua" w:hAnsi="Book Antiqua" w:cs="TimesNewRomanPSMT"/>
        </w:rPr>
        <w:t xml:space="preserve">Wartość podatku </w:t>
      </w:r>
      <w:r w:rsidR="00E85200">
        <w:rPr>
          <w:rStyle w:val="FontStyle73"/>
          <w:rFonts w:ascii="Book Antiqua" w:hAnsi="Book Antiqua" w:cs="TimesNewRomanPSMT"/>
        </w:rPr>
        <w:t xml:space="preserve">……. </w:t>
      </w:r>
      <w:r w:rsidRPr="00596444">
        <w:rPr>
          <w:rStyle w:val="FontStyle73"/>
          <w:rFonts w:ascii="Book Antiqua" w:hAnsi="Book Antiqua" w:cs="TimesNewRomanPSMT"/>
        </w:rPr>
        <w:t xml:space="preserve">% = ……………………….. .zł </w:t>
      </w:r>
    </w:p>
    <w:p w:rsidR="00E37E28" w:rsidRPr="00E37E28" w:rsidRDefault="00E37E28" w:rsidP="00E37E28">
      <w:pPr>
        <w:autoSpaceDE w:val="0"/>
        <w:autoSpaceDN w:val="0"/>
        <w:adjustRightInd w:val="0"/>
        <w:spacing w:after="0" w:line="240" w:lineRule="auto"/>
        <w:jc w:val="both"/>
        <w:rPr>
          <w:rStyle w:val="FontStyle73"/>
          <w:rFonts w:ascii="Book Antiqua" w:hAnsi="Book Antiqua" w:cs="TimesNewRomanPSMT"/>
          <w:sz w:val="16"/>
          <w:szCs w:val="16"/>
        </w:rPr>
      </w:pPr>
    </w:p>
    <w:p w:rsidR="00E37E28" w:rsidRPr="00E37E28" w:rsidRDefault="00E37E28" w:rsidP="00E37E28">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Oświadczamy, że </w:t>
      </w:r>
      <w:r w:rsidRPr="00E37E28">
        <w:rPr>
          <w:rStyle w:val="FontStyle73"/>
          <w:rFonts w:ascii="Book Antiqua" w:hAnsi="Book Antiqua" w:cs="TimesNewRomanPSMT"/>
        </w:rPr>
        <w:t>dla poszczególnych urządzeń wchodzących w skład zamówienia</w:t>
      </w:r>
      <w:r w:rsidR="005A1CA4">
        <w:rPr>
          <w:rStyle w:val="FontStyle73"/>
          <w:rFonts w:ascii="Book Antiqua" w:hAnsi="Book Antiqua" w:cs="TimesNewRomanPSMT"/>
        </w:rPr>
        <w:t xml:space="preserve"> oraz </w:t>
      </w:r>
      <w:r w:rsidR="005A1CA4" w:rsidRPr="00E37E28">
        <w:rPr>
          <w:rStyle w:val="FontStyle73"/>
          <w:rFonts w:ascii="Book Antiqua" w:hAnsi="Book Antiqua" w:cs="TimesNewRomanPSMT"/>
        </w:rPr>
        <w:t xml:space="preserve">na wykonane prace przy realizacji przedmiotu umowy </w:t>
      </w:r>
      <w:r w:rsidR="005A1CA4">
        <w:rPr>
          <w:rStyle w:val="FontStyle73"/>
          <w:rFonts w:ascii="Book Antiqua" w:hAnsi="Book Antiqua" w:cs="TimesNewRomanPSMT"/>
        </w:rPr>
        <w:t xml:space="preserve">udzielamy </w:t>
      </w:r>
      <w:r w:rsidR="005A1CA4" w:rsidRPr="00E37E28">
        <w:rPr>
          <w:rStyle w:val="FontStyle73"/>
          <w:rFonts w:ascii="Book Antiqua" w:hAnsi="Book Antiqua" w:cs="TimesNewRomanPSMT"/>
        </w:rPr>
        <w:t xml:space="preserve">……………. </w:t>
      </w:r>
      <w:r w:rsidR="005A1CA4">
        <w:rPr>
          <w:rStyle w:val="FontStyle73"/>
          <w:rFonts w:ascii="Book Antiqua" w:hAnsi="Book Antiqua" w:cs="TimesNewRomanPSMT"/>
        </w:rPr>
        <w:t>m</w:t>
      </w:r>
      <w:r w:rsidR="005A1CA4" w:rsidRPr="00E37E28">
        <w:rPr>
          <w:rStyle w:val="FontStyle73"/>
          <w:rFonts w:ascii="Book Antiqua" w:hAnsi="Book Antiqua" w:cs="TimesNewRomanPSMT"/>
        </w:rPr>
        <w:t>iesięcy</w:t>
      </w:r>
      <w:r w:rsidR="005A1CA4">
        <w:rPr>
          <w:rStyle w:val="FontStyle73"/>
          <w:rFonts w:ascii="Book Antiqua" w:hAnsi="Book Antiqua" w:cs="TimesNewRomanPSMT"/>
        </w:rPr>
        <w:t xml:space="preserve"> </w:t>
      </w:r>
      <w:r w:rsidRPr="00E37E28">
        <w:rPr>
          <w:rStyle w:val="FontStyle73"/>
          <w:rFonts w:ascii="Book Antiqua" w:hAnsi="Book Antiqua" w:cs="TimesNewRomanPSMT"/>
        </w:rPr>
        <w:t>gwarancji</w:t>
      </w:r>
      <w:r w:rsidR="005A1CA4">
        <w:rPr>
          <w:rStyle w:val="FontStyle73"/>
          <w:rFonts w:ascii="Book Antiqua" w:hAnsi="Book Antiqua" w:cs="TimesNewRomanPSMT"/>
        </w:rPr>
        <w:t>.</w:t>
      </w:r>
      <w:r w:rsidRPr="00E37E28">
        <w:rPr>
          <w:rStyle w:val="FontStyle73"/>
          <w:rFonts w:ascii="Book Antiqua" w:hAnsi="Book Antiqua" w:cs="TimesNewRomanPSMT"/>
        </w:rPr>
        <w:t xml:space="preserve"> </w:t>
      </w:r>
    </w:p>
    <w:p w:rsidR="00E37E28" w:rsidRPr="00E37E28" w:rsidRDefault="00E37E28" w:rsidP="00E37E28">
      <w:pPr>
        <w:pStyle w:val="Akapitzlist"/>
        <w:autoSpaceDE w:val="0"/>
        <w:autoSpaceDN w:val="0"/>
        <w:adjustRightInd w:val="0"/>
        <w:spacing w:after="0" w:line="240" w:lineRule="auto"/>
        <w:ind w:left="1080"/>
        <w:jc w:val="both"/>
        <w:rPr>
          <w:rStyle w:val="FontStyle73"/>
          <w:rFonts w:ascii="Book Antiqua" w:hAnsi="Book Antiqua" w:cs="TimesNewRomanPSMT"/>
          <w:sz w:val="16"/>
          <w:szCs w:val="16"/>
        </w:rPr>
      </w:pPr>
    </w:p>
    <w:p w:rsidR="00E85200"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Oświadczamy, że w cenie oferty zostały uwzględnione wszystkie koszty wykonania</w:t>
      </w:r>
      <w:r w:rsidR="00E85200">
        <w:rPr>
          <w:rStyle w:val="FontStyle73"/>
          <w:rFonts w:ascii="Book Antiqua" w:hAnsi="Book Antiqua" w:cs="TimesNewRomanPSMT"/>
        </w:rPr>
        <w:t xml:space="preserve"> </w:t>
      </w:r>
      <w:r w:rsidRPr="00E85200">
        <w:rPr>
          <w:rStyle w:val="FontStyle73"/>
          <w:rFonts w:ascii="Book Antiqua" w:hAnsi="Book Antiqua" w:cs="TimesNewRomanPSMT"/>
        </w:rPr>
        <w:t xml:space="preserve">zamówienia </w:t>
      </w:r>
      <w:r w:rsidR="00E85200">
        <w:rPr>
          <w:rStyle w:val="FontStyle73"/>
          <w:rFonts w:ascii="Book Antiqua" w:hAnsi="Book Antiqua" w:cs="TimesNewRomanPSMT"/>
        </w:rPr>
        <w:br/>
      </w:r>
      <w:r w:rsidRPr="00E85200">
        <w:rPr>
          <w:rStyle w:val="FontStyle73"/>
          <w:rFonts w:ascii="Book Antiqua" w:hAnsi="Book Antiqua" w:cs="TimesNewRomanPSMT"/>
        </w:rPr>
        <w:t xml:space="preserve">i realizacji przyszłego świadczenia umownego. </w:t>
      </w:r>
    </w:p>
    <w:p w:rsidR="00E85200"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Oświadczamy, że oferujemy realizację zamówienia zgodnie z opisem przedmiotu</w:t>
      </w:r>
      <w:r w:rsidR="00E85200">
        <w:rPr>
          <w:rStyle w:val="FontStyle73"/>
          <w:rFonts w:ascii="Book Antiqua" w:hAnsi="Book Antiqua" w:cs="TimesNewRomanPSMT"/>
        </w:rPr>
        <w:t xml:space="preserve"> </w:t>
      </w:r>
      <w:r w:rsidRPr="00E85200">
        <w:rPr>
          <w:rStyle w:val="FontStyle73"/>
          <w:rFonts w:ascii="Book Antiqua" w:hAnsi="Book Antiqua" w:cs="TimesNewRomanPSMT"/>
        </w:rPr>
        <w:t>zamówienia zawartym w SIWZ i że wykona</w:t>
      </w:r>
      <w:r w:rsidR="00E85200">
        <w:rPr>
          <w:rStyle w:val="FontStyle73"/>
          <w:rFonts w:ascii="Book Antiqua" w:hAnsi="Book Antiqua" w:cs="TimesNewRomanPSMT"/>
        </w:rPr>
        <w:t>m</w:t>
      </w:r>
      <w:r w:rsidRPr="00E85200">
        <w:rPr>
          <w:rStyle w:val="FontStyle73"/>
          <w:rFonts w:ascii="Book Antiqua" w:hAnsi="Book Antiqua" w:cs="TimesNewRomanPSMT"/>
        </w:rPr>
        <w:t>y na warunkach określonych we Wzorze</w:t>
      </w:r>
      <w:r w:rsidR="00E85200">
        <w:rPr>
          <w:rStyle w:val="FontStyle73"/>
          <w:rFonts w:ascii="Book Antiqua" w:hAnsi="Book Antiqua" w:cs="TimesNewRomanPSMT"/>
        </w:rPr>
        <w:t xml:space="preserve"> </w:t>
      </w:r>
      <w:r w:rsidRPr="00E85200">
        <w:rPr>
          <w:rStyle w:val="FontStyle73"/>
          <w:rFonts w:ascii="Book Antiqua" w:hAnsi="Book Antiqua" w:cs="TimesNewRomanPSMT"/>
        </w:rPr>
        <w:t xml:space="preserve">umowy. </w:t>
      </w:r>
    </w:p>
    <w:p w:rsidR="00E85200" w:rsidRPr="002156CE"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2156CE">
        <w:rPr>
          <w:rStyle w:val="FontStyle73"/>
          <w:rFonts w:ascii="Book Antiqua" w:hAnsi="Book Antiqua" w:cs="TimesNewRomanPSMT"/>
        </w:rPr>
        <w:t>Oświadczamy, że przedmiot zamó</w:t>
      </w:r>
      <w:r w:rsidR="00E85200" w:rsidRPr="002156CE">
        <w:rPr>
          <w:rStyle w:val="FontStyle73"/>
          <w:rFonts w:ascii="Book Antiqua" w:hAnsi="Book Antiqua" w:cs="TimesNewRomanPSMT"/>
        </w:rPr>
        <w:t>wienia zrealizujemy, w terminie</w:t>
      </w:r>
      <w:r w:rsidRPr="002156CE">
        <w:rPr>
          <w:rStyle w:val="FontStyle73"/>
          <w:rFonts w:ascii="Book Antiqua" w:hAnsi="Book Antiqua" w:cs="TimesNewRomanPSMT"/>
        </w:rPr>
        <w:t xml:space="preserve"> </w:t>
      </w:r>
      <w:r w:rsidR="008C4240">
        <w:rPr>
          <w:rStyle w:val="FontStyle73"/>
          <w:rFonts w:ascii="Book Antiqua" w:hAnsi="Book Antiqua" w:cs="TimesNewRomanPSMT"/>
        </w:rPr>
        <w:t>30</w:t>
      </w:r>
      <w:r w:rsidR="00AC7730" w:rsidRPr="002156CE">
        <w:rPr>
          <w:rStyle w:val="FontStyle73"/>
          <w:rFonts w:ascii="Book Antiqua" w:hAnsi="Book Antiqua" w:cs="TimesNewRomanPSMT"/>
        </w:rPr>
        <w:t xml:space="preserve"> dni od daty zawarcia umowy.</w:t>
      </w:r>
    </w:p>
    <w:p w:rsidR="00E85200"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lastRenderedPageBreak/>
        <w:t xml:space="preserve">Oświadczamy, że jesteśmy związani niniejszą ofertą przez </w:t>
      </w:r>
      <w:r w:rsidR="005A1CA4">
        <w:rPr>
          <w:rStyle w:val="FontStyle73"/>
          <w:rFonts w:ascii="Book Antiqua" w:hAnsi="Book Antiqua" w:cs="TimesNewRomanPSMT"/>
        </w:rPr>
        <w:t xml:space="preserve">okres </w:t>
      </w:r>
      <w:r w:rsidRPr="00E85200">
        <w:rPr>
          <w:rStyle w:val="FontStyle73"/>
          <w:rFonts w:ascii="Book Antiqua" w:hAnsi="Book Antiqua" w:cs="TimesNewRomanPSMT"/>
        </w:rPr>
        <w:t>30 dni od terminu</w:t>
      </w:r>
      <w:r w:rsidR="00E85200">
        <w:rPr>
          <w:rStyle w:val="FontStyle73"/>
          <w:rFonts w:ascii="Book Antiqua" w:hAnsi="Book Antiqua" w:cs="TimesNewRomanPSMT"/>
        </w:rPr>
        <w:t xml:space="preserve"> </w:t>
      </w:r>
      <w:r w:rsidRPr="00E85200">
        <w:rPr>
          <w:rStyle w:val="FontStyle73"/>
          <w:rFonts w:ascii="Book Antiqua" w:hAnsi="Book Antiqua" w:cs="TimesNewRomanPSMT"/>
        </w:rPr>
        <w:t xml:space="preserve">składania ofert. </w:t>
      </w:r>
    </w:p>
    <w:p w:rsidR="00E85200"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Oświadczamy, że zapoznaliśmy się ze specyfikacją istotnych warunków zamówienia i</w:t>
      </w:r>
      <w:r w:rsidR="00E85200">
        <w:rPr>
          <w:rStyle w:val="FontStyle73"/>
          <w:rFonts w:ascii="Book Antiqua" w:hAnsi="Book Antiqua" w:cs="TimesNewRomanPSMT"/>
        </w:rPr>
        <w:t xml:space="preserve"> </w:t>
      </w:r>
      <w:r w:rsidRPr="00E85200">
        <w:rPr>
          <w:rStyle w:val="FontStyle73"/>
          <w:rFonts w:ascii="Book Antiqua" w:hAnsi="Book Antiqua" w:cs="TimesNewRomanPSMT"/>
        </w:rPr>
        <w:t>nie wnosimy do niej żadnych zastrzeżeń. Uzyskaliśmy wszystkie konieczne</w:t>
      </w:r>
      <w:r w:rsidR="00E85200">
        <w:rPr>
          <w:rStyle w:val="FontStyle73"/>
          <w:rFonts w:ascii="Book Antiqua" w:hAnsi="Book Antiqua" w:cs="TimesNewRomanPSMT"/>
        </w:rPr>
        <w:t xml:space="preserve"> </w:t>
      </w:r>
      <w:r w:rsidRPr="00E85200">
        <w:rPr>
          <w:rStyle w:val="FontStyle73"/>
          <w:rFonts w:ascii="Book Antiqua" w:hAnsi="Book Antiqua" w:cs="TimesNewRomanPSMT"/>
        </w:rPr>
        <w:t xml:space="preserve">informacje i wyjaśnienia do przygotowania oferty. </w:t>
      </w:r>
    </w:p>
    <w:p w:rsidR="002156CE" w:rsidRDefault="002156CE"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Wnieśliśmy wadium w formie …………………………………………….. .W przypadku zaistnienia jednej z przesłanek określonych w art. 46 </w:t>
      </w:r>
      <w:r w:rsidR="005A1CA4">
        <w:rPr>
          <w:rStyle w:val="FontStyle73"/>
          <w:rFonts w:ascii="Book Antiqua" w:hAnsi="Book Antiqua" w:cs="TimesNewRomanPSMT"/>
        </w:rPr>
        <w:t>u</w:t>
      </w:r>
      <w:r>
        <w:rPr>
          <w:rStyle w:val="FontStyle73"/>
          <w:rFonts w:ascii="Book Antiqua" w:hAnsi="Book Antiqua" w:cs="TimesNewRomanPSMT"/>
        </w:rPr>
        <w:t xml:space="preserve">stawy </w:t>
      </w:r>
      <w:proofErr w:type="spellStart"/>
      <w:r>
        <w:rPr>
          <w:rStyle w:val="FontStyle73"/>
          <w:rFonts w:ascii="Book Antiqua" w:hAnsi="Book Antiqua" w:cs="TimesNewRomanPSMT"/>
        </w:rPr>
        <w:t>Pzp</w:t>
      </w:r>
      <w:proofErr w:type="spellEnd"/>
      <w:r>
        <w:rPr>
          <w:rStyle w:val="FontStyle73"/>
          <w:rFonts w:ascii="Book Antiqua" w:hAnsi="Book Antiqua" w:cs="TimesNewRomanPSMT"/>
        </w:rPr>
        <w:t>, wadium wniesione w formie pieniądza należy zwrócić na rachunek o numerze …………………………………………………………………………………… prowadzonym w Banku …………………………………………………………………………………………….</w:t>
      </w:r>
    </w:p>
    <w:p w:rsidR="00E85200" w:rsidRDefault="00E85200"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O</w:t>
      </w:r>
      <w:r w:rsidR="00596444" w:rsidRPr="00E85200">
        <w:rPr>
          <w:rStyle w:val="FontStyle73"/>
          <w:rFonts w:ascii="Book Antiqua" w:hAnsi="Book Antiqua" w:cs="TimesNewRomanPSMT"/>
        </w:rPr>
        <w:t>świadczamy, że zapoznaliśmy się z treścią załączonych do SIWZ istotnych</w:t>
      </w:r>
      <w:r>
        <w:rPr>
          <w:rStyle w:val="FontStyle73"/>
          <w:rFonts w:ascii="Book Antiqua" w:hAnsi="Book Antiqua" w:cs="TimesNewRomanPSMT"/>
        </w:rPr>
        <w:t xml:space="preserve"> </w:t>
      </w:r>
      <w:r w:rsidR="00596444" w:rsidRPr="00E85200">
        <w:rPr>
          <w:rStyle w:val="FontStyle73"/>
          <w:rFonts w:ascii="Book Antiqua" w:hAnsi="Book Antiqua" w:cs="TimesNewRomanPSMT"/>
        </w:rPr>
        <w:t xml:space="preserve">postanowień umowy </w:t>
      </w:r>
      <w:r>
        <w:rPr>
          <w:rStyle w:val="FontStyle73"/>
          <w:rFonts w:ascii="Book Antiqua" w:hAnsi="Book Antiqua" w:cs="TimesNewRomanPSMT"/>
        </w:rPr>
        <w:br/>
      </w:r>
      <w:r w:rsidR="00596444" w:rsidRPr="00E85200">
        <w:rPr>
          <w:rStyle w:val="FontStyle73"/>
          <w:rFonts w:ascii="Book Antiqua" w:hAnsi="Book Antiqua" w:cs="TimesNewRomanPSMT"/>
        </w:rPr>
        <w:t>i w przypadku wyboru naszej oferty, podpiszemy ją bez</w:t>
      </w:r>
      <w:r>
        <w:rPr>
          <w:rStyle w:val="FontStyle73"/>
          <w:rFonts w:ascii="Book Antiqua" w:hAnsi="Book Antiqua" w:cs="TimesNewRomanPSMT"/>
        </w:rPr>
        <w:t xml:space="preserve"> </w:t>
      </w:r>
      <w:r w:rsidR="00596444" w:rsidRPr="00E85200">
        <w:rPr>
          <w:rStyle w:val="FontStyle73"/>
          <w:rFonts w:ascii="Book Antiqua" w:hAnsi="Book Antiqua" w:cs="TimesNewRomanPSMT"/>
        </w:rPr>
        <w:t xml:space="preserve">zastrzeżeń w miejscu i terminie wskazanym przez Zamawiającego. </w:t>
      </w:r>
    </w:p>
    <w:p w:rsidR="00E85200"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Informacje składające się na ofertę, zawarte na stronach od .......... do ......... stanowią</w:t>
      </w:r>
      <w:r w:rsidR="00E85200">
        <w:rPr>
          <w:rStyle w:val="FontStyle73"/>
          <w:rFonts w:ascii="Book Antiqua" w:hAnsi="Book Antiqua" w:cs="TimesNewRomanPSMT"/>
        </w:rPr>
        <w:t xml:space="preserve"> </w:t>
      </w:r>
      <w:r w:rsidRPr="00E85200">
        <w:rPr>
          <w:rStyle w:val="FontStyle73"/>
          <w:rFonts w:ascii="Book Antiqua" w:hAnsi="Book Antiqua" w:cs="TimesNewRomanPSMT"/>
        </w:rPr>
        <w:t>tajemnicę przedsiębiorstwa w rozumieniu przepisów ustawy o zwalczaniu nieuczciwej</w:t>
      </w:r>
      <w:r w:rsidR="00E85200">
        <w:rPr>
          <w:rStyle w:val="FontStyle73"/>
          <w:rFonts w:ascii="Book Antiqua" w:hAnsi="Book Antiqua" w:cs="TimesNewRomanPSMT"/>
        </w:rPr>
        <w:t xml:space="preserve"> </w:t>
      </w:r>
      <w:r w:rsidRPr="00E85200">
        <w:rPr>
          <w:rStyle w:val="FontStyle73"/>
          <w:rFonts w:ascii="Book Antiqua" w:hAnsi="Book Antiqua" w:cs="TimesNewRomanPSMT"/>
        </w:rPr>
        <w:t xml:space="preserve">konkurencji i nie mogą być udostępnione innym uczestnikom postępowania. </w:t>
      </w:r>
    </w:p>
    <w:p w:rsidR="00596444" w:rsidRDefault="00596444"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Zamówienie wykonamy samodzielni</w:t>
      </w:r>
      <w:r w:rsidR="00E85200">
        <w:rPr>
          <w:rStyle w:val="FontStyle73"/>
          <w:rFonts w:ascii="Book Antiqua" w:hAnsi="Book Antiqua" w:cs="TimesNewRomanPSMT"/>
        </w:rPr>
        <w:t>e</w:t>
      </w:r>
      <w:r w:rsidRPr="00E85200">
        <w:rPr>
          <w:rStyle w:val="FontStyle73"/>
          <w:rFonts w:ascii="Book Antiqua" w:hAnsi="Book Antiqua" w:cs="TimesNewRomanPSMT"/>
        </w:rPr>
        <w:t xml:space="preserve">*/część zamówienia zamierzamy powierzyć n/w podwykonawcom* (niepotrzebne skreślić)  </w:t>
      </w:r>
    </w:p>
    <w:p w:rsidR="00E85200" w:rsidRDefault="00E85200" w:rsidP="00E85200">
      <w:pPr>
        <w:pStyle w:val="Akapitzlist"/>
        <w:autoSpaceDE w:val="0"/>
        <w:autoSpaceDN w:val="0"/>
        <w:adjustRightInd w:val="0"/>
        <w:spacing w:after="0" w:line="240" w:lineRule="auto"/>
        <w:ind w:left="360"/>
        <w:jc w:val="both"/>
        <w:rPr>
          <w:rStyle w:val="FontStyle73"/>
          <w:rFonts w:ascii="Book Antiqua" w:hAnsi="Book Antiqua" w:cs="TimesNewRomanPSMT"/>
        </w:rPr>
      </w:pPr>
    </w:p>
    <w:tbl>
      <w:tblPr>
        <w:tblStyle w:val="Tabela-Siatka"/>
        <w:tblW w:w="0" w:type="auto"/>
        <w:tblInd w:w="360" w:type="dxa"/>
        <w:tblLook w:val="04A0" w:firstRow="1" w:lastRow="0" w:firstColumn="1" w:lastColumn="0" w:noHBand="0" w:noVBand="1"/>
      </w:tblPr>
      <w:tblGrid>
        <w:gridCol w:w="741"/>
        <w:gridCol w:w="8754"/>
      </w:tblGrid>
      <w:tr w:rsidR="00E85200" w:rsidRPr="00A71D7C" w:rsidTr="00A71D7C">
        <w:trPr>
          <w:trHeight w:val="361"/>
        </w:trPr>
        <w:tc>
          <w:tcPr>
            <w:tcW w:w="741" w:type="dxa"/>
            <w:vAlign w:val="center"/>
          </w:tcPr>
          <w:p w:rsidR="00E85200" w:rsidRPr="00A71D7C" w:rsidRDefault="00E85200" w:rsidP="00A71D7C">
            <w:pPr>
              <w:autoSpaceDE w:val="0"/>
              <w:autoSpaceDN w:val="0"/>
              <w:adjustRightInd w:val="0"/>
              <w:jc w:val="center"/>
              <w:rPr>
                <w:rStyle w:val="FontStyle73"/>
                <w:rFonts w:ascii="Book Antiqua" w:hAnsi="Book Antiqua" w:cs="TimesNewRomanPSMT"/>
                <w:b/>
              </w:rPr>
            </w:pPr>
            <w:r w:rsidRPr="00A71D7C">
              <w:rPr>
                <w:rStyle w:val="FontStyle73"/>
                <w:rFonts w:ascii="Book Antiqua" w:hAnsi="Book Antiqua" w:cs="TimesNewRomanPSMT"/>
                <w:b/>
              </w:rPr>
              <w:t>Lp.</w:t>
            </w:r>
          </w:p>
        </w:tc>
        <w:tc>
          <w:tcPr>
            <w:tcW w:w="8754" w:type="dxa"/>
            <w:vAlign w:val="center"/>
          </w:tcPr>
          <w:p w:rsidR="00E85200" w:rsidRPr="00A71D7C" w:rsidRDefault="00E85200" w:rsidP="00A71D7C">
            <w:pPr>
              <w:pStyle w:val="Akapitzlist"/>
              <w:autoSpaceDE w:val="0"/>
              <w:autoSpaceDN w:val="0"/>
              <w:adjustRightInd w:val="0"/>
              <w:ind w:left="0"/>
              <w:jc w:val="center"/>
              <w:rPr>
                <w:rStyle w:val="FontStyle73"/>
                <w:rFonts w:ascii="Book Antiqua" w:hAnsi="Book Antiqua" w:cs="TimesNewRomanPSMT"/>
                <w:b/>
              </w:rPr>
            </w:pPr>
            <w:r w:rsidRPr="00A71D7C">
              <w:rPr>
                <w:rStyle w:val="FontStyle73"/>
                <w:rFonts w:ascii="Book Antiqua" w:hAnsi="Book Antiqua" w:cs="TimesNewRomanPSMT"/>
                <w:b/>
              </w:rPr>
              <w:t>Rodzaj powierzonej części zamówienia</w:t>
            </w:r>
          </w:p>
        </w:tc>
      </w:tr>
      <w:tr w:rsidR="00E85200" w:rsidTr="00CF22B2">
        <w:trPr>
          <w:trHeight w:val="399"/>
        </w:trPr>
        <w:tc>
          <w:tcPr>
            <w:tcW w:w="741" w:type="dxa"/>
            <w:vAlign w:val="center"/>
          </w:tcPr>
          <w:p w:rsidR="00E85200" w:rsidRPr="00A71D7C" w:rsidRDefault="00A71D7C" w:rsidP="00A71D7C">
            <w:pPr>
              <w:pStyle w:val="Akapitzlist"/>
              <w:autoSpaceDE w:val="0"/>
              <w:autoSpaceDN w:val="0"/>
              <w:adjustRightInd w:val="0"/>
              <w:ind w:left="0"/>
              <w:jc w:val="center"/>
              <w:rPr>
                <w:rStyle w:val="FontStyle73"/>
                <w:rFonts w:ascii="Book Antiqua" w:hAnsi="Book Antiqua" w:cs="TimesNewRomanPSMT"/>
                <w:b/>
              </w:rPr>
            </w:pPr>
            <w:r w:rsidRPr="00A71D7C">
              <w:rPr>
                <w:rStyle w:val="FontStyle73"/>
                <w:rFonts w:ascii="Book Antiqua" w:hAnsi="Book Antiqua" w:cs="TimesNewRomanPSMT"/>
                <w:b/>
              </w:rPr>
              <w:t>1.</w:t>
            </w:r>
          </w:p>
        </w:tc>
        <w:tc>
          <w:tcPr>
            <w:tcW w:w="8754" w:type="dxa"/>
            <w:vAlign w:val="center"/>
          </w:tcPr>
          <w:p w:rsidR="00E85200" w:rsidRDefault="00E85200" w:rsidP="00A71D7C">
            <w:pPr>
              <w:pStyle w:val="Akapitzlist"/>
              <w:autoSpaceDE w:val="0"/>
              <w:autoSpaceDN w:val="0"/>
              <w:adjustRightInd w:val="0"/>
              <w:ind w:left="0"/>
              <w:jc w:val="center"/>
              <w:rPr>
                <w:rStyle w:val="FontStyle73"/>
                <w:rFonts w:ascii="Book Antiqua" w:hAnsi="Book Antiqua" w:cs="TimesNewRomanPSMT"/>
              </w:rPr>
            </w:pPr>
          </w:p>
        </w:tc>
      </w:tr>
      <w:tr w:rsidR="00E85200" w:rsidTr="00CF22B2">
        <w:trPr>
          <w:trHeight w:val="405"/>
        </w:trPr>
        <w:tc>
          <w:tcPr>
            <w:tcW w:w="741" w:type="dxa"/>
            <w:vAlign w:val="center"/>
          </w:tcPr>
          <w:p w:rsidR="00E85200" w:rsidRPr="00A71D7C" w:rsidRDefault="00A71D7C" w:rsidP="00A71D7C">
            <w:pPr>
              <w:pStyle w:val="Akapitzlist"/>
              <w:autoSpaceDE w:val="0"/>
              <w:autoSpaceDN w:val="0"/>
              <w:adjustRightInd w:val="0"/>
              <w:ind w:left="0"/>
              <w:jc w:val="center"/>
              <w:rPr>
                <w:rStyle w:val="FontStyle73"/>
                <w:rFonts w:ascii="Book Antiqua" w:hAnsi="Book Antiqua" w:cs="TimesNewRomanPSMT"/>
                <w:b/>
              </w:rPr>
            </w:pPr>
            <w:r w:rsidRPr="00A71D7C">
              <w:rPr>
                <w:rStyle w:val="FontStyle73"/>
                <w:rFonts w:ascii="Book Antiqua" w:hAnsi="Book Antiqua" w:cs="TimesNewRomanPSMT"/>
                <w:b/>
              </w:rPr>
              <w:t>2.</w:t>
            </w:r>
          </w:p>
        </w:tc>
        <w:tc>
          <w:tcPr>
            <w:tcW w:w="8754" w:type="dxa"/>
            <w:vAlign w:val="center"/>
          </w:tcPr>
          <w:p w:rsidR="00E85200" w:rsidRDefault="00E85200" w:rsidP="00A71D7C">
            <w:pPr>
              <w:pStyle w:val="Akapitzlist"/>
              <w:autoSpaceDE w:val="0"/>
              <w:autoSpaceDN w:val="0"/>
              <w:adjustRightInd w:val="0"/>
              <w:ind w:left="0"/>
              <w:jc w:val="center"/>
              <w:rPr>
                <w:rStyle w:val="FontStyle73"/>
                <w:rFonts w:ascii="Book Antiqua" w:hAnsi="Book Antiqua" w:cs="TimesNewRomanPSMT"/>
              </w:rPr>
            </w:pPr>
          </w:p>
        </w:tc>
      </w:tr>
      <w:tr w:rsidR="00E85200" w:rsidTr="00CF22B2">
        <w:trPr>
          <w:trHeight w:val="424"/>
        </w:trPr>
        <w:tc>
          <w:tcPr>
            <w:tcW w:w="741" w:type="dxa"/>
            <w:vAlign w:val="center"/>
          </w:tcPr>
          <w:p w:rsidR="00E85200" w:rsidRPr="00A71D7C" w:rsidRDefault="00A71D7C" w:rsidP="00A71D7C">
            <w:pPr>
              <w:pStyle w:val="Akapitzlist"/>
              <w:autoSpaceDE w:val="0"/>
              <w:autoSpaceDN w:val="0"/>
              <w:adjustRightInd w:val="0"/>
              <w:ind w:left="0"/>
              <w:jc w:val="center"/>
              <w:rPr>
                <w:rStyle w:val="FontStyle73"/>
                <w:rFonts w:ascii="Book Antiqua" w:hAnsi="Book Antiqua" w:cs="TimesNewRomanPSMT"/>
                <w:b/>
              </w:rPr>
            </w:pPr>
            <w:r w:rsidRPr="00A71D7C">
              <w:rPr>
                <w:rStyle w:val="FontStyle73"/>
                <w:rFonts w:ascii="Book Antiqua" w:hAnsi="Book Antiqua" w:cs="TimesNewRomanPSMT"/>
                <w:b/>
              </w:rPr>
              <w:t>3.</w:t>
            </w:r>
          </w:p>
        </w:tc>
        <w:tc>
          <w:tcPr>
            <w:tcW w:w="8754" w:type="dxa"/>
            <w:vAlign w:val="center"/>
          </w:tcPr>
          <w:p w:rsidR="00E85200" w:rsidRDefault="00E85200" w:rsidP="00A71D7C">
            <w:pPr>
              <w:pStyle w:val="Akapitzlist"/>
              <w:autoSpaceDE w:val="0"/>
              <w:autoSpaceDN w:val="0"/>
              <w:adjustRightInd w:val="0"/>
              <w:ind w:left="0"/>
              <w:jc w:val="center"/>
              <w:rPr>
                <w:rStyle w:val="FontStyle73"/>
                <w:rFonts w:ascii="Book Antiqua" w:hAnsi="Book Antiqua" w:cs="TimesNewRomanPSMT"/>
              </w:rPr>
            </w:pPr>
          </w:p>
        </w:tc>
      </w:tr>
    </w:tbl>
    <w:p w:rsidR="00E85200" w:rsidRPr="00E85200" w:rsidRDefault="00E85200" w:rsidP="00E85200">
      <w:pPr>
        <w:pStyle w:val="Akapitzlist"/>
        <w:autoSpaceDE w:val="0"/>
        <w:autoSpaceDN w:val="0"/>
        <w:adjustRightInd w:val="0"/>
        <w:spacing w:after="0" w:line="240" w:lineRule="auto"/>
        <w:ind w:left="360"/>
        <w:jc w:val="both"/>
        <w:rPr>
          <w:rStyle w:val="FontStyle73"/>
          <w:rFonts w:ascii="Book Antiqua" w:hAnsi="Book Antiqua" w:cs="TimesNewRomanPSMT"/>
        </w:rPr>
      </w:pPr>
    </w:p>
    <w:p w:rsidR="002156CE" w:rsidRDefault="002156CE"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Wszelką korespondencję należy kierować na adres ……………………………………………………………</w:t>
      </w:r>
    </w:p>
    <w:p w:rsidR="002156CE" w:rsidRDefault="002156CE" w:rsidP="002156CE">
      <w:pPr>
        <w:pStyle w:val="Akapitzlist"/>
        <w:autoSpaceDE w:val="0"/>
        <w:autoSpaceDN w:val="0"/>
        <w:adjustRightInd w:val="0"/>
        <w:spacing w:after="0" w:line="240" w:lineRule="auto"/>
        <w:ind w:left="360"/>
        <w:jc w:val="both"/>
        <w:rPr>
          <w:rStyle w:val="FontStyle73"/>
          <w:rFonts w:ascii="Book Antiqua" w:hAnsi="Book Antiqua" w:cs="TimesNewRomanPSMT"/>
        </w:rPr>
      </w:pPr>
      <w:r>
        <w:rPr>
          <w:rStyle w:val="FontStyle73"/>
          <w:rFonts w:ascii="Book Antiqua" w:hAnsi="Book Antiqua" w:cs="TimesNewRomanPSMT"/>
        </w:rPr>
        <w:t>Nr fax. ………………………………</w:t>
      </w:r>
    </w:p>
    <w:p w:rsidR="002156CE" w:rsidRDefault="002156CE" w:rsidP="002156CE">
      <w:pPr>
        <w:pStyle w:val="Akapitzlist"/>
        <w:autoSpaceDE w:val="0"/>
        <w:autoSpaceDN w:val="0"/>
        <w:adjustRightInd w:val="0"/>
        <w:spacing w:after="0" w:line="240" w:lineRule="auto"/>
        <w:ind w:left="360"/>
        <w:jc w:val="both"/>
        <w:rPr>
          <w:rStyle w:val="FontStyle73"/>
          <w:rFonts w:ascii="Book Antiqua" w:hAnsi="Book Antiqua" w:cs="TimesNewRomanPSMT"/>
        </w:rPr>
      </w:pPr>
      <w:r>
        <w:rPr>
          <w:rStyle w:val="FontStyle73"/>
          <w:rFonts w:ascii="Book Antiqua" w:hAnsi="Book Antiqua" w:cs="TimesNewRomanPSMT"/>
        </w:rPr>
        <w:t>Osoba do kontaktu: ………………………………………</w:t>
      </w:r>
    </w:p>
    <w:p w:rsidR="002156CE" w:rsidRPr="002156CE" w:rsidRDefault="002156CE" w:rsidP="002156CE">
      <w:pPr>
        <w:pStyle w:val="Akapitzlist"/>
        <w:autoSpaceDE w:val="0"/>
        <w:autoSpaceDN w:val="0"/>
        <w:adjustRightInd w:val="0"/>
        <w:spacing w:after="0" w:line="240" w:lineRule="auto"/>
        <w:ind w:left="360"/>
        <w:jc w:val="both"/>
        <w:rPr>
          <w:rStyle w:val="FontStyle73"/>
          <w:rFonts w:ascii="Book Antiqua" w:hAnsi="Book Antiqua" w:cs="TimesNewRomanPSMT"/>
          <w:sz w:val="16"/>
          <w:szCs w:val="16"/>
        </w:rPr>
      </w:pPr>
    </w:p>
    <w:p w:rsidR="002156CE" w:rsidRDefault="002156CE" w:rsidP="002156CE">
      <w:pPr>
        <w:pStyle w:val="Akapitzlist"/>
        <w:numPr>
          <w:ilvl w:val="0"/>
          <w:numId w:val="33"/>
        </w:numPr>
        <w:autoSpaceDE w:val="0"/>
        <w:autoSpaceDN w:val="0"/>
        <w:adjustRightInd w:val="0"/>
        <w:spacing w:after="0" w:line="240" w:lineRule="auto"/>
        <w:jc w:val="both"/>
        <w:rPr>
          <w:rStyle w:val="FontStyle73"/>
          <w:rFonts w:ascii="Book Antiqua" w:hAnsi="Book Antiqua" w:cs="TimesNewRomanPSMT"/>
        </w:rPr>
      </w:pPr>
      <w:r w:rsidRPr="00E85200">
        <w:rPr>
          <w:rStyle w:val="FontStyle73"/>
          <w:rFonts w:ascii="Book Antiqua" w:hAnsi="Book Antiqua" w:cs="TimesNewRomanPSMT"/>
        </w:rPr>
        <w:t xml:space="preserve">Ofertę niniejszą składamy na .......... </w:t>
      </w:r>
      <w:r>
        <w:rPr>
          <w:rStyle w:val="FontStyle73"/>
          <w:rFonts w:ascii="Book Antiqua" w:hAnsi="Book Antiqua" w:cs="TimesNewRomanPSMT"/>
        </w:rPr>
        <w:t>kolejno ponumerowanych stronach z następującym spisem treści:</w:t>
      </w:r>
    </w:p>
    <w:p w:rsidR="002156CE" w:rsidRDefault="00E63760" w:rsidP="00373EFE">
      <w:pPr>
        <w:pStyle w:val="Akapitzlist"/>
        <w:numPr>
          <w:ilvl w:val="0"/>
          <w:numId w:val="48"/>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E63760" w:rsidRDefault="00E63760" w:rsidP="00373EFE">
      <w:pPr>
        <w:pStyle w:val="Akapitzlist"/>
        <w:numPr>
          <w:ilvl w:val="0"/>
          <w:numId w:val="48"/>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E63760" w:rsidRDefault="00E63760" w:rsidP="00373EFE">
      <w:pPr>
        <w:pStyle w:val="Akapitzlist"/>
        <w:numPr>
          <w:ilvl w:val="0"/>
          <w:numId w:val="48"/>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CF22B2" w:rsidRDefault="00CF22B2" w:rsidP="00A71D7C">
      <w:pPr>
        <w:autoSpaceDE w:val="0"/>
        <w:autoSpaceDN w:val="0"/>
        <w:adjustRightInd w:val="0"/>
        <w:spacing w:after="0" w:line="240" w:lineRule="auto"/>
        <w:jc w:val="both"/>
        <w:rPr>
          <w:rStyle w:val="FontStyle73"/>
          <w:rFonts w:ascii="Book Antiqua" w:hAnsi="Book Antiqua" w:cs="TimesNewRomanPSMT"/>
        </w:rPr>
      </w:pPr>
    </w:p>
    <w:p w:rsidR="00CF22B2" w:rsidRDefault="00CF22B2" w:rsidP="00A71D7C">
      <w:pPr>
        <w:autoSpaceDE w:val="0"/>
        <w:autoSpaceDN w:val="0"/>
        <w:adjustRightInd w:val="0"/>
        <w:spacing w:after="0" w:line="240" w:lineRule="auto"/>
        <w:jc w:val="both"/>
        <w:rPr>
          <w:rStyle w:val="FontStyle73"/>
          <w:rFonts w:ascii="Book Antiqua" w:hAnsi="Book Antiqua" w:cs="TimesNewRomanPSMT"/>
        </w:rPr>
      </w:pP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r w:rsidRPr="007852F0">
        <w:rPr>
          <w:rStyle w:val="FontStyle73"/>
          <w:rFonts w:ascii="Book Antiqua" w:hAnsi="Book Antiqua" w:cs="TimesNewRomanPSMT"/>
        </w:rPr>
        <w:t>..........................., dnia ..................</w:t>
      </w:r>
      <w:r>
        <w:rPr>
          <w:rStyle w:val="FontStyle73"/>
          <w:rFonts w:ascii="Book Antiqua" w:hAnsi="Book Antiqua" w:cs="TimesNewRomanPSMT"/>
        </w:rPr>
        <w:t>..........................</w:t>
      </w:r>
      <w:r w:rsidRPr="007852F0">
        <w:rPr>
          <w:rStyle w:val="FontStyle73"/>
          <w:rFonts w:ascii="Book Antiqua" w:hAnsi="Book Antiqua" w:cs="TimesNewRomanPSMT"/>
        </w:rPr>
        <w:t xml:space="preserve">. </w:t>
      </w: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A71D7C" w:rsidRPr="007852F0" w:rsidRDefault="00A71D7C" w:rsidP="00A71D7C">
      <w:pPr>
        <w:autoSpaceDE w:val="0"/>
        <w:autoSpaceDN w:val="0"/>
        <w:adjustRightInd w:val="0"/>
        <w:spacing w:after="0" w:line="240" w:lineRule="auto"/>
        <w:jc w:val="both"/>
        <w:rPr>
          <w:rStyle w:val="FontStyle73"/>
          <w:rFonts w:ascii="Book Antiqua" w:hAnsi="Book Antiqua" w:cs="TimesNewRomanPSMT"/>
        </w:rPr>
      </w:pPr>
    </w:p>
    <w:p w:rsidR="00A71D7C" w:rsidRDefault="00A71D7C" w:rsidP="00A71D7C">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w:t>
      </w:r>
      <w:r>
        <w:rPr>
          <w:rStyle w:val="FontStyle73"/>
          <w:rFonts w:ascii="Book Antiqua" w:hAnsi="Book Antiqua" w:cs="TimesNewRomanPSMT"/>
        </w:rPr>
        <w:t>.................</w:t>
      </w:r>
      <w:r w:rsidRPr="007852F0">
        <w:rPr>
          <w:rStyle w:val="FontStyle73"/>
          <w:rFonts w:ascii="Book Antiqua" w:hAnsi="Book Antiqua" w:cs="TimesNewRomanPSMT"/>
        </w:rPr>
        <w:t>.............................</w:t>
      </w:r>
    </w:p>
    <w:p w:rsidR="00A71D7C" w:rsidRPr="007852F0" w:rsidRDefault="00A71D7C" w:rsidP="00A71D7C">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podpis i p</w:t>
      </w:r>
      <w:r>
        <w:rPr>
          <w:rStyle w:val="FontStyle73"/>
          <w:rFonts w:ascii="Book Antiqua" w:hAnsi="Book Antiqua" w:cs="TimesNewRomanPSMT"/>
        </w:rPr>
        <w:t>ieczęć osoby upoważnionej</w:t>
      </w:r>
    </w:p>
    <w:p w:rsidR="00A71D7C" w:rsidRDefault="00A71D7C" w:rsidP="00A71D7C">
      <w:pPr>
        <w:autoSpaceDE w:val="0"/>
        <w:autoSpaceDN w:val="0"/>
        <w:adjustRightInd w:val="0"/>
        <w:spacing w:after="0" w:line="240" w:lineRule="auto"/>
        <w:jc w:val="both"/>
        <w:rPr>
          <w:rStyle w:val="FontStyle73"/>
          <w:rFonts w:ascii="Book Antiqua" w:hAnsi="Book Antiqua" w:cs="TimesNewRomanPSMT"/>
        </w:rPr>
      </w:pPr>
    </w:p>
    <w:p w:rsidR="00B66E80" w:rsidRDefault="00B66E80" w:rsidP="00A71D7C">
      <w:pPr>
        <w:autoSpaceDE w:val="0"/>
        <w:autoSpaceDN w:val="0"/>
        <w:adjustRightInd w:val="0"/>
        <w:spacing w:after="0" w:line="240" w:lineRule="auto"/>
        <w:jc w:val="both"/>
        <w:rPr>
          <w:rStyle w:val="FontStyle73"/>
          <w:rFonts w:ascii="Book Antiqua" w:hAnsi="Book Antiqua" w:cs="TimesNewRomanPSMT"/>
        </w:rPr>
      </w:pPr>
    </w:p>
    <w:p w:rsidR="00B66E80" w:rsidRDefault="00B66E80" w:rsidP="00A71D7C">
      <w:pPr>
        <w:autoSpaceDE w:val="0"/>
        <w:autoSpaceDN w:val="0"/>
        <w:adjustRightInd w:val="0"/>
        <w:spacing w:after="0" w:line="240" w:lineRule="auto"/>
        <w:jc w:val="both"/>
        <w:rPr>
          <w:rStyle w:val="FontStyle73"/>
          <w:rFonts w:ascii="Book Antiqua" w:hAnsi="Book Antiqua" w:cs="TimesNewRomanPSMT"/>
        </w:rPr>
      </w:pPr>
    </w:p>
    <w:p w:rsidR="00B66E80" w:rsidRDefault="00B66E80" w:rsidP="00A71D7C">
      <w:pPr>
        <w:autoSpaceDE w:val="0"/>
        <w:autoSpaceDN w:val="0"/>
        <w:adjustRightInd w:val="0"/>
        <w:spacing w:after="0" w:line="240" w:lineRule="auto"/>
        <w:jc w:val="both"/>
        <w:rPr>
          <w:rStyle w:val="FontStyle73"/>
          <w:rFonts w:ascii="Book Antiqua" w:hAnsi="Book Antiqua" w:cs="TimesNewRomanPSMT"/>
        </w:rPr>
      </w:pPr>
    </w:p>
    <w:p w:rsidR="004A2203" w:rsidRDefault="004A2203" w:rsidP="00A71D7C">
      <w:pPr>
        <w:autoSpaceDE w:val="0"/>
        <w:autoSpaceDN w:val="0"/>
        <w:adjustRightInd w:val="0"/>
        <w:spacing w:after="0" w:line="240" w:lineRule="auto"/>
        <w:jc w:val="both"/>
        <w:rPr>
          <w:rStyle w:val="FontStyle73"/>
          <w:rFonts w:ascii="Book Antiqua" w:hAnsi="Book Antiqua" w:cs="TimesNewRomanPSMT"/>
        </w:rPr>
      </w:pPr>
    </w:p>
    <w:p w:rsidR="004A2203" w:rsidRDefault="004A2203" w:rsidP="00A71D7C">
      <w:pPr>
        <w:autoSpaceDE w:val="0"/>
        <w:autoSpaceDN w:val="0"/>
        <w:adjustRightInd w:val="0"/>
        <w:spacing w:after="0" w:line="240" w:lineRule="auto"/>
        <w:jc w:val="both"/>
        <w:rPr>
          <w:rStyle w:val="FontStyle73"/>
          <w:rFonts w:ascii="Book Antiqua" w:hAnsi="Book Antiqua" w:cs="TimesNewRomanPSMT"/>
        </w:rPr>
      </w:pPr>
    </w:p>
    <w:p w:rsidR="004A2203" w:rsidRDefault="004A2203" w:rsidP="00A71D7C">
      <w:pPr>
        <w:autoSpaceDE w:val="0"/>
        <w:autoSpaceDN w:val="0"/>
        <w:adjustRightInd w:val="0"/>
        <w:spacing w:after="0" w:line="240" w:lineRule="auto"/>
        <w:jc w:val="both"/>
        <w:rPr>
          <w:rStyle w:val="FontStyle73"/>
          <w:rFonts w:ascii="Book Antiqua" w:hAnsi="Book Antiqua" w:cs="TimesNewRomanPSMT"/>
        </w:rPr>
      </w:pPr>
    </w:p>
    <w:p w:rsidR="001704B4" w:rsidRDefault="001704B4" w:rsidP="00A71D7C">
      <w:pPr>
        <w:autoSpaceDE w:val="0"/>
        <w:autoSpaceDN w:val="0"/>
        <w:adjustRightInd w:val="0"/>
        <w:spacing w:after="0" w:line="240" w:lineRule="auto"/>
        <w:jc w:val="both"/>
        <w:rPr>
          <w:rStyle w:val="FontStyle73"/>
          <w:rFonts w:ascii="Book Antiqua" w:hAnsi="Book Antiqua" w:cs="TimesNewRomanPSMT"/>
        </w:rPr>
      </w:pPr>
    </w:p>
    <w:p w:rsidR="001704B4" w:rsidRDefault="001704B4" w:rsidP="00A71D7C">
      <w:pPr>
        <w:autoSpaceDE w:val="0"/>
        <w:autoSpaceDN w:val="0"/>
        <w:adjustRightInd w:val="0"/>
        <w:spacing w:after="0" w:line="240" w:lineRule="auto"/>
        <w:jc w:val="both"/>
        <w:rPr>
          <w:rStyle w:val="FontStyle73"/>
          <w:rFonts w:ascii="Book Antiqua" w:hAnsi="Book Antiqua" w:cs="TimesNewRomanPSMT"/>
        </w:rPr>
      </w:pPr>
    </w:p>
    <w:p w:rsidR="004A2203" w:rsidRDefault="004A2203" w:rsidP="00A71D7C">
      <w:pPr>
        <w:autoSpaceDE w:val="0"/>
        <w:autoSpaceDN w:val="0"/>
        <w:adjustRightInd w:val="0"/>
        <w:spacing w:after="0" w:line="240" w:lineRule="auto"/>
        <w:jc w:val="both"/>
        <w:rPr>
          <w:rStyle w:val="FontStyle73"/>
          <w:rFonts w:ascii="Book Antiqua" w:hAnsi="Book Antiqua" w:cs="TimesNewRomanPSMT"/>
        </w:rPr>
      </w:pPr>
    </w:p>
    <w:p w:rsidR="00620446" w:rsidRPr="007852F0" w:rsidRDefault="00620446" w:rsidP="00620446">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lastRenderedPageBreak/>
        <w:t xml:space="preserve">Załącznik Nr </w:t>
      </w:r>
      <w:r w:rsidR="00E63760">
        <w:rPr>
          <w:rStyle w:val="FontStyle73"/>
          <w:rFonts w:ascii="Book Antiqua" w:hAnsi="Book Antiqua" w:cs="TimesNewRomanPSMT"/>
        </w:rPr>
        <w:t>2</w:t>
      </w:r>
      <w:r w:rsidRPr="007852F0">
        <w:rPr>
          <w:rStyle w:val="FontStyle73"/>
          <w:rFonts w:ascii="Book Antiqua" w:hAnsi="Book Antiqua" w:cs="TimesNewRomanPSMT"/>
        </w:rPr>
        <w:t xml:space="preserve"> do SIWZ</w:t>
      </w:r>
    </w:p>
    <w:p w:rsidR="00620446" w:rsidRDefault="00620446" w:rsidP="00596444">
      <w:pPr>
        <w:autoSpaceDE w:val="0"/>
        <w:autoSpaceDN w:val="0"/>
        <w:adjustRightInd w:val="0"/>
        <w:spacing w:after="0" w:line="240" w:lineRule="auto"/>
        <w:jc w:val="right"/>
        <w:rPr>
          <w:rStyle w:val="FontStyle73"/>
          <w:rFonts w:ascii="Book Antiqua" w:hAnsi="Book Antiqua" w:cs="TimesNewRomanPSMT"/>
        </w:rPr>
      </w:pPr>
    </w:p>
    <w:p w:rsidR="00620446" w:rsidRPr="00620446" w:rsidRDefault="00620446" w:rsidP="00620446">
      <w:pPr>
        <w:autoSpaceDE w:val="0"/>
        <w:autoSpaceDN w:val="0"/>
        <w:adjustRightInd w:val="0"/>
        <w:spacing w:after="0" w:line="240" w:lineRule="auto"/>
        <w:jc w:val="center"/>
        <w:rPr>
          <w:rStyle w:val="FontStyle73"/>
          <w:rFonts w:ascii="Book Antiqua" w:hAnsi="Book Antiqua" w:cs="TimesNewRomanPSMT"/>
          <w:b/>
          <w:sz w:val="28"/>
          <w:szCs w:val="28"/>
        </w:rPr>
      </w:pPr>
      <w:r>
        <w:rPr>
          <w:rStyle w:val="FontStyle73"/>
          <w:rFonts w:ascii="Book Antiqua" w:hAnsi="Book Antiqua" w:cs="TimesNewRomanPSMT"/>
          <w:b/>
          <w:sz w:val="28"/>
          <w:szCs w:val="28"/>
        </w:rPr>
        <w:t>SZCZEGÓŁOWY OPIS PRZEMIOTU ZAMÓWIENIA</w:t>
      </w:r>
    </w:p>
    <w:p w:rsidR="00942790" w:rsidRDefault="00975436" w:rsidP="00975436">
      <w:pPr>
        <w:shd w:val="clear" w:color="auto" w:fill="FFFFFF"/>
        <w:spacing w:after="0" w:line="240" w:lineRule="auto"/>
        <w:jc w:val="both"/>
        <w:rPr>
          <w:rFonts w:ascii="Book Antiqua" w:hAnsi="Book Antiqua"/>
          <w:sz w:val="20"/>
          <w:szCs w:val="20"/>
        </w:rPr>
      </w:pPr>
      <w:r w:rsidRPr="00975436">
        <w:rPr>
          <w:rFonts w:ascii="Book Antiqua" w:hAnsi="Book Antiqua"/>
          <w:sz w:val="20"/>
          <w:szCs w:val="20"/>
        </w:rPr>
        <w:t xml:space="preserve">Przedmiotem zamówienia jest </w:t>
      </w:r>
    </w:p>
    <w:p w:rsidR="00942790" w:rsidRDefault="00942790" w:rsidP="00373EFE">
      <w:pPr>
        <w:pStyle w:val="Akapitzlist"/>
        <w:numPr>
          <w:ilvl w:val="0"/>
          <w:numId w:val="99"/>
        </w:numPr>
        <w:shd w:val="clear" w:color="auto" w:fill="FFFFFF"/>
        <w:spacing w:after="0" w:line="240" w:lineRule="auto"/>
        <w:jc w:val="both"/>
        <w:rPr>
          <w:rStyle w:val="FontStyle67"/>
          <w:rFonts w:ascii="Book Antiqua" w:hAnsi="Book Antiqua"/>
          <w:sz w:val="20"/>
          <w:szCs w:val="20"/>
        </w:rPr>
      </w:pPr>
      <w:r>
        <w:rPr>
          <w:rStyle w:val="FontStyle67"/>
          <w:rFonts w:ascii="Book Antiqua" w:hAnsi="Book Antiqua"/>
          <w:sz w:val="20"/>
          <w:szCs w:val="20"/>
        </w:rPr>
        <w:t>dostawa</w:t>
      </w:r>
      <w:r w:rsidRPr="0070407E">
        <w:rPr>
          <w:rStyle w:val="FontStyle67"/>
          <w:rFonts w:ascii="Book Antiqua" w:hAnsi="Book Antiqua"/>
          <w:sz w:val="20"/>
          <w:szCs w:val="20"/>
        </w:rPr>
        <w:t xml:space="preserve"> </w:t>
      </w:r>
      <w:r>
        <w:rPr>
          <w:rStyle w:val="FontStyle67"/>
          <w:rFonts w:ascii="Book Antiqua" w:hAnsi="Book Antiqua"/>
          <w:sz w:val="20"/>
          <w:szCs w:val="20"/>
        </w:rPr>
        <w:t>309</w:t>
      </w:r>
      <w:r w:rsidRPr="0070407E">
        <w:rPr>
          <w:rStyle w:val="FontStyle67"/>
          <w:rFonts w:ascii="Book Antiqua" w:hAnsi="Book Antiqua"/>
          <w:sz w:val="20"/>
          <w:szCs w:val="20"/>
        </w:rPr>
        <w:t xml:space="preserve"> </w:t>
      </w:r>
      <w:r>
        <w:rPr>
          <w:rStyle w:val="FontStyle67"/>
          <w:rFonts w:ascii="Book Antiqua" w:hAnsi="Book Antiqua"/>
          <w:sz w:val="20"/>
          <w:szCs w:val="20"/>
        </w:rPr>
        <w:t xml:space="preserve">fabrycznie nowych (rok produkcji – 2015) </w:t>
      </w:r>
      <w:r w:rsidRPr="00F5712D">
        <w:rPr>
          <w:rStyle w:val="FontStyle67"/>
          <w:rFonts w:ascii="Book Antiqua" w:hAnsi="Book Antiqua"/>
          <w:sz w:val="20"/>
          <w:szCs w:val="20"/>
        </w:rPr>
        <w:t xml:space="preserve">komputerów </w:t>
      </w:r>
      <w:r>
        <w:rPr>
          <w:rStyle w:val="FontStyle67"/>
          <w:rFonts w:ascii="Book Antiqua" w:hAnsi="Book Antiqua"/>
          <w:sz w:val="20"/>
          <w:szCs w:val="20"/>
        </w:rPr>
        <w:t xml:space="preserve">i 3 szt. laptopów – notebook </w:t>
      </w:r>
      <w:r>
        <w:rPr>
          <w:rStyle w:val="FontStyle67"/>
          <w:rFonts w:ascii="Book Antiqua" w:hAnsi="Book Antiqua"/>
          <w:sz w:val="20"/>
          <w:szCs w:val="20"/>
        </w:rPr>
        <w:br/>
      </w:r>
      <w:r w:rsidRPr="00F5712D">
        <w:rPr>
          <w:rStyle w:val="FontStyle67"/>
          <w:rFonts w:ascii="Book Antiqua" w:hAnsi="Book Antiqua"/>
          <w:sz w:val="20"/>
          <w:szCs w:val="20"/>
        </w:rPr>
        <w:t xml:space="preserve">z podzespołami, </w:t>
      </w:r>
    </w:p>
    <w:p w:rsidR="00942790" w:rsidRDefault="00942790" w:rsidP="00373EFE">
      <w:pPr>
        <w:pStyle w:val="Akapitzlist"/>
        <w:numPr>
          <w:ilvl w:val="0"/>
          <w:numId w:val="99"/>
        </w:numPr>
        <w:shd w:val="clear" w:color="auto" w:fill="FFFFFF"/>
        <w:spacing w:after="0" w:line="240" w:lineRule="auto"/>
        <w:jc w:val="both"/>
        <w:rPr>
          <w:rStyle w:val="FontStyle67"/>
          <w:rFonts w:ascii="Book Antiqua" w:hAnsi="Book Antiqua"/>
          <w:sz w:val="20"/>
          <w:szCs w:val="20"/>
        </w:rPr>
      </w:pPr>
      <w:r>
        <w:rPr>
          <w:rStyle w:val="FontStyle67"/>
          <w:rFonts w:ascii="Book Antiqua" w:hAnsi="Book Antiqua"/>
          <w:sz w:val="20"/>
          <w:szCs w:val="20"/>
        </w:rPr>
        <w:t xml:space="preserve">dostawa </w:t>
      </w:r>
      <w:r w:rsidRPr="00F5712D">
        <w:rPr>
          <w:rStyle w:val="FontStyle67"/>
          <w:rFonts w:ascii="Book Antiqua" w:hAnsi="Book Antiqua"/>
          <w:sz w:val="20"/>
          <w:szCs w:val="20"/>
        </w:rPr>
        <w:t xml:space="preserve">oprogramowania </w:t>
      </w:r>
      <w:r>
        <w:rPr>
          <w:rStyle w:val="FontStyle67"/>
          <w:rFonts w:ascii="Book Antiqua" w:hAnsi="Book Antiqua"/>
          <w:sz w:val="20"/>
          <w:szCs w:val="20"/>
        </w:rPr>
        <w:t xml:space="preserve">antywirusowego w liczbie 312 licencji i oprogramowania do ochrony rodzicielskiej w liczbie 312 licencji </w:t>
      </w:r>
      <w:r w:rsidRPr="00F5712D">
        <w:rPr>
          <w:rStyle w:val="FontStyle67"/>
          <w:rFonts w:ascii="Book Antiqua" w:hAnsi="Book Antiqua"/>
          <w:sz w:val="20"/>
          <w:szCs w:val="20"/>
        </w:rPr>
        <w:t>do komputerów z podzespołami</w:t>
      </w:r>
      <w:r>
        <w:rPr>
          <w:rStyle w:val="FontStyle67"/>
          <w:rFonts w:ascii="Book Antiqua" w:hAnsi="Book Antiqua"/>
          <w:sz w:val="20"/>
          <w:szCs w:val="20"/>
        </w:rPr>
        <w:t xml:space="preserve"> i notebooków</w:t>
      </w:r>
      <w:r w:rsidRPr="00F5712D">
        <w:rPr>
          <w:rStyle w:val="FontStyle67"/>
          <w:rFonts w:ascii="Book Antiqua" w:hAnsi="Book Antiqua"/>
          <w:sz w:val="20"/>
          <w:szCs w:val="20"/>
        </w:rPr>
        <w:t>,</w:t>
      </w:r>
    </w:p>
    <w:p w:rsidR="00942790" w:rsidRDefault="00942790" w:rsidP="00373EFE">
      <w:pPr>
        <w:pStyle w:val="Akapitzlist"/>
        <w:numPr>
          <w:ilvl w:val="0"/>
          <w:numId w:val="99"/>
        </w:numPr>
        <w:shd w:val="clear" w:color="auto" w:fill="FFFFFF"/>
        <w:spacing w:after="0" w:line="240" w:lineRule="auto"/>
        <w:jc w:val="both"/>
        <w:rPr>
          <w:rStyle w:val="FontStyle67"/>
          <w:rFonts w:ascii="Book Antiqua" w:hAnsi="Book Antiqua"/>
          <w:sz w:val="20"/>
          <w:szCs w:val="20"/>
        </w:rPr>
      </w:pPr>
      <w:r>
        <w:rPr>
          <w:rStyle w:val="FontStyle67"/>
          <w:rFonts w:ascii="Book Antiqua" w:hAnsi="Book Antiqua"/>
          <w:sz w:val="20"/>
          <w:szCs w:val="20"/>
        </w:rPr>
        <w:t>dostawa</w:t>
      </w:r>
      <w:r w:rsidRPr="00F5712D">
        <w:rPr>
          <w:rStyle w:val="FontStyle67"/>
          <w:rFonts w:ascii="Book Antiqua" w:hAnsi="Book Antiqua"/>
          <w:sz w:val="20"/>
          <w:szCs w:val="20"/>
        </w:rPr>
        <w:t xml:space="preserve"> </w:t>
      </w:r>
      <w:r>
        <w:rPr>
          <w:rStyle w:val="FontStyle67"/>
          <w:rFonts w:ascii="Book Antiqua" w:hAnsi="Book Antiqua"/>
          <w:sz w:val="20"/>
          <w:szCs w:val="20"/>
        </w:rPr>
        <w:t xml:space="preserve">248 szt. </w:t>
      </w:r>
      <w:r w:rsidRPr="00F5712D">
        <w:rPr>
          <w:rStyle w:val="FontStyle67"/>
          <w:rFonts w:ascii="Book Antiqua" w:hAnsi="Book Antiqua"/>
          <w:sz w:val="20"/>
          <w:szCs w:val="20"/>
        </w:rPr>
        <w:t xml:space="preserve">drukarek, </w:t>
      </w:r>
    </w:p>
    <w:p w:rsidR="00942790" w:rsidRDefault="00942790" w:rsidP="00373EFE">
      <w:pPr>
        <w:pStyle w:val="Akapitzlist"/>
        <w:numPr>
          <w:ilvl w:val="0"/>
          <w:numId w:val="99"/>
        </w:numPr>
        <w:shd w:val="clear" w:color="auto" w:fill="FFFFFF"/>
        <w:spacing w:after="0" w:line="240" w:lineRule="auto"/>
        <w:jc w:val="both"/>
        <w:rPr>
          <w:rStyle w:val="FontStyle67"/>
          <w:rFonts w:ascii="Book Antiqua" w:hAnsi="Book Antiqua"/>
          <w:sz w:val="20"/>
          <w:szCs w:val="20"/>
        </w:rPr>
      </w:pPr>
      <w:r w:rsidRPr="00F5712D">
        <w:rPr>
          <w:rStyle w:val="FontStyle67"/>
          <w:rFonts w:ascii="Book Antiqua" w:hAnsi="Book Antiqua"/>
          <w:sz w:val="20"/>
          <w:szCs w:val="20"/>
        </w:rPr>
        <w:t xml:space="preserve">doradztwo techniczne, serwis gwarancyjny sprzętu, konserwacja oprogramowania </w:t>
      </w:r>
    </w:p>
    <w:p w:rsidR="00942790" w:rsidRPr="008D56A3" w:rsidRDefault="00942790" w:rsidP="001A095E">
      <w:pPr>
        <w:shd w:val="clear" w:color="auto" w:fill="FFFFFF"/>
        <w:spacing w:after="0" w:line="240" w:lineRule="auto"/>
        <w:jc w:val="both"/>
        <w:rPr>
          <w:rFonts w:ascii="Book Antiqua" w:hAnsi="Book Antiqua" w:cs="Bookman Old Style"/>
          <w:sz w:val="20"/>
          <w:szCs w:val="20"/>
        </w:rPr>
      </w:pPr>
      <w:r w:rsidRPr="008D56A3">
        <w:rPr>
          <w:rFonts w:ascii="Book Antiqua" w:hAnsi="Book Antiqua" w:cs="Calibri"/>
          <w:sz w:val="20"/>
          <w:szCs w:val="20"/>
        </w:rPr>
        <w:t xml:space="preserve">dla 240 gospodarstw domowych i 8 jednostek podległych wraz z instalacją </w:t>
      </w:r>
      <w:r>
        <w:rPr>
          <w:rFonts w:ascii="Book Antiqua" w:hAnsi="Book Antiqua" w:cs="Calibri"/>
          <w:sz w:val="20"/>
          <w:szCs w:val="20"/>
        </w:rPr>
        <w:t xml:space="preserve">sprzętu i oprogramowania </w:t>
      </w:r>
      <w:r>
        <w:rPr>
          <w:rFonts w:ascii="Book Antiqua" w:hAnsi="Book Antiqua" w:cs="Calibri"/>
          <w:sz w:val="20"/>
          <w:szCs w:val="20"/>
        </w:rPr>
        <w:br/>
      </w:r>
      <w:r w:rsidRPr="008D56A3">
        <w:rPr>
          <w:rFonts w:ascii="Book Antiqua" w:hAnsi="Book Antiqua" w:cs="Calibri"/>
          <w:sz w:val="20"/>
          <w:szCs w:val="20"/>
        </w:rPr>
        <w:t>u beneficjentów ostatecznych i oznakowaniem (</w:t>
      </w:r>
      <w:r w:rsidRPr="008D56A3">
        <w:rPr>
          <w:rFonts w:ascii="Book Antiqua" w:hAnsi="Book Antiqua" w:cs="Times New Roman"/>
          <w:color w:val="000000"/>
          <w:sz w:val="20"/>
          <w:szCs w:val="20"/>
        </w:rPr>
        <w:t>oklejenie sprzętu naklejkami wskazującymi źródła finansowania</w:t>
      </w:r>
      <w:r w:rsidRPr="008D56A3">
        <w:rPr>
          <w:rStyle w:val="FontStyle73"/>
          <w:rFonts w:ascii="Book Antiqua" w:hAnsi="Book Antiqua" w:cs="TimesNewRomanPSMT"/>
        </w:rPr>
        <w:t xml:space="preserve"> przygotowanymi przez Wykonawcę w porozumieniu z Zamawiającym)</w:t>
      </w:r>
      <w:r w:rsidRPr="008D56A3">
        <w:rPr>
          <w:rFonts w:ascii="Book Antiqua" w:hAnsi="Book Antiqua" w:cs="Calibri"/>
          <w:sz w:val="20"/>
          <w:szCs w:val="20"/>
        </w:rPr>
        <w:t>, wyłonion</w:t>
      </w:r>
      <w:r>
        <w:rPr>
          <w:rFonts w:ascii="Book Antiqua" w:hAnsi="Book Antiqua" w:cs="Calibri"/>
          <w:sz w:val="20"/>
          <w:szCs w:val="20"/>
        </w:rPr>
        <w:t>ych</w:t>
      </w:r>
      <w:r w:rsidRPr="008D56A3">
        <w:rPr>
          <w:rFonts w:ascii="Book Antiqua" w:hAnsi="Book Antiqua" w:cs="Calibri"/>
          <w:sz w:val="20"/>
          <w:szCs w:val="20"/>
        </w:rPr>
        <w:t xml:space="preserve"> na potrzeby realizacji projektu pn. „Przeciwdziałanie wykluczeniu cyfrowemu w Gminie Mochowo” w ramach działania 8.3. „Przeciwdziałanie wykluczeniu cyfrowemu – </w:t>
      </w:r>
      <w:proofErr w:type="spellStart"/>
      <w:r w:rsidRPr="008D56A3">
        <w:rPr>
          <w:rFonts w:ascii="Book Antiqua" w:hAnsi="Book Antiqua" w:cs="Calibri"/>
          <w:sz w:val="20"/>
          <w:szCs w:val="20"/>
        </w:rPr>
        <w:t>eInclusion</w:t>
      </w:r>
      <w:proofErr w:type="spellEnd"/>
      <w:r w:rsidRPr="008D56A3">
        <w:rPr>
          <w:rFonts w:ascii="Book Antiqua" w:hAnsi="Book Antiqua" w:cs="Calibri"/>
          <w:sz w:val="20"/>
          <w:szCs w:val="20"/>
        </w:rPr>
        <w:t xml:space="preserve">” osi priorytetowej 8. „Społeczeństwo informacyjne – zwiększenie innowacyjności gospodarki” </w:t>
      </w:r>
      <w:r w:rsidRPr="008D56A3">
        <w:rPr>
          <w:rStyle w:val="FontStyle67"/>
          <w:rFonts w:ascii="Book Antiqua" w:hAnsi="Book Antiqua"/>
          <w:sz w:val="20"/>
          <w:szCs w:val="20"/>
        </w:rPr>
        <w:t xml:space="preserve">ze środków Europejskiego Funduszu Rozwoju Regionalnego w ramach Programu Operacyjnego Innowacyjna Gospodarka „Dotacje na Innowacje” „Inwestujemy w Waszą przyszłość”. </w:t>
      </w:r>
      <w:r w:rsidRPr="008D56A3">
        <w:rPr>
          <w:rFonts w:ascii="Book Antiqua" w:hAnsi="Book Antiqua"/>
          <w:sz w:val="20"/>
          <w:szCs w:val="20"/>
        </w:rPr>
        <w:t xml:space="preserve">Zamawiany sprzęt komputerowy ma być wykorzystywany do obsługi standardowych aplikacji biurowych i multimedialnych, dostępu do sieci Internet i korzystania </w:t>
      </w:r>
      <w:r w:rsidR="001A095E">
        <w:rPr>
          <w:rFonts w:ascii="Book Antiqua" w:hAnsi="Book Antiqua"/>
          <w:sz w:val="20"/>
          <w:szCs w:val="20"/>
        </w:rPr>
        <w:br/>
      </w:r>
      <w:r w:rsidRPr="008D56A3">
        <w:rPr>
          <w:rFonts w:ascii="Book Antiqua" w:hAnsi="Book Antiqua"/>
          <w:sz w:val="20"/>
          <w:szCs w:val="20"/>
        </w:rPr>
        <w:t>z podstawowych jej usług oraz realizacji zadań edukacyjnych.</w:t>
      </w:r>
    </w:p>
    <w:p w:rsidR="001A095E" w:rsidRDefault="00942790" w:rsidP="001A095E">
      <w:pPr>
        <w:shd w:val="clear" w:color="auto" w:fill="FFFFFF"/>
        <w:spacing w:after="0" w:line="240" w:lineRule="auto"/>
        <w:jc w:val="both"/>
        <w:rPr>
          <w:rFonts w:ascii="Book Antiqua" w:hAnsi="Book Antiqua"/>
        </w:rPr>
      </w:pPr>
      <w:r w:rsidRPr="001A095E">
        <w:rPr>
          <w:rFonts w:ascii="Book Antiqua" w:hAnsi="Book Antiqua"/>
          <w:sz w:val="20"/>
          <w:szCs w:val="20"/>
        </w:rPr>
        <w:t xml:space="preserve">Przedmiot zamówienia Zamawiający przeznacza do przekazania w celu nieodpłatnego wykorzystania przez beneficjentów ostatecznych będących uczestnikami działania 8.3 POIG projektu Przeciwdziałanie wykluczeniu cyfrowemu – </w:t>
      </w:r>
      <w:proofErr w:type="spellStart"/>
      <w:r w:rsidRPr="001A095E">
        <w:rPr>
          <w:rFonts w:ascii="Book Antiqua" w:hAnsi="Book Antiqua"/>
          <w:sz w:val="20"/>
          <w:szCs w:val="20"/>
        </w:rPr>
        <w:t>eInclusion</w:t>
      </w:r>
      <w:proofErr w:type="spellEnd"/>
      <w:r w:rsidRPr="001A095E">
        <w:rPr>
          <w:rFonts w:ascii="Book Antiqua" w:hAnsi="Book Antiqua"/>
        </w:rPr>
        <w:t xml:space="preserve">. </w:t>
      </w:r>
    </w:p>
    <w:p w:rsidR="00942790" w:rsidRPr="001A095E" w:rsidRDefault="00942790" w:rsidP="001A095E">
      <w:pPr>
        <w:shd w:val="clear" w:color="auto" w:fill="FFFFFF"/>
        <w:spacing w:after="0" w:line="240" w:lineRule="auto"/>
        <w:jc w:val="both"/>
        <w:rPr>
          <w:rFonts w:ascii="Book Antiqua" w:hAnsi="Book Antiqua" w:cs="Bookman Old Style"/>
          <w:sz w:val="20"/>
          <w:szCs w:val="20"/>
        </w:rPr>
      </w:pPr>
      <w:r w:rsidRPr="001A095E">
        <w:rPr>
          <w:rFonts w:ascii="Book Antiqua" w:hAnsi="Book Antiqua"/>
          <w:sz w:val="20"/>
          <w:szCs w:val="20"/>
        </w:rPr>
        <w:t>Wszystkie dodatkowe koszty (poza wymienionymi w SIWZ) i ryzyko związane z zastosowaniem innych urządzeń i materiałów Wykonawca ponosi we własnym zakresie. W przypadku kosztów dodatkowych, które wynikają ze zmiany producenta – wszelkie pokrywa Wykonawca.</w:t>
      </w:r>
    </w:p>
    <w:p w:rsidR="00942790" w:rsidRPr="001A095E" w:rsidRDefault="00942790" w:rsidP="001A095E">
      <w:pPr>
        <w:shd w:val="clear" w:color="auto" w:fill="FFFFFF"/>
        <w:spacing w:after="0" w:line="240" w:lineRule="auto"/>
        <w:jc w:val="both"/>
        <w:rPr>
          <w:rFonts w:ascii="Book Antiqua" w:hAnsi="Book Antiqua" w:cs="Bookman Old Style"/>
          <w:sz w:val="20"/>
          <w:szCs w:val="20"/>
        </w:rPr>
      </w:pPr>
      <w:r w:rsidRPr="001A095E">
        <w:rPr>
          <w:rFonts w:ascii="Book Antiqua" w:hAnsi="Book Antiqua" w:cs="Bookman Old Style"/>
          <w:sz w:val="20"/>
          <w:szCs w:val="20"/>
        </w:rPr>
        <w:t>Wykonawca w ramach umowy będzie zobowiązany dostarczyć i zainstalować zamówiony sprzęt oraz oprogramowanie do miejsca zamieszkania (240 gospodarstw domowych) i siedziby (8 jednostek podległych) beneficjentów ostatecznych wskazanych przez Zamawiającego na koszt własny w opakowaniu firmowym producenta, odpowiadającym właściwościom sprzętu, zapewniającym jego całość i nienaruszalność. Dostarczony sprzęt komputerowy oraz oprogramowanie muszą być gotowe do pracy i nie mogą wymagać od Zamawiającego lub użytkownika jakichkolwiek działań aktywacyjnych, instalacyjnych, rejestracyjnych, itp.</w:t>
      </w:r>
    </w:p>
    <w:p w:rsidR="00942790" w:rsidRPr="001A095E" w:rsidRDefault="00942790" w:rsidP="001A095E">
      <w:pPr>
        <w:shd w:val="clear" w:color="auto" w:fill="FFFFFF"/>
        <w:spacing w:after="0" w:line="240" w:lineRule="auto"/>
        <w:jc w:val="both"/>
        <w:rPr>
          <w:rFonts w:ascii="Book Antiqua" w:hAnsi="Book Antiqua" w:cs="Bookman Old Style"/>
          <w:sz w:val="20"/>
          <w:szCs w:val="20"/>
        </w:rPr>
      </w:pPr>
      <w:r w:rsidRPr="001A095E">
        <w:rPr>
          <w:rFonts w:ascii="Book Antiqua" w:hAnsi="Book Antiqua" w:cs="Bookman Old Style"/>
          <w:sz w:val="20"/>
          <w:szCs w:val="20"/>
        </w:rPr>
        <w:t>Przez zapewnienie serwisu gwarancyjnego należy rozumieć podjęcie naprawy awarii na koszt Wykonawcy najpóźniej do dwóch dni roboczych od dnia zgłoszenia i wykonanie naprawy najpóźniej w terminie 14 dni kalendarzowych od dnia zgłoszenia.</w:t>
      </w:r>
    </w:p>
    <w:p w:rsidR="001A095E" w:rsidRPr="001A095E" w:rsidRDefault="001A095E" w:rsidP="001A095E">
      <w:pPr>
        <w:shd w:val="clear" w:color="auto" w:fill="FFFFFF"/>
        <w:spacing w:after="0" w:line="240" w:lineRule="auto"/>
        <w:jc w:val="both"/>
        <w:rPr>
          <w:rFonts w:ascii="Book Antiqua" w:hAnsi="Book Antiqua" w:cs="Times New Roman"/>
          <w:sz w:val="20"/>
          <w:szCs w:val="20"/>
        </w:rPr>
      </w:pPr>
      <w:r w:rsidRPr="001A095E">
        <w:rPr>
          <w:rFonts w:ascii="Book Antiqua" w:hAnsi="Book Antiqua" w:cs="Times New Roman"/>
          <w:sz w:val="20"/>
          <w:szCs w:val="20"/>
        </w:rPr>
        <w:t>Wykonawca, który powołuje się na rozwiązania równoważne opisywane przez Zamawiającego, jest obowiązany wykazać, że oferowany przez niego sprzęt spełnia wymagania określone przez Zamawiającego.</w:t>
      </w:r>
    </w:p>
    <w:p w:rsidR="001A095E" w:rsidRPr="001A095E" w:rsidRDefault="001A095E" w:rsidP="001A095E">
      <w:pPr>
        <w:shd w:val="clear" w:color="auto" w:fill="FFFFFF"/>
        <w:spacing w:after="0" w:line="240" w:lineRule="auto"/>
        <w:jc w:val="both"/>
        <w:rPr>
          <w:rFonts w:ascii="Book Antiqua" w:hAnsi="Book Antiqua" w:cs="Bookman Old Style"/>
          <w:sz w:val="20"/>
          <w:szCs w:val="20"/>
        </w:rPr>
      </w:pPr>
    </w:p>
    <w:p w:rsidR="006D1DE4" w:rsidRPr="00F1712D" w:rsidRDefault="006D1DE4" w:rsidP="006D1DE4">
      <w:pPr>
        <w:spacing w:after="0" w:line="240" w:lineRule="auto"/>
        <w:jc w:val="both"/>
        <w:rPr>
          <w:rFonts w:ascii="Book Antiqua" w:hAnsi="Book Antiqua" w:cs="Arial"/>
          <w:b/>
          <w:sz w:val="20"/>
          <w:szCs w:val="20"/>
        </w:rPr>
      </w:pPr>
      <w:r w:rsidRPr="00F1712D">
        <w:rPr>
          <w:rFonts w:ascii="Book Antiqua" w:hAnsi="Book Antiqua" w:cs="Arial"/>
          <w:b/>
          <w:sz w:val="20"/>
          <w:szCs w:val="20"/>
        </w:rPr>
        <w:t xml:space="preserve">Komputer stacjonarny dla Beneficjentów </w:t>
      </w:r>
      <w:r w:rsidR="00F1712D" w:rsidRPr="00F1712D">
        <w:rPr>
          <w:rFonts w:ascii="Book Antiqua" w:hAnsi="Book Antiqua" w:cs="Arial"/>
          <w:b/>
          <w:sz w:val="20"/>
          <w:szCs w:val="20"/>
        </w:rPr>
        <w:t xml:space="preserve">- </w:t>
      </w:r>
      <w:r w:rsidR="00D35309">
        <w:rPr>
          <w:rFonts w:ascii="Book Antiqua" w:hAnsi="Book Antiqua" w:cs="Arial"/>
          <w:b/>
          <w:sz w:val="20"/>
          <w:szCs w:val="20"/>
        </w:rPr>
        <w:t>240</w:t>
      </w:r>
      <w:r w:rsidR="00F1712D" w:rsidRPr="00F1712D">
        <w:rPr>
          <w:rFonts w:ascii="Book Antiqua" w:hAnsi="Book Antiqua" w:cs="Arial"/>
          <w:b/>
          <w:sz w:val="20"/>
          <w:szCs w:val="20"/>
        </w:rPr>
        <w:t xml:space="preserve"> szt.</w:t>
      </w:r>
    </w:p>
    <w:tbl>
      <w:tblPr>
        <w:tblW w:w="529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5"/>
        <w:gridCol w:w="1890"/>
        <w:gridCol w:w="7933"/>
      </w:tblGrid>
      <w:tr w:rsidR="006D1DE4" w:rsidRPr="006D1DE4" w:rsidTr="006D1DE4">
        <w:trPr>
          <w:trHeight w:val="284"/>
        </w:trPr>
        <w:tc>
          <w:tcPr>
            <w:tcW w:w="254" w:type="pct"/>
            <w:vAlign w:val="center"/>
          </w:tcPr>
          <w:p w:rsidR="006D1DE4" w:rsidRPr="006D1DE4" w:rsidRDefault="006D1DE4" w:rsidP="006D1DE4">
            <w:pPr>
              <w:spacing w:after="0" w:line="240" w:lineRule="auto"/>
              <w:jc w:val="center"/>
              <w:rPr>
                <w:rFonts w:ascii="Book Antiqua" w:hAnsi="Book Antiqua" w:cs="Arial"/>
                <w:b/>
                <w:sz w:val="18"/>
                <w:szCs w:val="18"/>
                <w:lang w:eastAsia="en-US"/>
              </w:rPr>
            </w:pPr>
            <w:r w:rsidRPr="006D1DE4">
              <w:rPr>
                <w:rFonts w:ascii="Book Antiqua" w:hAnsi="Book Antiqua" w:cs="Arial"/>
                <w:b/>
                <w:sz w:val="18"/>
                <w:szCs w:val="18"/>
                <w:lang w:eastAsia="en-US"/>
              </w:rPr>
              <w:t>Lp.</w:t>
            </w:r>
          </w:p>
        </w:tc>
        <w:tc>
          <w:tcPr>
            <w:tcW w:w="913" w:type="pct"/>
            <w:vAlign w:val="center"/>
          </w:tcPr>
          <w:p w:rsidR="006D1DE4" w:rsidRPr="006D1DE4" w:rsidRDefault="006D1DE4" w:rsidP="006D1DE4">
            <w:pPr>
              <w:spacing w:after="0" w:line="240" w:lineRule="auto"/>
              <w:jc w:val="center"/>
              <w:rPr>
                <w:rFonts w:ascii="Book Antiqua" w:hAnsi="Book Antiqua" w:cs="Arial"/>
                <w:b/>
                <w:sz w:val="18"/>
                <w:szCs w:val="18"/>
              </w:rPr>
            </w:pPr>
            <w:r w:rsidRPr="006D1DE4">
              <w:rPr>
                <w:rFonts w:ascii="Book Antiqua" w:hAnsi="Book Antiqua" w:cs="Arial"/>
                <w:b/>
                <w:sz w:val="18"/>
                <w:szCs w:val="18"/>
              </w:rPr>
              <w:t>Nazwa komponentu</w:t>
            </w:r>
          </w:p>
        </w:tc>
        <w:tc>
          <w:tcPr>
            <w:tcW w:w="3833" w:type="pct"/>
            <w:vAlign w:val="center"/>
          </w:tcPr>
          <w:p w:rsidR="006D1DE4" w:rsidRPr="006D1DE4" w:rsidRDefault="006D1DE4" w:rsidP="006D1DE4">
            <w:pPr>
              <w:spacing w:after="0" w:line="240" w:lineRule="auto"/>
              <w:ind w:left="-71"/>
              <w:rPr>
                <w:rFonts w:ascii="Book Antiqua" w:hAnsi="Book Antiqua" w:cs="Arial"/>
                <w:b/>
                <w:sz w:val="18"/>
                <w:szCs w:val="18"/>
              </w:rPr>
            </w:pPr>
            <w:r w:rsidRPr="006D1DE4">
              <w:rPr>
                <w:rFonts w:ascii="Book Antiqua" w:hAnsi="Book Antiqua" w:cs="Arial"/>
                <w:b/>
                <w:sz w:val="18"/>
                <w:szCs w:val="18"/>
              </w:rPr>
              <w:t>Wymagane minimalne parametry techniczne komputerów</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Typ</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Komputer stacjonarny. W ofercie wymagane jest podanie modelu, symbolu oraz producenta</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Zastosowanie</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Komputer będzie wykorzystywany dla potrzeb aplikacji biurowych, aplikacji edukacyjnych, aplikacji obliczeniowych, aplikacji graficznych, dostępu do </w:t>
            </w:r>
            <w:proofErr w:type="spellStart"/>
            <w:r w:rsidRPr="006D1DE4">
              <w:rPr>
                <w:rFonts w:ascii="Book Antiqua" w:hAnsi="Book Antiqua" w:cs="Arial"/>
                <w:bCs/>
                <w:sz w:val="18"/>
                <w:szCs w:val="18"/>
              </w:rPr>
              <w:t>internetu</w:t>
            </w:r>
            <w:proofErr w:type="spellEnd"/>
            <w:r w:rsidRPr="006D1DE4">
              <w:rPr>
                <w:rFonts w:ascii="Book Antiqua" w:hAnsi="Book Antiqua" w:cs="Arial"/>
                <w:bCs/>
                <w:sz w:val="18"/>
                <w:szCs w:val="18"/>
              </w:rPr>
              <w:t xml:space="preserve"> oraz poczty elektronicznej</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Procesor</w:t>
            </w:r>
          </w:p>
        </w:tc>
        <w:tc>
          <w:tcPr>
            <w:tcW w:w="3833" w:type="pct"/>
            <w:vAlign w:val="center"/>
          </w:tcPr>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Komputer w oferowanej konfiguracji musi osiągać w testach wydajności wyniki nie gorsze niż:</w:t>
            </w:r>
          </w:p>
          <w:p w:rsidR="006D1DE4" w:rsidRPr="006D1DE4" w:rsidRDefault="006D1DE4" w:rsidP="006D1DE4">
            <w:pPr>
              <w:spacing w:after="0" w:line="240" w:lineRule="auto"/>
              <w:rPr>
                <w:rFonts w:ascii="Book Antiqua" w:hAnsi="Book Antiqua" w:cs="Times New Roman"/>
                <w:bCs/>
                <w:sz w:val="18"/>
                <w:szCs w:val="18"/>
                <w:lang w:val="en-US"/>
              </w:rPr>
            </w:pPr>
            <w:proofErr w:type="spellStart"/>
            <w:r w:rsidRPr="006D1DE4">
              <w:rPr>
                <w:rFonts w:ascii="Book Antiqua" w:hAnsi="Book Antiqua" w:cs="Times New Roman"/>
                <w:bCs/>
                <w:sz w:val="18"/>
                <w:szCs w:val="18"/>
                <w:lang w:val="en-US"/>
              </w:rPr>
              <w:t>SYSmark</w:t>
            </w:r>
            <w:proofErr w:type="spellEnd"/>
            <w:r w:rsidRPr="006D1DE4">
              <w:rPr>
                <w:rFonts w:ascii="Book Antiqua" w:hAnsi="Book Antiqua" w:cs="Times New Roman"/>
                <w:bCs/>
                <w:sz w:val="18"/>
                <w:szCs w:val="18"/>
                <w:lang w:val="en-US"/>
              </w:rPr>
              <w:t xml:space="preserve">® 2012 </w:t>
            </w:r>
            <w:proofErr w:type="spellStart"/>
            <w:r w:rsidRPr="006D1DE4">
              <w:rPr>
                <w:rFonts w:ascii="Book Antiqua" w:hAnsi="Book Antiqua" w:cs="Times New Roman"/>
                <w:bCs/>
                <w:sz w:val="18"/>
                <w:szCs w:val="18"/>
                <w:lang w:val="en-US"/>
              </w:rPr>
              <w:t>PerformanceTest</w:t>
            </w:r>
            <w:proofErr w:type="spellEnd"/>
          </w:p>
          <w:p w:rsidR="006D1DE4" w:rsidRPr="006D1DE4" w:rsidRDefault="006D1DE4" w:rsidP="006D1DE4">
            <w:pPr>
              <w:spacing w:after="0" w:line="240" w:lineRule="auto"/>
              <w:rPr>
                <w:rFonts w:ascii="Book Antiqua" w:hAnsi="Book Antiqua" w:cs="Times New Roman"/>
                <w:bCs/>
                <w:sz w:val="18"/>
                <w:szCs w:val="18"/>
                <w:lang w:val="en-US"/>
              </w:rPr>
            </w:pPr>
            <w:r w:rsidRPr="006D1DE4">
              <w:rPr>
                <w:rFonts w:ascii="Book Antiqua" w:hAnsi="Book Antiqua" w:cs="Times New Roman"/>
                <w:bCs/>
                <w:sz w:val="18"/>
                <w:szCs w:val="18"/>
                <w:lang w:val="en-US"/>
              </w:rPr>
              <w:t xml:space="preserve">- </w:t>
            </w:r>
            <w:proofErr w:type="spellStart"/>
            <w:r w:rsidRPr="006D1DE4">
              <w:rPr>
                <w:rFonts w:ascii="Book Antiqua" w:hAnsi="Book Antiqua" w:cs="Times New Roman"/>
                <w:bCs/>
                <w:sz w:val="18"/>
                <w:szCs w:val="18"/>
                <w:lang w:val="en-US"/>
              </w:rPr>
              <w:t>SYSmark</w:t>
            </w:r>
            <w:proofErr w:type="spellEnd"/>
            <w:r w:rsidRPr="006D1DE4">
              <w:rPr>
                <w:rFonts w:ascii="Book Antiqua" w:hAnsi="Book Antiqua" w:cs="Times New Roman"/>
                <w:bCs/>
                <w:sz w:val="18"/>
                <w:szCs w:val="18"/>
                <w:lang w:val="en-US"/>
              </w:rPr>
              <w:t xml:space="preserve"> 2012 Rating – minimum 175 </w:t>
            </w:r>
            <w:proofErr w:type="spellStart"/>
            <w:r w:rsidRPr="006D1DE4">
              <w:rPr>
                <w:rFonts w:ascii="Book Antiqua" w:hAnsi="Book Antiqua" w:cs="Times New Roman"/>
                <w:bCs/>
                <w:sz w:val="18"/>
                <w:szCs w:val="18"/>
                <w:lang w:val="en-US"/>
              </w:rPr>
              <w:t>punktów</w:t>
            </w:r>
            <w:proofErr w:type="spellEnd"/>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Office Productivity  –minimum 160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Media Creation – minimum 160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Web Development – minimum 170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Data/Financial Analysis – minimum 200 </w:t>
            </w:r>
            <w:proofErr w:type="spellStart"/>
            <w:r w:rsidRPr="00AA0966">
              <w:rPr>
                <w:rFonts w:ascii="Book Antiqua" w:hAnsi="Book Antiqua" w:cs="Times New Roman"/>
                <w:bCs/>
                <w:sz w:val="18"/>
                <w:szCs w:val="18"/>
                <w:lang w:val="en-US"/>
              </w:rPr>
              <w:t>punktów</w:t>
            </w:r>
            <w:proofErr w:type="spellEnd"/>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System Management – minimum 155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Zamawiający wymaga, aby powyższy wynik osiągnięty był na komputerze o oferowanej </w:t>
            </w:r>
            <w:r w:rsidRPr="006D1DE4">
              <w:rPr>
                <w:rFonts w:ascii="Book Antiqua" w:hAnsi="Book Antiqua" w:cs="Times New Roman"/>
                <w:bCs/>
                <w:sz w:val="18"/>
                <w:szCs w:val="18"/>
              </w:rPr>
              <w:lastRenderedPageBreak/>
              <w:t>konfiguracji sprzętowej dla minimum trzech iteracji przy rozdzielczości ekranu minimum 1920x1080.</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Dokumentem potwierdzającym spełnianie ww. wymagań będzie dołączony do oferty wydruk z przeprowadzonego testu, potwierdzony za zgodność z oryginałem przez Wykonawcę.</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Times New Roman"/>
                <w:bCs/>
                <w:sz w:val="18"/>
                <w:szCs w:val="18"/>
              </w:rPr>
            </w:pPr>
            <w:proofErr w:type="spellStart"/>
            <w:r w:rsidRPr="006D1DE4">
              <w:rPr>
                <w:rFonts w:ascii="Book Antiqua" w:hAnsi="Book Antiqua" w:cs="Times New Roman"/>
                <w:bCs/>
                <w:sz w:val="18"/>
                <w:szCs w:val="18"/>
              </w:rPr>
              <w:t>PassMark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PerformanceTest</w:t>
            </w:r>
            <w:proofErr w:type="spellEnd"/>
            <w:r w:rsidRPr="006D1DE4">
              <w:rPr>
                <w:rFonts w:ascii="Book Antiqua" w:hAnsi="Book Antiqua" w:cs="Times New Roman"/>
                <w:bCs/>
                <w:sz w:val="18"/>
                <w:szCs w:val="18"/>
              </w:rPr>
              <w:t xml:space="preserve"> 8.0 64 Bit</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CPU Mark – wynik min. 7200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PassMark</w:t>
            </w:r>
            <w:proofErr w:type="spellEnd"/>
            <w:r w:rsidRPr="006D1DE4">
              <w:rPr>
                <w:rFonts w:ascii="Book Antiqua" w:hAnsi="Book Antiqua" w:cs="Times New Roman"/>
                <w:bCs/>
                <w:sz w:val="18"/>
                <w:szCs w:val="18"/>
              </w:rPr>
              <w:t xml:space="preserve"> Rating – wynik min. 3400 punktów.</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Times New Roman"/>
                <w:bCs/>
                <w:sz w:val="18"/>
                <w:szCs w:val="18"/>
              </w:rPr>
            </w:pPr>
            <w:proofErr w:type="spellStart"/>
            <w:r w:rsidRPr="006D1DE4">
              <w:rPr>
                <w:rFonts w:ascii="Book Antiqua" w:hAnsi="Book Antiqua" w:cs="Times New Roman"/>
                <w:bCs/>
                <w:sz w:val="18"/>
                <w:szCs w:val="18"/>
              </w:rPr>
              <w:t>PCMark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Vantage</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Profesional</w:t>
            </w:r>
            <w:proofErr w:type="spellEnd"/>
            <w:r w:rsidRPr="006D1DE4">
              <w:rPr>
                <w:rFonts w:ascii="Book Antiqua" w:hAnsi="Book Antiqua" w:cs="Times New Roman"/>
                <w:bCs/>
                <w:sz w:val="18"/>
                <w:szCs w:val="18"/>
              </w:rPr>
              <w:t xml:space="preserve"> Edition przy standardowych ustawieniach oprogramowania testującego wynik:</w:t>
            </w:r>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w:t>
            </w:r>
            <w:proofErr w:type="spellStart"/>
            <w:r w:rsidRPr="00AA0966">
              <w:rPr>
                <w:rFonts w:ascii="Book Antiqua" w:hAnsi="Book Antiqua" w:cs="Times New Roman"/>
                <w:bCs/>
                <w:sz w:val="18"/>
                <w:szCs w:val="18"/>
                <w:lang w:val="en-US"/>
              </w:rPr>
              <w:t>PCMark</w:t>
            </w:r>
            <w:proofErr w:type="spellEnd"/>
            <w:r w:rsidRPr="00AA0966">
              <w:rPr>
                <w:rFonts w:ascii="Book Antiqua" w:hAnsi="Book Antiqua" w:cs="Times New Roman"/>
                <w:bCs/>
                <w:sz w:val="18"/>
                <w:szCs w:val="18"/>
                <w:lang w:val="en-US"/>
              </w:rPr>
              <w:t xml:space="preserve"> Score – 9600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Productivity Score – 9000 </w:t>
            </w:r>
            <w:proofErr w:type="spellStart"/>
            <w:r w:rsidRPr="00AA0966">
              <w:rPr>
                <w:rFonts w:ascii="Book Antiqua" w:hAnsi="Book Antiqua" w:cs="Times New Roman"/>
                <w:bCs/>
                <w:sz w:val="18"/>
                <w:szCs w:val="18"/>
                <w:lang w:val="en-US"/>
              </w:rPr>
              <w:t>punktów</w:t>
            </w:r>
            <w:proofErr w:type="spellEnd"/>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Dokumentem potwierdzającym spełnianie ww. wymagań będzie dołączony do oferty wydruk raportu z oprogramowania testującego lub wydruk zawartości ekranu [</w:t>
            </w:r>
            <w:proofErr w:type="spellStart"/>
            <w:r w:rsidRPr="006D1DE4">
              <w:rPr>
                <w:rFonts w:ascii="Book Antiqua" w:hAnsi="Book Antiqua" w:cs="Times New Roman"/>
                <w:bCs/>
                <w:sz w:val="18"/>
                <w:szCs w:val="18"/>
              </w:rPr>
              <w:t>Print</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Screen</w:t>
            </w:r>
            <w:proofErr w:type="spellEnd"/>
            <w:r w:rsidRPr="006D1DE4">
              <w:rPr>
                <w:rFonts w:ascii="Book Antiqua" w:hAnsi="Book Antiqua" w:cs="Times New Roman"/>
                <w:bCs/>
                <w:sz w:val="18"/>
                <w:szCs w:val="18"/>
              </w:rPr>
              <w:t xml:space="preserve"> ekranu] z przeprowadzonych testów, potwierdzony za zgodność z oryginałem przez Wykonawcę.</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Arial"/>
                <w:bCs/>
                <w:i/>
                <w:sz w:val="18"/>
                <w:szCs w:val="18"/>
                <w:lang w:eastAsia="en-US"/>
              </w:rPr>
            </w:pPr>
            <w:r w:rsidRPr="006D1DE4">
              <w:rPr>
                <w:rFonts w:ascii="Book Antiqua" w:hAnsi="Book Antiqua" w:cs="Times New Roman"/>
                <w:bCs/>
                <w:sz w:val="18"/>
                <w:szCs w:val="18"/>
              </w:rPr>
              <w:t>Zamawiający zastrzega sobie, iż w celu sprawdzenia poprawności przeprowadzenia testu Wykonawca może zostać wezwany do dostarczenia Zamawiającemu oprogramowania testującego, komputera do testów oraz dokładn</w:t>
            </w:r>
            <w:r>
              <w:rPr>
                <w:rFonts w:ascii="Book Antiqua" w:hAnsi="Book Antiqua" w:cs="Times New Roman"/>
                <w:bCs/>
                <w:sz w:val="18"/>
                <w:szCs w:val="18"/>
              </w:rPr>
              <w:t>ego</w:t>
            </w:r>
            <w:r w:rsidRPr="006D1DE4">
              <w:rPr>
                <w:rFonts w:ascii="Book Antiqua" w:hAnsi="Book Antiqua" w:cs="Times New Roman"/>
                <w:bCs/>
                <w:sz w:val="18"/>
                <w:szCs w:val="18"/>
              </w:rPr>
              <w:t xml:space="preserve"> opis</w:t>
            </w:r>
            <w:r>
              <w:rPr>
                <w:rFonts w:ascii="Book Antiqua" w:hAnsi="Book Antiqua" w:cs="Times New Roman"/>
                <w:bCs/>
                <w:sz w:val="18"/>
                <w:szCs w:val="18"/>
              </w:rPr>
              <w:t>u</w:t>
            </w:r>
            <w:r w:rsidRPr="006D1DE4">
              <w:rPr>
                <w:rFonts w:ascii="Book Antiqua" w:hAnsi="Book Antiqua" w:cs="Times New Roman"/>
                <w:bCs/>
                <w:sz w:val="18"/>
                <w:szCs w:val="18"/>
              </w:rPr>
              <w:t xml:space="preserve"> metodyki przeprowadzonego testu wraz z wynikami w celu ich sprawdzenia w terminie nie dłuższym niż 3 dni od otrzymania zawiadomienia od Zamawiającego.</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Pamięć operacyjna</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4GB 1600 MHz możliwość rozbudowy do min 16GB.</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W teście </w:t>
            </w:r>
            <w:proofErr w:type="spellStart"/>
            <w:r w:rsidRPr="006D1DE4">
              <w:rPr>
                <w:rFonts w:ascii="Book Antiqua" w:hAnsi="Book Antiqua" w:cs="Times New Roman"/>
                <w:bCs/>
                <w:sz w:val="18"/>
                <w:szCs w:val="18"/>
              </w:rPr>
              <w:t>PassMark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PerformanceTest</w:t>
            </w:r>
            <w:proofErr w:type="spellEnd"/>
            <w:r w:rsidRPr="006D1DE4">
              <w:rPr>
                <w:rFonts w:ascii="Book Antiqua" w:hAnsi="Book Antiqua" w:cs="Times New Roman"/>
                <w:bCs/>
                <w:sz w:val="18"/>
                <w:szCs w:val="18"/>
              </w:rPr>
              <w:t xml:space="preserve"> 8.0 64 Bit wyniki nie gorsze niż:</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Memory Mark – co najmniej wynik 2300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Dokumentem potwierdzającym spełnianie ww. wymagań będzie dołączony do oferty wydruk raportu z oprogramowania testującego lub wydruk zawartości ekranu z przeprowadzonych testów (</w:t>
            </w:r>
            <w:proofErr w:type="spellStart"/>
            <w:r w:rsidRPr="006D1DE4">
              <w:rPr>
                <w:rFonts w:ascii="Book Antiqua" w:hAnsi="Book Antiqua" w:cs="Times New Roman"/>
                <w:bCs/>
                <w:sz w:val="18"/>
                <w:szCs w:val="18"/>
              </w:rPr>
              <w:t>print</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screen</w:t>
            </w:r>
            <w:proofErr w:type="spellEnd"/>
            <w:r w:rsidRPr="006D1DE4">
              <w:rPr>
                <w:rFonts w:ascii="Book Antiqua" w:hAnsi="Book Antiqua" w:cs="Times New Roman"/>
                <w:bCs/>
                <w:sz w:val="18"/>
                <w:szCs w:val="18"/>
              </w:rPr>
              <w:t xml:space="preserve"> ekranu), potwierdzony za zgodność z oryginałem przez Wykonawcę.</w:t>
            </w:r>
          </w:p>
          <w:p w:rsidR="006D1DE4" w:rsidRPr="006D1DE4" w:rsidRDefault="006D1DE4" w:rsidP="006D1DE4">
            <w:pPr>
              <w:spacing w:after="0" w:line="240" w:lineRule="auto"/>
              <w:rPr>
                <w:rFonts w:ascii="Book Antiqua" w:hAnsi="Book Antiqua" w:cs="Arial"/>
                <w:bCs/>
                <w:sz w:val="16"/>
                <w:szCs w:val="16"/>
              </w:rPr>
            </w:pPr>
          </w:p>
          <w:p w:rsidR="006D1DE4" w:rsidRPr="006D1DE4" w:rsidRDefault="006D1DE4" w:rsidP="006D1DE4">
            <w:pPr>
              <w:spacing w:after="0" w:line="240" w:lineRule="auto"/>
              <w:rPr>
                <w:rFonts w:ascii="Book Antiqua" w:hAnsi="Book Antiqua" w:cs="Times New Roman"/>
                <w:bCs/>
                <w:sz w:val="18"/>
                <w:szCs w:val="18"/>
              </w:rPr>
            </w:pPr>
            <w:proofErr w:type="spellStart"/>
            <w:r w:rsidRPr="006D1DE4">
              <w:rPr>
                <w:rFonts w:ascii="Book Antiqua" w:hAnsi="Book Antiqua" w:cs="Times New Roman"/>
                <w:bCs/>
                <w:sz w:val="18"/>
                <w:szCs w:val="18"/>
              </w:rPr>
              <w:t>PCMark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Vantage</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Profesional</w:t>
            </w:r>
            <w:proofErr w:type="spellEnd"/>
            <w:r w:rsidRPr="006D1DE4">
              <w:rPr>
                <w:rFonts w:ascii="Book Antiqua" w:hAnsi="Book Antiqua" w:cs="Times New Roman"/>
                <w:bCs/>
                <w:sz w:val="18"/>
                <w:szCs w:val="18"/>
              </w:rPr>
              <w:t xml:space="preserve"> Edition przy standardowych ustawieniach oprogramowania testującego wynik:</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Memories</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Score</w:t>
            </w:r>
            <w:proofErr w:type="spellEnd"/>
            <w:r w:rsidRPr="006D1DE4">
              <w:rPr>
                <w:rFonts w:ascii="Book Antiqua" w:hAnsi="Book Antiqua" w:cs="Times New Roman"/>
                <w:bCs/>
                <w:sz w:val="18"/>
                <w:szCs w:val="18"/>
              </w:rPr>
              <w:t xml:space="preserve"> – minimum 5600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Test musi być przeprowadzony na komputerze o oferowanej konfiguracji sprzętowej przy rozdzielczości standardowej dla oprogramowania testującego.</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Dokumentem potwierdzającym spełnianie ww. wymagań będzie dołączony do oferty wydruk raportu z oprogramowania testującego lub wydruk zawartości ekranu z przeprowadzonych testów (</w:t>
            </w:r>
            <w:proofErr w:type="spellStart"/>
            <w:r w:rsidRPr="006D1DE4">
              <w:rPr>
                <w:rFonts w:ascii="Book Antiqua" w:hAnsi="Book Antiqua" w:cs="Times New Roman"/>
                <w:bCs/>
                <w:sz w:val="18"/>
                <w:szCs w:val="18"/>
              </w:rPr>
              <w:t>print</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screen</w:t>
            </w:r>
            <w:proofErr w:type="spellEnd"/>
            <w:r w:rsidRPr="006D1DE4">
              <w:rPr>
                <w:rFonts w:ascii="Book Antiqua" w:hAnsi="Book Antiqua" w:cs="Times New Roman"/>
                <w:bCs/>
                <w:sz w:val="18"/>
                <w:szCs w:val="18"/>
              </w:rPr>
              <w:t xml:space="preserve"> ekranu), potwierdzony za zgodność z oryginałem przez Wykonawcę.</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Parametry pami</w:t>
            </w:r>
            <w:r>
              <w:rPr>
                <w:rFonts w:ascii="Book Antiqua" w:hAnsi="Book Antiqua" w:cs="Arial"/>
                <w:bCs/>
                <w:sz w:val="18"/>
                <w:szCs w:val="18"/>
              </w:rPr>
              <w:t>ę</w:t>
            </w:r>
            <w:r w:rsidRPr="006D1DE4">
              <w:rPr>
                <w:rFonts w:ascii="Book Antiqua" w:hAnsi="Book Antiqua" w:cs="Arial"/>
                <w:bCs/>
                <w:sz w:val="18"/>
                <w:szCs w:val="18"/>
              </w:rPr>
              <w:t>ci masowej</w:t>
            </w:r>
          </w:p>
        </w:tc>
        <w:tc>
          <w:tcPr>
            <w:tcW w:w="3833" w:type="pct"/>
            <w:vAlign w:val="center"/>
          </w:tcPr>
          <w:p w:rsidR="006D1DE4" w:rsidRPr="006D1DE4" w:rsidRDefault="006D1DE4" w:rsidP="006D1DE4">
            <w:pPr>
              <w:spacing w:after="0" w:line="240" w:lineRule="auto"/>
              <w:rPr>
                <w:rFonts w:ascii="Book Antiqua" w:hAnsi="Book Antiqua" w:cs="Arial"/>
                <w:bCs/>
                <w:sz w:val="18"/>
                <w:szCs w:val="18"/>
                <w:lang w:val="sv-SE" w:eastAsia="en-US"/>
              </w:rPr>
            </w:pPr>
            <w:r w:rsidRPr="006D1DE4">
              <w:rPr>
                <w:rFonts w:ascii="Book Antiqua" w:hAnsi="Book Antiqua" w:cs="Arial"/>
                <w:bCs/>
                <w:sz w:val="18"/>
                <w:szCs w:val="18"/>
                <w:lang w:val="sv-SE" w:eastAsia="en-US"/>
              </w:rPr>
              <w:t>Min. 500 GB SATA III 7200 obr./min.</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W teście </w:t>
            </w:r>
            <w:proofErr w:type="spellStart"/>
            <w:r w:rsidRPr="006D1DE4">
              <w:rPr>
                <w:rFonts w:ascii="Book Antiqua" w:hAnsi="Book Antiqua" w:cs="Times New Roman"/>
                <w:bCs/>
                <w:sz w:val="18"/>
                <w:szCs w:val="18"/>
              </w:rPr>
              <w:t>PassMark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PerformanceTest</w:t>
            </w:r>
            <w:proofErr w:type="spellEnd"/>
            <w:r w:rsidRPr="006D1DE4">
              <w:rPr>
                <w:rFonts w:ascii="Book Antiqua" w:hAnsi="Book Antiqua" w:cs="Times New Roman"/>
                <w:bCs/>
                <w:sz w:val="18"/>
                <w:szCs w:val="18"/>
              </w:rPr>
              <w:t xml:space="preserve"> 8.0 64 Bit wyniki nie gorsze niż:</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Disk Mark – co najmniej wynik 1250 punktów,</w:t>
            </w:r>
          </w:p>
          <w:p w:rsidR="006D1DE4" w:rsidRPr="006D1DE4" w:rsidRDefault="006D1DE4" w:rsidP="006D1DE4">
            <w:pPr>
              <w:spacing w:after="0" w:line="240" w:lineRule="auto"/>
              <w:rPr>
                <w:rFonts w:ascii="Book Antiqua" w:hAnsi="Book Antiqua" w:cs="Times New Roman"/>
                <w:bCs/>
                <w:sz w:val="18"/>
                <w:szCs w:val="18"/>
                <w:lang w:val="sv-SE"/>
              </w:rPr>
            </w:pPr>
            <w:r w:rsidRPr="006D1DE4">
              <w:rPr>
                <w:rFonts w:ascii="Book Antiqua" w:hAnsi="Book Antiqua" w:cs="Times New Roman"/>
                <w:bCs/>
                <w:sz w:val="18"/>
                <w:szCs w:val="18"/>
                <w:lang w:val="sv-SE"/>
              </w:rPr>
              <w:t>Komputer w oferowanej konfiguracji musi osiągać  w teście PCMark Vantage Profesional Edition przy standardowych ustawieniach oprogramowania testującego wynik</w:t>
            </w:r>
          </w:p>
          <w:p w:rsidR="006D1DE4" w:rsidRPr="006D1DE4" w:rsidRDefault="006D1DE4" w:rsidP="006D1DE4">
            <w:pPr>
              <w:spacing w:after="0" w:line="240" w:lineRule="auto"/>
              <w:rPr>
                <w:rFonts w:ascii="Book Antiqua" w:hAnsi="Book Antiqua" w:cs="Times New Roman"/>
                <w:bCs/>
                <w:sz w:val="18"/>
                <w:szCs w:val="18"/>
                <w:lang w:val="sv-SE"/>
              </w:rPr>
            </w:pPr>
            <w:r w:rsidRPr="006D1DE4">
              <w:rPr>
                <w:rFonts w:ascii="Book Antiqua" w:hAnsi="Book Antiqua" w:cs="Times New Roman"/>
                <w:bCs/>
                <w:sz w:val="18"/>
                <w:szCs w:val="18"/>
                <w:lang w:val="sv-SE"/>
              </w:rPr>
              <w:t>HDD Score – minimum 6500 punktów</w:t>
            </w:r>
          </w:p>
          <w:p w:rsidR="006D1DE4" w:rsidRPr="006D1DE4" w:rsidRDefault="006D1DE4" w:rsidP="006D1DE4">
            <w:pPr>
              <w:spacing w:after="0" w:line="240" w:lineRule="auto"/>
              <w:rPr>
                <w:rFonts w:ascii="Book Antiqua" w:hAnsi="Book Antiqua" w:cs="Times New Roman"/>
                <w:bCs/>
                <w:sz w:val="18"/>
                <w:szCs w:val="18"/>
                <w:lang w:val="sv-SE"/>
              </w:rPr>
            </w:pPr>
            <w:r w:rsidRPr="006D1DE4">
              <w:rPr>
                <w:rFonts w:ascii="Book Antiqua" w:hAnsi="Book Antiqua" w:cs="Times New Roman"/>
                <w:bCs/>
                <w:sz w:val="18"/>
                <w:szCs w:val="18"/>
                <w:lang w:val="sv-SE"/>
              </w:rPr>
              <w:t>Test musi być przeprowadzony na komputerze o oferowanej konfiguracji sprzętowej przy rozdzielczości standardowej dla oprogramowania testującego.</w:t>
            </w:r>
          </w:p>
          <w:p w:rsidR="006D1DE4" w:rsidRPr="006D1DE4" w:rsidRDefault="006D1DE4" w:rsidP="006D1DE4">
            <w:pPr>
              <w:spacing w:after="0" w:line="240" w:lineRule="auto"/>
              <w:rPr>
                <w:rFonts w:ascii="Book Antiqua" w:hAnsi="Book Antiqua" w:cs="Arial"/>
                <w:bCs/>
                <w:sz w:val="18"/>
                <w:szCs w:val="18"/>
                <w:lang w:val="sv-SE" w:eastAsia="en-US"/>
              </w:rPr>
            </w:pPr>
            <w:r w:rsidRPr="006D1DE4">
              <w:rPr>
                <w:rFonts w:ascii="Book Antiqua" w:hAnsi="Book Antiqua" w:cs="Times New Roman"/>
                <w:bCs/>
                <w:sz w:val="18"/>
                <w:szCs w:val="18"/>
                <w:lang w:val="sv-SE"/>
              </w:rPr>
              <w:t>Dokumentem potwierdzającym spełnianie ww. wymagań będzie dołączony do oferty wydruk raportu z oprogramowania testującego lub wydruk zawartości ekranu z przeprowadzonych testów (print screen ekranu), potwierdzony za zgodność z oryginałem przez Wykonawcę.</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lang w:val="sv-SE"/>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Grafika</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Zintegrowana z płytą główną, ze wsparciem dla DirectX 11.1, </w:t>
            </w:r>
            <w:proofErr w:type="spellStart"/>
            <w:r w:rsidRPr="006D1DE4">
              <w:rPr>
                <w:rFonts w:ascii="Book Antiqua" w:hAnsi="Book Antiqua" w:cs="Arial"/>
                <w:bCs/>
                <w:sz w:val="18"/>
                <w:szCs w:val="18"/>
              </w:rPr>
              <w:t>OpenGL</w:t>
            </w:r>
            <w:proofErr w:type="spellEnd"/>
            <w:r w:rsidRPr="006D1DE4">
              <w:rPr>
                <w:rFonts w:ascii="Book Antiqua" w:hAnsi="Book Antiqua" w:cs="Arial"/>
                <w:bCs/>
                <w:sz w:val="18"/>
                <w:szCs w:val="18"/>
              </w:rPr>
              <w:t xml:space="preserve"> 4.0, Open CL 1.2 oraz dla rozdzielczości 2560x1600@60Hz </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W teście </w:t>
            </w:r>
            <w:proofErr w:type="spellStart"/>
            <w:r w:rsidRPr="006D1DE4">
              <w:rPr>
                <w:rFonts w:ascii="Book Antiqua" w:hAnsi="Book Antiqua" w:cs="Times New Roman"/>
                <w:bCs/>
                <w:sz w:val="18"/>
                <w:szCs w:val="18"/>
              </w:rPr>
              <w:t>SYSmark</w:t>
            </w:r>
            <w:proofErr w:type="spellEnd"/>
            <w:r w:rsidRPr="006D1DE4">
              <w:rPr>
                <w:rFonts w:ascii="Book Antiqua" w:hAnsi="Book Antiqua" w:cs="Times New Roman"/>
                <w:bCs/>
                <w:sz w:val="18"/>
                <w:szCs w:val="18"/>
              </w:rPr>
              <w:t xml:space="preserve">® 2012 </w:t>
            </w:r>
            <w:proofErr w:type="spellStart"/>
            <w:r w:rsidRPr="006D1DE4">
              <w:rPr>
                <w:rFonts w:ascii="Book Antiqua" w:hAnsi="Book Antiqua" w:cs="Times New Roman"/>
                <w:bCs/>
                <w:sz w:val="18"/>
                <w:szCs w:val="18"/>
              </w:rPr>
              <w:t>PerformanceTest</w:t>
            </w:r>
            <w:proofErr w:type="spellEnd"/>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3D </w:t>
            </w:r>
            <w:proofErr w:type="spellStart"/>
            <w:r w:rsidRPr="006D1DE4">
              <w:rPr>
                <w:rFonts w:ascii="Book Antiqua" w:hAnsi="Book Antiqua" w:cs="Times New Roman"/>
                <w:bCs/>
                <w:sz w:val="18"/>
                <w:szCs w:val="18"/>
              </w:rPr>
              <w:t>Modeling</w:t>
            </w:r>
            <w:proofErr w:type="spellEnd"/>
            <w:r w:rsidRPr="006D1DE4">
              <w:rPr>
                <w:rFonts w:ascii="Book Antiqua" w:hAnsi="Book Antiqua" w:cs="Times New Roman"/>
                <w:bCs/>
                <w:sz w:val="18"/>
                <w:szCs w:val="18"/>
              </w:rPr>
              <w:t xml:space="preserve"> – minimum 220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Zamawiający wymaga, aby powyższy wynik osiągnięty był na komputerze o oferowanej konfiguracji sprzętowej dla minimum trzech iteracji przy rozdzielczości ekranu minimum 1920x1080.</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Dokumentem potwierdzającym spełnianie ww. wymagań będzie dołączony do oferty wydruk z przeprowadzonego testu, potwierdzony za zgodność z oryginałem przez Wykonawcę.</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W teście </w:t>
            </w:r>
            <w:proofErr w:type="spellStart"/>
            <w:r w:rsidRPr="006D1DE4">
              <w:rPr>
                <w:rFonts w:ascii="Book Antiqua" w:hAnsi="Book Antiqua" w:cs="Times New Roman"/>
                <w:bCs/>
                <w:sz w:val="18"/>
                <w:szCs w:val="18"/>
              </w:rPr>
              <w:t>PassMark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PerformanceTest</w:t>
            </w:r>
            <w:proofErr w:type="spellEnd"/>
            <w:r w:rsidRPr="006D1DE4">
              <w:rPr>
                <w:rFonts w:ascii="Book Antiqua" w:hAnsi="Book Antiqua" w:cs="Times New Roman"/>
                <w:bCs/>
                <w:sz w:val="18"/>
                <w:szCs w:val="18"/>
              </w:rPr>
              <w:t xml:space="preserve"> 8.0 64 Bit wyniki nie gorsze niż:</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lastRenderedPageBreak/>
              <w:t xml:space="preserve">2D </w:t>
            </w:r>
            <w:proofErr w:type="spellStart"/>
            <w:r w:rsidRPr="006D1DE4">
              <w:rPr>
                <w:rFonts w:ascii="Book Antiqua" w:hAnsi="Book Antiqua" w:cs="Times New Roman"/>
                <w:bCs/>
                <w:sz w:val="18"/>
                <w:szCs w:val="18"/>
              </w:rPr>
              <w:t>Graphic</w:t>
            </w:r>
            <w:proofErr w:type="spellEnd"/>
            <w:r w:rsidRPr="006D1DE4">
              <w:rPr>
                <w:rFonts w:ascii="Book Antiqua" w:hAnsi="Book Antiqua" w:cs="Times New Roman"/>
                <w:bCs/>
                <w:sz w:val="18"/>
                <w:szCs w:val="18"/>
              </w:rPr>
              <w:t xml:space="preserve"> Mark– minimum 950 punktów</w:t>
            </w:r>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3D </w:t>
            </w:r>
            <w:proofErr w:type="spellStart"/>
            <w:r w:rsidRPr="006D1DE4">
              <w:rPr>
                <w:rFonts w:ascii="Book Antiqua" w:hAnsi="Book Antiqua" w:cs="Times New Roman"/>
                <w:bCs/>
                <w:sz w:val="18"/>
                <w:szCs w:val="18"/>
              </w:rPr>
              <w:t>Graphic</w:t>
            </w:r>
            <w:proofErr w:type="spellEnd"/>
            <w:r w:rsidRPr="006D1DE4">
              <w:rPr>
                <w:rFonts w:ascii="Book Antiqua" w:hAnsi="Book Antiqua" w:cs="Times New Roman"/>
                <w:bCs/>
                <w:sz w:val="18"/>
                <w:szCs w:val="18"/>
              </w:rPr>
              <w:t xml:space="preserve"> Mark– minimum 4500 punktów</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Times New Roman"/>
                <w:bCs/>
                <w:sz w:val="18"/>
                <w:szCs w:val="18"/>
              </w:rPr>
            </w:pPr>
            <w:proofErr w:type="spellStart"/>
            <w:r w:rsidRPr="006D1DE4">
              <w:rPr>
                <w:rFonts w:ascii="Book Antiqua" w:hAnsi="Book Antiqua" w:cs="Times New Roman"/>
                <w:bCs/>
                <w:sz w:val="18"/>
                <w:szCs w:val="18"/>
              </w:rPr>
              <w:t>PCMark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Vantage</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Profesional</w:t>
            </w:r>
            <w:proofErr w:type="spellEnd"/>
            <w:r w:rsidRPr="006D1DE4">
              <w:rPr>
                <w:rFonts w:ascii="Book Antiqua" w:hAnsi="Book Antiqua" w:cs="Times New Roman"/>
                <w:bCs/>
                <w:sz w:val="18"/>
                <w:szCs w:val="18"/>
              </w:rPr>
              <w:t xml:space="preserve"> Edition przy standardowych ustawieniach oprogramowania testującego wynik:</w:t>
            </w:r>
          </w:p>
          <w:p w:rsidR="006D1DE4" w:rsidRPr="00AA0966" w:rsidRDefault="006D1DE4" w:rsidP="006D1DE4">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TV and Movies Score – minimum 6200 </w:t>
            </w:r>
            <w:proofErr w:type="spellStart"/>
            <w:r w:rsidRPr="00AA0966">
              <w:rPr>
                <w:rFonts w:ascii="Book Antiqua" w:hAnsi="Book Antiqua" w:cs="Times New Roman"/>
                <w:bCs/>
                <w:sz w:val="18"/>
                <w:szCs w:val="18"/>
                <w:lang w:val="en-US"/>
              </w:rPr>
              <w:t>punktów</w:t>
            </w:r>
            <w:proofErr w:type="spellEnd"/>
          </w:p>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 xml:space="preserve">- Gaming </w:t>
            </w:r>
            <w:proofErr w:type="spellStart"/>
            <w:r w:rsidRPr="006D1DE4">
              <w:rPr>
                <w:rFonts w:ascii="Book Antiqua" w:hAnsi="Book Antiqua" w:cs="Times New Roman"/>
                <w:bCs/>
                <w:sz w:val="18"/>
                <w:szCs w:val="18"/>
              </w:rPr>
              <w:t>Score</w:t>
            </w:r>
            <w:proofErr w:type="spellEnd"/>
            <w:r w:rsidRPr="006D1DE4">
              <w:rPr>
                <w:rFonts w:ascii="Book Antiqua" w:hAnsi="Book Antiqua" w:cs="Times New Roman"/>
                <w:bCs/>
                <w:sz w:val="18"/>
                <w:szCs w:val="18"/>
              </w:rPr>
              <w:t xml:space="preserve"> – minimum 5550 punktów</w:t>
            </w:r>
          </w:p>
          <w:p w:rsidR="006D1DE4" w:rsidRPr="006D1DE4" w:rsidRDefault="006D1DE4" w:rsidP="006D1DE4">
            <w:pPr>
              <w:spacing w:after="0" w:line="240" w:lineRule="auto"/>
              <w:rPr>
                <w:rFonts w:ascii="Book Antiqua" w:hAnsi="Book Antiqua" w:cs="Times New Roman"/>
                <w:bCs/>
                <w:sz w:val="16"/>
                <w:szCs w:val="16"/>
              </w:rPr>
            </w:pPr>
          </w:p>
          <w:p w:rsidR="006D1DE4" w:rsidRPr="006D1DE4" w:rsidRDefault="006D1DE4" w:rsidP="006D1DE4">
            <w:pPr>
              <w:spacing w:after="0" w:line="240" w:lineRule="auto"/>
              <w:rPr>
                <w:rFonts w:ascii="Book Antiqua" w:hAnsi="Book Antiqua" w:cs="Arial"/>
                <w:bCs/>
                <w:sz w:val="18"/>
                <w:szCs w:val="18"/>
                <w:lang w:eastAsia="en-US"/>
              </w:rPr>
            </w:pPr>
            <w:r w:rsidRPr="006D1DE4">
              <w:rPr>
                <w:rFonts w:ascii="Book Antiqua" w:hAnsi="Book Antiqua" w:cs="Times New Roman"/>
                <w:bCs/>
                <w:sz w:val="18"/>
                <w:szCs w:val="18"/>
              </w:rPr>
              <w:t>Dokumentem potwierdzającym spełnianie ww. wymagań będzie dołączony do oferty wydruk raportu z oprogramowania testującego lub wydruk zawartości ekranu [</w:t>
            </w:r>
            <w:proofErr w:type="spellStart"/>
            <w:r w:rsidRPr="006D1DE4">
              <w:rPr>
                <w:rFonts w:ascii="Book Antiqua" w:hAnsi="Book Antiqua" w:cs="Times New Roman"/>
                <w:bCs/>
                <w:sz w:val="18"/>
                <w:szCs w:val="18"/>
              </w:rPr>
              <w:t>Print</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Screen</w:t>
            </w:r>
            <w:proofErr w:type="spellEnd"/>
            <w:r w:rsidRPr="006D1DE4">
              <w:rPr>
                <w:rFonts w:ascii="Book Antiqua" w:hAnsi="Book Antiqua" w:cs="Times New Roman"/>
                <w:bCs/>
                <w:sz w:val="18"/>
                <w:szCs w:val="18"/>
              </w:rPr>
              <w:t xml:space="preserve"> ekranu] z przeprowadzonych testów, potwierdzony za zgodność z oryginałem przez Wykonawcę.</w:t>
            </w:r>
            <w:r w:rsidRPr="006D1DE4">
              <w:rPr>
                <w:rFonts w:ascii="Book Antiqua" w:hAnsi="Book Antiqua" w:cs="Arial"/>
                <w:bCs/>
                <w:sz w:val="18"/>
                <w:szCs w:val="18"/>
              </w:rPr>
              <w:t xml:space="preserve"> </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Wyposażenie multimedialne</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Karta dźwiękowa zintegrowana z płytą główną oraz ze wsparciem dla technologii DTS; wbudowany głośnik</w:t>
            </w:r>
          </w:p>
          <w:p w:rsidR="006D1DE4" w:rsidRPr="006D1DE4" w:rsidRDefault="006D1DE4" w:rsidP="006D1DE4">
            <w:pPr>
              <w:spacing w:after="0" w:line="240" w:lineRule="auto"/>
              <w:rPr>
                <w:rFonts w:ascii="Book Antiqua" w:hAnsi="Book Antiqua" w:cs="Times New Roman"/>
                <w:bCs/>
                <w:sz w:val="18"/>
                <w:szCs w:val="18"/>
              </w:rPr>
            </w:pPr>
            <w:proofErr w:type="spellStart"/>
            <w:r w:rsidRPr="006D1DE4">
              <w:rPr>
                <w:rFonts w:ascii="Book Antiqua" w:hAnsi="Book Antiqua" w:cs="Times New Roman"/>
                <w:bCs/>
                <w:sz w:val="18"/>
                <w:szCs w:val="18"/>
              </w:rPr>
              <w:t>PCMark</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Vantage</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Profesional</w:t>
            </w:r>
            <w:proofErr w:type="spellEnd"/>
            <w:r w:rsidRPr="006D1DE4">
              <w:rPr>
                <w:rFonts w:ascii="Book Antiqua" w:hAnsi="Book Antiqua" w:cs="Times New Roman"/>
                <w:bCs/>
                <w:sz w:val="18"/>
                <w:szCs w:val="18"/>
              </w:rPr>
              <w:t xml:space="preserve"> Edition przy standardowych ustawieniach oprogramowania testującego wynik:</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 Music </w:t>
            </w:r>
            <w:proofErr w:type="spellStart"/>
            <w:r w:rsidRPr="006D1DE4">
              <w:rPr>
                <w:rFonts w:ascii="Book Antiqua" w:hAnsi="Book Antiqua" w:cs="Arial"/>
                <w:bCs/>
                <w:sz w:val="18"/>
                <w:szCs w:val="18"/>
              </w:rPr>
              <w:t>Score</w:t>
            </w:r>
            <w:proofErr w:type="spellEnd"/>
            <w:r w:rsidRPr="006D1DE4">
              <w:rPr>
                <w:rFonts w:ascii="Book Antiqua" w:hAnsi="Book Antiqua" w:cs="Arial"/>
                <w:bCs/>
                <w:sz w:val="18"/>
                <w:szCs w:val="18"/>
              </w:rPr>
              <w:t xml:space="preserve"> – minimum 9000 punktów</w:t>
            </w:r>
          </w:p>
          <w:p w:rsidR="006D1DE4" w:rsidRPr="006D1DE4" w:rsidRDefault="006D1DE4" w:rsidP="006D1DE4">
            <w:pPr>
              <w:spacing w:after="0" w:line="240" w:lineRule="auto"/>
              <w:rPr>
                <w:rFonts w:ascii="Book Antiqua" w:hAnsi="Book Antiqua" w:cs="Arial"/>
                <w:bCs/>
                <w:sz w:val="18"/>
                <w:szCs w:val="18"/>
                <w:lang w:eastAsia="en-US"/>
              </w:rPr>
            </w:pPr>
            <w:r w:rsidRPr="006D1DE4">
              <w:rPr>
                <w:rFonts w:ascii="Book Antiqua" w:hAnsi="Book Antiqua" w:cs="Times New Roman"/>
                <w:bCs/>
                <w:sz w:val="18"/>
                <w:szCs w:val="18"/>
              </w:rPr>
              <w:t>Dokumentem potwierdzającym spełnianie ww. wymagań będzie dołączony do oferty wydruk raportu z oprogramowania testującego lub wydruk zawartości ekranu [</w:t>
            </w:r>
            <w:proofErr w:type="spellStart"/>
            <w:r w:rsidRPr="006D1DE4">
              <w:rPr>
                <w:rFonts w:ascii="Book Antiqua" w:hAnsi="Book Antiqua" w:cs="Times New Roman"/>
                <w:bCs/>
                <w:sz w:val="18"/>
                <w:szCs w:val="18"/>
              </w:rPr>
              <w:t>Print</w:t>
            </w:r>
            <w:proofErr w:type="spellEnd"/>
            <w:r w:rsidRPr="006D1DE4">
              <w:rPr>
                <w:rFonts w:ascii="Book Antiqua" w:hAnsi="Book Antiqua" w:cs="Times New Roman"/>
                <w:bCs/>
                <w:sz w:val="18"/>
                <w:szCs w:val="18"/>
              </w:rPr>
              <w:t xml:space="preserve"> </w:t>
            </w:r>
            <w:proofErr w:type="spellStart"/>
            <w:r w:rsidRPr="006D1DE4">
              <w:rPr>
                <w:rFonts w:ascii="Book Antiqua" w:hAnsi="Book Antiqua" w:cs="Times New Roman"/>
                <w:bCs/>
                <w:sz w:val="18"/>
                <w:szCs w:val="18"/>
              </w:rPr>
              <w:t>Screen</w:t>
            </w:r>
            <w:proofErr w:type="spellEnd"/>
            <w:r w:rsidRPr="006D1DE4">
              <w:rPr>
                <w:rFonts w:ascii="Book Antiqua" w:hAnsi="Book Antiqua" w:cs="Times New Roman"/>
                <w:bCs/>
                <w:sz w:val="18"/>
                <w:szCs w:val="18"/>
              </w:rPr>
              <w:t xml:space="preserve"> ekranu] z przeprowadzonych testów, potwierdzony za zgodność z oryginałem przez Wykonawcę.</w:t>
            </w:r>
            <w:r w:rsidRPr="006D1DE4">
              <w:rPr>
                <w:rFonts w:ascii="Book Antiqua" w:hAnsi="Book Antiqua" w:cs="Arial"/>
                <w:bCs/>
                <w:sz w:val="18"/>
                <w:szCs w:val="18"/>
              </w:rPr>
              <w:t xml:space="preserve"> </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ind w:left="360" w:hanging="360"/>
              <w:jc w:val="center"/>
              <w:rPr>
                <w:rFonts w:ascii="Book Antiqua" w:hAnsi="Book Antiqua" w:cs="Arial"/>
                <w:bCs/>
                <w:sz w:val="18"/>
                <w:szCs w:val="18"/>
              </w:rPr>
            </w:pPr>
            <w:r w:rsidRPr="006D1DE4">
              <w:rPr>
                <w:rFonts w:ascii="Book Antiqua" w:hAnsi="Book Antiqua" w:cs="Arial"/>
                <w:bCs/>
                <w:sz w:val="18"/>
                <w:szCs w:val="18"/>
              </w:rPr>
              <w:t>Obudowa</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Obudowa fabrycznie </w:t>
            </w:r>
            <w:proofErr w:type="spellStart"/>
            <w:r w:rsidRPr="006D1DE4">
              <w:rPr>
                <w:rFonts w:ascii="Book Antiqua" w:hAnsi="Book Antiqua" w:cs="Arial"/>
                <w:bCs/>
                <w:sz w:val="18"/>
                <w:szCs w:val="18"/>
              </w:rPr>
              <w:t>konwertowalna</w:t>
            </w:r>
            <w:proofErr w:type="spellEnd"/>
            <w:r w:rsidRPr="006D1DE4">
              <w:rPr>
                <w:rFonts w:ascii="Book Antiqua" w:hAnsi="Book Antiqua" w:cs="Arial"/>
                <w:bCs/>
                <w:sz w:val="18"/>
                <w:szCs w:val="18"/>
              </w:rPr>
              <w:t xml:space="preserve"> typu Small Form </w:t>
            </w:r>
            <w:proofErr w:type="spellStart"/>
            <w:r w:rsidRPr="006D1DE4">
              <w:rPr>
                <w:rFonts w:ascii="Book Antiqua" w:hAnsi="Book Antiqua" w:cs="Arial"/>
                <w:bCs/>
                <w:sz w:val="18"/>
                <w:szCs w:val="18"/>
              </w:rPr>
              <w:t>Factor</w:t>
            </w:r>
            <w:proofErr w:type="spellEnd"/>
            <w:r w:rsidRPr="006D1DE4">
              <w:rPr>
                <w:rFonts w:ascii="Book Antiqua" w:hAnsi="Book Antiqua" w:cs="Arial"/>
                <w:bCs/>
                <w:sz w:val="18"/>
                <w:szCs w:val="18"/>
              </w:rPr>
              <w:t xml:space="preserve"> z możliwością pracy w pozycji pionowej i poziomej, o maksymalnej sumie wymiarów 85 cm, posiadająca min.: 1 zewnętrzną półkę 5,25” SLIM, 1 zewnętrzną półkę 3,5”, 1 wewnętrzną półkę 2,5” oraz 1 wewnętrzną półkę 3,5” dla dysków twardych. Zaprojektowana i wykonana przez producenta komputera opatrzona trwałym logo producenta, metalowa. Obudowa musi umożliwiać serwisowanie komputera bez użycia narzędzi. </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Z przodu obudowy wymagany jest wbudowany fabrycznie wizualny system diagnostyczny, służący do sygnalizowania i diagnozowania problemów z komputerem i jego komponentami, który musi sygnalizować co najmniej:</w:t>
            </w:r>
          </w:p>
          <w:p w:rsidR="006D1DE4" w:rsidRPr="006D1DE4" w:rsidRDefault="006D1DE4" w:rsidP="00373EFE">
            <w:pPr>
              <w:numPr>
                <w:ilvl w:val="0"/>
                <w:numId w:val="52"/>
              </w:numPr>
              <w:spacing w:after="0" w:line="240" w:lineRule="auto"/>
              <w:rPr>
                <w:rFonts w:ascii="Book Antiqua" w:hAnsi="Book Antiqua" w:cs="Arial"/>
                <w:bCs/>
                <w:sz w:val="18"/>
                <w:szCs w:val="18"/>
              </w:rPr>
            </w:pPr>
            <w:r w:rsidRPr="006D1DE4">
              <w:rPr>
                <w:rFonts w:ascii="Book Antiqua" w:hAnsi="Book Antiqua" w:cs="Arial"/>
                <w:bCs/>
                <w:sz w:val="18"/>
                <w:szCs w:val="18"/>
              </w:rPr>
              <w:t>awarie procesora lub pamięci podręcznej procesora</w:t>
            </w:r>
          </w:p>
          <w:p w:rsidR="006D1DE4" w:rsidRPr="006D1DE4" w:rsidRDefault="006D1DE4" w:rsidP="00373EFE">
            <w:pPr>
              <w:numPr>
                <w:ilvl w:val="0"/>
                <w:numId w:val="52"/>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uszkodzenie lub brak pamięci RAM, </w:t>
            </w:r>
          </w:p>
          <w:p w:rsidR="006D1DE4" w:rsidRPr="006D1DE4" w:rsidRDefault="006D1DE4" w:rsidP="00373EFE">
            <w:pPr>
              <w:numPr>
                <w:ilvl w:val="0"/>
                <w:numId w:val="52"/>
              </w:numPr>
              <w:spacing w:after="0" w:line="240" w:lineRule="auto"/>
              <w:rPr>
                <w:rFonts w:ascii="Book Antiqua" w:hAnsi="Book Antiqua" w:cs="Arial"/>
                <w:bCs/>
                <w:sz w:val="18"/>
                <w:szCs w:val="18"/>
              </w:rPr>
            </w:pPr>
            <w:r w:rsidRPr="006D1DE4">
              <w:rPr>
                <w:rFonts w:ascii="Book Antiqua" w:hAnsi="Book Antiqua" w:cs="Arial"/>
                <w:bCs/>
                <w:sz w:val="18"/>
                <w:szCs w:val="18"/>
              </w:rPr>
              <w:t>uszkodzenie płyty głównej</w:t>
            </w:r>
          </w:p>
          <w:p w:rsidR="006D1DE4" w:rsidRPr="006D1DE4" w:rsidRDefault="006D1DE4" w:rsidP="00373EFE">
            <w:pPr>
              <w:numPr>
                <w:ilvl w:val="0"/>
                <w:numId w:val="52"/>
              </w:numPr>
              <w:spacing w:after="0" w:line="240" w:lineRule="auto"/>
              <w:rPr>
                <w:rFonts w:ascii="Book Antiqua" w:hAnsi="Book Antiqua" w:cs="Arial"/>
                <w:bCs/>
                <w:sz w:val="18"/>
                <w:szCs w:val="18"/>
              </w:rPr>
            </w:pPr>
            <w:r w:rsidRPr="006D1DE4">
              <w:rPr>
                <w:rFonts w:ascii="Book Antiqua" w:hAnsi="Book Antiqua" w:cs="Arial"/>
                <w:bCs/>
                <w:sz w:val="18"/>
                <w:szCs w:val="18"/>
              </w:rPr>
              <w:t>uszkodzenie zasilacza</w:t>
            </w:r>
          </w:p>
          <w:p w:rsidR="006D1DE4" w:rsidRPr="006D1DE4" w:rsidRDefault="006D1DE4" w:rsidP="00373EFE">
            <w:pPr>
              <w:numPr>
                <w:ilvl w:val="0"/>
                <w:numId w:val="52"/>
              </w:numPr>
              <w:spacing w:after="0" w:line="240" w:lineRule="auto"/>
              <w:rPr>
                <w:rFonts w:ascii="Book Antiqua" w:hAnsi="Book Antiqua" w:cs="Arial"/>
                <w:bCs/>
                <w:sz w:val="18"/>
                <w:szCs w:val="18"/>
              </w:rPr>
            </w:pPr>
            <w:r w:rsidRPr="006D1DE4">
              <w:rPr>
                <w:rFonts w:ascii="Book Antiqua" w:hAnsi="Book Antiqua" w:cs="Arial"/>
                <w:bCs/>
                <w:sz w:val="18"/>
                <w:szCs w:val="18"/>
              </w:rPr>
              <w:t>uszkodzenie kontrolera Video.</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Obudowa musi umożliwiać zastosowanie zabezpieczenia fizycznego w postaci linki metalowej (złącze blokady </w:t>
            </w:r>
            <w:proofErr w:type="spellStart"/>
            <w:r w:rsidRPr="006D1DE4">
              <w:rPr>
                <w:rFonts w:ascii="Book Antiqua" w:hAnsi="Book Antiqua" w:cs="Arial"/>
                <w:bCs/>
                <w:sz w:val="18"/>
                <w:szCs w:val="18"/>
              </w:rPr>
              <w:t>Kensingtona</w:t>
            </w:r>
            <w:proofErr w:type="spellEnd"/>
            <w:r w:rsidRPr="006D1DE4">
              <w:rPr>
                <w:rFonts w:ascii="Book Antiqua" w:hAnsi="Book Antiqua" w:cs="Arial"/>
                <w:bCs/>
                <w:sz w:val="18"/>
                <w:szCs w:val="18"/>
              </w:rPr>
              <w:t>) oraz kłódki (oczko na kłódkę)</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Zasilacz o mocy max 250W i sprawności min 82% przy 100% obciążeniu </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Zgodność z systemami operacyjnymi i standardami</w:t>
            </w:r>
          </w:p>
        </w:tc>
        <w:tc>
          <w:tcPr>
            <w:tcW w:w="3833" w:type="pct"/>
            <w:vAlign w:val="center"/>
          </w:tcPr>
          <w:p w:rsidR="005A1CA4" w:rsidRPr="004A2203" w:rsidRDefault="004A2203" w:rsidP="004A2203">
            <w:pPr>
              <w:spacing w:after="0" w:line="240" w:lineRule="auto"/>
              <w:jc w:val="both"/>
              <w:rPr>
                <w:rFonts w:ascii="Book Antiqua" w:hAnsi="Book Antiqua" w:cs="Times New Roman"/>
                <w:bCs/>
                <w:sz w:val="18"/>
                <w:szCs w:val="18"/>
              </w:rPr>
            </w:pPr>
            <w:r w:rsidRPr="004A2203">
              <w:rPr>
                <w:rFonts w:ascii="Book Antiqua" w:hAnsi="Book Antiqua" w:cs="Times New Roman"/>
                <w:bCs/>
                <w:sz w:val="18"/>
                <w:szCs w:val="18"/>
              </w:rPr>
              <w:t>Certyfikat producenta oferowanego systemu operacyjnego potwierdzający kompatybilność oferowanego komputera z oferowanym systemem operacyjnym – załączyć do oferty</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BIOS</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Możliwość odczytania z BIOS: </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1. Wersji BIOS</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2. Modelu procesora, prędkości procesora </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3. Informacji o ilości pamięci RAM wraz z informacją o jej prędkości i technologii wykonania a także o pojemności i obsadzeniu na poszczególnych slotach </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4. Informacji o dysku twardym: model, pojemność, wersja </w:t>
            </w:r>
            <w:proofErr w:type="spellStart"/>
            <w:r w:rsidRPr="006D1DE4">
              <w:rPr>
                <w:rFonts w:ascii="Book Antiqua" w:hAnsi="Book Antiqua" w:cs="Arial"/>
                <w:bCs/>
                <w:sz w:val="18"/>
                <w:szCs w:val="18"/>
              </w:rPr>
              <w:t>firmware</w:t>
            </w:r>
            <w:proofErr w:type="spellEnd"/>
            <w:r w:rsidRPr="006D1DE4">
              <w:rPr>
                <w:rFonts w:ascii="Book Antiqua" w:hAnsi="Book Antiqua" w:cs="Arial"/>
                <w:bCs/>
                <w:sz w:val="18"/>
                <w:szCs w:val="18"/>
              </w:rPr>
              <w:t>, nr seryjny, wersja SMART</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5. Informacji o napędzie optycznym: model, wersja </w:t>
            </w:r>
            <w:proofErr w:type="spellStart"/>
            <w:r w:rsidRPr="006D1DE4">
              <w:rPr>
                <w:rFonts w:ascii="Book Antiqua" w:hAnsi="Book Antiqua" w:cs="Arial"/>
                <w:bCs/>
                <w:sz w:val="18"/>
                <w:szCs w:val="18"/>
              </w:rPr>
              <w:t>firmware</w:t>
            </w:r>
            <w:proofErr w:type="spellEnd"/>
            <w:r w:rsidRPr="006D1DE4">
              <w:rPr>
                <w:rFonts w:ascii="Book Antiqua" w:hAnsi="Book Antiqua" w:cs="Arial"/>
                <w:bCs/>
                <w:sz w:val="18"/>
                <w:szCs w:val="18"/>
              </w:rPr>
              <w:t>, nr seryjny</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6. Informacji o MAC adresie karty sieciowej</w:t>
            </w:r>
          </w:p>
          <w:p w:rsidR="006D1DE4" w:rsidRPr="006D1DE4" w:rsidRDefault="006D1DE4" w:rsidP="006D1DE4">
            <w:pPr>
              <w:spacing w:after="0" w:line="240" w:lineRule="auto"/>
              <w:rPr>
                <w:rFonts w:ascii="Book Antiqua" w:hAnsi="Book Antiqua" w:cs="Arial"/>
                <w:bCs/>
                <w:sz w:val="16"/>
                <w:szCs w:val="16"/>
              </w:rPr>
            </w:pP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Możliwość wyłączenia/włączenia: zintegrowanej karty sieciowej, kontrolera audio, poszczególnych portów USB, poszczególnych slotów SATA, wewnętrznego głośnika, funkcji Turbo </w:t>
            </w:r>
            <w:proofErr w:type="spellStart"/>
            <w:r w:rsidRPr="006D1DE4">
              <w:rPr>
                <w:rFonts w:ascii="Book Antiqua" w:hAnsi="Book Antiqua" w:cs="Arial"/>
                <w:bCs/>
                <w:sz w:val="18"/>
                <w:szCs w:val="18"/>
              </w:rPr>
              <w:t>Mode</w:t>
            </w:r>
            <w:proofErr w:type="spellEnd"/>
            <w:r w:rsidRPr="006D1DE4">
              <w:rPr>
                <w:rFonts w:ascii="Book Antiqua" w:hAnsi="Book Antiqua" w:cs="Arial"/>
                <w:bCs/>
                <w:sz w:val="18"/>
                <w:szCs w:val="18"/>
              </w:rPr>
              <w:t xml:space="preserve"> z poziomu BIOS bez uruchamiania systemu operacyjnego z dysku twardego komputera lub innych, podłączonych do niego, urządzeń zewnętrznych.</w:t>
            </w:r>
          </w:p>
          <w:p w:rsidR="006D1DE4" w:rsidRPr="006D1DE4" w:rsidRDefault="006D1DE4" w:rsidP="006D1DE4">
            <w:pPr>
              <w:spacing w:after="0" w:line="240" w:lineRule="auto"/>
              <w:rPr>
                <w:rFonts w:ascii="Book Antiqua" w:hAnsi="Book Antiqua" w:cs="Arial"/>
                <w:bCs/>
                <w:sz w:val="16"/>
                <w:szCs w:val="16"/>
              </w:rPr>
            </w:pP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Funkcja blokowania/odblokowania BOOT-</w:t>
            </w:r>
            <w:proofErr w:type="spellStart"/>
            <w:r w:rsidRPr="006D1DE4">
              <w:rPr>
                <w:rFonts w:ascii="Book Antiqua" w:hAnsi="Book Antiqua" w:cs="Arial"/>
                <w:bCs/>
                <w:sz w:val="18"/>
                <w:szCs w:val="18"/>
              </w:rPr>
              <w:t>owania</w:t>
            </w:r>
            <w:proofErr w:type="spellEnd"/>
            <w:r w:rsidRPr="006D1DE4">
              <w:rPr>
                <w:rFonts w:ascii="Book Antiqua" w:hAnsi="Book Antiqua" w:cs="Arial"/>
                <w:bCs/>
                <w:sz w:val="18"/>
                <w:szCs w:val="18"/>
              </w:rPr>
              <w:t xml:space="preserve"> stacji roboczej z dysku twardego, zewnętrznych urządzeń oraz sieci bez potrzeby uruchamiania systemu operacyjnego z dysku twardego komputera lub innych, podłączonych do niego, urządzeń zewnętrznych.</w:t>
            </w:r>
          </w:p>
          <w:p w:rsidR="006D1DE4" w:rsidRPr="006D1DE4" w:rsidRDefault="006D1DE4" w:rsidP="006D1DE4">
            <w:pPr>
              <w:spacing w:after="0" w:line="240" w:lineRule="auto"/>
              <w:rPr>
                <w:rFonts w:ascii="Book Antiqua" w:hAnsi="Book Antiqua" w:cs="Arial"/>
                <w:bCs/>
                <w:sz w:val="16"/>
                <w:szCs w:val="16"/>
              </w:rPr>
            </w:pP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Możliwość - bez potrzeby uruchamiania systemu operacyjnego z dysku twardego komputera lub </w:t>
            </w:r>
            <w:r w:rsidRPr="006D1DE4">
              <w:rPr>
                <w:rFonts w:ascii="Book Antiqua" w:hAnsi="Book Antiqua" w:cs="Arial"/>
                <w:bCs/>
                <w:sz w:val="18"/>
                <w:szCs w:val="18"/>
              </w:rPr>
              <w:lastRenderedPageBreak/>
              <w:t xml:space="preserve">innych, podłączonych do niego urządzeń zewnętrznych - ustawienia hasła na poziomie administratora. </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Bezpieczeństwo</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BIOS musi posiadać możliwość</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 xml:space="preserve">skonfigurowania hasła „Power On” oraz ustawienia hasła dostępu do </w:t>
            </w:r>
            <w:proofErr w:type="spellStart"/>
            <w:r w:rsidRPr="006D1DE4">
              <w:rPr>
                <w:rFonts w:ascii="Book Antiqua" w:hAnsi="Book Antiqua" w:cs="Arial"/>
                <w:bCs/>
                <w:sz w:val="18"/>
                <w:szCs w:val="18"/>
              </w:rPr>
              <w:t>BIOSu</w:t>
            </w:r>
            <w:proofErr w:type="spellEnd"/>
            <w:r w:rsidRPr="006D1DE4">
              <w:rPr>
                <w:rFonts w:ascii="Book Antiqua" w:hAnsi="Book Antiqua" w:cs="Arial"/>
                <w:bCs/>
                <w:sz w:val="18"/>
                <w:szCs w:val="18"/>
              </w:rPr>
              <w:t xml:space="preserve"> (administratora) w sposób gwarantujący utrzymanie zapisanego hasła nawet w przypadku odłączenia wszystkich źródeł zasilania i podtrzymania BIOS, </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możliwość ustawienia hasła na dysku (</w:t>
            </w:r>
            <w:proofErr w:type="spellStart"/>
            <w:r w:rsidRPr="006D1DE4">
              <w:rPr>
                <w:rFonts w:ascii="Book Antiqua" w:hAnsi="Book Antiqua" w:cs="Arial"/>
                <w:bCs/>
                <w:sz w:val="18"/>
                <w:szCs w:val="18"/>
              </w:rPr>
              <w:t>drive</w:t>
            </w:r>
            <w:proofErr w:type="spellEnd"/>
            <w:r w:rsidRPr="006D1DE4">
              <w:rPr>
                <w:rFonts w:ascii="Book Antiqua" w:hAnsi="Book Antiqua" w:cs="Arial"/>
                <w:bCs/>
                <w:sz w:val="18"/>
                <w:szCs w:val="18"/>
              </w:rPr>
              <w:t xml:space="preserve"> lock)</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blokady/wyłączenia portów USB, COM, karty sieciowej, karty audio;</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blokady/wyłączenia kart rozszerzeń/slotów PCI</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 xml:space="preserve">kontroli sekwencji </w:t>
            </w:r>
            <w:proofErr w:type="spellStart"/>
            <w:r w:rsidRPr="006D1DE4">
              <w:rPr>
                <w:rFonts w:ascii="Book Antiqua" w:hAnsi="Book Antiqua" w:cs="Arial"/>
                <w:bCs/>
                <w:sz w:val="18"/>
                <w:szCs w:val="18"/>
              </w:rPr>
              <w:t>boot-ącej</w:t>
            </w:r>
            <w:proofErr w:type="spellEnd"/>
            <w:r w:rsidRPr="006D1DE4">
              <w:rPr>
                <w:rFonts w:ascii="Book Antiqua" w:hAnsi="Book Antiqua" w:cs="Arial"/>
                <w:bCs/>
                <w:sz w:val="18"/>
                <w:szCs w:val="18"/>
              </w:rPr>
              <w:t>;</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startu systemu z urządzenia USB</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funkcja blokowania BOOT-</w:t>
            </w:r>
            <w:proofErr w:type="spellStart"/>
            <w:r w:rsidRPr="006D1DE4">
              <w:rPr>
                <w:rFonts w:ascii="Book Antiqua" w:hAnsi="Book Antiqua" w:cs="Arial"/>
                <w:bCs/>
                <w:sz w:val="18"/>
                <w:szCs w:val="18"/>
              </w:rPr>
              <w:t>owania</w:t>
            </w:r>
            <w:proofErr w:type="spellEnd"/>
            <w:r w:rsidRPr="006D1DE4">
              <w:rPr>
                <w:rFonts w:ascii="Book Antiqua" w:hAnsi="Book Antiqua" w:cs="Arial"/>
                <w:bCs/>
                <w:sz w:val="18"/>
                <w:szCs w:val="18"/>
              </w:rPr>
              <w:t xml:space="preserve"> stacji roboczej z zewnętrznych urządzeń</w:t>
            </w:r>
          </w:p>
          <w:p w:rsidR="006D1DE4" w:rsidRPr="006D1DE4" w:rsidRDefault="006D1DE4" w:rsidP="006D1DE4">
            <w:pPr>
              <w:spacing w:after="0" w:line="240" w:lineRule="auto"/>
              <w:rPr>
                <w:rFonts w:ascii="Book Antiqua" w:hAnsi="Book Antiqua" w:cs="Arial"/>
                <w:bCs/>
                <w:sz w:val="16"/>
                <w:szCs w:val="16"/>
              </w:rPr>
            </w:pP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Możliwość zapięcia linki typu </w:t>
            </w:r>
            <w:proofErr w:type="spellStart"/>
            <w:r w:rsidRPr="006D1DE4">
              <w:rPr>
                <w:rFonts w:ascii="Book Antiqua" w:hAnsi="Book Antiqua" w:cs="Arial"/>
                <w:bCs/>
                <w:sz w:val="18"/>
                <w:szCs w:val="18"/>
              </w:rPr>
              <w:t>Kensington</w:t>
            </w:r>
            <w:proofErr w:type="spellEnd"/>
            <w:r w:rsidRPr="006D1DE4">
              <w:rPr>
                <w:rFonts w:ascii="Book Antiqua" w:hAnsi="Book Antiqua" w:cs="Arial"/>
                <w:bCs/>
                <w:sz w:val="18"/>
                <w:szCs w:val="18"/>
              </w:rPr>
              <w:t xml:space="preserve"> i kłódki do dedykowanego oczka w obudowie komputera</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Zarządzanie</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6D1DE4" w:rsidRPr="006D1DE4" w:rsidRDefault="006D1DE4" w:rsidP="006D1DE4">
            <w:pPr>
              <w:spacing w:after="0" w:line="240" w:lineRule="auto"/>
              <w:rPr>
                <w:rFonts w:ascii="Book Antiqua" w:hAnsi="Book Antiqua" w:cs="Arial"/>
                <w:bCs/>
                <w:sz w:val="18"/>
                <w:szCs w:val="18"/>
              </w:rPr>
            </w:pPr>
            <w:r>
              <w:rPr>
                <w:rFonts w:ascii="Book Antiqua" w:hAnsi="Book Antiqua" w:cs="Arial"/>
                <w:bCs/>
                <w:sz w:val="18"/>
                <w:szCs w:val="18"/>
              </w:rPr>
              <w:t xml:space="preserve">- </w:t>
            </w:r>
            <w:r w:rsidRPr="006D1DE4">
              <w:rPr>
                <w:rFonts w:ascii="Book Antiqua" w:hAnsi="Book Antiqua" w:cs="Arial"/>
                <w:bCs/>
                <w:sz w:val="18"/>
                <w:szCs w:val="18"/>
              </w:rPr>
              <w:t>monitorowanie konfiguracji komponentów komputera - CPU, pamięć, HDD, wersje BIOS płyty głównej;</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w:t>
            </w:r>
            <w:r>
              <w:rPr>
                <w:rFonts w:ascii="Book Antiqua" w:hAnsi="Book Antiqua" w:cs="Arial"/>
                <w:bCs/>
                <w:sz w:val="18"/>
                <w:szCs w:val="18"/>
              </w:rPr>
              <w:t xml:space="preserve"> </w:t>
            </w:r>
            <w:r w:rsidRPr="006D1DE4">
              <w:rPr>
                <w:rFonts w:ascii="Book Antiqua" w:hAnsi="Book Antiqua" w:cs="Arial"/>
                <w:bCs/>
                <w:sz w:val="18"/>
                <w:szCs w:val="18"/>
              </w:rPr>
              <w:t>zdalną konfigurację ustawień BIOS;</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Certyfikaty i standardy</w:t>
            </w:r>
          </w:p>
        </w:tc>
        <w:tc>
          <w:tcPr>
            <w:tcW w:w="3833" w:type="pct"/>
            <w:vAlign w:val="center"/>
          </w:tcPr>
          <w:p w:rsidR="006D1DE4" w:rsidRPr="006D1DE4" w:rsidRDefault="006D1DE4" w:rsidP="00373EFE">
            <w:pPr>
              <w:numPr>
                <w:ilvl w:val="0"/>
                <w:numId w:val="53"/>
              </w:numPr>
              <w:spacing w:after="0" w:line="240" w:lineRule="auto"/>
              <w:rPr>
                <w:rFonts w:ascii="Book Antiqua" w:hAnsi="Book Antiqua" w:cs="Arial"/>
                <w:bCs/>
                <w:sz w:val="18"/>
                <w:szCs w:val="18"/>
              </w:rPr>
            </w:pPr>
            <w:r w:rsidRPr="006D1DE4">
              <w:rPr>
                <w:rFonts w:ascii="Book Antiqua" w:hAnsi="Book Antiqua" w:cs="Arial"/>
                <w:bCs/>
                <w:sz w:val="18"/>
                <w:szCs w:val="18"/>
              </w:rPr>
              <w:t>Certyfikat ISO9001 dla producenta sprzętu (załączyć dokument potwierdzający spełnianie wymogu)</w:t>
            </w:r>
          </w:p>
          <w:p w:rsidR="006D1DE4" w:rsidRPr="006D1DE4" w:rsidRDefault="006D1DE4" w:rsidP="00373EFE">
            <w:pPr>
              <w:numPr>
                <w:ilvl w:val="0"/>
                <w:numId w:val="53"/>
              </w:numPr>
              <w:spacing w:after="0" w:line="240" w:lineRule="auto"/>
              <w:rPr>
                <w:rFonts w:ascii="Book Antiqua" w:hAnsi="Book Antiqua" w:cs="Arial"/>
                <w:bCs/>
                <w:sz w:val="18"/>
                <w:szCs w:val="18"/>
              </w:rPr>
            </w:pPr>
            <w:r w:rsidRPr="006D1DE4">
              <w:rPr>
                <w:rFonts w:ascii="Book Antiqua" w:hAnsi="Book Antiqua" w:cs="Arial"/>
                <w:bCs/>
                <w:sz w:val="18"/>
                <w:szCs w:val="18"/>
              </w:rPr>
              <w:t>Deklaracja zgodności CE (załączyć do oferty)</w:t>
            </w:r>
          </w:p>
          <w:p w:rsidR="006D1DE4" w:rsidRPr="006D1DE4" w:rsidRDefault="006D1DE4" w:rsidP="00373EFE">
            <w:pPr>
              <w:numPr>
                <w:ilvl w:val="0"/>
                <w:numId w:val="53"/>
              </w:numPr>
              <w:spacing w:after="0" w:line="240" w:lineRule="auto"/>
              <w:rPr>
                <w:rFonts w:ascii="Book Antiqua" w:hAnsi="Book Antiqua" w:cs="Arial"/>
                <w:bCs/>
                <w:sz w:val="18"/>
                <w:szCs w:val="18"/>
              </w:rPr>
            </w:pPr>
            <w:r w:rsidRPr="006D1DE4">
              <w:rPr>
                <w:rFonts w:ascii="Book Antiqua" w:hAnsi="Book Antiqua" w:cs="Arial"/>
                <w:bCs/>
                <w:sz w:val="18"/>
                <w:szCs w:val="18"/>
              </w:rPr>
              <w:t>Komputer musi spełniać wymogi normy Energy Star 5.0</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Wymagany certyfikat lub wpis dotyczący oferowanego modelu komputera w  internetowym katalogu </w:t>
            </w:r>
            <w:hyperlink r:id="rId9" w:history="1">
              <w:r w:rsidRPr="006D1DE4">
                <w:rPr>
                  <w:rFonts w:ascii="Book Antiqua" w:hAnsi="Book Antiqua" w:cs="Arial"/>
                  <w:bCs/>
                  <w:sz w:val="18"/>
                  <w:szCs w:val="18"/>
                  <w:u w:val="single"/>
                </w:rPr>
                <w:t>http://www.eu-energystar.org</w:t>
              </w:r>
            </w:hyperlink>
            <w:r w:rsidRPr="006D1DE4">
              <w:rPr>
                <w:rFonts w:ascii="Book Antiqua" w:hAnsi="Book Antiqua" w:cs="Arial"/>
                <w:bCs/>
                <w:sz w:val="18"/>
                <w:szCs w:val="18"/>
              </w:rPr>
              <w:t xml:space="preserve"> lub </w:t>
            </w:r>
            <w:hyperlink r:id="rId10" w:history="1">
              <w:r w:rsidRPr="006D1DE4">
                <w:rPr>
                  <w:rFonts w:ascii="Book Antiqua" w:hAnsi="Book Antiqua" w:cs="Arial"/>
                  <w:bCs/>
                  <w:sz w:val="18"/>
                  <w:szCs w:val="18"/>
                  <w:u w:val="single"/>
                </w:rPr>
                <w:t>http://www.energystar.gov</w:t>
              </w:r>
            </w:hyperlink>
            <w:r>
              <w:rPr>
                <w:rFonts w:ascii="Book Antiqua" w:hAnsi="Book Antiqua" w:cs="Arial"/>
                <w:bCs/>
                <w:sz w:val="18"/>
                <w:szCs w:val="18"/>
              </w:rPr>
              <w:t xml:space="preserve"> </w:t>
            </w:r>
            <w:r w:rsidRPr="006D1DE4">
              <w:rPr>
                <w:rFonts w:ascii="Book Antiqua" w:hAnsi="Book Antiqua" w:cs="Arial"/>
                <w:bCs/>
                <w:sz w:val="18"/>
                <w:szCs w:val="18"/>
              </w:rPr>
              <w:t>– dopuszcza się wydruk ze strony internetowej</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Ergonomia</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 xml:space="preserve">Maksymalnie 27 </w:t>
            </w:r>
            <w:proofErr w:type="spellStart"/>
            <w:r w:rsidRPr="006D1DE4">
              <w:rPr>
                <w:rFonts w:ascii="Book Antiqua" w:hAnsi="Book Antiqua" w:cs="Arial"/>
                <w:bCs/>
                <w:sz w:val="18"/>
                <w:szCs w:val="18"/>
              </w:rPr>
              <w:t>dB</w:t>
            </w:r>
            <w:proofErr w:type="spellEnd"/>
            <w:r w:rsidRPr="006D1DE4">
              <w:rPr>
                <w:rFonts w:ascii="Book Antiqua" w:hAnsi="Book Antiqua" w:cs="Arial"/>
                <w:bCs/>
                <w:sz w:val="18"/>
                <w:szCs w:val="18"/>
              </w:rPr>
              <w:t xml:space="preserve"> z pozycji operatora w trybie IDLE, pomiar zgodny z normą ISO 9296 / ISO 7779; wymaga się dostarczenia odpowiedniego certyfikatu lub deklaracji producenta</w:t>
            </w:r>
          </w:p>
        </w:tc>
      </w:tr>
      <w:tr w:rsidR="006D1DE4" w:rsidRPr="006D1DE4" w:rsidTr="006D1DE4">
        <w:trPr>
          <w:trHeight w:val="284"/>
        </w:trPr>
        <w:tc>
          <w:tcPr>
            <w:tcW w:w="254" w:type="pct"/>
            <w:vAlign w:val="center"/>
          </w:tcPr>
          <w:p w:rsidR="006D1DE4" w:rsidRPr="006D1DE4" w:rsidRDefault="006D1DE4" w:rsidP="00373EFE">
            <w:pPr>
              <w:numPr>
                <w:ilvl w:val="0"/>
                <w:numId w:val="51"/>
              </w:numPr>
              <w:spacing w:after="0" w:line="240" w:lineRule="auto"/>
              <w:jc w:val="center"/>
              <w:rPr>
                <w:rFonts w:ascii="Book Antiqua" w:hAnsi="Book Antiqua" w:cs="Arial"/>
                <w:b/>
                <w:bCs/>
                <w:sz w:val="18"/>
                <w:szCs w:val="18"/>
              </w:rPr>
            </w:pP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Warunki gwarancji</w:t>
            </w:r>
          </w:p>
        </w:tc>
        <w:tc>
          <w:tcPr>
            <w:tcW w:w="3833" w:type="pct"/>
            <w:vAlign w:val="center"/>
          </w:tcPr>
          <w:p w:rsidR="006D1DE4" w:rsidRPr="006D1DE4" w:rsidRDefault="00796896" w:rsidP="006D1DE4">
            <w:pPr>
              <w:spacing w:after="0" w:line="240" w:lineRule="auto"/>
              <w:rPr>
                <w:rFonts w:ascii="Book Antiqua" w:hAnsi="Book Antiqua" w:cs="Arial"/>
                <w:bCs/>
                <w:sz w:val="18"/>
                <w:szCs w:val="18"/>
              </w:rPr>
            </w:pPr>
            <w:r>
              <w:rPr>
                <w:rFonts w:ascii="Book Antiqua" w:hAnsi="Book Antiqua" w:cs="Arial"/>
                <w:bCs/>
                <w:sz w:val="18"/>
                <w:szCs w:val="18"/>
              </w:rPr>
              <w:t>3</w:t>
            </w:r>
            <w:r w:rsidR="006D1DE4" w:rsidRPr="006D1DE4">
              <w:rPr>
                <w:rFonts w:ascii="Book Antiqua" w:hAnsi="Book Antiqua" w:cs="Arial"/>
                <w:bCs/>
                <w:sz w:val="18"/>
                <w:szCs w:val="18"/>
              </w:rPr>
              <w:t xml:space="preserve"> letnia gwarancja producenta.</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Firma serwisująca musi posiadać ISO 9001:2000 na świadczenie usług serwisowych oraz posiadać autoryzacje producenta komputera – dokumenty potwierdzające załączyć do oferty.</w:t>
            </w:r>
          </w:p>
        </w:tc>
      </w:tr>
      <w:tr w:rsidR="006D1DE4" w:rsidRPr="006D1DE4" w:rsidTr="006D1DE4">
        <w:tc>
          <w:tcPr>
            <w:tcW w:w="254" w:type="pct"/>
            <w:vAlign w:val="center"/>
          </w:tcPr>
          <w:p w:rsidR="006D1DE4" w:rsidRPr="006D1DE4" w:rsidRDefault="006D1DE4" w:rsidP="006D1DE4">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16.</w:t>
            </w:r>
          </w:p>
        </w:tc>
        <w:tc>
          <w:tcPr>
            <w:tcW w:w="913" w:type="pct"/>
            <w:vAlign w:val="center"/>
          </w:tcPr>
          <w:p w:rsidR="006D1DE4" w:rsidRPr="006D1DE4" w:rsidRDefault="006D1DE4" w:rsidP="006D1DE4">
            <w:pPr>
              <w:tabs>
                <w:tab w:val="left" w:pos="213"/>
              </w:tabs>
              <w:spacing w:after="0" w:line="300" w:lineRule="exact"/>
              <w:jc w:val="center"/>
              <w:rPr>
                <w:rFonts w:ascii="Book Antiqua" w:hAnsi="Book Antiqua" w:cs="Arial"/>
                <w:sz w:val="18"/>
                <w:szCs w:val="18"/>
              </w:rPr>
            </w:pPr>
            <w:r w:rsidRPr="006D1DE4">
              <w:rPr>
                <w:rFonts w:ascii="Book Antiqua" w:hAnsi="Book Antiqua" w:cs="Arial"/>
                <w:bCs/>
                <w:sz w:val="18"/>
                <w:szCs w:val="18"/>
              </w:rPr>
              <w:t>Wsparcie techniczne producenta</w:t>
            </w:r>
          </w:p>
        </w:tc>
        <w:tc>
          <w:tcPr>
            <w:tcW w:w="3833" w:type="pct"/>
            <w:vAlign w:val="center"/>
          </w:tcPr>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6D1DE4" w:rsidRDefault="006D1DE4" w:rsidP="00373EFE">
            <w:pPr>
              <w:pStyle w:val="Akapitzlist"/>
              <w:numPr>
                <w:ilvl w:val="0"/>
                <w:numId w:val="55"/>
              </w:numPr>
              <w:spacing w:after="0" w:line="240" w:lineRule="auto"/>
              <w:rPr>
                <w:rFonts w:ascii="Book Antiqua" w:hAnsi="Book Antiqua" w:cs="Arial"/>
                <w:bCs/>
                <w:sz w:val="18"/>
                <w:szCs w:val="18"/>
              </w:rPr>
            </w:pPr>
            <w:r w:rsidRPr="006D1DE4">
              <w:rPr>
                <w:rFonts w:ascii="Book Antiqua" w:hAnsi="Book Antiqua" w:cs="Arial"/>
                <w:bCs/>
                <w:sz w:val="18"/>
                <w:szCs w:val="18"/>
              </w:rPr>
              <w:t>weryfikację konfiguracji fabrycznej wraz z wersją fabrycznie dostarczonego oprogramowania (system operacyjny, szczegółowa konfiguracja sprzętowa  - CPU, HDD, pamięć)</w:t>
            </w:r>
          </w:p>
          <w:p w:rsidR="006D1DE4" w:rsidRPr="006D1DE4" w:rsidRDefault="006D1DE4" w:rsidP="00373EFE">
            <w:pPr>
              <w:pStyle w:val="Akapitzlist"/>
              <w:numPr>
                <w:ilvl w:val="0"/>
                <w:numId w:val="55"/>
              </w:numPr>
              <w:spacing w:after="0" w:line="240" w:lineRule="auto"/>
              <w:rPr>
                <w:rFonts w:ascii="Book Antiqua" w:hAnsi="Book Antiqua" w:cs="Arial"/>
                <w:bCs/>
                <w:sz w:val="18"/>
                <w:szCs w:val="18"/>
              </w:rPr>
            </w:pPr>
            <w:r w:rsidRPr="006D1DE4">
              <w:rPr>
                <w:rFonts w:ascii="Book Antiqua" w:hAnsi="Book Antiqua" w:cs="Arial"/>
                <w:bCs/>
                <w:sz w:val="18"/>
                <w:szCs w:val="18"/>
              </w:rPr>
              <w:t>czasu obowiązywania i typ udzielonej gwarancji</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6D1DE4" w:rsidRPr="006D1DE4" w:rsidRDefault="006D1DE4" w:rsidP="006D1DE4">
            <w:pPr>
              <w:spacing w:after="0" w:line="240" w:lineRule="auto"/>
              <w:rPr>
                <w:rFonts w:ascii="Book Antiqua" w:hAnsi="Book Antiqua" w:cs="Arial"/>
                <w:bCs/>
                <w:sz w:val="18"/>
                <w:szCs w:val="18"/>
              </w:rPr>
            </w:pPr>
            <w:r w:rsidRPr="006D1DE4">
              <w:rPr>
                <w:rFonts w:ascii="Book Antiqua" w:hAnsi="Book Antiqua" w:cs="Arial"/>
                <w:bCs/>
                <w:sz w:val="18"/>
                <w:szCs w:val="18"/>
              </w:rPr>
              <w:t>Możliwość weryfikacji czasu obowiązywania i reżimu gwarancji bezpośrednio z sieci Internet za pośrednictwem strony www producenta komputera</w:t>
            </w:r>
          </w:p>
        </w:tc>
      </w:tr>
      <w:tr w:rsidR="006D1DE4" w:rsidRPr="006D1DE4" w:rsidTr="006D1DE4">
        <w:tc>
          <w:tcPr>
            <w:tcW w:w="254" w:type="pct"/>
            <w:vAlign w:val="center"/>
          </w:tcPr>
          <w:p w:rsidR="006D1DE4" w:rsidRPr="006D1DE4" w:rsidRDefault="006D1DE4" w:rsidP="006D1DE4">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17.</w:t>
            </w: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Wymagania dodatkowe</w:t>
            </w:r>
          </w:p>
        </w:tc>
        <w:tc>
          <w:tcPr>
            <w:tcW w:w="3833" w:type="pct"/>
            <w:vAlign w:val="center"/>
          </w:tcPr>
          <w:p w:rsidR="006D1DE4" w:rsidRPr="006D1DE4" w:rsidRDefault="006D1DE4" w:rsidP="00373EFE">
            <w:pPr>
              <w:numPr>
                <w:ilvl w:val="0"/>
                <w:numId w:val="54"/>
              </w:numPr>
              <w:spacing w:after="0" w:line="240" w:lineRule="auto"/>
              <w:rPr>
                <w:rFonts w:ascii="Book Antiqua" w:hAnsi="Book Antiqua" w:cs="Arial"/>
                <w:bCs/>
                <w:sz w:val="18"/>
                <w:szCs w:val="18"/>
                <w:lang w:eastAsia="en-US"/>
              </w:rPr>
            </w:pPr>
            <w:r w:rsidRPr="006D1DE4">
              <w:rPr>
                <w:rFonts w:ascii="Book Antiqua" w:hAnsi="Book Antiqua" w:cs="Arial"/>
                <w:bCs/>
                <w:sz w:val="18"/>
                <w:szCs w:val="18"/>
              </w:rPr>
              <w:t>Wbudowane w płytę główną porty i złącza:</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lang w:eastAsia="en-US"/>
              </w:rPr>
            </w:pPr>
            <w:r w:rsidRPr="006D1DE4">
              <w:rPr>
                <w:rFonts w:ascii="Book Antiqua" w:hAnsi="Book Antiqua" w:cs="Arial"/>
                <w:bCs/>
                <w:sz w:val="18"/>
                <w:szCs w:val="18"/>
              </w:rPr>
              <w:t xml:space="preserve">porty wideo: min. 1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VGA i 1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DVI-D</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min. 9 x USB w tym min 8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wyprowadzonych na zewnątrz obudowy: </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4 porty USB z przodu w tym min 2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USB 3.0</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4 portów USB z tyłu </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port sieciowy RJ-45, </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porty audio: wyjście słuchawek i wejście mikrofonowe – zarówno z przodu jak i z tyłu obudowy. </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lastRenderedPageBreak/>
              <w:t xml:space="preserve">serial port (RS-232) </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2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PS/2</w:t>
            </w:r>
          </w:p>
          <w:p w:rsidR="006D1DE4" w:rsidRPr="006D1DE4" w:rsidRDefault="006D1DE4" w:rsidP="00373EFE">
            <w:pPr>
              <w:pStyle w:val="Akapitzlist"/>
              <w:numPr>
                <w:ilvl w:val="0"/>
                <w:numId w:val="56"/>
              </w:numPr>
              <w:spacing w:after="0" w:line="240" w:lineRule="auto"/>
              <w:rPr>
                <w:rFonts w:ascii="Book Antiqua" w:hAnsi="Book Antiqua" w:cs="Arial"/>
                <w:bCs/>
                <w:sz w:val="18"/>
                <w:szCs w:val="18"/>
              </w:rPr>
            </w:pPr>
            <w:r w:rsidRPr="006D1DE4">
              <w:rPr>
                <w:rFonts w:ascii="Book Antiqua" w:hAnsi="Book Antiqua" w:cs="Arial"/>
                <w:bCs/>
                <w:sz w:val="18"/>
                <w:szCs w:val="18"/>
              </w:rPr>
              <w:t>LPT</w:t>
            </w:r>
          </w:p>
          <w:p w:rsidR="006D1DE4" w:rsidRPr="006D1DE4" w:rsidRDefault="006D1DE4" w:rsidP="006D1DE4">
            <w:pPr>
              <w:spacing w:after="0" w:line="240" w:lineRule="auto"/>
              <w:rPr>
                <w:rFonts w:ascii="Book Antiqua" w:hAnsi="Book Antiqua" w:cs="Arial"/>
                <w:bCs/>
                <w:sz w:val="18"/>
                <w:szCs w:val="18"/>
                <w:lang w:eastAsia="en-US"/>
              </w:rPr>
            </w:pPr>
            <w:r w:rsidRPr="006D1DE4">
              <w:rPr>
                <w:rFonts w:ascii="Book Antiqua" w:hAnsi="Book Antiqua" w:cs="Arial"/>
                <w:bCs/>
                <w:sz w:val="18"/>
                <w:szCs w:val="18"/>
              </w:rPr>
              <w:t>Wymagana ilość i rozmieszczenie (na zewnątrz obudowy komputera) portów i złączy nie może być osiągnięta w wyniku stosowania konwerterów, przejściówek itp..</w:t>
            </w:r>
          </w:p>
          <w:p w:rsidR="006D1DE4" w:rsidRPr="006D1DE4" w:rsidRDefault="006D1DE4" w:rsidP="00373EFE">
            <w:pPr>
              <w:numPr>
                <w:ilvl w:val="0"/>
                <w:numId w:val="54"/>
              </w:numPr>
              <w:spacing w:after="0" w:line="240" w:lineRule="auto"/>
              <w:rPr>
                <w:rFonts w:ascii="Book Antiqua" w:hAnsi="Book Antiqua" w:cs="Arial"/>
                <w:bCs/>
                <w:sz w:val="18"/>
                <w:szCs w:val="18"/>
              </w:rPr>
            </w:pPr>
            <w:r w:rsidRPr="006D1DE4">
              <w:rPr>
                <w:rFonts w:ascii="Book Antiqua" w:hAnsi="Book Antiqua" w:cs="Arial"/>
                <w:bCs/>
                <w:sz w:val="18"/>
                <w:szCs w:val="18"/>
                <w:lang w:eastAsia="en-US"/>
              </w:rPr>
              <w:t xml:space="preserve">Karta sieciowa 10/100/1000 Ethernet RJ 45 (zintegrowana) z obsługą PXE, </w:t>
            </w:r>
            <w:proofErr w:type="spellStart"/>
            <w:r w:rsidRPr="006D1DE4">
              <w:rPr>
                <w:rFonts w:ascii="Book Antiqua" w:hAnsi="Book Antiqua" w:cs="Arial"/>
                <w:bCs/>
                <w:sz w:val="18"/>
                <w:szCs w:val="18"/>
                <w:lang w:eastAsia="en-US"/>
              </w:rPr>
              <w:t>WoL</w:t>
            </w:r>
            <w:proofErr w:type="spellEnd"/>
            <w:r w:rsidRPr="006D1DE4">
              <w:rPr>
                <w:rFonts w:ascii="Book Antiqua" w:hAnsi="Book Antiqua" w:cs="Arial"/>
                <w:bCs/>
                <w:sz w:val="18"/>
                <w:szCs w:val="18"/>
                <w:lang w:eastAsia="en-US"/>
              </w:rPr>
              <w:t>, ASF 2.0, ACPI</w:t>
            </w:r>
          </w:p>
          <w:p w:rsidR="006D1DE4" w:rsidRPr="006D1DE4" w:rsidRDefault="006D1DE4" w:rsidP="00373EFE">
            <w:pPr>
              <w:numPr>
                <w:ilvl w:val="0"/>
                <w:numId w:val="54"/>
              </w:numPr>
              <w:spacing w:after="0" w:line="240" w:lineRule="auto"/>
              <w:rPr>
                <w:rFonts w:ascii="Book Antiqua" w:hAnsi="Book Antiqua" w:cs="Tahoma"/>
                <w:bCs/>
                <w:sz w:val="18"/>
                <w:szCs w:val="18"/>
              </w:rPr>
            </w:pPr>
            <w:r w:rsidRPr="006D1DE4">
              <w:rPr>
                <w:rFonts w:ascii="Book Antiqua" w:hAnsi="Book Antiqua" w:cs="Arial"/>
                <w:bCs/>
                <w:sz w:val="18"/>
                <w:szCs w:val="18"/>
              </w:rPr>
              <w:t>Płyta główna wyposażona w:</w:t>
            </w:r>
          </w:p>
          <w:p w:rsidR="006D1DE4" w:rsidRPr="006D1DE4" w:rsidRDefault="006D1DE4" w:rsidP="00373EFE">
            <w:pPr>
              <w:pStyle w:val="Akapitzlist"/>
              <w:numPr>
                <w:ilvl w:val="0"/>
                <w:numId w:val="57"/>
              </w:numPr>
              <w:spacing w:after="0" w:line="240" w:lineRule="auto"/>
              <w:rPr>
                <w:rFonts w:ascii="Book Antiqua" w:hAnsi="Book Antiqua" w:cs="Arial"/>
                <w:bCs/>
                <w:sz w:val="18"/>
                <w:szCs w:val="18"/>
              </w:rPr>
            </w:pPr>
            <w:r w:rsidRPr="006D1DE4">
              <w:rPr>
                <w:rFonts w:ascii="Book Antiqua" w:hAnsi="Book Antiqua" w:cs="Arial"/>
                <w:bCs/>
                <w:sz w:val="18"/>
                <w:szCs w:val="18"/>
              </w:rPr>
              <w:t>2 złącza DIMM z obsługą do 16GB pamięci RAM 1600MHz</w:t>
            </w:r>
          </w:p>
          <w:p w:rsidR="006D1DE4" w:rsidRPr="006D1DE4" w:rsidRDefault="006D1DE4" w:rsidP="00373EFE">
            <w:pPr>
              <w:pStyle w:val="Akapitzlist"/>
              <w:numPr>
                <w:ilvl w:val="0"/>
                <w:numId w:val="57"/>
              </w:numPr>
              <w:spacing w:after="0" w:line="240" w:lineRule="auto"/>
              <w:rPr>
                <w:rFonts w:ascii="Book Antiqua" w:hAnsi="Book Antiqua" w:cs="Arial"/>
                <w:bCs/>
                <w:sz w:val="18"/>
                <w:szCs w:val="18"/>
              </w:rPr>
            </w:pPr>
            <w:proofErr w:type="spellStart"/>
            <w:r w:rsidRPr="006D1DE4">
              <w:rPr>
                <w:rFonts w:ascii="Book Antiqua" w:hAnsi="Book Antiqua" w:cs="Arial"/>
                <w:bCs/>
                <w:sz w:val="18"/>
                <w:szCs w:val="18"/>
              </w:rPr>
              <w:t>sloty</w:t>
            </w:r>
            <w:proofErr w:type="spellEnd"/>
            <w:r w:rsidRPr="006D1DE4">
              <w:rPr>
                <w:rFonts w:ascii="Book Antiqua" w:hAnsi="Book Antiqua" w:cs="Arial"/>
                <w:bCs/>
                <w:sz w:val="18"/>
                <w:szCs w:val="18"/>
              </w:rPr>
              <w:t xml:space="preserve">: 1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w:t>
            </w:r>
            <w:proofErr w:type="spellStart"/>
            <w:r w:rsidRPr="006D1DE4">
              <w:rPr>
                <w:rFonts w:ascii="Book Antiqua" w:hAnsi="Book Antiqua" w:cs="Arial"/>
                <w:bCs/>
                <w:sz w:val="18"/>
                <w:szCs w:val="18"/>
              </w:rPr>
              <w:t>PCIe</w:t>
            </w:r>
            <w:proofErr w:type="spellEnd"/>
            <w:r w:rsidRPr="006D1DE4">
              <w:rPr>
                <w:rFonts w:ascii="Book Antiqua" w:hAnsi="Book Antiqua" w:cs="Arial"/>
                <w:bCs/>
                <w:sz w:val="18"/>
                <w:szCs w:val="18"/>
              </w:rPr>
              <w:t xml:space="preserve"> x16 Gen 3.0, 3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w:t>
            </w:r>
            <w:proofErr w:type="spellStart"/>
            <w:r w:rsidRPr="006D1DE4">
              <w:rPr>
                <w:rFonts w:ascii="Book Antiqua" w:hAnsi="Book Antiqua" w:cs="Arial"/>
                <w:bCs/>
                <w:sz w:val="18"/>
                <w:szCs w:val="18"/>
              </w:rPr>
              <w:t>PCIe</w:t>
            </w:r>
            <w:proofErr w:type="spellEnd"/>
            <w:r w:rsidRPr="006D1DE4">
              <w:rPr>
                <w:rFonts w:ascii="Book Antiqua" w:hAnsi="Book Antiqua" w:cs="Arial"/>
                <w:bCs/>
                <w:sz w:val="18"/>
                <w:szCs w:val="18"/>
              </w:rPr>
              <w:t xml:space="preserve"> x1</w:t>
            </w:r>
          </w:p>
          <w:p w:rsidR="006D1DE4" w:rsidRPr="006D1DE4" w:rsidRDefault="006D1DE4" w:rsidP="00373EFE">
            <w:pPr>
              <w:pStyle w:val="Akapitzlist"/>
              <w:numPr>
                <w:ilvl w:val="0"/>
                <w:numId w:val="57"/>
              </w:numPr>
              <w:spacing w:after="0" w:line="240" w:lineRule="auto"/>
              <w:rPr>
                <w:rFonts w:ascii="Book Antiqua" w:hAnsi="Book Antiqua" w:cs="Arial"/>
                <w:bCs/>
                <w:sz w:val="18"/>
                <w:szCs w:val="18"/>
              </w:rPr>
            </w:pPr>
            <w:r w:rsidRPr="006D1DE4">
              <w:rPr>
                <w:rFonts w:ascii="Book Antiqua" w:hAnsi="Book Antiqua" w:cs="Arial"/>
                <w:bCs/>
                <w:sz w:val="18"/>
                <w:szCs w:val="18"/>
              </w:rPr>
              <w:t xml:space="preserve">3 złącza SATA w tym min 1 </w:t>
            </w:r>
            <w:proofErr w:type="spellStart"/>
            <w:r w:rsidRPr="006D1DE4">
              <w:rPr>
                <w:rFonts w:ascii="Book Antiqua" w:hAnsi="Book Antiqua" w:cs="Arial"/>
                <w:bCs/>
                <w:sz w:val="18"/>
                <w:szCs w:val="18"/>
              </w:rPr>
              <w:t>szt</w:t>
            </w:r>
            <w:proofErr w:type="spellEnd"/>
            <w:r w:rsidRPr="006D1DE4">
              <w:rPr>
                <w:rFonts w:ascii="Book Antiqua" w:hAnsi="Book Antiqua" w:cs="Arial"/>
                <w:bCs/>
                <w:sz w:val="18"/>
                <w:szCs w:val="18"/>
              </w:rPr>
              <w:t xml:space="preserve"> SATA III</w:t>
            </w:r>
          </w:p>
          <w:p w:rsidR="006D1DE4" w:rsidRPr="006D1DE4" w:rsidRDefault="006D1DE4" w:rsidP="00373EFE">
            <w:pPr>
              <w:numPr>
                <w:ilvl w:val="0"/>
                <w:numId w:val="54"/>
              </w:numPr>
              <w:spacing w:after="0" w:line="240" w:lineRule="auto"/>
              <w:rPr>
                <w:rFonts w:ascii="Book Antiqua" w:hAnsi="Book Antiqua" w:cs="Tahoma"/>
                <w:bCs/>
                <w:sz w:val="18"/>
                <w:szCs w:val="18"/>
              </w:rPr>
            </w:pPr>
            <w:r w:rsidRPr="006D1DE4">
              <w:rPr>
                <w:rFonts w:ascii="Book Antiqua" w:hAnsi="Book Antiqua" w:cs="Arial"/>
                <w:bCs/>
                <w:sz w:val="18"/>
                <w:szCs w:val="18"/>
              </w:rPr>
              <w:t xml:space="preserve">Klawiatura USB w układzie polski programisty </w:t>
            </w:r>
          </w:p>
          <w:p w:rsidR="006D1DE4" w:rsidRPr="006D1DE4" w:rsidRDefault="006D1DE4" w:rsidP="00373EFE">
            <w:pPr>
              <w:numPr>
                <w:ilvl w:val="0"/>
                <w:numId w:val="54"/>
              </w:numPr>
              <w:spacing w:after="0" w:line="240" w:lineRule="auto"/>
              <w:rPr>
                <w:rFonts w:ascii="Book Antiqua" w:hAnsi="Book Antiqua" w:cs="Tahoma"/>
                <w:bCs/>
                <w:sz w:val="18"/>
                <w:szCs w:val="18"/>
              </w:rPr>
            </w:pPr>
            <w:r w:rsidRPr="006D1DE4">
              <w:rPr>
                <w:rFonts w:ascii="Book Antiqua" w:hAnsi="Book Antiqua" w:cs="Arial"/>
                <w:bCs/>
                <w:sz w:val="18"/>
                <w:szCs w:val="18"/>
              </w:rPr>
              <w:t>Mysz optyczna USB z min dwoma klawiszami oraz rolką (</w:t>
            </w:r>
            <w:proofErr w:type="spellStart"/>
            <w:r w:rsidRPr="006D1DE4">
              <w:rPr>
                <w:rFonts w:ascii="Book Antiqua" w:hAnsi="Book Antiqua" w:cs="Arial"/>
                <w:bCs/>
                <w:sz w:val="18"/>
                <w:szCs w:val="18"/>
              </w:rPr>
              <w:t>scroll</w:t>
            </w:r>
            <w:proofErr w:type="spellEnd"/>
            <w:r w:rsidRPr="006D1DE4">
              <w:rPr>
                <w:rFonts w:ascii="Book Antiqua" w:hAnsi="Book Antiqua" w:cs="Arial"/>
                <w:bCs/>
                <w:sz w:val="18"/>
                <w:szCs w:val="18"/>
              </w:rPr>
              <w:t>)</w:t>
            </w:r>
          </w:p>
          <w:p w:rsidR="006D1DE4" w:rsidRPr="006D1DE4" w:rsidRDefault="006D1DE4" w:rsidP="00373EFE">
            <w:pPr>
              <w:numPr>
                <w:ilvl w:val="0"/>
                <w:numId w:val="54"/>
              </w:numPr>
              <w:spacing w:after="0" w:line="240" w:lineRule="auto"/>
              <w:rPr>
                <w:rFonts w:ascii="Book Antiqua" w:hAnsi="Book Antiqua" w:cs="Tahoma"/>
                <w:bCs/>
                <w:sz w:val="18"/>
                <w:szCs w:val="18"/>
              </w:rPr>
            </w:pPr>
            <w:r w:rsidRPr="006D1DE4">
              <w:rPr>
                <w:rFonts w:ascii="Book Antiqua" w:hAnsi="Book Antiqua" w:cs="Arial"/>
                <w:bCs/>
                <w:sz w:val="18"/>
                <w:szCs w:val="18"/>
                <w:lang w:eastAsia="en-US"/>
              </w:rPr>
              <w:t>Nagrywarka SATA DVD +/-RW</w:t>
            </w:r>
          </w:p>
          <w:p w:rsidR="006D1DE4" w:rsidRPr="006D1DE4" w:rsidRDefault="006D1DE4" w:rsidP="00373EFE">
            <w:pPr>
              <w:numPr>
                <w:ilvl w:val="0"/>
                <w:numId w:val="54"/>
              </w:numPr>
              <w:spacing w:after="0" w:line="240" w:lineRule="auto"/>
              <w:rPr>
                <w:rFonts w:ascii="Book Antiqua" w:hAnsi="Book Antiqua" w:cs="Tahoma"/>
                <w:bCs/>
                <w:sz w:val="18"/>
                <w:szCs w:val="18"/>
              </w:rPr>
            </w:pPr>
            <w:r w:rsidRPr="006D1DE4">
              <w:rPr>
                <w:rFonts w:ascii="Book Antiqua" w:hAnsi="Book Antiqua" w:cs="Arial"/>
                <w:bCs/>
                <w:sz w:val="18"/>
                <w:szCs w:val="18"/>
                <w:lang w:eastAsia="en-US"/>
              </w:rPr>
              <w:t>Wbudowany czytnik kart multimedialnych 14-in-1</w:t>
            </w:r>
          </w:p>
        </w:tc>
      </w:tr>
      <w:tr w:rsidR="006D1DE4" w:rsidRPr="006D1DE4" w:rsidTr="006D1DE4">
        <w:tc>
          <w:tcPr>
            <w:tcW w:w="254" w:type="pct"/>
            <w:vAlign w:val="center"/>
          </w:tcPr>
          <w:p w:rsidR="006D1DE4" w:rsidRPr="006D1DE4" w:rsidRDefault="006D1DE4" w:rsidP="006D1DE4">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lastRenderedPageBreak/>
              <w:t>18.</w:t>
            </w: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System operacyjny</w:t>
            </w:r>
          </w:p>
        </w:tc>
        <w:tc>
          <w:tcPr>
            <w:tcW w:w="3833" w:type="pct"/>
            <w:vAlign w:val="center"/>
          </w:tcPr>
          <w:p w:rsidR="006D1DE4" w:rsidRPr="006D1DE4" w:rsidRDefault="006D1DE4" w:rsidP="006D1DE4">
            <w:pPr>
              <w:spacing w:after="0" w:line="240" w:lineRule="auto"/>
              <w:rPr>
                <w:rFonts w:ascii="Book Antiqua" w:hAnsi="Book Antiqua" w:cs="Times New Roman"/>
                <w:bCs/>
                <w:sz w:val="18"/>
                <w:szCs w:val="18"/>
              </w:rPr>
            </w:pPr>
            <w:r w:rsidRPr="006D1DE4">
              <w:rPr>
                <w:rFonts w:ascii="Book Antiqua" w:hAnsi="Book Antiqua" w:cs="Times New Roman"/>
                <w:bCs/>
                <w:sz w:val="18"/>
                <w:szCs w:val="18"/>
              </w:rPr>
              <w:t>Zainstalowany system operacyjny klasy</w:t>
            </w:r>
            <w:r>
              <w:rPr>
                <w:rFonts w:ascii="Book Antiqua" w:hAnsi="Book Antiqua" w:cs="Times New Roman"/>
                <w:bCs/>
                <w:sz w:val="18"/>
                <w:szCs w:val="18"/>
              </w:rPr>
              <w:t xml:space="preserve"> </w:t>
            </w:r>
            <w:r w:rsidRPr="006D1DE4">
              <w:rPr>
                <w:rFonts w:ascii="Book Antiqua" w:hAnsi="Book Antiqua" w:cs="Times New Roman"/>
                <w:bCs/>
                <w:sz w:val="18"/>
                <w:szCs w:val="18"/>
              </w:rPr>
              <w:t>PC musi spełniać następujące wymagania, poprzez wbudowane mechanizmy, bez użycia dodatkowych aplikacji:</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sidRPr="006D1DE4">
              <w:rPr>
                <w:rFonts w:ascii="Book Antiqua" w:hAnsi="Book Antiqua" w:cs="Times New Roman"/>
                <w:bCs/>
                <w:sz w:val="18"/>
                <w:szCs w:val="18"/>
              </w:rPr>
              <w:t>możliwość dokonywania aktualizacji i poprawek systemu przez Internet z możliwością wyboru instalowanych poprawek;</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Pr="006D1DE4">
              <w:rPr>
                <w:rFonts w:ascii="Book Antiqua" w:hAnsi="Book Antiqua" w:cs="Times New Roman"/>
                <w:bCs/>
                <w:sz w:val="18"/>
                <w:szCs w:val="18"/>
              </w:rPr>
              <w:t>ożliwość dokonywania uaktualnień sterowników urządzeń przez Internet; witrynę producenta systemu;</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d</w:t>
            </w:r>
            <w:r w:rsidRPr="006D1DE4">
              <w:rPr>
                <w:rFonts w:ascii="Book Antiqua" w:hAnsi="Book Antiqua" w:cs="Times New Roman"/>
                <w:bCs/>
                <w:sz w:val="18"/>
                <w:szCs w:val="18"/>
              </w:rPr>
              <w:t>armowe aktualizacje w ramach wersji systemu operacyjnego przez Internet (niezbędne aktualizacje, poprawki, biuletyny bezpieczeństwa muszą być dostarczane bez dodatkowych opłat); wymagane podanie nazwy strony serwera WWW;</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i</w:t>
            </w:r>
            <w:r w:rsidRPr="006D1DE4">
              <w:rPr>
                <w:rFonts w:ascii="Book Antiqua" w:hAnsi="Book Antiqua" w:cs="Times New Roman"/>
                <w:bCs/>
                <w:sz w:val="18"/>
                <w:szCs w:val="18"/>
              </w:rPr>
              <w:t>nternetowa aktualizacja zapewniona w języku polskim;</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Pr="006D1DE4">
              <w:rPr>
                <w:rFonts w:ascii="Book Antiqua" w:hAnsi="Book Antiqua" w:cs="Times New Roman"/>
                <w:bCs/>
                <w:sz w:val="18"/>
                <w:szCs w:val="18"/>
              </w:rPr>
              <w:t>budowana zapora internetowa</w:t>
            </w:r>
            <w:r>
              <w:rPr>
                <w:rFonts w:ascii="Book Antiqua" w:hAnsi="Book Antiqua" w:cs="Times New Roman"/>
                <w:bCs/>
                <w:sz w:val="18"/>
                <w:szCs w:val="18"/>
              </w:rPr>
              <w:t xml:space="preserve"> </w:t>
            </w:r>
            <w:r w:rsidRPr="006D1DE4">
              <w:rPr>
                <w:rFonts w:ascii="Book Antiqua" w:hAnsi="Book Antiqua" w:cs="Times New Roman"/>
                <w:bCs/>
                <w:sz w:val="18"/>
                <w:szCs w:val="18"/>
              </w:rPr>
              <w:t>(firewall) dla ochrony połączeń</w:t>
            </w:r>
            <w:r>
              <w:rPr>
                <w:rFonts w:ascii="Book Antiqua" w:hAnsi="Book Antiqua" w:cs="Times New Roman"/>
                <w:bCs/>
                <w:sz w:val="18"/>
                <w:szCs w:val="18"/>
              </w:rPr>
              <w:t xml:space="preserve"> internetowych; </w:t>
            </w:r>
            <w:r w:rsidRPr="006D1DE4">
              <w:rPr>
                <w:rFonts w:ascii="Book Antiqua" w:hAnsi="Book Antiqua" w:cs="Times New Roman"/>
                <w:bCs/>
                <w:sz w:val="18"/>
                <w:szCs w:val="18"/>
              </w:rPr>
              <w:t>zintegrowana z systemem konsola do zarządzania ustawieniami zapory i regułami IP v4 i v6;</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Pr="006D1DE4">
              <w:rPr>
                <w:rFonts w:ascii="Book Antiqua" w:hAnsi="Book Antiqua" w:cs="Times New Roman"/>
                <w:bCs/>
                <w:sz w:val="18"/>
                <w:szCs w:val="18"/>
              </w:rPr>
              <w:t>lokalizowane w języku polskim, co najmniej następujące elementy:  menu, odtwarzacz multimediów, pomoc, komunikaty systemowe;</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Pr="006D1DE4">
              <w:rPr>
                <w:rFonts w:ascii="Book Antiqua" w:hAnsi="Book Antiqua" w:cs="Times New Roman"/>
                <w:bCs/>
                <w:sz w:val="18"/>
                <w:szCs w:val="18"/>
              </w:rPr>
              <w:t xml:space="preserve">sparcie dla większości powszechnie używanych urządzeń peryferyjnych (drukarek, urządzeń sieciowych, standardów USB, Plug &amp;Play, </w:t>
            </w:r>
            <w:proofErr w:type="spellStart"/>
            <w:r w:rsidRPr="006D1DE4">
              <w:rPr>
                <w:rFonts w:ascii="Book Antiqua" w:hAnsi="Book Antiqua" w:cs="Times New Roman"/>
                <w:bCs/>
                <w:sz w:val="18"/>
                <w:szCs w:val="18"/>
              </w:rPr>
              <w:t>Wi</w:t>
            </w:r>
            <w:proofErr w:type="spellEnd"/>
            <w:r w:rsidRPr="006D1DE4">
              <w:rPr>
                <w:rFonts w:ascii="Book Antiqua" w:hAnsi="Book Antiqua" w:cs="Times New Roman"/>
                <w:bCs/>
                <w:sz w:val="18"/>
                <w:szCs w:val="18"/>
              </w:rPr>
              <w:t>-Fi)</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f</w:t>
            </w:r>
            <w:r w:rsidRPr="006D1DE4">
              <w:rPr>
                <w:rFonts w:ascii="Book Antiqua" w:hAnsi="Book Antiqua" w:cs="Times New Roman"/>
                <w:bCs/>
                <w:sz w:val="18"/>
                <w:szCs w:val="18"/>
              </w:rPr>
              <w:t>unkcjonalność automatycznej zmiany domyślnej drukarki w zależności od sieci, do której podłączony jest komputer;</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sidRPr="006D1DE4">
              <w:rPr>
                <w:rFonts w:ascii="Book Antiqua" w:hAnsi="Book Antiqua" w:cs="Times New Roman"/>
                <w:bCs/>
                <w:sz w:val="18"/>
                <w:szCs w:val="18"/>
              </w:rPr>
              <w:t>Interfejs użytkownika działający w trybie graficznym z elementami 3D, zintegrowana z interfejsem użytkownika interaktywna część pulpitu służącą do uruchamiania aplikacji, które użytkownik może dowolnie wymieniać i pobrać ze strony producenta</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sidRPr="006D1DE4">
              <w:rPr>
                <w:rFonts w:ascii="Book Antiqua" w:hAnsi="Book Antiqua" w:cs="Times New Roman"/>
                <w:bCs/>
                <w:sz w:val="18"/>
                <w:szCs w:val="18"/>
              </w:rPr>
              <w:t>możliwość zdalnej automatycznej instalacji, konfiguracji, administrowania oraz aktualizowania systemu;</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Pr="006D1DE4">
              <w:rPr>
                <w:rFonts w:ascii="Book Antiqua" w:hAnsi="Book Antiqua" w:cs="Times New Roman"/>
                <w:bCs/>
                <w:sz w:val="18"/>
                <w:szCs w:val="18"/>
              </w:rPr>
              <w:t>abezpieczony hasłem hierarchiczny dostęp do systemu, konta i profile użytkowników zarządzane zdalnie; praca systemu w trybie ochrony kont użytkowników</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sidRPr="006D1DE4">
              <w:rPr>
                <w:rFonts w:ascii="Book Antiqua" w:hAnsi="Book Antiqua" w:cs="Times New Roman"/>
                <w:bCs/>
                <w:sz w:val="18"/>
                <w:szCs w:val="18"/>
              </w:rPr>
              <w:t>zintegrowany z systemem moduł wyszukiwania informacji (plików różnego typu) dostępny z kilku poziomów: poziom menu, poziom otwartego okna systemu operacyjnego; system wyszukiwania oparty na konfigurowalnym przez użytkownika module indeksacji zasobów lokalnych</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Pr="006D1DE4">
              <w:rPr>
                <w:rFonts w:ascii="Book Antiqua" w:hAnsi="Book Antiqua" w:cs="Times New Roman"/>
                <w:bCs/>
                <w:sz w:val="18"/>
                <w:szCs w:val="18"/>
              </w:rPr>
              <w:t>integrowane z systemem operacyjnym narzędzia zwalczające złośliwe oprogramowanie; aktualizacje dostępne u producenta nieodpłatnie bez ograniczeń czasowych</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f</w:t>
            </w:r>
            <w:r w:rsidRPr="006D1DE4">
              <w:rPr>
                <w:rFonts w:ascii="Book Antiqua" w:hAnsi="Book Antiqua" w:cs="Times New Roman"/>
                <w:bCs/>
                <w:sz w:val="18"/>
                <w:szCs w:val="18"/>
              </w:rPr>
              <w:t>unkcjonalność rozpoznawania mowy, pozwalającą na sterowanie komputerem głosowo, wraz z modułem uczenia się głosu użytkownika</w:t>
            </w:r>
            <w:r>
              <w:rPr>
                <w:rFonts w:ascii="Book Antiqua" w:hAnsi="Book Antiqua" w:cs="Times New Roman"/>
                <w:bCs/>
                <w:sz w:val="18"/>
                <w:szCs w:val="18"/>
              </w:rPr>
              <w:t>;</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Pr="006D1DE4">
              <w:rPr>
                <w:rFonts w:ascii="Book Antiqua" w:hAnsi="Book Antiqua" w:cs="Times New Roman"/>
                <w:bCs/>
                <w:sz w:val="18"/>
                <w:szCs w:val="18"/>
              </w:rPr>
              <w:t>integrowany z systemem operacyjnym moduł synchronizacji komputera z urządzeniami zewnętrznymi</w:t>
            </w:r>
            <w:r>
              <w:rPr>
                <w:rFonts w:ascii="Book Antiqua" w:hAnsi="Book Antiqua" w:cs="Times New Roman"/>
                <w:bCs/>
                <w:sz w:val="18"/>
                <w:szCs w:val="18"/>
              </w:rPr>
              <w:t xml:space="preserve">; </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Pr="006D1DE4">
              <w:rPr>
                <w:rFonts w:ascii="Book Antiqua" w:hAnsi="Book Antiqua" w:cs="Times New Roman"/>
                <w:bCs/>
                <w:sz w:val="18"/>
                <w:szCs w:val="18"/>
              </w:rPr>
              <w:t>budowany system pomocy w języku polskim;</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Pr="006D1DE4">
              <w:rPr>
                <w:rFonts w:ascii="Book Antiqua" w:hAnsi="Book Antiqua" w:cs="Times New Roman"/>
                <w:bCs/>
                <w:sz w:val="18"/>
                <w:szCs w:val="18"/>
              </w:rPr>
              <w:t>ożliwość przystosowania stanowiska dla osób niepełnosprawnych (np. słabo widzących);</w:t>
            </w:r>
          </w:p>
          <w:p w:rsidR="006D1DE4" w:rsidRDefault="006D1DE4"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Pr="006D1DE4">
              <w:rPr>
                <w:rFonts w:ascii="Book Antiqua" w:hAnsi="Book Antiqua" w:cs="Times New Roman"/>
                <w:bCs/>
                <w:sz w:val="18"/>
                <w:szCs w:val="18"/>
              </w:rPr>
              <w:t>ożliwość zarządzania stacją roboczą poprzez polityki; przez politykę rozumiemy zestaw reguł definiujących lub ograniczających funkcjonalność systemu lub aplikacji;</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6D1DE4">
              <w:rPr>
                <w:rFonts w:ascii="Book Antiqua" w:hAnsi="Book Antiqua" w:cs="Times New Roman"/>
                <w:bCs/>
                <w:sz w:val="18"/>
                <w:szCs w:val="18"/>
              </w:rPr>
              <w:t>drażanie IPSEC oparte na politykach; wdrażanie IPSEC oparte na zestawach reguł definiujących ustawienia zarządzanych w sposób centralny;</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a</w:t>
            </w:r>
            <w:r w:rsidR="006D1DE4" w:rsidRPr="0064309D">
              <w:rPr>
                <w:rFonts w:ascii="Book Antiqua" w:hAnsi="Book Antiqua" w:cs="Times New Roman"/>
                <w:bCs/>
                <w:sz w:val="18"/>
                <w:szCs w:val="18"/>
              </w:rPr>
              <w:t>utomatyczne występowanie i używanie (wystawianie) certyfikatów PKI X.509;</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r</w:t>
            </w:r>
            <w:r w:rsidR="006D1DE4" w:rsidRPr="0064309D">
              <w:rPr>
                <w:rFonts w:ascii="Book Antiqua" w:hAnsi="Book Antiqua" w:cs="Times New Roman"/>
                <w:bCs/>
                <w:sz w:val="18"/>
                <w:szCs w:val="18"/>
              </w:rPr>
              <w:t xml:space="preserve">ozbudowane polityki bezpieczeństwa; polityki dla systemu operacyjnego i dla wskazanych </w:t>
            </w:r>
            <w:r w:rsidR="006D1DE4" w:rsidRPr="0064309D">
              <w:rPr>
                <w:rFonts w:ascii="Book Antiqua" w:hAnsi="Book Antiqua" w:cs="Times New Roman"/>
                <w:bCs/>
                <w:sz w:val="18"/>
                <w:szCs w:val="18"/>
              </w:rPr>
              <w:lastRenderedPageBreak/>
              <w:t>aplikacji;</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s</w:t>
            </w:r>
            <w:r w:rsidR="006D1DE4" w:rsidRPr="0064309D">
              <w:rPr>
                <w:rFonts w:ascii="Book Antiqua" w:hAnsi="Book Antiqua" w:cs="Times New Roman"/>
                <w:bCs/>
                <w:sz w:val="18"/>
                <w:szCs w:val="18"/>
              </w:rPr>
              <w:t>ystem posiada narzędzia służące do administracji, do wykonywania kopii zapasowych polityk i ich odtwarzania oraz generowania raportów z ustawień polityk;</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64309D">
              <w:rPr>
                <w:rFonts w:ascii="Book Antiqua" w:hAnsi="Book Antiqua" w:cs="Times New Roman"/>
                <w:bCs/>
                <w:sz w:val="18"/>
                <w:szCs w:val="18"/>
              </w:rPr>
              <w:t>sparcie dla Sun Java i .NET Framework 1.1 i 2.0 i 3.0; możliwość uruchomienia aplikacji działających we wskazanych środowiskach;</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64309D">
              <w:rPr>
                <w:rFonts w:ascii="Book Antiqua" w:hAnsi="Book Antiqua" w:cs="Times New Roman"/>
                <w:bCs/>
                <w:sz w:val="18"/>
                <w:szCs w:val="18"/>
              </w:rPr>
              <w:t xml:space="preserve">sparcie dla JScript i VB </w:t>
            </w:r>
            <w:proofErr w:type="spellStart"/>
            <w:r w:rsidR="006D1DE4" w:rsidRPr="0064309D">
              <w:rPr>
                <w:rFonts w:ascii="Book Antiqua" w:hAnsi="Book Antiqua" w:cs="Times New Roman"/>
                <w:bCs/>
                <w:sz w:val="18"/>
                <w:szCs w:val="18"/>
              </w:rPr>
              <w:t>Script</w:t>
            </w:r>
            <w:proofErr w:type="spellEnd"/>
            <w:r w:rsidR="006D1DE4" w:rsidRPr="0064309D">
              <w:rPr>
                <w:rFonts w:ascii="Book Antiqua" w:hAnsi="Book Antiqua" w:cs="Times New Roman"/>
                <w:bCs/>
                <w:sz w:val="18"/>
                <w:szCs w:val="18"/>
              </w:rPr>
              <w:t>; możliwość uruchamiania interpretera poleceń;</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64309D">
              <w:rPr>
                <w:rFonts w:ascii="Book Antiqua" w:hAnsi="Book Antiqua" w:cs="Times New Roman"/>
                <w:bCs/>
                <w:sz w:val="18"/>
                <w:szCs w:val="18"/>
              </w:rPr>
              <w:t>dalna pomoc i współdzielenie aplikacji; możliwość zdalnego przejęcia sesji za logowanego użytkownika celem rozwiązania problemu z komputerem;</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r</w:t>
            </w:r>
            <w:r w:rsidR="006D1DE4" w:rsidRPr="0064309D">
              <w:rPr>
                <w:rFonts w:ascii="Book Antiqua" w:hAnsi="Book Antiqua" w:cs="Times New Roman"/>
                <w:bCs/>
                <w:sz w:val="18"/>
                <w:szCs w:val="18"/>
              </w:rPr>
              <w:t>ozwiązanie służące do automatycznego zbudowania obrazu systemu wraz z aplikacjami. Obraz systemu służyć ma do</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automatycznego upowszechnieni</w:t>
            </w:r>
            <w:r>
              <w:rPr>
                <w:rFonts w:ascii="Book Antiqua" w:hAnsi="Book Antiqua" w:cs="Times New Roman"/>
                <w:bCs/>
                <w:sz w:val="18"/>
                <w:szCs w:val="18"/>
              </w:rPr>
              <w:t xml:space="preserve">a </w:t>
            </w:r>
            <w:r w:rsidR="006D1DE4" w:rsidRPr="0064309D">
              <w:rPr>
                <w:rFonts w:ascii="Book Antiqua" w:hAnsi="Book Antiqua" w:cs="Times New Roman"/>
                <w:bCs/>
                <w:sz w:val="18"/>
                <w:szCs w:val="18"/>
              </w:rPr>
              <w:t>systemu operacyjnego inicjowanego i wykonywanego w całości poprzez sieć komputerową;</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r</w:t>
            </w:r>
            <w:r w:rsidR="006D1DE4" w:rsidRPr="0064309D">
              <w:rPr>
                <w:rFonts w:ascii="Book Antiqua" w:hAnsi="Book Antiqua" w:cs="Times New Roman"/>
                <w:bCs/>
                <w:sz w:val="18"/>
                <w:szCs w:val="18"/>
              </w:rPr>
              <w:t>ozwiązanie ma umożliwia</w:t>
            </w:r>
            <w:r>
              <w:rPr>
                <w:rFonts w:ascii="Book Antiqua" w:hAnsi="Book Antiqua" w:cs="Times New Roman"/>
                <w:bCs/>
                <w:sz w:val="18"/>
                <w:szCs w:val="18"/>
              </w:rPr>
              <w:t>ć</w:t>
            </w:r>
            <w:r w:rsidR="006D1DE4" w:rsidRPr="0064309D">
              <w:rPr>
                <w:rFonts w:ascii="Book Antiqua" w:hAnsi="Book Antiqua" w:cs="Times New Roman"/>
                <w:bCs/>
                <w:sz w:val="18"/>
                <w:szCs w:val="18"/>
              </w:rPr>
              <w:t xml:space="preserve"> wdrożenie nowego obrazu poprzez zdalną instalację;</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g</w:t>
            </w:r>
            <w:r w:rsidR="006D1DE4" w:rsidRPr="0064309D">
              <w:rPr>
                <w:rFonts w:ascii="Book Antiqua" w:hAnsi="Book Antiqua" w:cs="Times New Roman"/>
                <w:bCs/>
                <w:sz w:val="18"/>
                <w:szCs w:val="18"/>
              </w:rPr>
              <w:t>raficzne środowisko instalacji i</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konfiguracji;</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t</w:t>
            </w:r>
            <w:r w:rsidR="006D1DE4" w:rsidRPr="0064309D">
              <w:rPr>
                <w:rFonts w:ascii="Book Antiqua" w:hAnsi="Book Antiqua" w:cs="Times New Roman"/>
                <w:bCs/>
                <w:sz w:val="18"/>
                <w:szCs w:val="18"/>
              </w:rPr>
              <w:t xml:space="preserve">ransakcyjny system plików pozwalający na stosowanie przydziałów (ang. </w:t>
            </w:r>
            <w:proofErr w:type="spellStart"/>
            <w:r w:rsidR="006D1DE4" w:rsidRPr="0064309D">
              <w:rPr>
                <w:rFonts w:ascii="Book Antiqua" w:hAnsi="Book Antiqua" w:cs="Times New Roman"/>
                <w:bCs/>
                <w:sz w:val="18"/>
                <w:szCs w:val="18"/>
              </w:rPr>
              <w:t>quota</w:t>
            </w:r>
            <w:proofErr w:type="spellEnd"/>
            <w:r w:rsidR="006D1DE4" w:rsidRPr="0064309D">
              <w:rPr>
                <w:rFonts w:ascii="Book Antiqua" w:hAnsi="Book Antiqua" w:cs="Times New Roman"/>
                <w:bCs/>
                <w:sz w:val="18"/>
                <w:szCs w:val="18"/>
              </w:rPr>
              <w:t>) na dysku dla użytkowników oraz zapewniający większą niezawodność i pozwalający tworzyć kopie zapasowe;</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64309D">
              <w:rPr>
                <w:rFonts w:ascii="Book Antiqua" w:hAnsi="Book Antiqua" w:cs="Times New Roman"/>
                <w:bCs/>
                <w:sz w:val="18"/>
                <w:szCs w:val="18"/>
              </w:rPr>
              <w:t>arządzanie kontami użytkowników sieci oraz urządzeniami sieciowymi tj. drukarki, modemy, woluminy dyskowe, usługi katalogowe</w:t>
            </w:r>
            <w:r>
              <w:rPr>
                <w:rFonts w:ascii="Book Antiqua" w:hAnsi="Book Antiqua" w:cs="Times New Roman"/>
                <w:bCs/>
                <w:sz w:val="18"/>
                <w:szCs w:val="18"/>
              </w:rPr>
              <w:t>;</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o</w:t>
            </w:r>
            <w:r w:rsidR="006D1DE4" w:rsidRPr="0064309D">
              <w:rPr>
                <w:rFonts w:ascii="Book Antiqua" w:hAnsi="Book Antiqua" w:cs="Times New Roman"/>
                <w:bCs/>
                <w:sz w:val="18"/>
                <w:szCs w:val="18"/>
              </w:rPr>
              <w:t>programowanie dla tworzenia</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kopii zapasowych (Backup); automatyczne wykonywanie kopii plików z możliwością automatycznego przywrócenia wersji wcześniejszej;</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006D1DE4" w:rsidRPr="0064309D">
              <w:rPr>
                <w:rFonts w:ascii="Book Antiqua" w:hAnsi="Book Antiqua" w:cs="Times New Roman"/>
                <w:bCs/>
                <w:sz w:val="18"/>
                <w:szCs w:val="18"/>
              </w:rPr>
              <w:t>ożliwość przywracania plików</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systemowych;</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s</w:t>
            </w:r>
            <w:r w:rsidR="006D1DE4" w:rsidRPr="0064309D">
              <w:rPr>
                <w:rFonts w:ascii="Book Antiqua" w:hAnsi="Book Antiqua" w:cs="Times New Roman"/>
                <w:bCs/>
                <w:sz w:val="18"/>
                <w:szCs w:val="18"/>
              </w:rPr>
              <w:t>ystem operacyjny musi posiadać</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Pr>
                <w:rFonts w:ascii="Book Antiqua" w:hAnsi="Book Antiqua" w:cs="Times New Roman"/>
                <w:bCs/>
                <w:sz w:val="18"/>
                <w:szCs w:val="18"/>
              </w:rPr>
              <w:t>;</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006D1DE4" w:rsidRPr="0064309D">
              <w:rPr>
                <w:rFonts w:ascii="Book Antiqua" w:hAnsi="Book Antiqua" w:cs="Times New Roman"/>
                <w:bCs/>
                <w:sz w:val="18"/>
                <w:szCs w:val="18"/>
              </w:rPr>
              <w:t>ożliwość blokowania lub dopuszczania dowolnych urządzeń peryferyjnych za pomocą polityk grupowych (np. przy użyciu numerów identyfikacyjnych sprzętu)</w:t>
            </w:r>
            <w:r>
              <w:rPr>
                <w:rFonts w:ascii="Book Antiqua" w:hAnsi="Book Antiqua" w:cs="Times New Roman"/>
                <w:bCs/>
                <w:sz w:val="18"/>
                <w:szCs w:val="18"/>
              </w:rPr>
              <w:t>;</w:t>
            </w:r>
          </w:p>
          <w:p w:rsid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d</w:t>
            </w:r>
            <w:r w:rsidR="006D1DE4" w:rsidRPr="0064309D">
              <w:rPr>
                <w:rFonts w:ascii="Book Antiqua" w:hAnsi="Book Antiqua" w:cs="Times New Roman"/>
                <w:bCs/>
                <w:sz w:val="18"/>
                <w:szCs w:val="18"/>
              </w:rPr>
              <w:t>o oferowanego sprzętu należy</w:t>
            </w:r>
            <w:r>
              <w:rPr>
                <w:rFonts w:ascii="Book Antiqua" w:hAnsi="Book Antiqua" w:cs="Times New Roman"/>
                <w:bCs/>
                <w:sz w:val="18"/>
                <w:szCs w:val="18"/>
              </w:rPr>
              <w:t xml:space="preserve"> </w:t>
            </w:r>
            <w:r w:rsidR="006D1DE4" w:rsidRPr="0064309D">
              <w:rPr>
                <w:rFonts w:ascii="Book Antiqua" w:hAnsi="Book Antiqua" w:cs="Times New Roman"/>
                <w:bCs/>
                <w:sz w:val="18"/>
                <w:szCs w:val="18"/>
              </w:rPr>
              <w:t>załączyć nośniki ze sterownikami</w:t>
            </w:r>
            <w:r>
              <w:rPr>
                <w:rFonts w:ascii="Book Antiqua" w:hAnsi="Book Antiqua" w:cs="Times New Roman"/>
                <w:bCs/>
                <w:sz w:val="18"/>
                <w:szCs w:val="18"/>
              </w:rPr>
              <w:t xml:space="preserve">; </w:t>
            </w:r>
          </w:p>
          <w:p w:rsidR="006D1DE4" w:rsidRPr="0064309D" w:rsidRDefault="0064309D" w:rsidP="00373EFE">
            <w:pPr>
              <w:pStyle w:val="Akapitzlist"/>
              <w:numPr>
                <w:ilvl w:val="0"/>
                <w:numId w:val="58"/>
              </w:numPr>
              <w:spacing w:after="0" w:line="240" w:lineRule="auto"/>
              <w:rPr>
                <w:rFonts w:ascii="Book Antiqua" w:hAnsi="Book Antiqua" w:cs="Times New Roman"/>
                <w:bCs/>
                <w:sz w:val="18"/>
                <w:szCs w:val="18"/>
              </w:rPr>
            </w:pPr>
            <w:r>
              <w:rPr>
                <w:rFonts w:ascii="Book Antiqua" w:hAnsi="Book Antiqua" w:cs="Times New Roman"/>
                <w:bCs/>
                <w:sz w:val="18"/>
                <w:szCs w:val="18"/>
              </w:rPr>
              <w:t>s</w:t>
            </w:r>
            <w:r w:rsidR="006D1DE4" w:rsidRPr="0064309D">
              <w:rPr>
                <w:rFonts w:ascii="Book Antiqua" w:hAnsi="Book Antiqua" w:cs="Times New Roman"/>
                <w:bCs/>
                <w:sz w:val="18"/>
                <w:szCs w:val="18"/>
              </w:rPr>
              <w:t>ystem operacyjny pozwalający na wypożyczanie jednokrotne, leasing, wynajmowanie i udostępnianie w outsourcingu komputerów osobistych osobom trzecim, z zachowaniem licencjonowanego, pełnego systemu operacyjnego.</w:t>
            </w:r>
          </w:p>
        </w:tc>
      </w:tr>
      <w:tr w:rsidR="006D1DE4" w:rsidRPr="006D1DE4" w:rsidTr="006D1DE4">
        <w:tc>
          <w:tcPr>
            <w:tcW w:w="254" w:type="pct"/>
            <w:vAlign w:val="center"/>
          </w:tcPr>
          <w:p w:rsidR="006D1DE4" w:rsidRPr="006D1DE4" w:rsidRDefault="006D1DE4" w:rsidP="006D1DE4">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lastRenderedPageBreak/>
              <w:t>19.</w:t>
            </w: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Oprogramowanie biurowe</w:t>
            </w:r>
          </w:p>
        </w:tc>
        <w:tc>
          <w:tcPr>
            <w:tcW w:w="3833" w:type="pct"/>
            <w:vAlign w:val="center"/>
          </w:tcPr>
          <w:p w:rsidR="005A1CA4" w:rsidRPr="006D1DE4" w:rsidRDefault="006D1DE4" w:rsidP="004A2203">
            <w:pPr>
              <w:spacing w:after="0" w:line="240" w:lineRule="auto"/>
              <w:rPr>
                <w:rFonts w:ascii="Book Antiqua" w:hAnsi="Book Antiqua" w:cs="Arial"/>
                <w:bCs/>
                <w:sz w:val="18"/>
                <w:szCs w:val="18"/>
              </w:rPr>
            </w:pPr>
            <w:r w:rsidRPr="006D1DE4">
              <w:rPr>
                <w:rFonts w:ascii="Book Antiqua" w:hAnsi="Book Antiqua" w:cs="Segoe UI"/>
                <w:sz w:val="18"/>
                <w:szCs w:val="18"/>
                <w:shd w:val="clear" w:color="auto" w:fill="FFFFFF"/>
              </w:rPr>
              <w:t>Dostarczyć należy najnowszą dostępną wersję, licencja musi zezwalać na użyczanie/wypożyczanie, przekazanie na własność instytucjom i gospodarstwom domowym.</w:t>
            </w:r>
            <w:r w:rsidRPr="006D1DE4">
              <w:rPr>
                <w:rFonts w:ascii="Book Antiqua" w:hAnsi="Book Antiqua" w:cs="Segoe UI"/>
                <w:sz w:val="18"/>
                <w:szCs w:val="18"/>
              </w:rPr>
              <w:br/>
            </w:r>
            <w:r w:rsidRPr="006D1DE4">
              <w:rPr>
                <w:rFonts w:ascii="Book Antiqua" w:hAnsi="Book Antiqua" w:cs="Segoe UI"/>
                <w:sz w:val="18"/>
                <w:szCs w:val="18"/>
                <w:shd w:val="clear" w:color="auto" w:fill="FFFFFF"/>
              </w:rPr>
              <w:t>Pakiet musi zawierać: </w:t>
            </w:r>
            <w:r w:rsidRPr="006D1DE4">
              <w:rPr>
                <w:rFonts w:ascii="Book Antiqua" w:hAnsi="Book Antiqua" w:cs="Segoe UI"/>
                <w:sz w:val="18"/>
                <w:szCs w:val="18"/>
              </w:rPr>
              <w:br/>
            </w:r>
            <w:r w:rsidRPr="006D1DE4">
              <w:rPr>
                <w:rFonts w:ascii="Book Antiqua" w:hAnsi="Book Antiqua" w:cs="Segoe UI"/>
                <w:sz w:val="18"/>
                <w:szCs w:val="18"/>
                <w:shd w:val="clear" w:color="auto" w:fill="FFFFFF"/>
              </w:rPr>
              <w:t>- edytor tekstów,</w:t>
            </w:r>
            <w:r w:rsidRPr="006D1DE4">
              <w:rPr>
                <w:rFonts w:ascii="Book Antiqua" w:hAnsi="Book Antiqua" w:cs="Segoe UI"/>
                <w:sz w:val="18"/>
                <w:szCs w:val="18"/>
              </w:rPr>
              <w:br/>
            </w:r>
            <w:r w:rsidRPr="006D1DE4">
              <w:rPr>
                <w:rFonts w:ascii="Book Antiqua" w:hAnsi="Book Antiqua" w:cs="Segoe UI"/>
                <w:sz w:val="18"/>
                <w:szCs w:val="18"/>
                <w:shd w:val="clear" w:color="auto" w:fill="FFFFFF"/>
              </w:rPr>
              <w:t>- arkusz kalkulacyjny,</w:t>
            </w:r>
            <w:r w:rsidRPr="006D1DE4">
              <w:rPr>
                <w:rFonts w:ascii="Book Antiqua" w:hAnsi="Book Antiqua" w:cs="Segoe UI"/>
                <w:sz w:val="18"/>
                <w:szCs w:val="18"/>
              </w:rPr>
              <w:br/>
            </w:r>
            <w:r w:rsidRPr="006D1DE4">
              <w:rPr>
                <w:rFonts w:ascii="Book Antiqua" w:hAnsi="Book Antiqua" w:cs="Segoe UI"/>
                <w:sz w:val="18"/>
                <w:szCs w:val="18"/>
                <w:shd w:val="clear" w:color="auto" w:fill="FFFFFF"/>
              </w:rPr>
              <w:t>- narzędzie do przygotowywania i prowadzenia prezentacji,</w:t>
            </w:r>
            <w:r w:rsidRPr="006D1DE4">
              <w:rPr>
                <w:rFonts w:ascii="Book Antiqua" w:hAnsi="Book Antiqua" w:cs="Segoe UI"/>
                <w:sz w:val="18"/>
                <w:szCs w:val="18"/>
              </w:rPr>
              <w:br/>
            </w:r>
            <w:r w:rsidRPr="006D1DE4">
              <w:rPr>
                <w:rFonts w:ascii="Book Antiqua" w:hAnsi="Book Antiqua" w:cs="Segoe UI"/>
                <w:sz w:val="18"/>
                <w:szCs w:val="18"/>
                <w:shd w:val="clear" w:color="auto" w:fill="FFFFFF"/>
              </w:rPr>
              <w:t>- oprogramowanie bazodanowe,</w:t>
            </w:r>
            <w:r w:rsidRPr="006D1DE4">
              <w:rPr>
                <w:rFonts w:ascii="Book Antiqua" w:hAnsi="Book Antiqua" w:cs="Segoe UI"/>
                <w:sz w:val="18"/>
                <w:szCs w:val="18"/>
              </w:rPr>
              <w:br/>
            </w:r>
            <w:r w:rsidRPr="006D1DE4">
              <w:rPr>
                <w:rFonts w:ascii="Book Antiqua" w:hAnsi="Book Antiqua" w:cs="Segoe UI"/>
                <w:sz w:val="18"/>
                <w:szCs w:val="18"/>
                <w:shd w:val="clear" w:color="auto" w:fill="FFFFFF"/>
              </w:rPr>
              <w:t>- narzędzie do zarządzania informacją prywatą (pocztą elektroniczną, kontaktami i kalendarzem),</w:t>
            </w:r>
            <w:r w:rsidRPr="006D1DE4">
              <w:rPr>
                <w:rFonts w:ascii="Book Antiqua" w:hAnsi="Book Antiqua" w:cs="Segoe UI"/>
                <w:sz w:val="18"/>
                <w:szCs w:val="18"/>
              </w:rPr>
              <w:br/>
            </w:r>
            <w:r w:rsidRPr="006D1DE4">
              <w:rPr>
                <w:rFonts w:ascii="Book Antiqua" w:hAnsi="Book Antiqua" w:cs="Segoe UI"/>
                <w:sz w:val="18"/>
                <w:szCs w:val="18"/>
                <w:shd w:val="clear" w:color="auto" w:fill="FFFFFF"/>
              </w:rPr>
              <w:t>- notatnik,</w:t>
            </w:r>
            <w:r w:rsidRPr="006D1DE4">
              <w:rPr>
                <w:rFonts w:ascii="Book Antiqua" w:hAnsi="Book Antiqua" w:cs="Segoe UI"/>
                <w:sz w:val="18"/>
                <w:szCs w:val="18"/>
              </w:rPr>
              <w:br/>
            </w:r>
            <w:r w:rsidRPr="006D1DE4">
              <w:rPr>
                <w:rFonts w:ascii="Book Antiqua" w:hAnsi="Book Antiqua" w:cs="Segoe UI"/>
                <w:sz w:val="18"/>
                <w:szCs w:val="18"/>
                <w:shd w:val="clear" w:color="auto" w:fill="FFFFFF"/>
              </w:rPr>
              <w:t>- zestaw czcionek i klipartów,</w:t>
            </w:r>
            <w:r w:rsidRPr="006D1DE4">
              <w:rPr>
                <w:rFonts w:ascii="Book Antiqua" w:hAnsi="Book Antiqua" w:cs="Segoe UI"/>
                <w:sz w:val="18"/>
                <w:szCs w:val="18"/>
              </w:rPr>
              <w:br/>
            </w:r>
            <w:r w:rsidRPr="006D1DE4">
              <w:rPr>
                <w:rFonts w:ascii="Book Antiqua" w:hAnsi="Book Antiqua" w:cs="Segoe UI"/>
                <w:sz w:val="18"/>
                <w:szCs w:val="18"/>
                <w:shd w:val="clear" w:color="auto" w:fill="FFFFFF"/>
              </w:rPr>
              <w:t xml:space="preserve">- podręcznik użytkownika w </w:t>
            </w:r>
            <w:proofErr w:type="spellStart"/>
            <w:r w:rsidRPr="006D1DE4">
              <w:rPr>
                <w:rFonts w:ascii="Book Antiqua" w:hAnsi="Book Antiqua" w:cs="Segoe UI"/>
                <w:sz w:val="18"/>
                <w:szCs w:val="18"/>
                <w:shd w:val="clear" w:color="auto" w:fill="FFFFFF"/>
              </w:rPr>
              <w:t>pdfie</w:t>
            </w:r>
            <w:proofErr w:type="spellEnd"/>
            <w:r w:rsidRPr="006D1DE4">
              <w:rPr>
                <w:rFonts w:ascii="Book Antiqua" w:hAnsi="Book Antiqua" w:cs="Segoe UI"/>
                <w:sz w:val="18"/>
                <w:szCs w:val="18"/>
                <w:shd w:val="clear" w:color="auto" w:fill="FFFFFF"/>
              </w:rPr>
              <w:t>.</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Wymagania odnośnie interfejsu użytkownika: </w:t>
            </w:r>
            <w:r w:rsidRPr="006D1DE4">
              <w:rPr>
                <w:rFonts w:ascii="Book Antiqua" w:hAnsi="Book Antiqua" w:cs="Segoe UI"/>
                <w:sz w:val="18"/>
                <w:szCs w:val="18"/>
              </w:rPr>
              <w:br/>
            </w:r>
            <w:r w:rsidRPr="006D1DE4">
              <w:rPr>
                <w:rFonts w:ascii="Book Antiqua" w:hAnsi="Book Antiqua" w:cs="Segoe UI"/>
                <w:sz w:val="18"/>
                <w:szCs w:val="18"/>
                <w:shd w:val="clear" w:color="auto" w:fill="FFFFFF"/>
              </w:rPr>
              <w:t>- pełna polska wersja językowa interfejsu użytkownika,</w:t>
            </w:r>
            <w:r w:rsidRPr="006D1DE4">
              <w:rPr>
                <w:rFonts w:ascii="Book Antiqua" w:hAnsi="Book Antiqua" w:cs="Segoe UI"/>
                <w:sz w:val="18"/>
                <w:szCs w:val="18"/>
              </w:rPr>
              <w:br/>
            </w:r>
            <w:r w:rsidRPr="006D1DE4">
              <w:rPr>
                <w:rFonts w:ascii="Book Antiqua" w:hAnsi="Book Antiqua" w:cs="Segoe UI"/>
                <w:sz w:val="18"/>
                <w:szCs w:val="18"/>
                <w:shd w:val="clear" w:color="auto" w:fill="FFFFFF"/>
              </w:rPr>
              <w:t>- prostota i intuicyjność obsługi, pozwalająca na pracę osobom nieposiadającym umiejętności technicznych.</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 Oprogramowanie musi umożliwiać tworzenie i edycję dokumentów elektronicznych w ustalonym formacie, który spełnia następujące warunki: </w:t>
            </w:r>
            <w:r w:rsidRPr="006D1DE4">
              <w:rPr>
                <w:rFonts w:ascii="Book Antiqua" w:hAnsi="Book Antiqua" w:cs="Segoe UI"/>
                <w:sz w:val="18"/>
                <w:szCs w:val="18"/>
              </w:rPr>
              <w:br/>
            </w:r>
            <w:r w:rsidRPr="006D1DE4">
              <w:rPr>
                <w:rFonts w:ascii="Book Antiqua" w:hAnsi="Book Antiqua" w:cs="Segoe UI"/>
                <w:sz w:val="18"/>
                <w:szCs w:val="18"/>
                <w:shd w:val="clear" w:color="auto" w:fill="FFFFFF"/>
              </w:rPr>
              <w:t>- posiada kompletny i publicznie dostępny opis formatu,</w:t>
            </w:r>
            <w:r w:rsidRPr="006D1DE4">
              <w:rPr>
                <w:rFonts w:ascii="Book Antiqua" w:hAnsi="Book Antiqua" w:cs="Segoe UI"/>
                <w:sz w:val="18"/>
                <w:szCs w:val="18"/>
              </w:rPr>
              <w:br/>
            </w:r>
            <w:r w:rsidRPr="006D1DE4">
              <w:rPr>
                <w:rFonts w:ascii="Book Antiqua" w:hAnsi="Book Antiqua" w:cs="Segoe UI"/>
                <w:sz w:val="18"/>
                <w:szCs w:val="18"/>
                <w:shd w:val="clear" w:color="auto" w:fill="FFFFFF"/>
              </w:rPr>
              <w:t>- jest standardem ISO.</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Edytor tekstów musi umożliwiać: </w:t>
            </w:r>
            <w:r w:rsidRPr="006D1DE4">
              <w:rPr>
                <w:rFonts w:ascii="Book Antiqua" w:hAnsi="Book Antiqua" w:cs="Segoe UI"/>
                <w:sz w:val="18"/>
                <w:szCs w:val="18"/>
              </w:rPr>
              <w:br/>
            </w:r>
            <w:r w:rsidRPr="006D1DE4">
              <w:rPr>
                <w:rFonts w:ascii="Book Antiqua" w:hAnsi="Book Antiqua" w:cs="Segoe UI"/>
                <w:sz w:val="18"/>
                <w:szCs w:val="18"/>
                <w:shd w:val="clear" w:color="auto" w:fill="FFFFFF"/>
              </w:rPr>
              <w:t>- edycję i formatowanie tekstu w języku polskim wraz z obsługą języka polskiego w zakresie sprawdzania pisowni i poprawności gramatycznej oraz funkcjonalnością słownika wyrazów  bliskoznacznych i autokorekty,</w:t>
            </w:r>
            <w:r w:rsidRPr="006D1DE4">
              <w:rPr>
                <w:rFonts w:ascii="Book Antiqua" w:hAnsi="Book Antiqua" w:cs="Segoe UI"/>
                <w:sz w:val="18"/>
                <w:szCs w:val="18"/>
              </w:rPr>
              <w:br/>
            </w:r>
            <w:r w:rsidRPr="006D1DE4">
              <w:rPr>
                <w:rFonts w:ascii="Book Antiqua" w:hAnsi="Book Antiqua" w:cs="Segoe UI"/>
                <w:sz w:val="18"/>
                <w:szCs w:val="18"/>
                <w:shd w:val="clear" w:color="auto" w:fill="FFFFFF"/>
              </w:rPr>
              <w:t xml:space="preserve">- wstawianie oraz formatowanie tabel, wstawianie oraz formatowanie obiektów graficznych, </w:t>
            </w:r>
            <w:r w:rsidRPr="006D1DE4">
              <w:rPr>
                <w:rFonts w:ascii="Book Antiqua" w:hAnsi="Book Antiqua" w:cs="Segoe UI"/>
                <w:sz w:val="18"/>
                <w:szCs w:val="18"/>
                <w:shd w:val="clear" w:color="auto" w:fill="FFFFFF"/>
              </w:rPr>
              <w:lastRenderedPageBreak/>
              <w:t>wstawianie wykresów i tabel z arkusza kalkulacyjnego, </w:t>
            </w:r>
            <w:r w:rsidRPr="006D1DE4">
              <w:rPr>
                <w:rFonts w:ascii="Book Antiqua" w:hAnsi="Book Antiqua" w:cs="Segoe UI"/>
                <w:sz w:val="18"/>
                <w:szCs w:val="18"/>
              </w:rPr>
              <w:br/>
            </w:r>
            <w:r w:rsidRPr="006D1DE4">
              <w:rPr>
                <w:rFonts w:ascii="Book Antiqua" w:hAnsi="Book Antiqua" w:cs="Segoe UI"/>
                <w:sz w:val="18"/>
                <w:szCs w:val="18"/>
                <w:shd w:val="clear" w:color="auto" w:fill="FFFFFF"/>
              </w:rPr>
              <w:t>- automatyczne numerowanie rozdziałów, punktów, akapitów, tabel i rysunków, </w:t>
            </w:r>
            <w:r w:rsidRPr="006D1DE4">
              <w:rPr>
                <w:rFonts w:ascii="Book Antiqua" w:hAnsi="Book Antiqua" w:cs="Segoe UI"/>
                <w:sz w:val="18"/>
                <w:szCs w:val="18"/>
              </w:rPr>
              <w:br/>
            </w:r>
            <w:r w:rsidRPr="006D1DE4">
              <w:rPr>
                <w:rFonts w:ascii="Book Antiqua" w:hAnsi="Book Antiqua" w:cs="Segoe UI"/>
                <w:sz w:val="18"/>
                <w:szCs w:val="18"/>
                <w:shd w:val="clear" w:color="auto" w:fill="FFFFFF"/>
              </w:rPr>
              <w:t>- automatyczne tworzenie spisów treści, </w:t>
            </w:r>
            <w:r w:rsidRPr="006D1DE4">
              <w:rPr>
                <w:rFonts w:ascii="Book Antiqua" w:hAnsi="Book Antiqua" w:cs="Segoe UI"/>
                <w:sz w:val="18"/>
                <w:szCs w:val="18"/>
              </w:rPr>
              <w:br/>
            </w:r>
            <w:r w:rsidRPr="006D1DE4">
              <w:rPr>
                <w:rFonts w:ascii="Book Antiqua" w:hAnsi="Book Antiqua" w:cs="Segoe UI"/>
                <w:sz w:val="18"/>
                <w:szCs w:val="18"/>
                <w:shd w:val="clear" w:color="auto" w:fill="FFFFFF"/>
              </w:rPr>
              <w:t>- formatowanie nagłówków i stopek stron,</w:t>
            </w:r>
            <w:r w:rsidRPr="006D1DE4">
              <w:rPr>
                <w:rFonts w:ascii="Book Antiqua" w:hAnsi="Book Antiqua" w:cs="Segoe UI"/>
                <w:sz w:val="18"/>
                <w:szCs w:val="18"/>
              </w:rPr>
              <w:br/>
            </w:r>
            <w:r w:rsidRPr="006D1DE4">
              <w:rPr>
                <w:rFonts w:ascii="Book Antiqua" w:hAnsi="Book Antiqua" w:cs="Segoe UI"/>
                <w:sz w:val="18"/>
                <w:szCs w:val="18"/>
                <w:shd w:val="clear" w:color="auto" w:fill="FFFFFF"/>
              </w:rPr>
              <w:t>- śledzenie zmian wprowadzonych przez użytkowników, </w:t>
            </w:r>
            <w:r w:rsidRPr="006D1DE4">
              <w:rPr>
                <w:rFonts w:ascii="Book Antiqua" w:hAnsi="Book Antiqua" w:cs="Segoe UI"/>
                <w:sz w:val="18"/>
                <w:szCs w:val="18"/>
              </w:rPr>
              <w:br/>
            </w:r>
            <w:r w:rsidRPr="006D1DE4">
              <w:rPr>
                <w:rFonts w:ascii="Book Antiqua" w:hAnsi="Book Antiqua" w:cs="Segoe UI"/>
                <w:sz w:val="18"/>
                <w:szCs w:val="18"/>
                <w:shd w:val="clear" w:color="auto" w:fill="FFFFFF"/>
              </w:rPr>
              <w:t>- nagrywanie, tworzenie i edycję makr automatyzujących wykonywanie czynności,</w:t>
            </w:r>
            <w:r w:rsidRPr="006D1DE4">
              <w:rPr>
                <w:rFonts w:ascii="Book Antiqua" w:hAnsi="Book Antiqua" w:cs="Segoe UI"/>
                <w:sz w:val="18"/>
                <w:szCs w:val="18"/>
              </w:rPr>
              <w:br/>
            </w:r>
            <w:r w:rsidRPr="006D1DE4">
              <w:rPr>
                <w:rFonts w:ascii="Book Antiqua" w:hAnsi="Book Antiqua" w:cs="Segoe UI"/>
                <w:sz w:val="18"/>
                <w:szCs w:val="18"/>
                <w:shd w:val="clear" w:color="auto" w:fill="FFFFFF"/>
              </w:rPr>
              <w:t>- określenie układu strony (pionowa/pozioma), </w:t>
            </w:r>
            <w:r w:rsidRPr="006D1DE4">
              <w:rPr>
                <w:rFonts w:ascii="Book Antiqua" w:hAnsi="Book Antiqua" w:cs="Segoe UI"/>
                <w:sz w:val="18"/>
                <w:szCs w:val="18"/>
              </w:rPr>
              <w:br/>
            </w:r>
            <w:r w:rsidRPr="006D1DE4">
              <w:rPr>
                <w:rFonts w:ascii="Book Antiqua" w:hAnsi="Book Antiqua" w:cs="Segoe UI"/>
                <w:sz w:val="18"/>
                <w:szCs w:val="18"/>
                <w:shd w:val="clear" w:color="auto" w:fill="FFFFFF"/>
              </w:rPr>
              <w:t>- wydruk dokumentów, </w:t>
            </w:r>
            <w:r w:rsidRPr="006D1DE4">
              <w:rPr>
                <w:rFonts w:ascii="Book Antiqua" w:hAnsi="Book Antiqua" w:cs="Segoe UI"/>
                <w:sz w:val="18"/>
                <w:szCs w:val="18"/>
              </w:rPr>
              <w:br/>
            </w:r>
            <w:r w:rsidRPr="006D1DE4">
              <w:rPr>
                <w:rFonts w:ascii="Book Antiqua" w:hAnsi="Book Antiqua" w:cs="Segoe UI"/>
                <w:sz w:val="18"/>
                <w:szCs w:val="18"/>
                <w:shd w:val="clear" w:color="auto" w:fill="FFFFFF"/>
              </w:rPr>
              <w:t>- zabezpieczenie dokumentów hasłem przed odczytem oraz przed wprowadzaniem modyfikacji,</w:t>
            </w:r>
            <w:r w:rsidRPr="006D1DE4">
              <w:rPr>
                <w:rFonts w:ascii="Book Antiqua" w:hAnsi="Book Antiqua" w:cs="Segoe UI"/>
                <w:sz w:val="18"/>
                <w:szCs w:val="18"/>
              </w:rPr>
              <w:br/>
            </w:r>
            <w:r w:rsidRPr="006D1DE4">
              <w:rPr>
                <w:rFonts w:ascii="Book Antiqua" w:hAnsi="Book Antiqua" w:cs="Segoe UI"/>
                <w:sz w:val="18"/>
                <w:szCs w:val="18"/>
                <w:shd w:val="clear" w:color="auto" w:fill="FFFFFF"/>
              </w:rPr>
              <w:t>- automatyczne przesłanie zaznaczonego tekstu do programu tłumaczącego z możliwością wyboru języka źródłowego i docelowego,</w:t>
            </w:r>
            <w:r w:rsidRPr="006D1DE4">
              <w:rPr>
                <w:rFonts w:ascii="Book Antiqua" w:hAnsi="Book Antiqua" w:cs="Segoe UI"/>
                <w:sz w:val="18"/>
                <w:szCs w:val="18"/>
              </w:rPr>
              <w:br/>
            </w:r>
            <w:r w:rsidRPr="006D1DE4">
              <w:rPr>
                <w:rFonts w:ascii="Book Antiqua" w:hAnsi="Book Antiqua" w:cs="Segoe UI"/>
                <w:sz w:val="18"/>
                <w:szCs w:val="18"/>
                <w:shd w:val="clear" w:color="auto" w:fill="FFFFFF"/>
              </w:rPr>
              <w:t>- cyfrowe podpisanie dokumentu</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Arkusz kalkulacyjny musi umożliwiać: </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raportów tabelarycznych,</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wykresów liniowych (wraz z linią trendu), słupkowych, kołowych, </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arkuszy kalkulacyjnych zawierających teksty, dane liczbowe oraz formuły przeprowadzające operacje matematyczne, logiczne, tekstowe, statystyczne oraz operacje na danych finansowych i na miarach czasu,</w:t>
            </w:r>
            <w:r w:rsidRPr="006D1DE4">
              <w:rPr>
                <w:rFonts w:ascii="Book Antiqua" w:hAnsi="Book Antiqua" w:cs="Segoe UI"/>
                <w:sz w:val="18"/>
                <w:szCs w:val="18"/>
              </w:rPr>
              <w:br/>
            </w:r>
            <w:r w:rsidRPr="006D1DE4">
              <w:rPr>
                <w:rFonts w:ascii="Book Antiqua" w:hAnsi="Book Antiqua" w:cs="Segoe UI"/>
                <w:sz w:val="18"/>
                <w:szCs w:val="18"/>
                <w:shd w:val="clear" w:color="auto" w:fill="FFFFFF"/>
              </w:rPr>
              <w:t>- wyszukiwanie i zamianę danych,</w:t>
            </w:r>
            <w:r w:rsidRPr="006D1DE4">
              <w:rPr>
                <w:rFonts w:ascii="Book Antiqua" w:hAnsi="Book Antiqua" w:cs="Segoe UI"/>
                <w:sz w:val="18"/>
                <w:szCs w:val="18"/>
              </w:rPr>
              <w:br/>
            </w:r>
            <w:r w:rsidRPr="006D1DE4">
              <w:rPr>
                <w:rFonts w:ascii="Book Antiqua" w:hAnsi="Book Antiqua" w:cs="Segoe UI"/>
                <w:sz w:val="18"/>
                <w:szCs w:val="18"/>
                <w:shd w:val="clear" w:color="auto" w:fill="FFFFFF"/>
              </w:rPr>
              <w:t>- wykonywanie analiz danych przy użyciu formatowania warunkowego,</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tabeli przestawnych,</w:t>
            </w:r>
            <w:r w:rsidRPr="006D1DE4">
              <w:rPr>
                <w:rFonts w:ascii="Book Antiqua" w:hAnsi="Book Antiqua" w:cs="Segoe UI"/>
                <w:sz w:val="18"/>
                <w:szCs w:val="18"/>
              </w:rPr>
              <w:br/>
            </w:r>
            <w:r w:rsidRPr="006D1DE4">
              <w:rPr>
                <w:rFonts w:ascii="Book Antiqua" w:hAnsi="Book Antiqua" w:cs="Segoe UI"/>
                <w:sz w:val="18"/>
                <w:szCs w:val="18"/>
                <w:shd w:val="clear" w:color="auto" w:fill="FFFFFF"/>
              </w:rPr>
              <w:t>- nazywanie komórek arkusza i odwoływanie się w formułach po takiej nazwie,</w:t>
            </w:r>
            <w:r w:rsidRPr="006D1DE4">
              <w:rPr>
                <w:rFonts w:ascii="Book Antiqua" w:hAnsi="Book Antiqua" w:cs="Segoe UI"/>
                <w:sz w:val="18"/>
                <w:szCs w:val="18"/>
              </w:rPr>
              <w:br/>
            </w:r>
            <w:r w:rsidRPr="006D1DE4">
              <w:rPr>
                <w:rFonts w:ascii="Book Antiqua" w:hAnsi="Book Antiqua" w:cs="Segoe UI"/>
                <w:sz w:val="18"/>
                <w:szCs w:val="18"/>
                <w:shd w:val="clear" w:color="auto" w:fill="FFFFFF"/>
              </w:rPr>
              <w:t>- nagrywanie, tworzenie i edycję makr automatyzujących wykonywanie czynności,</w:t>
            </w:r>
            <w:r w:rsidRPr="006D1DE4">
              <w:rPr>
                <w:rFonts w:ascii="Book Antiqua" w:hAnsi="Book Antiqua" w:cs="Segoe UI"/>
                <w:sz w:val="18"/>
                <w:szCs w:val="18"/>
              </w:rPr>
              <w:br/>
            </w:r>
            <w:r w:rsidRPr="006D1DE4">
              <w:rPr>
                <w:rFonts w:ascii="Book Antiqua" w:hAnsi="Book Antiqua" w:cs="Segoe UI"/>
                <w:sz w:val="18"/>
                <w:szCs w:val="18"/>
                <w:shd w:val="clear" w:color="auto" w:fill="FFFFFF"/>
              </w:rPr>
              <w:t>- formatowanie czasu, daty i wartości finansowych z polskim formatem,</w:t>
            </w:r>
            <w:r w:rsidRPr="006D1DE4">
              <w:rPr>
                <w:rFonts w:ascii="Book Antiqua" w:hAnsi="Book Antiqua" w:cs="Segoe UI"/>
                <w:sz w:val="18"/>
                <w:szCs w:val="18"/>
              </w:rPr>
              <w:br/>
            </w:r>
            <w:r w:rsidRPr="006D1DE4">
              <w:rPr>
                <w:rFonts w:ascii="Book Antiqua" w:hAnsi="Book Antiqua" w:cs="Segoe UI"/>
                <w:sz w:val="18"/>
                <w:szCs w:val="18"/>
                <w:shd w:val="clear" w:color="auto" w:fill="FFFFFF"/>
              </w:rPr>
              <w:t>- zapis wielu arkuszy kalkulacyjnych w jednym pliku,</w:t>
            </w:r>
            <w:r w:rsidRPr="006D1DE4">
              <w:rPr>
                <w:rFonts w:ascii="Book Antiqua" w:hAnsi="Book Antiqua" w:cs="Segoe UI"/>
                <w:sz w:val="18"/>
                <w:szCs w:val="18"/>
              </w:rPr>
              <w:br/>
            </w:r>
            <w:r w:rsidRPr="006D1DE4">
              <w:rPr>
                <w:rFonts w:ascii="Book Antiqua" w:hAnsi="Book Antiqua" w:cs="Segoe UI"/>
                <w:sz w:val="18"/>
                <w:szCs w:val="18"/>
                <w:shd w:val="clear" w:color="auto" w:fill="FFFFFF"/>
              </w:rPr>
              <w:t>- automatyczne wstawianie aktualnej daty/godziny w formie stałej, która już się nie zmieni z upływem czasu, za pomocą skrótu klawiszowego i z menu programu.</w:t>
            </w:r>
            <w:r w:rsidRPr="006D1DE4">
              <w:rPr>
                <w:rFonts w:ascii="Book Antiqua" w:hAnsi="Book Antiqua" w:cs="Segoe UI"/>
                <w:sz w:val="18"/>
                <w:szCs w:val="18"/>
              </w:rPr>
              <w:br/>
            </w:r>
            <w:r w:rsidRPr="006D1DE4">
              <w:rPr>
                <w:rFonts w:ascii="Book Antiqua" w:hAnsi="Book Antiqua" w:cs="Segoe UI"/>
                <w:sz w:val="18"/>
                <w:szCs w:val="18"/>
                <w:shd w:val="clear" w:color="auto" w:fill="FFFFFF"/>
              </w:rPr>
              <w:t>- zabezpieczenie dokumentów hasłem przed odczytem oraz przed wprowadzaniem modyfikacji. </w:t>
            </w:r>
            <w:r w:rsidRPr="006D1DE4">
              <w:rPr>
                <w:rFonts w:ascii="Book Antiqua" w:hAnsi="Book Antiqua" w:cs="Segoe UI"/>
                <w:sz w:val="18"/>
                <w:szCs w:val="18"/>
              </w:rPr>
              <w:br/>
            </w:r>
            <w:r w:rsidRPr="006D1DE4">
              <w:rPr>
                <w:rFonts w:ascii="Book Antiqua" w:hAnsi="Book Antiqua" w:cs="Segoe UI"/>
                <w:sz w:val="18"/>
                <w:szCs w:val="18"/>
                <w:shd w:val="clear" w:color="auto" w:fill="FFFFFF"/>
              </w:rPr>
              <w:t>- cyfrowe podpisanie dokumentu</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Narzędzie do przygotowywania i prowadzenia prezentacji musi umożliwiać:</w:t>
            </w:r>
            <w:r w:rsidRPr="006D1DE4">
              <w:rPr>
                <w:rFonts w:ascii="Book Antiqua" w:hAnsi="Book Antiqua" w:cs="Segoe UI"/>
                <w:sz w:val="18"/>
                <w:szCs w:val="18"/>
              </w:rPr>
              <w:br/>
            </w:r>
            <w:r w:rsidRPr="006D1DE4">
              <w:rPr>
                <w:rFonts w:ascii="Book Antiqua" w:hAnsi="Book Antiqua" w:cs="Segoe UI"/>
                <w:sz w:val="18"/>
                <w:szCs w:val="18"/>
                <w:shd w:val="clear" w:color="auto" w:fill="FFFFFF"/>
              </w:rPr>
              <w:t>- prezentowanie przy użyciu projektora multimedialnego,</w:t>
            </w:r>
            <w:r w:rsidRPr="006D1DE4">
              <w:rPr>
                <w:rFonts w:ascii="Book Antiqua" w:hAnsi="Book Antiqua" w:cs="Segoe UI"/>
                <w:sz w:val="18"/>
                <w:szCs w:val="18"/>
              </w:rPr>
              <w:br/>
            </w:r>
            <w:r w:rsidRPr="006D1DE4">
              <w:rPr>
                <w:rFonts w:ascii="Book Antiqua" w:hAnsi="Book Antiqua" w:cs="Segoe UI"/>
                <w:sz w:val="18"/>
                <w:szCs w:val="18"/>
                <w:shd w:val="clear" w:color="auto" w:fill="FFFFFF"/>
              </w:rPr>
              <w:t>- opatrywanie slajdów notatkami dla prezentera, </w:t>
            </w:r>
            <w:r w:rsidRPr="006D1DE4">
              <w:rPr>
                <w:rFonts w:ascii="Book Antiqua" w:hAnsi="Book Antiqua" w:cs="Segoe UI"/>
                <w:sz w:val="18"/>
                <w:szCs w:val="18"/>
              </w:rPr>
              <w:br/>
            </w:r>
            <w:r w:rsidRPr="006D1DE4">
              <w:rPr>
                <w:rFonts w:ascii="Book Antiqua" w:hAnsi="Book Antiqua" w:cs="Segoe UI"/>
                <w:sz w:val="18"/>
                <w:szCs w:val="18"/>
                <w:shd w:val="clear" w:color="auto" w:fill="FFFFFF"/>
              </w:rPr>
              <w:t>- umieszczanie i formatowanie tekstów, obiektów graficznych, tabel, nagrań dźwiękowych i wideo, </w:t>
            </w:r>
            <w:r w:rsidRPr="006D1DE4">
              <w:rPr>
                <w:rFonts w:ascii="Book Antiqua" w:hAnsi="Book Antiqua" w:cs="Segoe UI"/>
                <w:sz w:val="18"/>
                <w:szCs w:val="18"/>
              </w:rPr>
              <w:br/>
            </w:r>
            <w:r w:rsidRPr="006D1DE4">
              <w:rPr>
                <w:rFonts w:ascii="Book Antiqua" w:hAnsi="Book Antiqua" w:cs="Segoe UI"/>
                <w:sz w:val="18"/>
                <w:szCs w:val="18"/>
                <w:shd w:val="clear" w:color="auto" w:fill="FFFFFF"/>
              </w:rPr>
              <w:t>- umieszczanie tabel i wykresów pochodzących z arkusza kalkulacyjnego. </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Narzędzie do zarządzania informacją prywatną (pocztą elektroniczną, kontaktami i kalendarzem) musi umożliwiać: </w:t>
            </w:r>
            <w:r w:rsidRPr="006D1DE4">
              <w:rPr>
                <w:rFonts w:ascii="Book Antiqua" w:hAnsi="Book Antiqua" w:cs="Segoe UI"/>
                <w:sz w:val="18"/>
                <w:szCs w:val="18"/>
              </w:rPr>
              <w:br/>
            </w:r>
            <w:r w:rsidRPr="006D1DE4">
              <w:rPr>
                <w:rFonts w:ascii="Book Antiqua" w:hAnsi="Book Antiqua" w:cs="Segoe UI"/>
                <w:sz w:val="18"/>
                <w:szCs w:val="18"/>
                <w:shd w:val="clear" w:color="auto" w:fill="FFFFFF"/>
              </w:rPr>
              <w:t>- pobieranie i wysyłanie poczty elektronicznej z/do serwera pocztowego,</w:t>
            </w:r>
            <w:r w:rsidRPr="006D1DE4">
              <w:rPr>
                <w:rFonts w:ascii="Book Antiqua" w:hAnsi="Book Antiqua" w:cs="Segoe UI"/>
                <w:sz w:val="18"/>
                <w:szCs w:val="18"/>
              </w:rPr>
              <w:br/>
            </w:r>
            <w:r w:rsidRPr="006D1DE4">
              <w:rPr>
                <w:rFonts w:ascii="Book Antiqua" w:hAnsi="Book Antiqua" w:cs="Segoe UI"/>
                <w:sz w:val="18"/>
                <w:szCs w:val="18"/>
                <w:shd w:val="clear" w:color="auto" w:fill="FFFFFF"/>
              </w:rPr>
              <w:t>- filtrowanie niechcianej poczty elektronicznej (SPAM),</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katalogów, pozwalających przechowywać pocztę elektroniczną, </w:t>
            </w:r>
            <w:r w:rsidRPr="006D1DE4">
              <w:rPr>
                <w:rFonts w:ascii="Book Antiqua" w:hAnsi="Book Antiqua" w:cs="Segoe UI"/>
                <w:sz w:val="18"/>
                <w:szCs w:val="18"/>
              </w:rPr>
              <w:br/>
            </w:r>
            <w:r w:rsidRPr="006D1DE4">
              <w:rPr>
                <w:rFonts w:ascii="Book Antiqua" w:hAnsi="Book Antiqua" w:cs="Segoe UI"/>
                <w:sz w:val="18"/>
                <w:szCs w:val="18"/>
                <w:shd w:val="clear" w:color="auto" w:fill="FFFFFF"/>
              </w:rPr>
              <w:t>- tworzenie reguł przenoszących automatycznie nową pocztę elektroniczną do określonych katalogów bazując na słowach zawartych w tytule, adresie nadawcy i odbiorcy,</w:t>
            </w:r>
            <w:r w:rsidRPr="006D1DE4">
              <w:rPr>
                <w:rFonts w:ascii="Book Antiqua" w:hAnsi="Book Antiqua" w:cs="Segoe UI"/>
                <w:sz w:val="18"/>
                <w:szCs w:val="18"/>
              </w:rPr>
              <w:br/>
            </w:r>
            <w:r w:rsidRPr="006D1DE4">
              <w:rPr>
                <w:rFonts w:ascii="Book Antiqua" w:hAnsi="Book Antiqua" w:cs="Segoe UI"/>
                <w:sz w:val="18"/>
                <w:szCs w:val="18"/>
                <w:shd w:val="clear" w:color="auto" w:fill="FFFFFF"/>
              </w:rPr>
              <w:t>- zarządzanie kontaktami,</w:t>
            </w:r>
            <w:r w:rsidRPr="006D1DE4">
              <w:rPr>
                <w:rFonts w:ascii="Book Antiqua" w:hAnsi="Book Antiqua" w:cs="Segoe UI"/>
                <w:sz w:val="18"/>
                <w:szCs w:val="18"/>
              </w:rPr>
              <w:br/>
            </w:r>
            <w:r w:rsidRPr="006D1DE4">
              <w:rPr>
                <w:rFonts w:ascii="Book Antiqua" w:hAnsi="Book Antiqua" w:cs="Segoe UI"/>
                <w:sz w:val="18"/>
                <w:szCs w:val="18"/>
                <w:shd w:val="clear" w:color="auto" w:fill="FFFFFF"/>
              </w:rPr>
              <w:t>- zarządzanie kalendarzem.</w:t>
            </w:r>
            <w:r w:rsidRPr="006D1DE4">
              <w:rPr>
                <w:rFonts w:ascii="Book Antiqua" w:hAnsi="Book Antiqua" w:cs="Segoe UI"/>
                <w:sz w:val="18"/>
                <w:szCs w:val="18"/>
              </w:rPr>
              <w:br/>
            </w:r>
            <w:r w:rsidRPr="006D1DE4">
              <w:rPr>
                <w:rFonts w:ascii="Book Antiqua" w:hAnsi="Book Antiqua" w:cs="Segoe UI"/>
                <w:sz w:val="18"/>
                <w:szCs w:val="18"/>
              </w:rPr>
              <w:br/>
            </w:r>
            <w:r w:rsidRPr="006D1DE4">
              <w:rPr>
                <w:rFonts w:ascii="Book Antiqua" w:hAnsi="Book Antiqua" w:cs="Segoe UI"/>
                <w:sz w:val="18"/>
                <w:szCs w:val="18"/>
                <w:shd w:val="clear" w:color="auto" w:fill="FFFFFF"/>
              </w:rPr>
              <w:t>Należy dostarczyć 1 oryginalny nośnik wytłoczonych przez producenta oprogramowania.</w:t>
            </w:r>
            <w:r w:rsidRPr="006D1DE4">
              <w:rPr>
                <w:rFonts w:ascii="Book Antiqua" w:hAnsi="Book Antiqua" w:cs="Segoe UI"/>
                <w:sz w:val="18"/>
                <w:szCs w:val="18"/>
              </w:rPr>
              <w:br/>
              <w:t>Wsparcie Techniczne świadczone przez Internet (www, email) przez producenta oprogramowania przez co najmniej 12 miesięcy.</w:t>
            </w:r>
            <w:r w:rsidRPr="006D1DE4">
              <w:rPr>
                <w:rFonts w:ascii="Book Antiqua" w:hAnsi="Book Antiqua" w:cs="Segoe UI"/>
                <w:sz w:val="18"/>
                <w:szCs w:val="18"/>
              </w:rPr>
              <w:br/>
            </w:r>
            <w:r w:rsidRPr="006D1DE4">
              <w:rPr>
                <w:rFonts w:ascii="Book Antiqua" w:hAnsi="Book Antiqua" w:cs="Segoe UI"/>
                <w:sz w:val="18"/>
                <w:szCs w:val="18"/>
                <w:shd w:val="clear" w:color="auto" w:fill="FFFFFF"/>
              </w:rPr>
              <w:t>Dostęp do nowych wersji  </w:t>
            </w:r>
            <w:r w:rsidRPr="006D1DE4">
              <w:rPr>
                <w:rFonts w:ascii="Book Antiqua" w:hAnsi="Book Antiqua" w:cs="Segoe UI"/>
                <w:sz w:val="18"/>
                <w:szCs w:val="18"/>
              </w:rPr>
              <w:t>oprogramowania przez co najmniej 12 miesięcy.</w:t>
            </w:r>
            <w:r w:rsidRPr="006D1DE4">
              <w:rPr>
                <w:rFonts w:ascii="Book Antiqua" w:hAnsi="Book Antiqua" w:cs="Segoe UI"/>
                <w:sz w:val="18"/>
                <w:szCs w:val="18"/>
              </w:rPr>
              <w:br/>
              <w:t>Nie dopuszcza się</w:t>
            </w:r>
            <w:r w:rsidRPr="006D1DE4">
              <w:rPr>
                <w:rFonts w:ascii="Book Antiqua" w:hAnsi="Book Antiqua" w:cs="Segoe UI"/>
                <w:sz w:val="18"/>
                <w:szCs w:val="18"/>
                <w:shd w:val="clear" w:color="auto" w:fill="FFFFFF"/>
              </w:rPr>
              <w:t> możliwości pobierania dodatkowych opłat od użytkowników, programów zawierających reklamy i dostępnych za darmo dla wszystkich.</w:t>
            </w:r>
          </w:p>
        </w:tc>
      </w:tr>
      <w:tr w:rsidR="006D1DE4" w:rsidRPr="006D1DE4" w:rsidTr="006D1DE4">
        <w:tc>
          <w:tcPr>
            <w:tcW w:w="254" w:type="pct"/>
            <w:vAlign w:val="center"/>
          </w:tcPr>
          <w:p w:rsidR="006D1DE4" w:rsidRPr="006D1DE4" w:rsidRDefault="006D1DE4" w:rsidP="006D1DE4">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lastRenderedPageBreak/>
              <w:t>20.</w:t>
            </w:r>
          </w:p>
        </w:tc>
        <w:tc>
          <w:tcPr>
            <w:tcW w:w="913" w:type="pct"/>
            <w:vAlign w:val="center"/>
          </w:tcPr>
          <w:p w:rsidR="006D1DE4" w:rsidRPr="006D1DE4" w:rsidRDefault="006D1DE4" w:rsidP="006D1DE4">
            <w:pPr>
              <w:spacing w:after="0" w:line="240" w:lineRule="auto"/>
              <w:jc w:val="center"/>
              <w:rPr>
                <w:rFonts w:ascii="Book Antiqua" w:hAnsi="Book Antiqua" w:cs="Arial"/>
                <w:bCs/>
                <w:sz w:val="18"/>
                <w:szCs w:val="18"/>
              </w:rPr>
            </w:pPr>
            <w:r w:rsidRPr="006D1DE4">
              <w:rPr>
                <w:rFonts w:ascii="Book Antiqua" w:hAnsi="Book Antiqua" w:cs="Arial"/>
                <w:bCs/>
                <w:sz w:val="18"/>
                <w:szCs w:val="18"/>
              </w:rPr>
              <w:t>Oprogramowanie antywirusowe</w:t>
            </w:r>
          </w:p>
        </w:tc>
        <w:tc>
          <w:tcPr>
            <w:tcW w:w="3833" w:type="pct"/>
            <w:vAlign w:val="center"/>
          </w:tcPr>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Wersja oprogramowania w języku polskim wspierająca zaoferowany system operacyjny.</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Aktualizacje programu muszą odbywać się automatycznie.</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Aktualizacje muszą być bezpłatne.</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xml:space="preserve">- Zintegrowany moduł kontroli rodzicielskiej chroniący użytkowników przed niepożądanymi treściami podczas przeglądami </w:t>
            </w:r>
            <w:proofErr w:type="spellStart"/>
            <w:r w:rsidRPr="006D1DE4">
              <w:rPr>
                <w:rFonts w:ascii="Book Antiqua" w:hAnsi="Book Antiqua" w:cs="Times New Roman"/>
                <w:sz w:val="18"/>
                <w:szCs w:val="18"/>
              </w:rPr>
              <w:t>internetu</w:t>
            </w:r>
            <w:proofErr w:type="spellEnd"/>
            <w:r w:rsidRPr="006D1DE4">
              <w:rPr>
                <w:rFonts w:ascii="Book Antiqua" w:hAnsi="Book Antiqua" w:cs="Times New Roman"/>
                <w:sz w:val="18"/>
                <w:szCs w:val="18"/>
              </w:rPr>
              <w:t>.</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lastRenderedPageBreak/>
              <w:t>- Wyposażone w przynajmniej dwa niezależne skanery antywirusowe z przynajmniej dwoma niezależnymi bazami sygnatur wirusów wykorzystywane przez skaner dostępowy, skaner na żądanie oraz skaner poczty elektronicznej.</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Możliwość konfiguracji programu do pracy z jednym skanerem antywirusowym i dwoma skanerami antywirusowymi jednocześnie.</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xml:space="preserve">- Potwierdzona średnia skuteczność oprogramowania we wszystkich testach „File </w:t>
            </w:r>
            <w:proofErr w:type="spellStart"/>
            <w:r w:rsidRPr="006D1DE4">
              <w:rPr>
                <w:rFonts w:ascii="Book Antiqua" w:hAnsi="Book Antiqua" w:cs="Times New Roman"/>
                <w:sz w:val="18"/>
                <w:szCs w:val="18"/>
              </w:rPr>
              <w:t>Detection</w:t>
            </w:r>
            <w:proofErr w:type="spellEnd"/>
            <w:r w:rsidRPr="006D1DE4">
              <w:rPr>
                <w:rFonts w:ascii="Book Antiqua" w:hAnsi="Book Antiqua" w:cs="Times New Roman"/>
                <w:sz w:val="18"/>
                <w:szCs w:val="18"/>
              </w:rPr>
              <w:t xml:space="preserve"> Test of </w:t>
            </w:r>
            <w:proofErr w:type="spellStart"/>
            <w:r w:rsidRPr="006D1DE4">
              <w:rPr>
                <w:rFonts w:ascii="Book Antiqua" w:hAnsi="Book Antiqua" w:cs="Times New Roman"/>
                <w:sz w:val="18"/>
                <w:szCs w:val="18"/>
              </w:rPr>
              <w:t>Malicious</w:t>
            </w:r>
            <w:proofErr w:type="spellEnd"/>
            <w:r w:rsidRPr="006D1DE4">
              <w:rPr>
                <w:rFonts w:ascii="Book Antiqua" w:hAnsi="Book Antiqua" w:cs="Times New Roman"/>
                <w:sz w:val="18"/>
                <w:szCs w:val="18"/>
              </w:rPr>
              <w:t xml:space="preserve"> Software” z  2012 i 2013 przeprowadzonych przez organizację AV-</w:t>
            </w:r>
            <w:proofErr w:type="spellStart"/>
            <w:r w:rsidRPr="006D1DE4">
              <w:rPr>
                <w:rFonts w:ascii="Book Antiqua" w:hAnsi="Book Antiqua" w:cs="Times New Roman"/>
                <w:sz w:val="18"/>
                <w:szCs w:val="18"/>
              </w:rPr>
              <w:t>Comparatives</w:t>
            </w:r>
            <w:proofErr w:type="spellEnd"/>
            <w:r w:rsidRPr="006D1DE4">
              <w:rPr>
                <w:rFonts w:ascii="Book Antiqua" w:hAnsi="Book Antiqua" w:cs="Times New Roman"/>
                <w:sz w:val="18"/>
                <w:szCs w:val="18"/>
              </w:rPr>
              <w:t>  przynajmniej na poziomie 99,5% wykrytych zagrożeń. Do oferty należy dołączyć oświadczenie producenta lub wydruk ze strony AV-</w:t>
            </w:r>
            <w:proofErr w:type="spellStart"/>
            <w:r w:rsidRPr="006D1DE4">
              <w:rPr>
                <w:rFonts w:ascii="Book Antiqua" w:hAnsi="Book Antiqua" w:cs="Times New Roman"/>
                <w:sz w:val="18"/>
                <w:szCs w:val="18"/>
              </w:rPr>
              <w:t>Comparatives</w:t>
            </w:r>
            <w:proofErr w:type="spellEnd"/>
            <w:r w:rsidRPr="006D1DE4">
              <w:rPr>
                <w:rFonts w:ascii="Book Antiqua" w:hAnsi="Book Antiqua" w:cs="Times New Roman"/>
                <w:sz w:val="18"/>
                <w:szCs w:val="18"/>
              </w:rPr>
              <w:t>.</w:t>
            </w:r>
          </w:p>
          <w:p w:rsidR="006D1DE4" w:rsidRPr="006D1DE4" w:rsidRDefault="006D1DE4" w:rsidP="006D1DE4">
            <w:pPr>
              <w:spacing w:after="0" w:line="240" w:lineRule="auto"/>
              <w:rPr>
                <w:rFonts w:ascii="Book Antiqua" w:hAnsi="Book Antiqua" w:cs="Times New Roman"/>
                <w:sz w:val="18"/>
                <w:szCs w:val="18"/>
              </w:rPr>
            </w:pPr>
            <w:r w:rsidRPr="006D1DE4">
              <w:rPr>
                <w:rFonts w:ascii="Book Antiqua" w:hAnsi="Book Antiqua" w:cs="Times New Roman"/>
                <w:sz w:val="18"/>
                <w:szCs w:val="18"/>
              </w:rPr>
              <w:t>- Dla każdego komputera musi być dostarczona osobna licencja OEM opatrzona osobnym kluczem (Zamawiający nie dopuszcza licencji zbiorczej)</w:t>
            </w:r>
          </w:p>
          <w:p w:rsidR="006D1DE4" w:rsidRPr="006D1DE4" w:rsidRDefault="006D1DE4" w:rsidP="006D1DE4">
            <w:pPr>
              <w:autoSpaceDE w:val="0"/>
              <w:autoSpaceDN w:val="0"/>
              <w:spacing w:after="0" w:line="240" w:lineRule="auto"/>
              <w:rPr>
                <w:rFonts w:ascii="Book Antiqua" w:hAnsi="Book Antiqua" w:cs="Times New Roman"/>
                <w:sz w:val="18"/>
                <w:szCs w:val="18"/>
              </w:rPr>
            </w:pPr>
            <w:r w:rsidRPr="006D1DE4">
              <w:rPr>
                <w:rFonts w:ascii="Book Antiqua" w:hAnsi="Book Antiqua" w:cs="Times New Roman"/>
                <w:sz w:val="18"/>
                <w:szCs w:val="18"/>
              </w:rPr>
              <w:t>- Każda licencja z subskrypcją baz sygnatur antywirusowych oraz aktualizacją oprogramowania na przynajmniej 60 miesięcy.</w:t>
            </w:r>
          </w:p>
        </w:tc>
      </w:tr>
    </w:tbl>
    <w:p w:rsidR="006D1DE4" w:rsidRPr="0064309D" w:rsidRDefault="006D1DE4" w:rsidP="006D1DE4">
      <w:pPr>
        <w:spacing w:after="0" w:line="240" w:lineRule="auto"/>
        <w:rPr>
          <w:rFonts w:ascii="Book Antiqua" w:hAnsi="Book Antiqua" w:cs="Arial"/>
          <w:sz w:val="20"/>
          <w:szCs w:val="20"/>
        </w:rPr>
      </w:pPr>
    </w:p>
    <w:p w:rsidR="006D1DE4" w:rsidRPr="00F1712D" w:rsidRDefault="006D1DE4" w:rsidP="006D1DE4">
      <w:pPr>
        <w:spacing w:after="0" w:line="240" w:lineRule="auto"/>
        <w:jc w:val="both"/>
        <w:rPr>
          <w:rFonts w:ascii="Book Antiqua" w:hAnsi="Book Antiqua" w:cs="Arial"/>
          <w:b/>
          <w:sz w:val="20"/>
          <w:szCs w:val="20"/>
        </w:rPr>
      </w:pPr>
      <w:r w:rsidRPr="00F1712D">
        <w:rPr>
          <w:rFonts w:ascii="Book Antiqua" w:hAnsi="Book Antiqua" w:cs="Arial"/>
          <w:b/>
          <w:sz w:val="20"/>
          <w:szCs w:val="20"/>
        </w:rPr>
        <w:t>Komputer stacjonarny dla Jednostek Podległych</w:t>
      </w:r>
      <w:r w:rsidR="00F1712D" w:rsidRPr="00F1712D">
        <w:rPr>
          <w:rFonts w:ascii="Book Antiqua" w:hAnsi="Book Antiqua" w:cs="Arial"/>
          <w:b/>
          <w:sz w:val="20"/>
          <w:szCs w:val="20"/>
        </w:rPr>
        <w:t xml:space="preserve"> </w:t>
      </w:r>
      <w:r w:rsidR="00F1712D">
        <w:rPr>
          <w:rFonts w:ascii="Book Antiqua" w:hAnsi="Book Antiqua" w:cs="Arial"/>
          <w:b/>
          <w:sz w:val="20"/>
          <w:szCs w:val="20"/>
        </w:rPr>
        <w:t>–</w:t>
      </w:r>
      <w:r w:rsidR="00F1712D" w:rsidRPr="00F1712D">
        <w:rPr>
          <w:rFonts w:ascii="Book Antiqua" w:hAnsi="Book Antiqua" w:cs="Arial"/>
          <w:b/>
          <w:sz w:val="20"/>
          <w:szCs w:val="20"/>
        </w:rPr>
        <w:t xml:space="preserve"> </w:t>
      </w:r>
      <w:r w:rsidR="00D530EE">
        <w:rPr>
          <w:rFonts w:ascii="Book Antiqua" w:hAnsi="Book Antiqua" w:cs="Arial"/>
          <w:b/>
          <w:sz w:val="20"/>
          <w:szCs w:val="20"/>
        </w:rPr>
        <w:t>69</w:t>
      </w:r>
      <w:r w:rsidR="00F1712D" w:rsidRPr="00F1712D">
        <w:rPr>
          <w:rFonts w:ascii="Book Antiqua" w:hAnsi="Book Antiqua" w:cs="Arial"/>
          <w:b/>
          <w:sz w:val="20"/>
          <w:szCs w:val="20"/>
        </w:rPr>
        <w:t xml:space="preserve"> </w:t>
      </w:r>
      <w:r w:rsidR="00F1712D">
        <w:rPr>
          <w:rFonts w:ascii="Book Antiqua" w:hAnsi="Book Antiqua" w:cs="Arial"/>
          <w:b/>
          <w:sz w:val="20"/>
          <w:szCs w:val="20"/>
        </w:rPr>
        <w:t>szt.</w:t>
      </w:r>
    </w:p>
    <w:tbl>
      <w:tblPr>
        <w:tblW w:w="529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5"/>
        <w:gridCol w:w="1890"/>
        <w:gridCol w:w="7933"/>
      </w:tblGrid>
      <w:tr w:rsidR="006D1DE4" w:rsidRPr="0064309D" w:rsidTr="0064309D">
        <w:trPr>
          <w:trHeight w:val="284"/>
        </w:trPr>
        <w:tc>
          <w:tcPr>
            <w:tcW w:w="254" w:type="pct"/>
            <w:vAlign w:val="center"/>
          </w:tcPr>
          <w:p w:rsidR="006D1DE4" w:rsidRPr="0064309D" w:rsidRDefault="006D1DE4" w:rsidP="0064309D">
            <w:pPr>
              <w:spacing w:after="0" w:line="240" w:lineRule="auto"/>
              <w:jc w:val="center"/>
              <w:rPr>
                <w:rFonts w:ascii="Book Antiqua" w:hAnsi="Book Antiqua" w:cs="Arial"/>
                <w:b/>
                <w:sz w:val="18"/>
                <w:szCs w:val="18"/>
                <w:lang w:eastAsia="en-US"/>
              </w:rPr>
            </w:pPr>
            <w:r w:rsidRPr="0064309D">
              <w:rPr>
                <w:rFonts w:ascii="Book Antiqua" w:hAnsi="Book Antiqua" w:cs="Arial"/>
                <w:b/>
                <w:sz w:val="18"/>
                <w:szCs w:val="18"/>
                <w:lang w:eastAsia="en-US"/>
              </w:rPr>
              <w:t>Lp.</w:t>
            </w:r>
          </w:p>
        </w:tc>
        <w:tc>
          <w:tcPr>
            <w:tcW w:w="913" w:type="pct"/>
            <w:vAlign w:val="center"/>
          </w:tcPr>
          <w:p w:rsidR="006D1DE4" w:rsidRPr="0064309D" w:rsidRDefault="006D1DE4" w:rsidP="0064309D">
            <w:pPr>
              <w:spacing w:after="0" w:line="240" w:lineRule="auto"/>
              <w:jc w:val="center"/>
              <w:rPr>
                <w:rFonts w:ascii="Book Antiqua" w:hAnsi="Book Antiqua" w:cs="Arial"/>
                <w:b/>
                <w:sz w:val="18"/>
                <w:szCs w:val="18"/>
              </w:rPr>
            </w:pPr>
            <w:r w:rsidRPr="0064309D">
              <w:rPr>
                <w:rFonts w:ascii="Book Antiqua" w:hAnsi="Book Antiqua" w:cs="Arial"/>
                <w:b/>
                <w:sz w:val="18"/>
                <w:szCs w:val="18"/>
              </w:rPr>
              <w:t>Nazwa komponentu</w:t>
            </w:r>
          </w:p>
        </w:tc>
        <w:tc>
          <w:tcPr>
            <w:tcW w:w="3833" w:type="pct"/>
            <w:vAlign w:val="center"/>
          </w:tcPr>
          <w:p w:rsidR="006D1DE4" w:rsidRPr="0064309D" w:rsidRDefault="006D1DE4" w:rsidP="0064309D">
            <w:pPr>
              <w:spacing w:after="0" w:line="240" w:lineRule="auto"/>
              <w:ind w:left="-71"/>
              <w:rPr>
                <w:rFonts w:ascii="Book Antiqua" w:hAnsi="Book Antiqua" w:cs="Arial"/>
                <w:b/>
                <w:sz w:val="18"/>
                <w:szCs w:val="18"/>
              </w:rPr>
            </w:pPr>
            <w:r w:rsidRPr="0064309D">
              <w:rPr>
                <w:rFonts w:ascii="Book Antiqua" w:hAnsi="Book Antiqua" w:cs="Arial"/>
                <w:b/>
                <w:sz w:val="18"/>
                <w:szCs w:val="18"/>
              </w:rPr>
              <w:t>Wymagane minimalne parametry techniczne komputerów</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Typ</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Komputer stacjonarny. W ofercie wymagane jest podanie modelu, symbolu oraz producenta</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Zastosowanie</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Komputer będzie wykorzystywany dla potrzeb aplikacji biurowych, aplikacji edukacyjnych, aplikacji obliczeniowych, aplikacji graficznych, dostępu do </w:t>
            </w:r>
            <w:proofErr w:type="spellStart"/>
            <w:r w:rsidRPr="0064309D">
              <w:rPr>
                <w:rFonts w:ascii="Book Antiqua" w:hAnsi="Book Antiqua" w:cs="Arial"/>
                <w:bCs/>
                <w:sz w:val="18"/>
                <w:szCs w:val="18"/>
              </w:rPr>
              <w:t>internetu</w:t>
            </w:r>
            <w:proofErr w:type="spellEnd"/>
            <w:r w:rsidRPr="0064309D">
              <w:rPr>
                <w:rFonts w:ascii="Book Antiqua" w:hAnsi="Book Antiqua" w:cs="Arial"/>
                <w:bCs/>
                <w:sz w:val="18"/>
                <w:szCs w:val="18"/>
              </w:rPr>
              <w:t xml:space="preserve"> oraz poczty elektronicznej</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Procesor</w:t>
            </w:r>
          </w:p>
        </w:tc>
        <w:tc>
          <w:tcPr>
            <w:tcW w:w="3833" w:type="pct"/>
            <w:vAlign w:val="center"/>
          </w:tcPr>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Komputer w oferowanej konfiguracji musi osiągać w testach wydajności wyniki nie gorsze niż:</w:t>
            </w:r>
          </w:p>
          <w:p w:rsidR="006D1DE4" w:rsidRPr="0064309D" w:rsidRDefault="006D1DE4" w:rsidP="0064309D">
            <w:pPr>
              <w:spacing w:after="0" w:line="240" w:lineRule="auto"/>
              <w:rPr>
                <w:rFonts w:ascii="Book Antiqua" w:hAnsi="Book Antiqua" w:cs="Times New Roman"/>
                <w:bCs/>
                <w:sz w:val="18"/>
                <w:szCs w:val="18"/>
                <w:lang w:val="en-US"/>
              </w:rPr>
            </w:pPr>
            <w:proofErr w:type="spellStart"/>
            <w:r w:rsidRPr="0064309D">
              <w:rPr>
                <w:rFonts w:ascii="Book Antiqua" w:hAnsi="Book Antiqua" w:cs="Times New Roman"/>
                <w:bCs/>
                <w:sz w:val="18"/>
                <w:szCs w:val="18"/>
                <w:lang w:val="en-US"/>
              </w:rPr>
              <w:t>SYSmark</w:t>
            </w:r>
            <w:proofErr w:type="spellEnd"/>
            <w:r w:rsidRPr="0064309D">
              <w:rPr>
                <w:rFonts w:ascii="Book Antiqua" w:hAnsi="Book Antiqua" w:cs="Times New Roman"/>
                <w:bCs/>
                <w:sz w:val="18"/>
                <w:szCs w:val="18"/>
                <w:lang w:val="en-US"/>
              </w:rPr>
              <w:t xml:space="preserve">® 2012 </w:t>
            </w:r>
            <w:proofErr w:type="spellStart"/>
            <w:r w:rsidRPr="0064309D">
              <w:rPr>
                <w:rFonts w:ascii="Book Antiqua" w:hAnsi="Book Antiqua" w:cs="Times New Roman"/>
                <w:bCs/>
                <w:sz w:val="18"/>
                <w:szCs w:val="18"/>
                <w:lang w:val="en-US"/>
              </w:rPr>
              <w:t>PerformanceTest</w:t>
            </w:r>
            <w:proofErr w:type="spellEnd"/>
          </w:p>
          <w:p w:rsidR="006D1DE4" w:rsidRPr="0064309D" w:rsidRDefault="006D1DE4" w:rsidP="0064309D">
            <w:pPr>
              <w:spacing w:after="0" w:line="240" w:lineRule="auto"/>
              <w:rPr>
                <w:rFonts w:ascii="Book Antiqua" w:hAnsi="Book Antiqua" w:cs="Times New Roman"/>
                <w:bCs/>
                <w:sz w:val="18"/>
                <w:szCs w:val="18"/>
                <w:lang w:val="en-US"/>
              </w:rPr>
            </w:pPr>
            <w:r w:rsidRPr="0064309D">
              <w:rPr>
                <w:rFonts w:ascii="Book Antiqua" w:hAnsi="Book Antiqua" w:cs="Times New Roman"/>
                <w:bCs/>
                <w:sz w:val="18"/>
                <w:szCs w:val="18"/>
                <w:lang w:val="en-US"/>
              </w:rPr>
              <w:t xml:space="preserve">- </w:t>
            </w:r>
            <w:proofErr w:type="spellStart"/>
            <w:r w:rsidRPr="0064309D">
              <w:rPr>
                <w:rFonts w:ascii="Book Antiqua" w:hAnsi="Book Antiqua" w:cs="Times New Roman"/>
                <w:bCs/>
                <w:sz w:val="18"/>
                <w:szCs w:val="18"/>
                <w:lang w:val="en-US"/>
              </w:rPr>
              <w:t>SYSmark</w:t>
            </w:r>
            <w:proofErr w:type="spellEnd"/>
            <w:r w:rsidRPr="0064309D">
              <w:rPr>
                <w:rFonts w:ascii="Book Antiqua" w:hAnsi="Book Antiqua" w:cs="Times New Roman"/>
                <w:bCs/>
                <w:sz w:val="18"/>
                <w:szCs w:val="18"/>
                <w:lang w:val="en-US"/>
              </w:rPr>
              <w:t xml:space="preserve"> 2012 Rating – minimum 175 </w:t>
            </w:r>
            <w:proofErr w:type="spellStart"/>
            <w:r w:rsidRPr="0064309D">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Office Productivity  –minimum 160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Media Creation – minimum 160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Web Development – minimum 170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Data/Financial Analysis – minimum 200 </w:t>
            </w:r>
            <w:proofErr w:type="spellStart"/>
            <w:r w:rsidRPr="00AA0966">
              <w:rPr>
                <w:rFonts w:ascii="Book Antiqua" w:hAnsi="Book Antiqua" w:cs="Times New Roman"/>
                <w:bCs/>
                <w:sz w:val="18"/>
                <w:szCs w:val="18"/>
                <w:lang w:val="en-US"/>
              </w:rPr>
              <w:t>punktów</w:t>
            </w:r>
            <w:proofErr w:type="spellEnd"/>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System Management – minimum 155 punktów</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Zamawiający wymaga, aby powyższy wynik osiągnięty był na komputerze o oferowanej konfiguracji sprzętowej dla minimum trzech iteracji przy rozdzielczości ekranu minimum 1920x1080.</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Dokumentem potwierdzającym spełnianie ww. wymagań będzie dołączony do oferty wydruk z przeprowadzonego testu, potwierdzony za zgodność z oryginałem przez Wykonawcę.</w:t>
            </w:r>
          </w:p>
          <w:p w:rsidR="006D1DE4" w:rsidRPr="0064309D" w:rsidRDefault="006D1DE4" w:rsidP="0064309D">
            <w:pPr>
              <w:spacing w:after="0" w:line="240" w:lineRule="auto"/>
              <w:rPr>
                <w:rFonts w:ascii="Book Antiqua" w:hAnsi="Book Antiqua" w:cs="Times New Roman"/>
                <w:bCs/>
                <w:sz w:val="18"/>
                <w:szCs w:val="18"/>
              </w:rPr>
            </w:pPr>
          </w:p>
          <w:p w:rsidR="006D1DE4" w:rsidRPr="0064309D" w:rsidRDefault="006D1DE4" w:rsidP="0064309D">
            <w:pPr>
              <w:spacing w:after="0" w:line="240" w:lineRule="auto"/>
              <w:rPr>
                <w:rFonts w:ascii="Book Antiqua" w:hAnsi="Book Antiqua" w:cs="Times New Roman"/>
                <w:bCs/>
                <w:sz w:val="18"/>
                <w:szCs w:val="18"/>
              </w:rPr>
            </w:pPr>
            <w:proofErr w:type="spellStart"/>
            <w:r w:rsidRPr="0064309D">
              <w:rPr>
                <w:rFonts w:ascii="Book Antiqua" w:hAnsi="Book Antiqua" w:cs="Times New Roman"/>
                <w:bCs/>
                <w:sz w:val="18"/>
                <w:szCs w:val="18"/>
              </w:rPr>
              <w:t>PassMark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PerformanceTest</w:t>
            </w:r>
            <w:proofErr w:type="spellEnd"/>
            <w:r w:rsidRPr="0064309D">
              <w:rPr>
                <w:rFonts w:ascii="Book Antiqua" w:hAnsi="Book Antiqua" w:cs="Times New Roman"/>
                <w:bCs/>
                <w:sz w:val="18"/>
                <w:szCs w:val="18"/>
              </w:rPr>
              <w:t xml:space="preserve"> 8.0 64 Bit</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CPU Mark – wynik min. 7200 punktów</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PassMark</w:t>
            </w:r>
            <w:proofErr w:type="spellEnd"/>
            <w:r w:rsidRPr="0064309D">
              <w:rPr>
                <w:rFonts w:ascii="Book Antiqua" w:hAnsi="Book Antiqua" w:cs="Times New Roman"/>
                <w:bCs/>
                <w:sz w:val="18"/>
                <w:szCs w:val="18"/>
              </w:rPr>
              <w:t xml:space="preserve"> Rating – wynik min. 3400 punktów.</w:t>
            </w:r>
          </w:p>
          <w:p w:rsidR="006D1DE4" w:rsidRPr="0064309D" w:rsidRDefault="006D1DE4" w:rsidP="0064309D">
            <w:pPr>
              <w:spacing w:after="0" w:line="240" w:lineRule="auto"/>
              <w:rPr>
                <w:rFonts w:ascii="Book Antiqua" w:hAnsi="Book Antiqua" w:cs="Times New Roman"/>
                <w:bCs/>
                <w:sz w:val="18"/>
                <w:szCs w:val="18"/>
              </w:rPr>
            </w:pPr>
          </w:p>
          <w:p w:rsidR="006D1DE4" w:rsidRPr="0064309D" w:rsidRDefault="006D1DE4" w:rsidP="0064309D">
            <w:pPr>
              <w:spacing w:after="0" w:line="240" w:lineRule="auto"/>
              <w:rPr>
                <w:rFonts w:ascii="Book Antiqua" w:hAnsi="Book Antiqua" w:cs="Times New Roman"/>
                <w:bCs/>
                <w:sz w:val="18"/>
                <w:szCs w:val="18"/>
              </w:rPr>
            </w:pPr>
            <w:proofErr w:type="spellStart"/>
            <w:r w:rsidRPr="0064309D">
              <w:rPr>
                <w:rFonts w:ascii="Book Antiqua" w:hAnsi="Book Antiqua" w:cs="Times New Roman"/>
                <w:bCs/>
                <w:sz w:val="18"/>
                <w:szCs w:val="18"/>
              </w:rPr>
              <w:t>PCMark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Vantage</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Profesional</w:t>
            </w:r>
            <w:proofErr w:type="spellEnd"/>
            <w:r w:rsidRPr="0064309D">
              <w:rPr>
                <w:rFonts w:ascii="Book Antiqua" w:hAnsi="Book Antiqua" w:cs="Times New Roman"/>
                <w:bCs/>
                <w:sz w:val="18"/>
                <w:szCs w:val="18"/>
              </w:rPr>
              <w:t xml:space="preserve"> Edition przy standardowych ustawieniach oprogramowania testującego wynik:</w:t>
            </w:r>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w:t>
            </w:r>
            <w:proofErr w:type="spellStart"/>
            <w:r w:rsidRPr="00AA0966">
              <w:rPr>
                <w:rFonts w:ascii="Book Antiqua" w:hAnsi="Book Antiqua" w:cs="Times New Roman"/>
                <w:bCs/>
                <w:sz w:val="18"/>
                <w:szCs w:val="18"/>
                <w:lang w:val="en-US"/>
              </w:rPr>
              <w:t>PCMark</w:t>
            </w:r>
            <w:proofErr w:type="spellEnd"/>
            <w:r w:rsidRPr="00AA0966">
              <w:rPr>
                <w:rFonts w:ascii="Book Antiqua" w:hAnsi="Book Antiqua" w:cs="Times New Roman"/>
                <w:bCs/>
                <w:sz w:val="18"/>
                <w:szCs w:val="18"/>
                <w:lang w:val="en-US"/>
              </w:rPr>
              <w:t xml:space="preserve"> Score – 9600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Productivity Score – 9000 </w:t>
            </w:r>
            <w:proofErr w:type="spellStart"/>
            <w:r w:rsidRPr="00AA0966">
              <w:rPr>
                <w:rFonts w:ascii="Book Antiqua" w:hAnsi="Book Antiqua" w:cs="Times New Roman"/>
                <w:bCs/>
                <w:sz w:val="18"/>
                <w:szCs w:val="18"/>
                <w:lang w:val="en-US"/>
              </w:rPr>
              <w:t>punktów</w:t>
            </w:r>
            <w:proofErr w:type="spellEnd"/>
          </w:p>
          <w:p w:rsidR="006D1DE4" w:rsidRPr="00AA0966" w:rsidRDefault="006D1DE4" w:rsidP="0064309D">
            <w:pPr>
              <w:spacing w:after="0" w:line="240" w:lineRule="auto"/>
              <w:rPr>
                <w:rFonts w:ascii="Book Antiqua" w:hAnsi="Book Antiqua" w:cs="Times New Roman"/>
                <w:bCs/>
                <w:sz w:val="18"/>
                <w:szCs w:val="18"/>
                <w:lang w:val="en-US"/>
              </w:rPr>
            </w:pP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Dokumentem potwierdzającym spełnianie ww. wymagań będzie dołączony do oferty wydruk raportu z oprogramowania testującego lub wydruk zawartości ekranu [</w:t>
            </w:r>
            <w:proofErr w:type="spellStart"/>
            <w:r w:rsidRPr="0064309D">
              <w:rPr>
                <w:rFonts w:ascii="Book Antiqua" w:hAnsi="Book Antiqua" w:cs="Times New Roman"/>
                <w:bCs/>
                <w:sz w:val="18"/>
                <w:szCs w:val="18"/>
              </w:rPr>
              <w:t>Print</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Screen</w:t>
            </w:r>
            <w:proofErr w:type="spellEnd"/>
            <w:r w:rsidRPr="0064309D">
              <w:rPr>
                <w:rFonts w:ascii="Book Antiqua" w:hAnsi="Book Antiqua" w:cs="Times New Roman"/>
                <w:bCs/>
                <w:sz w:val="18"/>
                <w:szCs w:val="18"/>
              </w:rPr>
              <w:t xml:space="preserve"> ekranu] z przeprowadzonych testów, potwierdzony za zgodność z oryginałem przez Wykonawcę.</w:t>
            </w:r>
          </w:p>
          <w:p w:rsidR="006D1DE4" w:rsidRPr="0064309D" w:rsidRDefault="006D1DE4" w:rsidP="0064309D">
            <w:pPr>
              <w:spacing w:after="0" w:line="240" w:lineRule="auto"/>
              <w:rPr>
                <w:rFonts w:ascii="Book Antiqua" w:hAnsi="Book Antiqua" w:cs="Arial"/>
                <w:bCs/>
                <w:i/>
                <w:sz w:val="18"/>
                <w:szCs w:val="18"/>
                <w:lang w:eastAsia="en-US"/>
              </w:rPr>
            </w:pPr>
            <w:r w:rsidRPr="0064309D">
              <w:rPr>
                <w:rFonts w:ascii="Book Antiqua" w:hAnsi="Book Antiqua" w:cs="Times New Roman"/>
                <w:bCs/>
                <w:sz w:val="18"/>
                <w:szCs w:val="18"/>
              </w:rPr>
              <w:t>Zamawiający zastrzega sobie, iż w celu sprawdzenia poprawności przeprowadzenia testu Wykonawca może zostać wezwany do dostarczenia Zamawiającemu oprogramowania testującego, komputera do testów oraz dokładn</w:t>
            </w:r>
            <w:r w:rsidR="0064309D">
              <w:rPr>
                <w:rFonts w:ascii="Book Antiqua" w:hAnsi="Book Antiqua" w:cs="Times New Roman"/>
                <w:bCs/>
                <w:sz w:val="18"/>
                <w:szCs w:val="18"/>
              </w:rPr>
              <w:t>ego</w:t>
            </w:r>
            <w:r w:rsidRPr="0064309D">
              <w:rPr>
                <w:rFonts w:ascii="Book Antiqua" w:hAnsi="Book Antiqua" w:cs="Times New Roman"/>
                <w:bCs/>
                <w:sz w:val="18"/>
                <w:szCs w:val="18"/>
              </w:rPr>
              <w:t xml:space="preserve"> opis</w:t>
            </w:r>
            <w:r w:rsidR="0064309D">
              <w:rPr>
                <w:rFonts w:ascii="Book Antiqua" w:hAnsi="Book Antiqua" w:cs="Times New Roman"/>
                <w:bCs/>
                <w:sz w:val="18"/>
                <w:szCs w:val="18"/>
              </w:rPr>
              <w:t>u</w:t>
            </w:r>
            <w:r w:rsidRPr="0064309D">
              <w:rPr>
                <w:rFonts w:ascii="Book Antiqua" w:hAnsi="Book Antiqua" w:cs="Times New Roman"/>
                <w:bCs/>
                <w:sz w:val="18"/>
                <w:szCs w:val="18"/>
              </w:rPr>
              <w:t xml:space="preserve"> metodyki przeprowadzonego testu wraz z wynikami w celu ich sprawdzenia w terminie nie dłuższym niż 3 dni od otrzymania zawiadomienia od Zamawiającego.</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Pamięć operacyjna</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4GB 1600 MHz możliwość rozbudowy do min 16GB.</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W teście </w:t>
            </w:r>
            <w:proofErr w:type="spellStart"/>
            <w:r w:rsidRPr="0064309D">
              <w:rPr>
                <w:rFonts w:ascii="Book Antiqua" w:hAnsi="Book Antiqua" w:cs="Times New Roman"/>
                <w:bCs/>
                <w:sz w:val="18"/>
                <w:szCs w:val="18"/>
              </w:rPr>
              <w:t>PassMark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PerformanceTest</w:t>
            </w:r>
            <w:proofErr w:type="spellEnd"/>
            <w:r w:rsidRPr="0064309D">
              <w:rPr>
                <w:rFonts w:ascii="Book Antiqua" w:hAnsi="Book Antiqua" w:cs="Times New Roman"/>
                <w:bCs/>
                <w:sz w:val="18"/>
                <w:szCs w:val="18"/>
              </w:rPr>
              <w:t xml:space="preserve"> 8.0 64 Bit wyniki nie gorsze niż:</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Memory Mark – co najmniej wynik 2300 punktów,</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Times New Roman"/>
                <w:bCs/>
                <w:sz w:val="18"/>
                <w:szCs w:val="18"/>
              </w:rPr>
              <w:t>Dokumentem potwierdzającym spełnianie ww. wymagań będzie dołączony do oferty wydruk raportu z oprogramowania testującego lub wydruk zawartości ekranu z przeprowadzonych testów (</w:t>
            </w:r>
            <w:proofErr w:type="spellStart"/>
            <w:r w:rsidRPr="0064309D">
              <w:rPr>
                <w:rFonts w:ascii="Book Antiqua" w:hAnsi="Book Antiqua" w:cs="Times New Roman"/>
                <w:bCs/>
                <w:sz w:val="18"/>
                <w:szCs w:val="18"/>
              </w:rPr>
              <w:t>print</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screen</w:t>
            </w:r>
            <w:proofErr w:type="spellEnd"/>
            <w:r w:rsidRPr="0064309D">
              <w:rPr>
                <w:rFonts w:ascii="Book Antiqua" w:hAnsi="Book Antiqua" w:cs="Times New Roman"/>
                <w:bCs/>
                <w:sz w:val="18"/>
                <w:szCs w:val="18"/>
              </w:rPr>
              <w:t xml:space="preserve"> ekranu), potwierdzony za zgodność z oryginałem przez Wykonawcę.</w:t>
            </w:r>
          </w:p>
          <w:p w:rsidR="006D1DE4" w:rsidRPr="0064309D" w:rsidRDefault="006D1DE4" w:rsidP="0064309D">
            <w:pPr>
              <w:spacing w:after="0" w:line="240" w:lineRule="auto"/>
              <w:rPr>
                <w:rFonts w:ascii="Book Antiqua" w:hAnsi="Book Antiqua" w:cs="Times New Roman"/>
                <w:bCs/>
                <w:sz w:val="18"/>
                <w:szCs w:val="18"/>
              </w:rPr>
            </w:pPr>
            <w:proofErr w:type="spellStart"/>
            <w:r w:rsidRPr="0064309D">
              <w:rPr>
                <w:rFonts w:ascii="Book Antiqua" w:hAnsi="Book Antiqua" w:cs="Times New Roman"/>
                <w:bCs/>
                <w:sz w:val="18"/>
                <w:szCs w:val="18"/>
              </w:rPr>
              <w:t>PCMark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Vantage</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Profesional</w:t>
            </w:r>
            <w:proofErr w:type="spellEnd"/>
            <w:r w:rsidRPr="0064309D">
              <w:rPr>
                <w:rFonts w:ascii="Book Antiqua" w:hAnsi="Book Antiqua" w:cs="Times New Roman"/>
                <w:bCs/>
                <w:sz w:val="18"/>
                <w:szCs w:val="18"/>
              </w:rPr>
              <w:t xml:space="preserve"> Edition przy standardowych ustawieniach oprogramowania testującego wynik:</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lastRenderedPageBreak/>
              <w:t xml:space="preserve">- </w:t>
            </w:r>
            <w:proofErr w:type="spellStart"/>
            <w:r w:rsidRPr="0064309D">
              <w:rPr>
                <w:rFonts w:ascii="Book Antiqua" w:hAnsi="Book Antiqua" w:cs="Times New Roman"/>
                <w:bCs/>
                <w:sz w:val="18"/>
                <w:szCs w:val="18"/>
              </w:rPr>
              <w:t>Memories</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Score</w:t>
            </w:r>
            <w:proofErr w:type="spellEnd"/>
            <w:r w:rsidRPr="0064309D">
              <w:rPr>
                <w:rFonts w:ascii="Book Antiqua" w:hAnsi="Book Antiqua" w:cs="Times New Roman"/>
                <w:bCs/>
                <w:sz w:val="18"/>
                <w:szCs w:val="18"/>
              </w:rPr>
              <w:t xml:space="preserve"> – minimum 5600 punktów</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Test musi być przeprowadzony na komputerze o oferowanej konfiguracji sprzętowej przy rozdzielczości standardowej dla oprogramowania testującego.</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Dokumentem potwierdzającym spełnianie ww. wymagań będzie dołączony do oferty wydruk raportu z oprogramowania testującego lub wydruk zawartości ekranu z przeprowadzonych testów (</w:t>
            </w:r>
            <w:proofErr w:type="spellStart"/>
            <w:r w:rsidRPr="0064309D">
              <w:rPr>
                <w:rFonts w:ascii="Book Antiqua" w:hAnsi="Book Antiqua" w:cs="Times New Roman"/>
                <w:bCs/>
                <w:sz w:val="18"/>
                <w:szCs w:val="18"/>
              </w:rPr>
              <w:t>print</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screen</w:t>
            </w:r>
            <w:proofErr w:type="spellEnd"/>
            <w:r w:rsidRPr="0064309D">
              <w:rPr>
                <w:rFonts w:ascii="Book Antiqua" w:hAnsi="Book Antiqua" w:cs="Times New Roman"/>
                <w:bCs/>
                <w:sz w:val="18"/>
                <w:szCs w:val="18"/>
              </w:rPr>
              <w:t xml:space="preserve"> ekranu), potwierdzony za zgodność z oryginałem przez Wykonawcę.</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Parametry pami</w:t>
            </w:r>
            <w:r w:rsidR="0064309D">
              <w:rPr>
                <w:rFonts w:ascii="Book Antiqua" w:hAnsi="Book Antiqua" w:cs="Arial"/>
                <w:bCs/>
                <w:sz w:val="18"/>
                <w:szCs w:val="18"/>
              </w:rPr>
              <w:t>ę</w:t>
            </w:r>
            <w:r w:rsidRPr="0064309D">
              <w:rPr>
                <w:rFonts w:ascii="Book Antiqua" w:hAnsi="Book Antiqua" w:cs="Arial"/>
                <w:bCs/>
                <w:sz w:val="18"/>
                <w:szCs w:val="18"/>
              </w:rPr>
              <w:t>ci masowej</w:t>
            </w:r>
          </w:p>
        </w:tc>
        <w:tc>
          <w:tcPr>
            <w:tcW w:w="3833" w:type="pct"/>
            <w:vAlign w:val="center"/>
          </w:tcPr>
          <w:p w:rsidR="006D1DE4" w:rsidRPr="0064309D" w:rsidRDefault="006D1DE4" w:rsidP="0064309D">
            <w:pPr>
              <w:spacing w:after="0" w:line="240" w:lineRule="auto"/>
              <w:rPr>
                <w:rFonts w:ascii="Book Antiqua" w:hAnsi="Book Antiqua" w:cs="Arial"/>
                <w:bCs/>
                <w:sz w:val="18"/>
                <w:szCs w:val="18"/>
                <w:lang w:val="sv-SE" w:eastAsia="en-US"/>
              </w:rPr>
            </w:pPr>
            <w:r w:rsidRPr="0064309D">
              <w:rPr>
                <w:rFonts w:ascii="Book Antiqua" w:hAnsi="Book Antiqua" w:cs="Arial"/>
                <w:bCs/>
                <w:sz w:val="18"/>
                <w:szCs w:val="18"/>
                <w:lang w:val="sv-SE" w:eastAsia="en-US"/>
              </w:rPr>
              <w:t>Min. 500 GB SATA III 7200 obr./min.</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W teście </w:t>
            </w:r>
            <w:proofErr w:type="spellStart"/>
            <w:r w:rsidRPr="0064309D">
              <w:rPr>
                <w:rFonts w:ascii="Book Antiqua" w:hAnsi="Book Antiqua" w:cs="Times New Roman"/>
                <w:bCs/>
                <w:sz w:val="18"/>
                <w:szCs w:val="18"/>
              </w:rPr>
              <w:t>PassMark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PerformanceTest</w:t>
            </w:r>
            <w:proofErr w:type="spellEnd"/>
            <w:r w:rsidRPr="0064309D">
              <w:rPr>
                <w:rFonts w:ascii="Book Antiqua" w:hAnsi="Book Antiqua" w:cs="Times New Roman"/>
                <w:bCs/>
                <w:sz w:val="18"/>
                <w:szCs w:val="18"/>
              </w:rPr>
              <w:t xml:space="preserve"> 8.0 64 Bit wyniki nie gorsze niż:</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Disk Mark – co najmniej wynik 1250 punktów,</w:t>
            </w:r>
          </w:p>
          <w:p w:rsidR="006D1DE4" w:rsidRPr="0064309D" w:rsidRDefault="006D1DE4" w:rsidP="0064309D">
            <w:pPr>
              <w:spacing w:after="0" w:line="240" w:lineRule="auto"/>
              <w:rPr>
                <w:rFonts w:ascii="Book Antiqua" w:hAnsi="Book Antiqua" w:cs="Times New Roman"/>
                <w:bCs/>
                <w:sz w:val="18"/>
                <w:szCs w:val="18"/>
                <w:lang w:val="sv-SE"/>
              </w:rPr>
            </w:pPr>
            <w:r w:rsidRPr="0064309D">
              <w:rPr>
                <w:rFonts w:ascii="Book Antiqua" w:hAnsi="Book Antiqua" w:cs="Times New Roman"/>
                <w:bCs/>
                <w:sz w:val="18"/>
                <w:szCs w:val="18"/>
                <w:lang w:val="sv-SE"/>
              </w:rPr>
              <w:t>Komputer w oferowanej konfiguracji musi osiągać  w teście PCMark Vantage Profesional Edition przy standardowych ustawieniach oprogramowania testującego wynik</w:t>
            </w:r>
          </w:p>
          <w:p w:rsidR="006D1DE4" w:rsidRPr="0064309D" w:rsidRDefault="006D1DE4" w:rsidP="0064309D">
            <w:pPr>
              <w:spacing w:after="0" w:line="240" w:lineRule="auto"/>
              <w:rPr>
                <w:rFonts w:ascii="Book Antiqua" w:hAnsi="Book Antiqua" w:cs="Times New Roman"/>
                <w:bCs/>
                <w:sz w:val="18"/>
                <w:szCs w:val="18"/>
                <w:lang w:val="sv-SE"/>
              </w:rPr>
            </w:pPr>
            <w:r w:rsidRPr="0064309D">
              <w:rPr>
                <w:rFonts w:ascii="Book Antiqua" w:hAnsi="Book Antiqua" w:cs="Times New Roman"/>
                <w:bCs/>
                <w:sz w:val="18"/>
                <w:szCs w:val="18"/>
                <w:lang w:val="sv-SE"/>
              </w:rPr>
              <w:t>HDD Score – minimum 6500 punktów</w:t>
            </w:r>
          </w:p>
          <w:p w:rsidR="006D1DE4" w:rsidRPr="0064309D" w:rsidRDefault="006D1DE4" w:rsidP="0064309D">
            <w:pPr>
              <w:spacing w:after="0" w:line="240" w:lineRule="auto"/>
              <w:rPr>
                <w:rFonts w:ascii="Book Antiqua" w:hAnsi="Book Antiqua" w:cs="Times New Roman"/>
                <w:bCs/>
                <w:sz w:val="18"/>
                <w:szCs w:val="18"/>
                <w:lang w:val="sv-SE"/>
              </w:rPr>
            </w:pPr>
            <w:r w:rsidRPr="0064309D">
              <w:rPr>
                <w:rFonts w:ascii="Book Antiqua" w:hAnsi="Book Antiqua" w:cs="Times New Roman"/>
                <w:bCs/>
                <w:sz w:val="18"/>
                <w:szCs w:val="18"/>
                <w:lang w:val="sv-SE"/>
              </w:rPr>
              <w:t>Test musi być przeprowadzony na komputerze o oferowanej konfiguracji sprzętowej przy rozdzielczości standardowej dla oprogramowania testującego.</w:t>
            </w:r>
          </w:p>
          <w:p w:rsidR="006D1DE4" w:rsidRPr="0064309D" w:rsidRDefault="006D1DE4" w:rsidP="0064309D">
            <w:pPr>
              <w:spacing w:after="0" w:line="240" w:lineRule="auto"/>
              <w:rPr>
                <w:rFonts w:ascii="Book Antiqua" w:hAnsi="Book Antiqua" w:cs="Arial"/>
                <w:bCs/>
                <w:sz w:val="18"/>
                <w:szCs w:val="18"/>
                <w:lang w:val="sv-SE" w:eastAsia="en-US"/>
              </w:rPr>
            </w:pPr>
            <w:r w:rsidRPr="0064309D">
              <w:rPr>
                <w:rFonts w:ascii="Book Antiqua" w:hAnsi="Book Antiqua" w:cs="Times New Roman"/>
                <w:bCs/>
                <w:sz w:val="18"/>
                <w:szCs w:val="18"/>
                <w:lang w:val="sv-SE"/>
              </w:rPr>
              <w:t>Dokumentem potwierdzającym spełnianie ww. wymagań będzie dołączony do oferty wydruk raportu z oprogramowania testującego lub wydruk zawartości ekranu z przeprowadzonych testów (print screen ekranu), potwierdzony za zgodność z oryginałem przez Wykonawcę.</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lang w:val="sv-SE"/>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Grafika</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Zintegrowana z płytą główną, ze wsparciem dla DirectX 11.1, </w:t>
            </w:r>
            <w:proofErr w:type="spellStart"/>
            <w:r w:rsidRPr="0064309D">
              <w:rPr>
                <w:rFonts w:ascii="Book Antiqua" w:hAnsi="Book Antiqua" w:cs="Arial"/>
                <w:bCs/>
                <w:sz w:val="18"/>
                <w:szCs w:val="18"/>
              </w:rPr>
              <w:t>OpenGL</w:t>
            </w:r>
            <w:proofErr w:type="spellEnd"/>
            <w:r w:rsidRPr="0064309D">
              <w:rPr>
                <w:rFonts w:ascii="Book Antiqua" w:hAnsi="Book Antiqua" w:cs="Arial"/>
                <w:bCs/>
                <w:sz w:val="18"/>
                <w:szCs w:val="18"/>
              </w:rPr>
              <w:t xml:space="preserve"> 4.0, Open CL 1.2 oraz dla rozdzielczości 2560x1600@60Hz </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W teście </w:t>
            </w:r>
            <w:proofErr w:type="spellStart"/>
            <w:r w:rsidRPr="0064309D">
              <w:rPr>
                <w:rFonts w:ascii="Book Antiqua" w:hAnsi="Book Antiqua" w:cs="Times New Roman"/>
                <w:bCs/>
                <w:sz w:val="18"/>
                <w:szCs w:val="18"/>
              </w:rPr>
              <w:t>SYSmark</w:t>
            </w:r>
            <w:proofErr w:type="spellEnd"/>
            <w:r w:rsidRPr="0064309D">
              <w:rPr>
                <w:rFonts w:ascii="Book Antiqua" w:hAnsi="Book Antiqua" w:cs="Times New Roman"/>
                <w:bCs/>
                <w:sz w:val="18"/>
                <w:szCs w:val="18"/>
              </w:rPr>
              <w:t xml:space="preserve">® 2012 </w:t>
            </w:r>
            <w:proofErr w:type="spellStart"/>
            <w:r w:rsidRPr="0064309D">
              <w:rPr>
                <w:rFonts w:ascii="Book Antiqua" w:hAnsi="Book Antiqua" w:cs="Times New Roman"/>
                <w:bCs/>
                <w:sz w:val="18"/>
                <w:szCs w:val="18"/>
              </w:rPr>
              <w:t>PerformanceTest</w:t>
            </w:r>
            <w:proofErr w:type="spellEnd"/>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3D </w:t>
            </w:r>
            <w:proofErr w:type="spellStart"/>
            <w:r w:rsidRPr="0064309D">
              <w:rPr>
                <w:rFonts w:ascii="Book Antiqua" w:hAnsi="Book Antiqua" w:cs="Times New Roman"/>
                <w:bCs/>
                <w:sz w:val="18"/>
                <w:szCs w:val="18"/>
              </w:rPr>
              <w:t>Modeling</w:t>
            </w:r>
            <w:proofErr w:type="spellEnd"/>
            <w:r w:rsidRPr="0064309D">
              <w:rPr>
                <w:rFonts w:ascii="Book Antiqua" w:hAnsi="Book Antiqua" w:cs="Times New Roman"/>
                <w:bCs/>
                <w:sz w:val="18"/>
                <w:szCs w:val="18"/>
              </w:rPr>
              <w:t xml:space="preserve"> – minimum 220 punktów.</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Zamawiający wymaga, aby powyższy wynik osiągnięty był na komputerze o oferowanej konfiguracji sprzętowej dla minimum trzech iteracji przy rozdzielczości ekranu minimum 1920x1080.</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Dokumentem potwierdzającym spełnianie ww. wymagań będzie dołączony do oferty wydruk z przeprowadzonego testu, potwierdzony za zgodność z oryginałem przez Wykonawcę.</w:t>
            </w:r>
          </w:p>
          <w:p w:rsidR="006D1DE4" w:rsidRPr="00B66E80" w:rsidRDefault="006D1DE4" w:rsidP="0064309D">
            <w:pPr>
              <w:spacing w:after="0" w:line="240" w:lineRule="auto"/>
              <w:rPr>
                <w:rFonts w:ascii="Book Antiqua" w:hAnsi="Book Antiqua" w:cs="Times New Roman"/>
                <w:bCs/>
                <w:sz w:val="16"/>
                <w:szCs w:val="16"/>
              </w:rPr>
            </w:pP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W teście </w:t>
            </w:r>
            <w:proofErr w:type="spellStart"/>
            <w:r w:rsidRPr="0064309D">
              <w:rPr>
                <w:rFonts w:ascii="Book Antiqua" w:hAnsi="Book Antiqua" w:cs="Times New Roman"/>
                <w:bCs/>
                <w:sz w:val="18"/>
                <w:szCs w:val="18"/>
              </w:rPr>
              <w:t>PassMark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PerformanceTest</w:t>
            </w:r>
            <w:proofErr w:type="spellEnd"/>
            <w:r w:rsidRPr="0064309D">
              <w:rPr>
                <w:rFonts w:ascii="Book Antiqua" w:hAnsi="Book Antiqua" w:cs="Times New Roman"/>
                <w:bCs/>
                <w:sz w:val="18"/>
                <w:szCs w:val="18"/>
              </w:rPr>
              <w:t xml:space="preserve"> 8.0 64 Bit wyniki nie gorsze niż:</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2D </w:t>
            </w:r>
            <w:proofErr w:type="spellStart"/>
            <w:r w:rsidRPr="0064309D">
              <w:rPr>
                <w:rFonts w:ascii="Book Antiqua" w:hAnsi="Book Antiqua" w:cs="Times New Roman"/>
                <w:bCs/>
                <w:sz w:val="18"/>
                <w:szCs w:val="18"/>
              </w:rPr>
              <w:t>Graphic</w:t>
            </w:r>
            <w:proofErr w:type="spellEnd"/>
            <w:r w:rsidRPr="0064309D">
              <w:rPr>
                <w:rFonts w:ascii="Book Antiqua" w:hAnsi="Book Antiqua" w:cs="Times New Roman"/>
                <w:bCs/>
                <w:sz w:val="18"/>
                <w:szCs w:val="18"/>
              </w:rPr>
              <w:t xml:space="preserve"> Mark– minimum 950 punktów</w:t>
            </w:r>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3D </w:t>
            </w:r>
            <w:proofErr w:type="spellStart"/>
            <w:r w:rsidRPr="0064309D">
              <w:rPr>
                <w:rFonts w:ascii="Book Antiqua" w:hAnsi="Book Antiqua" w:cs="Times New Roman"/>
                <w:bCs/>
                <w:sz w:val="18"/>
                <w:szCs w:val="18"/>
              </w:rPr>
              <w:t>Graphic</w:t>
            </w:r>
            <w:proofErr w:type="spellEnd"/>
            <w:r w:rsidRPr="0064309D">
              <w:rPr>
                <w:rFonts w:ascii="Book Antiqua" w:hAnsi="Book Antiqua" w:cs="Times New Roman"/>
                <w:bCs/>
                <w:sz w:val="18"/>
                <w:szCs w:val="18"/>
              </w:rPr>
              <w:t xml:space="preserve"> Mark– minimum 4500 punktów</w:t>
            </w:r>
          </w:p>
          <w:p w:rsidR="006D1DE4" w:rsidRPr="0064309D" w:rsidRDefault="006D1DE4" w:rsidP="0064309D">
            <w:pPr>
              <w:spacing w:after="0" w:line="240" w:lineRule="auto"/>
              <w:rPr>
                <w:rFonts w:ascii="Book Antiqua" w:hAnsi="Book Antiqua" w:cs="Times New Roman"/>
                <w:bCs/>
                <w:sz w:val="18"/>
                <w:szCs w:val="18"/>
              </w:rPr>
            </w:pPr>
          </w:p>
          <w:p w:rsidR="006D1DE4" w:rsidRPr="0064309D" w:rsidRDefault="006D1DE4" w:rsidP="0064309D">
            <w:pPr>
              <w:spacing w:after="0" w:line="240" w:lineRule="auto"/>
              <w:rPr>
                <w:rFonts w:ascii="Book Antiqua" w:hAnsi="Book Antiqua" w:cs="Times New Roman"/>
                <w:bCs/>
                <w:sz w:val="18"/>
                <w:szCs w:val="18"/>
              </w:rPr>
            </w:pPr>
            <w:proofErr w:type="spellStart"/>
            <w:r w:rsidRPr="0064309D">
              <w:rPr>
                <w:rFonts w:ascii="Book Antiqua" w:hAnsi="Book Antiqua" w:cs="Times New Roman"/>
                <w:bCs/>
                <w:sz w:val="18"/>
                <w:szCs w:val="18"/>
              </w:rPr>
              <w:t>PCMark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Vantage</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Profesional</w:t>
            </w:r>
            <w:proofErr w:type="spellEnd"/>
            <w:r w:rsidRPr="0064309D">
              <w:rPr>
                <w:rFonts w:ascii="Book Antiqua" w:hAnsi="Book Antiqua" w:cs="Times New Roman"/>
                <w:bCs/>
                <w:sz w:val="18"/>
                <w:szCs w:val="18"/>
              </w:rPr>
              <w:t xml:space="preserve"> Edition przy standardowych ustawieniach oprogramowania testującego wynik:</w:t>
            </w:r>
          </w:p>
          <w:p w:rsidR="006D1DE4" w:rsidRPr="00AA0966" w:rsidRDefault="006D1DE4" w:rsidP="0064309D">
            <w:pPr>
              <w:spacing w:after="0" w:line="240" w:lineRule="auto"/>
              <w:rPr>
                <w:rFonts w:ascii="Book Antiqua" w:hAnsi="Book Antiqua" w:cs="Times New Roman"/>
                <w:bCs/>
                <w:sz w:val="18"/>
                <w:szCs w:val="18"/>
                <w:lang w:val="en-US"/>
              </w:rPr>
            </w:pPr>
            <w:r w:rsidRPr="00AA0966">
              <w:rPr>
                <w:rFonts w:ascii="Book Antiqua" w:hAnsi="Book Antiqua" w:cs="Times New Roman"/>
                <w:bCs/>
                <w:sz w:val="18"/>
                <w:szCs w:val="18"/>
                <w:lang w:val="en-US"/>
              </w:rPr>
              <w:t xml:space="preserve">- TV and Movies Score – minimum 6200 </w:t>
            </w:r>
            <w:proofErr w:type="spellStart"/>
            <w:r w:rsidRPr="00AA0966">
              <w:rPr>
                <w:rFonts w:ascii="Book Antiqua" w:hAnsi="Book Antiqua" w:cs="Times New Roman"/>
                <w:bCs/>
                <w:sz w:val="18"/>
                <w:szCs w:val="18"/>
                <w:lang w:val="en-US"/>
              </w:rPr>
              <w:t>punktów</w:t>
            </w:r>
            <w:proofErr w:type="spellEnd"/>
          </w:p>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 xml:space="preserve">- Gaming </w:t>
            </w:r>
            <w:proofErr w:type="spellStart"/>
            <w:r w:rsidRPr="0064309D">
              <w:rPr>
                <w:rFonts w:ascii="Book Antiqua" w:hAnsi="Book Antiqua" w:cs="Times New Roman"/>
                <w:bCs/>
                <w:sz w:val="18"/>
                <w:szCs w:val="18"/>
              </w:rPr>
              <w:t>Score</w:t>
            </w:r>
            <w:proofErr w:type="spellEnd"/>
            <w:r w:rsidRPr="0064309D">
              <w:rPr>
                <w:rFonts w:ascii="Book Antiqua" w:hAnsi="Book Antiqua" w:cs="Times New Roman"/>
                <w:bCs/>
                <w:sz w:val="18"/>
                <w:szCs w:val="18"/>
              </w:rPr>
              <w:t xml:space="preserve"> – minimum 5550 punktów</w:t>
            </w:r>
          </w:p>
          <w:p w:rsidR="006D1DE4" w:rsidRPr="0064309D" w:rsidRDefault="006D1DE4" w:rsidP="0064309D">
            <w:pPr>
              <w:spacing w:after="0" w:line="240" w:lineRule="auto"/>
              <w:rPr>
                <w:rFonts w:ascii="Book Antiqua" w:hAnsi="Book Antiqua" w:cs="Arial"/>
                <w:bCs/>
                <w:sz w:val="18"/>
                <w:szCs w:val="18"/>
                <w:lang w:eastAsia="en-US"/>
              </w:rPr>
            </w:pPr>
            <w:r w:rsidRPr="0064309D">
              <w:rPr>
                <w:rFonts w:ascii="Book Antiqua" w:hAnsi="Book Antiqua" w:cs="Times New Roman"/>
                <w:bCs/>
                <w:sz w:val="18"/>
                <w:szCs w:val="18"/>
              </w:rPr>
              <w:t>Dokumentem potwierdzającym spełnianie ww. wymagań będzie dołączony do oferty wydruk raportu z oprogramowania testującego lub wydruk zawartości ekranu [</w:t>
            </w:r>
            <w:proofErr w:type="spellStart"/>
            <w:r w:rsidRPr="0064309D">
              <w:rPr>
                <w:rFonts w:ascii="Book Antiqua" w:hAnsi="Book Antiqua" w:cs="Times New Roman"/>
                <w:bCs/>
                <w:sz w:val="18"/>
                <w:szCs w:val="18"/>
              </w:rPr>
              <w:t>Print</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Screen</w:t>
            </w:r>
            <w:proofErr w:type="spellEnd"/>
            <w:r w:rsidRPr="0064309D">
              <w:rPr>
                <w:rFonts w:ascii="Book Antiqua" w:hAnsi="Book Antiqua" w:cs="Times New Roman"/>
                <w:bCs/>
                <w:sz w:val="18"/>
                <w:szCs w:val="18"/>
              </w:rPr>
              <w:t xml:space="preserve"> ekranu] z przeprowadzonych testów, potwierdzony za zgodność z oryginałem przez Wykonawcę.</w:t>
            </w:r>
            <w:r w:rsidRPr="0064309D">
              <w:rPr>
                <w:rFonts w:ascii="Book Antiqua" w:hAnsi="Book Antiqua" w:cs="Arial"/>
                <w:bCs/>
                <w:sz w:val="18"/>
                <w:szCs w:val="18"/>
              </w:rPr>
              <w:t xml:space="preserve"> </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Wyposażenie multimedialne</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Karta dźwiękowa zintegrowana z płytą główną oraz ze wsparciem dla technologii DTS; wbudowany głośnik</w:t>
            </w:r>
          </w:p>
          <w:p w:rsidR="006D1DE4" w:rsidRPr="0064309D" w:rsidRDefault="006D1DE4" w:rsidP="0064309D">
            <w:pPr>
              <w:spacing w:after="0" w:line="240" w:lineRule="auto"/>
              <w:rPr>
                <w:rFonts w:ascii="Book Antiqua" w:hAnsi="Book Antiqua" w:cs="Times New Roman"/>
                <w:bCs/>
                <w:sz w:val="18"/>
                <w:szCs w:val="18"/>
              </w:rPr>
            </w:pPr>
            <w:proofErr w:type="spellStart"/>
            <w:r w:rsidRPr="0064309D">
              <w:rPr>
                <w:rFonts w:ascii="Book Antiqua" w:hAnsi="Book Antiqua" w:cs="Times New Roman"/>
                <w:bCs/>
                <w:sz w:val="18"/>
                <w:szCs w:val="18"/>
              </w:rPr>
              <w:t>PCMark</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Vantage</w:t>
            </w:r>
            <w:proofErr w:type="spellEnd"/>
            <w:r w:rsidRPr="0064309D">
              <w:rPr>
                <w:rFonts w:ascii="Book Antiqua" w:hAnsi="Book Antiqua" w:cs="Times New Roman"/>
                <w:bCs/>
                <w:sz w:val="18"/>
                <w:szCs w:val="18"/>
              </w:rPr>
              <w:t xml:space="preserve"> </w:t>
            </w:r>
            <w:proofErr w:type="spellStart"/>
            <w:r w:rsidRPr="0064309D">
              <w:rPr>
                <w:rFonts w:ascii="Book Antiqua" w:hAnsi="Book Antiqua" w:cs="Times New Roman"/>
                <w:bCs/>
                <w:sz w:val="18"/>
                <w:szCs w:val="18"/>
              </w:rPr>
              <w:t>Profesional</w:t>
            </w:r>
            <w:proofErr w:type="spellEnd"/>
            <w:r w:rsidRPr="0064309D">
              <w:rPr>
                <w:rFonts w:ascii="Book Antiqua" w:hAnsi="Book Antiqua" w:cs="Times New Roman"/>
                <w:bCs/>
                <w:sz w:val="18"/>
                <w:szCs w:val="18"/>
              </w:rPr>
              <w:t xml:space="preserve"> Edition przy standardowych ustawieniach oprogramowania testującego wynik:</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 Music </w:t>
            </w:r>
            <w:proofErr w:type="spellStart"/>
            <w:r w:rsidRPr="0064309D">
              <w:rPr>
                <w:rFonts w:ascii="Book Antiqua" w:hAnsi="Book Antiqua" w:cs="Arial"/>
                <w:bCs/>
                <w:sz w:val="18"/>
                <w:szCs w:val="18"/>
              </w:rPr>
              <w:t>Score</w:t>
            </w:r>
            <w:proofErr w:type="spellEnd"/>
            <w:r w:rsidRPr="0064309D">
              <w:rPr>
                <w:rFonts w:ascii="Book Antiqua" w:hAnsi="Book Antiqua" w:cs="Arial"/>
                <w:bCs/>
                <w:sz w:val="18"/>
                <w:szCs w:val="18"/>
              </w:rPr>
              <w:t xml:space="preserve"> – minimum 9000 punktów</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Times New Roman"/>
                <w:bCs/>
                <w:sz w:val="18"/>
                <w:szCs w:val="18"/>
                <w:lang w:val="sv-SE"/>
              </w:rPr>
              <w:t>Dokumentem potwierdzającym spełnianie ww. wymagań będzie dołączony do oferty wydruk raportu z oprogramowania testującego lub wydruk zawartości ekranu z przeprowadzonych testów (print screen ekranu), potwierdzony za zgodność z oryginałem przez Wykonawcę.</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ind w:left="360" w:hanging="360"/>
              <w:jc w:val="center"/>
              <w:rPr>
                <w:rFonts w:ascii="Book Antiqua" w:hAnsi="Book Antiqua" w:cs="Arial"/>
                <w:bCs/>
                <w:sz w:val="18"/>
                <w:szCs w:val="18"/>
              </w:rPr>
            </w:pPr>
            <w:r w:rsidRPr="0064309D">
              <w:rPr>
                <w:rFonts w:ascii="Book Antiqua" w:hAnsi="Book Antiqua" w:cs="Arial"/>
                <w:bCs/>
                <w:sz w:val="18"/>
                <w:szCs w:val="18"/>
              </w:rPr>
              <w:t>Obudowa</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Obudowa fabrycznie </w:t>
            </w:r>
            <w:proofErr w:type="spellStart"/>
            <w:r w:rsidRPr="0064309D">
              <w:rPr>
                <w:rFonts w:ascii="Book Antiqua" w:hAnsi="Book Antiqua" w:cs="Arial"/>
                <w:bCs/>
                <w:sz w:val="18"/>
                <w:szCs w:val="18"/>
              </w:rPr>
              <w:t>konwertowalna</w:t>
            </w:r>
            <w:proofErr w:type="spellEnd"/>
            <w:r w:rsidRPr="0064309D">
              <w:rPr>
                <w:rFonts w:ascii="Book Antiqua" w:hAnsi="Book Antiqua" w:cs="Arial"/>
                <w:bCs/>
                <w:sz w:val="18"/>
                <w:szCs w:val="18"/>
              </w:rPr>
              <w:t xml:space="preserve"> typu Small Form </w:t>
            </w:r>
            <w:proofErr w:type="spellStart"/>
            <w:r w:rsidRPr="0064309D">
              <w:rPr>
                <w:rFonts w:ascii="Book Antiqua" w:hAnsi="Book Antiqua" w:cs="Arial"/>
                <w:bCs/>
                <w:sz w:val="18"/>
                <w:szCs w:val="18"/>
              </w:rPr>
              <w:t>Factor</w:t>
            </w:r>
            <w:proofErr w:type="spellEnd"/>
            <w:r w:rsidRPr="0064309D">
              <w:rPr>
                <w:rFonts w:ascii="Book Antiqua" w:hAnsi="Book Antiqua" w:cs="Arial"/>
                <w:bCs/>
                <w:sz w:val="18"/>
                <w:szCs w:val="18"/>
              </w:rPr>
              <w:t xml:space="preserve"> z możliwością pracy w pozycji pionowej i poziomej, o maksymalnej sumie wymiarów 85 cm, posiadająca min.: 1 zewnętrzną półkę 5,25” SLIM, 1 zewnętrzną półkę 3,5”, 1 wewnętrzną półkę 2,5” oraz 1 wewnętrzną półkę 3,5” dla dysków twardych. Zaprojektowana i wykonana przez producenta komputera opatrzona trwałym logo producenta, metalowa. Obudowa musi umożliwiać serwisowanie komputera bez użycia narzędzi. </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Z przodu obudowy wymagany jest wbudowany fabrycznie wizualny system diagnostyczny, służący do sygnalizowania i diagnozowania problemów z komputerem i jego komponentami, który musi sygnalizować co najmniej:</w:t>
            </w:r>
          </w:p>
          <w:p w:rsidR="006D1DE4" w:rsidRPr="0064309D" w:rsidRDefault="006D1DE4" w:rsidP="00373EFE">
            <w:pPr>
              <w:numPr>
                <w:ilvl w:val="0"/>
                <w:numId w:val="60"/>
              </w:numPr>
              <w:spacing w:after="0" w:line="240" w:lineRule="auto"/>
              <w:rPr>
                <w:rFonts w:ascii="Book Antiqua" w:hAnsi="Book Antiqua" w:cs="Arial"/>
                <w:bCs/>
                <w:sz w:val="18"/>
                <w:szCs w:val="18"/>
              </w:rPr>
            </w:pPr>
            <w:r w:rsidRPr="0064309D">
              <w:rPr>
                <w:rFonts w:ascii="Book Antiqua" w:hAnsi="Book Antiqua" w:cs="Arial"/>
                <w:bCs/>
                <w:sz w:val="18"/>
                <w:szCs w:val="18"/>
              </w:rPr>
              <w:t>awarie procesora lub pamięci podręcznej procesora</w:t>
            </w:r>
          </w:p>
          <w:p w:rsidR="006D1DE4" w:rsidRPr="0064309D" w:rsidRDefault="006D1DE4" w:rsidP="00373EFE">
            <w:pPr>
              <w:numPr>
                <w:ilvl w:val="0"/>
                <w:numId w:val="60"/>
              </w:numPr>
              <w:spacing w:after="0" w:line="240" w:lineRule="auto"/>
              <w:rPr>
                <w:rFonts w:ascii="Book Antiqua" w:hAnsi="Book Antiqua" w:cs="Arial"/>
                <w:bCs/>
                <w:sz w:val="18"/>
                <w:szCs w:val="18"/>
              </w:rPr>
            </w:pPr>
            <w:r w:rsidRPr="0064309D">
              <w:rPr>
                <w:rFonts w:ascii="Book Antiqua" w:hAnsi="Book Antiqua" w:cs="Arial"/>
                <w:bCs/>
                <w:sz w:val="18"/>
                <w:szCs w:val="18"/>
              </w:rPr>
              <w:t xml:space="preserve">uszkodzenie lub brak pamięci RAM, </w:t>
            </w:r>
          </w:p>
          <w:p w:rsidR="006D1DE4" w:rsidRPr="0064309D" w:rsidRDefault="006D1DE4" w:rsidP="00373EFE">
            <w:pPr>
              <w:numPr>
                <w:ilvl w:val="0"/>
                <w:numId w:val="60"/>
              </w:numPr>
              <w:spacing w:after="0" w:line="240" w:lineRule="auto"/>
              <w:rPr>
                <w:rFonts w:ascii="Book Antiqua" w:hAnsi="Book Antiqua" w:cs="Arial"/>
                <w:bCs/>
                <w:sz w:val="18"/>
                <w:szCs w:val="18"/>
              </w:rPr>
            </w:pPr>
            <w:r w:rsidRPr="0064309D">
              <w:rPr>
                <w:rFonts w:ascii="Book Antiqua" w:hAnsi="Book Antiqua" w:cs="Arial"/>
                <w:bCs/>
                <w:sz w:val="18"/>
                <w:szCs w:val="18"/>
              </w:rPr>
              <w:t>uszkodzenie płyty głównej</w:t>
            </w:r>
          </w:p>
          <w:p w:rsidR="006D1DE4" w:rsidRPr="0064309D" w:rsidRDefault="006D1DE4" w:rsidP="00373EFE">
            <w:pPr>
              <w:numPr>
                <w:ilvl w:val="0"/>
                <w:numId w:val="60"/>
              </w:numPr>
              <w:spacing w:after="0" w:line="240" w:lineRule="auto"/>
              <w:rPr>
                <w:rFonts w:ascii="Book Antiqua" w:hAnsi="Book Antiqua" w:cs="Arial"/>
                <w:bCs/>
                <w:sz w:val="18"/>
                <w:szCs w:val="18"/>
              </w:rPr>
            </w:pPr>
            <w:r w:rsidRPr="0064309D">
              <w:rPr>
                <w:rFonts w:ascii="Book Antiqua" w:hAnsi="Book Antiqua" w:cs="Arial"/>
                <w:bCs/>
                <w:sz w:val="18"/>
                <w:szCs w:val="18"/>
              </w:rPr>
              <w:t>uszkodzenie zasilacza</w:t>
            </w:r>
          </w:p>
          <w:p w:rsidR="006D1DE4" w:rsidRPr="0064309D" w:rsidRDefault="006D1DE4" w:rsidP="00373EFE">
            <w:pPr>
              <w:numPr>
                <w:ilvl w:val="0"/>
                <w:numId w:val="60"/>
              </w:numPr>
              <w:spacing w:after="0" w:line="240" w:lineRule="auto"/>
              <w:rPr>
                <w:rFonts w:ascii="Book Antiqua" w:hAnsi="Book Antiqua" w:cs="Arial"/>
                <w:bCs/>
                <w:sz w:val="18"/>
                <w:szCs w:val="18"/>
              </w:rPr>
            </w:pPr>
            <w:r w:rsidRPr="0064309D">
              <w:rPr>
                <w:rFonts w:ascii="Book Antiqua" w:hAnsi="Book Antiqua" w:cs="Arial"/>
                <w:bCs/>
                <w:sz w:val="18"/>
                <w:szCs w:val="18"/>
              </w:rPr>
              <w:lastRenderedPageBreak/>
              <w:t>uszkodzenie kontrolera Video.</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Obudowa musi umożliwiać zastosowanie zabezpieczenia fizycznego w postaci linki metalowej (złącze blokady </w:t>
            </w:r>
            <w:proofErr w:type="spellStart"/>
            <w:r w:rsidRPr="0064309D">
              <w:rPr>
                <w:rFonts w:ascii="Book Antiqua" w:hAnsi="Book Antiqua" w:cs="Arial"/>
                <w:bCs/>
                <w:sz w:val="18"/>
                <w:szCs w:val="18"/>
              </w:rPr>
              <w:t>Kensingtona</w:t>
            </w:r>
            <w:proofErr w:type="spellEnd"/>
            <w:r w:rsidRPr="0064309D">
              <w:rPr>
                <w:rFonts w:ascii="Book Antiqua" w:hAnsi="Book Antiqua" w:cs="Arial"/>
                <w:bCs/>
                <w:sz w:val="18"/>
                <w:szCs w:val="18"/>
              </w:rPr>
              <w:t>) oraz kłódki (oczko na kłódkę)</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Zasilacz o mocy max 250W i sprawności min 82% przy 100% obciążeniu </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Zgodność z systemami operacyjnymi i standardami</w:t>
            </w:r>
          </w:p>
        </w:tc>
        <w:tc>
          <w:tcPr>
            <w:tcW w:w="3833" w:type="pct"/>
            <w:vAlign w:val="center"/>
          </w:tcPr>
          <w:p w:rsidR="006D1DE4" w:rsidRPr="00D73523" w:rsidRDefault="008C4240" w:rsidP="0064309D">
            <w:pPr>
              <w:spacing w:after="0" w:line="240" w:lineRule="auto"/>
              <w:rPr>
                <w:rFonts w:ascii="Book Antiqua" w:hAnsi="Book Antiqua" w:cs="Arial"/>
                <w:bCs/>
                <w:color w:val="FF0000"/>
                <w:sz w:val="18"/>
                <w:szCs w:val="18"/>
              </w:rPr>
            </w:pPr>
            <w:r w:rsidRPr="004A2203">
              <w:rPr>
                <w:rFonts w:ascii="Book Antiqua" w:hAnsi="Book Antiqua" w:cs="Times New Roman"/>
                <w:bCs/>
                <w:sz w:val="18"/>
                <w:szCs w:val="18"/>
              </w:rPr>
              <w:t>Certyfikat producenta oferowanego systemu operacyjnego potwierdzający kompatybilność oferowanego komputera z oferowanym systemem operacyjnym – załączyć do oferty</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BIOS</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Możliwość odczytania z BIOS: </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1. Wersji BIOS</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2. Modelu procesora, prędkości procesora </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3. Informacji o ilości pamięci RAM wraz z informacją o jej prędkości i technologii wykonania a także o pojemności i obsadzeniu na poszczególnych slotach </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4. Informacji o dysku twardym: model, pojemność, wersja </w:t>
            </w:r>
            <w:proofErr w:type="spellStart"/>
            <w:r w:rsidRPr="0064309D">
              <w:rPr>
                <w:rFonts w:ascii="Book Antiqua" w:hAnsi="Book Antiqua" w:cs="Arial"/>
                <w:bCs/>
                <w:sz w:val="18"/>
                <w:szCs w:val="18"/>
              </w:rPr>
              <w:t>firmware</w:t>
            </w:r>
            <w:proofErr w:type="spellEnd"/>
            <w:r w:rsidRPr="0064309D">
              <w:rPr>
                <w:rFonts w:ascii="Book Antiqua" w:hAnsi="Book Antiqua" w:cs="Arial"/>
                <w:bCs/>
                <w:sz w:val="18"/>
                <w:szCs w:val="18"/>
              </w:rPr>
              <w:t>, nr seryjny, wersja SMART</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5. Informacji o napędzie optycznym: model, wersja </w:t>
            </w:r>
            <w:proofErr w:type="spellStart"/>
            <w:r w:rsidRPr="0064309D">
              <w:rPr>
                <w:rFonts w:ascii="Book Antiqua" w:hAnsi="Book Antiqua" w:cs="Arial"/>
                <w:bCs/>
                <w:sz w:val="18"/>
                <w:szCs w:val="18"/>
              </w:rPr>
              <w:t>firmware</w:t>
            </w:r>
            <w:proofErr w:type="spellEnd"/>
            <w:r w:rsidRPr="0064309D">
              <w:rPr>
                <w:rFonts w:ascii="Book Antiqua" w:hAnsi="Book Antiqua" w:cs="Arial"/>
                <w:bCs/>
                <w:sz w:val="18"/>
                <w:szCs w:val="18"/>
              </w:rPr>
              <w:t>, nr seryjny</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6. Informacji o MAC adresie karty sieciowej</w:t>
            </w:r>
          </w:p>
          <w:p w:rsidR="0064309D" w:rsidRPr="00B66E80" w:rsidRDefault="0064309D" w:rsidP="0064309D">
            <w:pPr>
              <w:spacing w:after="0" w:line="240" w:lineRule="auto"/>
              <w:rPr>
                <w:rFonts w:ascii="Book Antiqua" w:hAnsi="Book Antiqua" w:cs="Arial"/>
                <w:bCs/>
                <w:sz w:val="16"/>
                <w:szCs w:val="16"/>
              </w:rPr>
            </w:pP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Możliwość wyłączenia/włączenia: zintegrowanej karty sieciowej, kontrolera audio, poszczególnych portów USB, poszczególnych slotów SATA, wewnętrznego głośnika, funkcji Turbo </w:t>
            </w:r>
            <w:proofErr w:type="spellStart"/>
            <w:r w:rsidRPr="0064309D">
              <w:rPr>
                <w:rFonts w:ascii="Book Antiqua" w:hAnsi="Book Antiqua" w:cs="Arial"/>
                <w:bCs/>
                <w:sz w:val="18"/>
                <w:szCs w:val="18"/>
              </w:rPr>
              <w:t>Mode</w:t>
            </w:r>
            <w:proofErr w:type="spellEnd"/>
            <w:r w:rsidRPr="0064309D">
              <w:rPr>
                <w:rFonts w:ascii="Book Antiqua" w:hAnsi="Book Antiqua" w:cs="Arial"/>
                <w:bCs/>
                <w:sz w:val="18"/>
                <w:szCs w:val="18"/>
              </w:rPr>
              <w:t xml:space="preserve"> z poziomu BIOS bez uruchamiania systemu operacyjnego z dysku twardego komputera lub innych, podłączonych do niego, urządzeń zewnętrznych.</w:t>
            </w:r>
          </w:p>
          <w:p w:rsidR="0064309D" w:rsidRPr="00B66E80" w:rsidRDefault="0064309D" w:rsidP="0064309D">
            <w:pPr>
              <w:spacing w:after="0" w:line="240" w:lineRule="auto"/>
              <w:rPr>
                <w:rFonts w:ascii="Book Antiqua" w:hAnsi="Book Antiqua" w:cs="Arial"/>
                <w:bCs/>
                <w:sz w:val="16"/>
                <w:szCs w:val="16"/>
              </w:rPr>
            </w:pP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Funkcja blokowania/odblokowania BOOT-</w:t>
            </w:r>
            <w:proofErr w:type="spellStart"/>
            <w:r w:rsidRPr="0064309D">
              <w:rPr>
                <w:rFonts w:ascii="Book Antiqua" w:hAnsi="Book Antiqua" w:cs="Arial"/>
                <w:bCs/>
                <w:sz w:val="18"/>
                <w:szCs w:val="18"/>
              </w:rPr>
              <w:t>owania</w:t>
            </w:r>
            <w:proofErr w:type="spellEnd"/>
            <w:r w:rsidRPr="0064309D">
              <w:rPr>
                <w:rFonts w:ascii="Book Antiqua" w:hAnsi="Book Antiqua" w:cs="Arial"/>
                <w:bCs/>
                <w:sz w:val="18"/>
                <w:szCs w:val="18"/>
              </w:rPr>
              <w:t xml:space="preserve"> stacji roboczej z dysku twardego, zewnętrznych urządzeń oraz sieci bez potrzeby uruchamiania systemu operacyjnego z dysku twardego komputera lub innych, podłączonych do niego, urządzeń zewnętrznych.</w:t>
            </w:r>
          </w:p>
          <w:p w:rsidR="0064309D" w:rsidRPr="00B66E80" w:rsidRDefault="0064309D" w:rsidP="0064309D">
            <w:pPr>
              <w:spacing w:after="0" w:line="240" w:lineRule="auto"/>
              <w:rPr>
                <w:rFonts w:ascii="Book Antiqua" w:hAnsi="Book Antiqua" w:cs="Arial"/>
                <w:bCs/>
                <w:sz w:val="16"/>
                <w:szCs w:val="16"/>
              </w:rPr>
            </w:pP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Możliwość - bez potrzeby uruchamiania systemu operacyjnego z dysku twardego komputera lub innych, podłączonych do niego urządzeń zewnętrznych - ustawienia hasła na poziomie administratora. </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Bezpieczeństwo</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1. BIOS musi posiadać możliwość</w:t>
            </w:r>
          </w:p>
          <w:p w:rsidR="006D1DE4" w:rsidRPr="00E22BA4" w:rsidRDefault="006D1DE4" w:rsidP="00373EFE">
            <w:pPr>
              <w:pStyle w:val="Akapitzlist"/>
              <w:numPr>
                <w:ilvl w:val="0"/>
                <w:numId w:val="61"/>
              </w:numPr>
              <w:spacing w:after="0" w:line="240" w:lineRule="auto"/>
              <w:rPr>
                <w:rFonts w:ascii="Book Antiqua" w:hAnsi="Book Antiqua" w:cs="Arial"/>
                <w:bCs/>
                <w:sz w:val="18"/>
                <w:szCs w:val="18"/>
              </w:rPr>
            </w:pPr>
            <w:r w:rsidRPr="00E22BA4">
              <w:rPr>
                <w:rFonts w:ascii="Book Antiqua" w:hAnsi="Book Antiqua" w:cs="Arial"/>
                <w:bCs/>
                <w:sz w:val="18"/>
                <w:szCs w:val="18"/>
              </w:rPr>
              <w:t xml:space="preserve">skonfigurowania hasła „Power On” oraz ustawienia hasła dostępu do </w:t>
            </w:r>
            <w:proofErr w:type="spellStart"/>
            <w:r w:rsidRPr="00E22BA4">
              <w:rPr>
                <w:rFonts w:ascii="Book Antiqua" w:hAnsi="Book Antiqua" w:cs="Arial"/>
                <w:bCs/>
                <w:sz w:val="18"/>
                <w:szCs w:val="18"/>
              </w:rPr>
              <w:t>BIOSu</w:t>
            </w:r>
            <w:proofErr w:type="spellEnd"/>
            <w:r w:rsidRPr="00E22BA4">
              <w:rPr>
                <w:rFonts w:ascii="Book Antiqua" w:hAnsi="Book Antiqua" w:cs="Arial"/>
                <w:bCs/>
                <w:sz w:val="18"/>
                <w:szCs w:val="18"/>
              </w:rPr>
              <w:t xml:space="preserve"> (administratora) w sposób gwarantujący utrzymanie zapisanego hasła nawet w przypadku odłączenia wszystkich źródeł zasilania i podtrzymania BIOS, </w:t>
            </w:r>
          </w:p>
          <w:p w:rsidR="006D1DE4" w:rsidRPr="00E22BA4" w:rsidRDefault="006D1DE4" w:rsidP="00373EFE">
            <w:pPr>
              <w:pStyle w:val="Akapitzlist"/>
              <w:numPr>
                <w:ilvl w:val="0"/>
                <w:numId w:val="61"/>
              </w:numPr>
              <w:spacing w:after="0" w:line="240" w:lineRule="auto"/>
              <w:rPr>
                <w:rFonts w:ascii="Book Antiqua" w:hAnsi="Book Antiqua" w:cs="Arial"/>
                <w:bCs/>
                <w:sz w:val="18"/>
                <w:szCs w:val="18"/>
              </w:rPr>
            </w:pPr>
            <w:r w:rsidRPr="00E22BA4">
              <w:rPr>
                <w:rFonts w:ascii="Book Antiqua" w:hAnsi="Book Antiqua" w:cs="Arial"/>
                <w:bCs/>
                <w:sz w:val="18"/>
                <w:szCs w:val="18"/>
              </w:rPr>
              <w:t>możliwość ustawienia hasła na dysku (</w:t>
            </w:r>
            <w:proofErr w:type="spellStart"/>
            <w:r w:rsidRPr="00E22BA4">
              <w:rPr>
                <w:rFonts w:ascii="Book Antiqua" w:hAnsi="Book Antiqua" w:cs="Arial"/>
                <w:bCs/>
                <w:sz w:val="18"/>
                <w:szCs w:val="18"/>
              </w:rPr>
              <w:t>drive</w:t>
            </w:r>
            <w:proofErr w:type="spellEnd"/>
            <w:r w:rsidRPr="00E22BA4">
              <w:rPr>
                <w:rFonts w:ascii="Book Antiqua" w:hAnsi="Book Antiqua" w:cs="Arial"/>
                <w:bCs/>
                <w:sz w:val="18"/>
                <w:szCs w:val="18"/>
              </w:rPr>
              <w:t xml:space="preserve"> lock)</w:t>
            </w:r>
          </w:p>
          <w:p w:rsidR="006D1DE4" w:rsidRPr="00E22BA4" w:rsidRDefault="00E22BA4" w:rsidP="00373EFE">
            <w:pPr>
              <w:pStyle w:val="Akapitzlist"/>
              <w:numPr>
                <w:ilvl w:val="0"/>
                <w:numId w:val="61"/>
              </w:numPr>
              <w:spacing w:after="0" w:line="240" w:lineRule="auto"/>
              <w:rPr>
                <w:rFonts w:ascii="Book Antiqua" w:hAnsi="Book Antiqua" w:cs="Arial"/>
                <w:bCs/>
                <w:sz w:val="18"/>
                <w:szCs w:val="18"/>
              </w:rPr>
            </w:pPr>
            <w:r>
              <w:rPr>
                <w:rFonts w:ascii="Book Antiqua" w:hAnsi="Book Antiqua" w:cs="Arial"/>
                <w:bCs/>
                <w:sz w:val="18"/>
                <w:szCs w:val="18"/>
              </w:rPr>
              <w:t>b</w:t>
            </w:r>
            <w:r w:rsidR="006D1DE4" w:rsidRPr="00E22BA4">
              <w:rPr>
                <w:rFonts w:ascii="Book Antiqua" w:hAnsi="Book Antiqua" w:cs="Arial"/>
                <w:bCs/>
                <w:sz w:val="18"/>
                <w:szCs w:val="18"/>
              </w:rPr>
              <w:t>lokady/wyłączenia portów USB, COM, karty sieciowej, karty audio;</w:t>
            </w:r>
          </w:p>
          <w:p w:rsidR="006D1DE4" w:rsidRPr="00E22BA4" w:rsidRDefault="00E22BA4" w:rsidP="00373EFE">
            <w:pPr>
              <w:pStyle w:val="Akapitzlist"/>
              <w:numPr>
                <w:ilvl w:val="0"/>
                <w:numId w:val="61"/>
              </w:numPr>
              <w:spacing w:after="0" w:line="240" w:lineRule="auto"/>
              <w:rPr>
                <w:rFonts w:ascii="Book Antiqua" w:hAnsi="Book Antiqua" w:cs="Arial"/>
                <w:bCs/>
                <w:sz w:val="18"/>
                <w:szCs w:val="18"/>
              </w:rPr>
            </w:pPr>
            <w:r>
              <w:rPr>
                <w:rFonts w:ascii="Book Antiqua" w:hAnsi="Book Antiqua" w:cs="Arial"/>
                <w:bCs/>
                <w:sz w:val="18"/>
                <w:szCs w:val="18"/>
              </w:rPr>
              <w:t>b</w:t>
            </w:r>
            <w:r w:rsidR="006D1DE4" w:rsidRPr="00E22BA4">
              <w:rPr>
                <w:rFonts w:ascii="Book Antiqua" w:hAnsi="Book Antiqua" w:cs="Arial"/>
                <w:bCs/>
                <w:sz w:val="18"/>
                <w:szCs w:val="18"/>
              </w:rPr>
              <w:t>lokady/wyłączenia kart rozszerzeń/slotów PCI</w:t>
            </w:r>
          </w:p>
          <w:p w:rsidR="006D1DE4" w:rsidRPr="00E22BA4" w:rsidRDefault="006D1DE4" w:rsidP="00373EFE">
            <w:pPr>
              <w:pStyle w:val="Akapitzlist"/>
              <w:numPr>
                <w:ilvl w:val="0"/>
                <w:numId w:val="61"/>
              </w:numPr>
              <w:spacing w:after="0" w:line="240" w:lineRule="auto"/>
              <w:rPr>
                <w:rFonts w:ascii="Book Antiqua" w:hAnsi="Book Antiqua" w:cs="Arial"/>
                <w:bCs/>
                <w:sz w:val="18"/>
                <w:szCs w:val="18"/>
              </w:rPr>
            </w:pPr>
            <w:r w:rsidRPr="00E22BA4">
              <w:rPr>
                <w:rFonts w:ascii="Book Antiqua" w:hAnsi="Book Antiqua" w:cs="Arial"/>
                <w:bCs/>
                <w:sz w:val="18"/>
                <w:szCs w:val="18"/>
              </w:rPr>
              <w:t xml:space="preserve">kontroli sekwencji </w:t>
            </w:r>
            <w:proofErr w:type="spellStart"/>
            <w:r w:rsidRPr="00E22BA4">
              <w:rPr>
                <w:rFonts w:ascii="Book Antiqua" w:hAnsi="Book Antiqua" w:cs="Arial"/>
                <w:bCs/>
                <w:sz w:val="18"/>
                <w:szCs w:val="18"/>
              </w:rPr>
              <w:t>boot-ącej</w:t>
            </w:r>
            <w:proofErr w:type="spellEnd"/>
            <w:r w:rsidRPr="00E22BA4">
              <w:rPr>
                <w:rFonts w:ascii="Book Antiqua" w:hAnsi="Book Antiqua" w:cs="Arial"/>
                <w:bCs/>
                <w:sz w:val="18"/>
                <w:szCs w:val="18"/>
              </w:rPr>
              <w:t>;</w:t>
            </w:r>
          </w:p>
          <w:p w:rsidR="006D1DE4" w:rsidRPr="00E22BA4" w:rsidRDefault="006D1DE4" w:rsidP="00373EFE">
            <w:pPr>
              <w:pStyle w:val="Akapitzlist"/>
              <w:numPr>
                <w:ilvl w:val="0"/>
                <w:numId w:val="61"/>
              </w:numPr>
              <w:spacing w:after="0" w:line="240" w:lineRule="auto"/>
              <w:rPr>
                <w:rFonts w:ascii="Book Antiqua" w:hAnsi="Book Antiqua" w:cs="Arial"/>
                <w:bCs/>
                <w:sz w:val="18"/>
                <w:szCs w:val="18"/>
              </w:rPr>
            </w:pPr>
            <w:r w:rsidRPr="00E22BA4">
              <w:rPr>
                <w:rFonts w:ascii="Book Antiqua" w:hAnsi="Book Antiqua" w:cs="Arial"/>
                <w:bCs/>
                <w:sz w:val="18"/>
                <w:szCs w:val="18"/>
              </w:rPr>
              <w:t>startu systemu z urządzenia USB</w:t>
            </w:r>
          </w:p>
          <w:p w:rsidR="006D1DE4" w:rsidRPr="00E22BA4" w:rsidRDefault="006D1DE4" w:rsidP="00373EFE">
            <w:pPr>
              <w:pStyle w:val="Akapitzlist"/>
              <w:numPr>
                <w:ilvl w:val="0"/>
                <w:numId w:val="61"/>
              </w:numPr>
              <w:spacing w:after="0" w:line="240" w:lineRule="auto"/>
              <w:rPr>
                <w:rFonts w:ascii="Book Antiqua" w:hAnsi="Book Antiqua" w:cs="Arial"/>
                <w:bCs/>
                <w:sz w:val="18"/>
                <w:szCs w:val="18"/>
              </w:rPr>
            </w:pPr>
            <w:r w:rsidRPr="00E22BA4">
              <w:rPr>
                <w:rFonts w:ascii="Book Antiqua" w:hAnsi="Book Antiqua" w:cs="Arial"/>
                <w:bCs/>
                <w:sz w:val="18"/>
                <w:szCs w:val="18"/>
              </w:rPr>
              <w:t>funkcja blokowania BOOT-</w:t>
            </w:r>
            <w:proofErr w:type="spellStart"/>
            <w:r w:rsidRPr="00E22BA4">
              <w:rPr>
                <w:rFonts w:ascii="Book Antiqua" w:hAnsi="Book Antiqua" w:cs="Arial"/>
                <w:bCs/>
                <w:sz w:val="18"/>
                <w:szCs w:val="18"/>
              </w:rPr>
              <w:t>owania</w:t>
            </w:r>
            <w:proofErr w:type="spellEnd"/>
            <w:r w:rsidRPr="00E22BA4">
              <w:rPr>
                <w:rFonts w:ascii="Book Antiqua" w:hAnsi="Book Antiqua" w:cs="Arial"/>
                <w:bCs/>
                <w:sz w:val="18"/>
                <w:szCs w:val="18"/>
              </w:rPr>
              <w:t xml:space="preserve"> stacji roboczej z zewnętrznych urządzeń</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2. Możliwość zapięcia linki typu </w:t>
            </w:r>
            <w:proofErr w:type="spellStart"/>
            <w:r w:rsidRPr="0064309D">
              <w:rPr>
                <w:rFonts w:ascii="Book Antiqua" w:hAnsi="Book Antiqua" w:cs="Arial"/>
                <w:bCs/>
                <w:sz w:val="18"/>
                <w:szCs w:val="18"/>
              </w:rPr>
              <w:t>Kensington</w:t>
            </w:r>
            <w:proofErr w:type="spellEnd"/>
            <w:r w:rsidRPr="0064309D">
              <w:rPr>
                <w:rFonts w:ascii="Book Antiqua" w:hAnsi="Book Antiqua" w:cs="Arial"/>
                <w:bCs/>
                <w:sz w:val="18"/>
                <w:szCs w:val="18"/>
              </w:rPr>
              <w:t xml:space="preserve"> i kłódki do dedykowanego oczka w obudowie komputera</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Zarządzanie</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w:t>
            </w:r>
            <w:r w:rsidR="00E22BA4">
              <w:rPr>
                <w:rFonts w:ascii="Book Antiqua" w:hAnsi="Book Antiqua" w:cs="Arial"/>
                <w:bCs/>
                <w:sz w:val="18"/>
                <w:szCs w:val="18"/>
              </w:rPr>
              <w:t xml:space="preserve"> </w:t>
            </w:r>
            <w:r w:rsidRPr="0064309D">
              <w:rPr>
                <w:rFonts w:ascii="Book Antiqua" w:hAnsi="Book Antiqua" w:cs="Arial"/>
                <w:bCs/>
                <w:sz w:val="18"/>
                <w:szCs w:val="18"/>
              </w:rPr>
              <w:t>monitorowanie konfiguracji komponentów komputera - CPU, pamięć, HDD, wersje BIOS płyty głównej;</w:t>
            </w:r>
          </w:p>
          <w:p w:rsidR="006D1DE4" w:rsidRPr="0064309D" w:rsidRDefault="006D1DE4" w:rsidP="00E22BA4">
            <w:pPr>
              <w:spacing w:after="0" w:line="240" w:lineRule="auto"/>
              <w:rPr>
                <w:rFonts w:ascii="Book Antiqua" w:hAnsi="Book Antiqua" w:cs="Arial"/>
                <w:bCs/>
                <w:sz w:val="18"/>
                <w:szCs w:val="18"/>
              </w:rPr>
            </w:pPr>
            <w:r w:rsidRPr="0064309D">
              <w:rPr>
                <w:rFonts w:ascii="Book Antiqua" w:hAnsi="Book Antiqua" w:cs="Arial"/>
                <w:bCs/>
                <w:sz w:val="18"/>
                <w:szCs w:val="18"/>
              </w:rPr>
              <w:t>-</w:t>
            </w:r>
            <w:r w:rsidR="00E22BA4">
              <w:rPr>
                <w:rFonts w:ascii="Book Antiqua" w:hAnsi="Book Antiqua" w:cs="Arial"/>
                <w:bCs/>
                <w:sz w:val="18"/>
                <w:szCs w:val="18"/>
              </w:rPr>
              <w:t xml:space="preserve"> </w:t>
            </w:r>
            <w:r w:rsidRPr="0064309D">
              <w:rPr>
                <w:rFonts w:ascii="Book Antiqua" w:hAnsi="Book Antiqua" w:cs="Arial"/>
                <w:bCs/>
                <w:sz w:val="18"/>
                <w:szCs w:val="18"/>
              </w:rPr>
              <w:t>zdalną konfigurację ustawień BIOS;</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Certyfikaty i standardy</w:t>
            </w:r>
          </w:p>
        </w:tc>
        <w:tc>
          <w:tcPr>
            <w:tcW w:w="3833" w:type="pct"/>
            <w:vAlign w:val="center"/>
          </w:tcPr>
          <w:p w:rsidR="006D1DE4" w:rsidRPr="0064309D" w:rsidRDefault="006D1DE4" w:rsidP="00373EFE">
            <w:pPr>
              <w:numPr>
                <w:ilvl w:val="0"/>
                <w:numId w:val="53"/>
              </w:numPr>
              <w:spacing w:after="0" w:line="240" w:lineRule="auto"/>
              <w:rPr>
                <w:rFonts w:ascii="Book Antiqua" w:hAnsi="Book Antiqua" w:cs="Arial"/>
                <w:bCs/>
                <w:sz w:val="18"/>
                <w:szCs w:val="18"/>
              </w:rPr>
            </w:pPr>
            <w:r w:rsidRPr="0064309D">
              <w:rPr>
                <w:rFonts w:ascii="Book Antiqua" w:hAnsi="Book Antiqua" w:cs="Arial"/>
                <w:bCs/>
                <w:sz w:val="18"/>
                <w:szCs w:val="18"/>
              </w:rPr>
              <w:t>Certyfikat ISO9001 dla producenta sprzętu (załączyć dokument potwierdzający spełnianie wymogu)</w:t>
            </w:r>
          </w:p>
          <w:p w:rsidR="006D1DE4" w:rsidRPr="0064309D" w:rsidRDefault="006D1DE4" w:rsidP="00373EFE">
            <w:pPr>
              <w:numPr>
                <w:ilvl w:val="0"/>
                <w:numId w:val="53"/>
              </w:numPr>
              <w:spacing w:after="0" w:line="240" w:lineRule="auto"/>
              <w:rPr>
                <w:rFonts w:ascii="Book Antiqua" w:hAnsi="Book Antiqua" w:cs="Arial"/>
                <w:bCs/>
                <w:sz w:val="18"/>
                <w:szCs w:val="18"/>
              </w:rPr>
            </w:pPr>
            <w:r w:rsidRPr="0064309D">
              <w:rPr>
                <w:rFonts w:ascii="Book Antiqua" w:hAnsi="Book Antiqua" w:cs="Arial"/>
                <w:bCs/>
                <w:sz w:val="18"/>
                <w:szCs w:val="18"/>
              </w:rPr>
              <w:t>Deklaracja zgodności CE (załączyć do oferty)</w:t>
            </w:r>
          </w:p>
          <w:p w:rsidR="006D1DE4" w:rsidRPr="0064309D" w:rsidRDefault="006D1DE4" w:rsidP="00373EFE">
            <w:pPr>
              <w:numPr>
                <w:ilvl w:val="0"/>
                <w:numId w:val="53"/>
              </w:numPr>
              <w:spacing w:after="0" w:line="240" w:lineRule="auto"/>
              <w:rPr>
                <w:rFonts w:ascii="Book Antiqua" w:hAnsi="Book Antiqua" w:cs="Arial"/>
                <w:bCs/>
                <w:sz w:val="18"/>
                <w:szCs w:val="18"/>
              </w:rPr>
            </w:pPr>
            <w:r w:rsidRPr="0064309D">
              <w:rPr>
                <w:rFonts w:ascii="Book Antiqua" w:hAnsi="Book Antiqua" w:cs="Arial"/>
                <w:bCs/>
                <w:sz w:val="18"/>
                <w:szCs w:val="18"/>
              </w:rPr>
              <w:t>Komputer musi spełniać wymogi normy Energy Star 5.0</w:t>
            </w:r>
          </w:p>
          <w:p w:rsidR="006D1DE4" w:rsidRPr="0064309D" w:rsidRDefault="006D1DE4" w:rsidP="0064309D">
            <w:pPr>
              <w:spacing w:after="0" w:line="240" w:lineRule="auto"/>
              <w:ind w:left="360"/>
              <w:rPr>
                <w:rFonts w:ascii="Book Antiqua" w:hAnsi="Book Antiqua" w:cs="Arial"/>
                <w:bCs/>
                <w:sz w:val="18"/>
                <w:szCs w:val="18"/>
              </w:rPr>
            </w:pPr>
            <w:r w:rsidRPr="0064309D">
              <w:rPr>
                <w:rFonts w:ascii="Book Antiqua" w:hAnsi="Book Antiqua" w:cs="Arial"/>
                <w:bCs/>
                <w:sz w:val="18"/>
                <w:szCs w:val="18"/>
              </w:rPr>
              <w:t xml:space="preserve">Wymagany certyfikat lub wpis dotyczący oferowanego modelu komputera w  internetowym katalogu </w:t>
            </w:r>
            <w:hyperlink r:id="rId11" w:history="1">
              <w:r w:rsidRPr="0064309D">
                <w:rPr>
                  <w:rFonts w:ascii="Book Antiqua" w:hAnsi="Book Antiqua" w:cs="Arial"/>
                  <w:bCs/>
                  <w:sz w:val="18"/>
                  <w:szCs w:val="18"/>
                  <w:u w:val="single"/>
                </w:rPr>
                <w:t>http://www.eu-energystar.org</w:t>
              </w:r>
            </w:hyperlink>
            <w:r w:rsidRPr="0064309D">
              <w:rPr>
                <w:rFonts w:ascii="Book Antiqua" w:hAnsi="Book Antiqua" w:cs="Arial"/>
                <w:bCs/>
                <w:sz w:val="18"/>
                <w:szCs w:val="18"/>
              </w:rPr>
              <w:t xml:space="preserve"> lub </w:t>
            </w:r>
            <w:hyperlink r:id="rId12" w:history="1">
              <w:r w:rsidRPr="0064309D">
                <w:rPr>
                  <w:rFonts w:ascii="Book Antiqua" w:hAnsi="Book Antiqua" w:cs="Arial"/>
                  <w:bCs/>
                  <w:sz w:val="18"/>
                  <w:szCs w:val="18"/>
                  <w:u w:val="single"/>
                </w:rPr>
                <w:t>http://www.energystar.gov</w:t>
              </w:r>
            </w:hyperlink>
            <w:r w:rsidR="00E22BA4">
              <w:rPr>
                <w:rFonts w:ascii="Book Antiqua" w:hAnsi="Book Antiqua" w:cs="Arial"/>
                <w:bCs/>
                <w:sz w:val="18"/>
                <w:szCs w:val="18"/>
              </w:rPr>
              <w:t xml:space="preserve"> </w:t>
            </w:r>
            <w:r w:rsidRPr="0064309D">
              <w:rPr>
                <w:rFonts w:ascii="Book Antiqua" w:hAnsi="Book Antiqua" w:cs="Arial"/>
                <w:bCs/>
                <w:sz w:val="18"/>
                <w:szCs w:val="18"/>
              </w:rPr>
              <w:t>– dopuszcza się wydruk ze strony internetowej</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Ergonomia</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 xml:space="preserve">Maksymalnie 27 </w:t>
            </w:r>
            <w:proofErr w:type="spellStart"/>
            <w:r w:rsidRPr="0064309D">
              <w:rPr>
                <w:rFonts w:ascii="Book Antiqua" w:hAnsi="Book Antiqua" w:cs="Arial"/>
                <w:bCs/>
                <w:sz w:val="18"/>
                <w:szCs w:val="18"/>
              </w:rPr>
              <w:t>dB</w:t>
            </w:r>
            <w:proofErr w:type="spellEnd"/>
            <w:r w:rsidRPr="0064309D">
              <w:rPr>
                <w:rFonts w:ascii="Book Antiqua" w:hAnsi="Book Antiqua" w:cs="Arial"/>
                <w:bCs/>
                <w:sz w:val="18"/>
                <w:szCs w:val="18"/>
              </w:rPr>
              <w:t xml:space="preserve"> z pozycji operatora w trybie IDLE, pomiar zgodny z normą ISO 9296 / ISO 7779; wymaga się dostarczenia odpowiedniego certyfikatu lub deklaracji producenta</w:t>
            </w:r>
          </w:p>
        </w:tc>
      </w:tr>
      <w:tr w:rsidR="006D1DE4" w:rsidRPr="0064309D" w:rsidTr="0064309D">
        <w:trPr>
          <w:trHeight w:val="284"/>
        </w:trPr>
        <w:tc>
          <w:tcPr>
            <w:tcW w:w="254" w:type="pct"/>
            <w:vAlign w:val="center"/>
          </w:tcPr>
          <w:p w:rsidR="006D1DE4" w:rsidRPr="0064309D" w:rsidRDefault="006D1DE4" w:rsidP="00373EFE">
            <w:pPr>
              <w:numPr>
                <w:ilvl w:val="0"/>
                <w:numId w:val="59"/>
              </w:numPr>
              <w:spacing w:after="0" w:line="240" w:lineRule="auto"/>
              <w:jc w:val="center"/>
              <w:rPr>
                <w:rFonts w:ascii="Book Antiqua" w:hAnsi="Book Antiqua" w:cs="Arial"/>
                <w:b/>
                <w:bCs/>
                <w:sz w:val="18"/>
                <w:szCs w:val="18"/>
              </w:rPr>
            </w:pP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Warunki gwarancji</w:t>
            </w:r>
          </w:p>
        </w:tc>
        <w:tc>
          <w:tcPr>
            <w:tcW w:w="3833" w:type="pct"/>
            <w:vAlign w:val="center"/>
          </w:tcPr>
          <w:p w:rsidR="006D1DE4" w:rsidRPr="0064309D" w:rsidRDefault="00796896" w:rsidP="0064309D">
            <w:pPr>
              <w:spacing w:after="0" w:line="240" w:lineRule="auto"/>
              <w:rPr>
                <w:rFonts w:ascii="Book Antiqua" w:hAnsi="Book Antiqua" w:cs="Arial"/>
                <w:bCs/>
                <w:sz w:val="18"/>
                <w:szCs w:val="18"/>
              </w:rPr>
            </w:pPr>
            <w:r>
              <w:rPr>
                <w:rFonts w:ascii="Book Antiqua" w:hAnsi="Book Antiqua" w:cs="Arial"/>
                <w:bCs/>
                <w:sz w:val="18"/>
                <w:szCs w:val="18"/>
              </w:rPr>
              <w:t>3</w:t>
            </w:r>
            <w:r w:rsidR="006D1DE4" w:rsidRPr="0064309D">
              <w:rPr>
                <w:rFonts w:ascii="Book Antiqua" w:hAnsi="Book Antiqua" w:cs="Arial"/>
                <w:bCs/>
                <w:sz w:val="18"/>
                <w:szCs w:val="18"/>
              </w:rPr>
              <w:t xml:space="preserve"> letnia gwarancja producenta.</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Firma serwisująca musi posiadać ISO 9001:2000 na świadczenie usług serwisowych oraz posiadać autoryzacje producenta komputera – dokumenty potwierdzające załączyć do oferty.</w:t>
            </w:r>
          </w:p>
        </w:tc>
      </w:tr>
      <w:tr w:rsidR="006D1DE4" w:rsidRPr="0064309D" w:rsidTr="0064309D">
        <w:tc>
          <w:tcPr>
            <w:tcW w:w="254" w:type="pct"/>
            <w:vAlign w:val="center"/>
          </w:tcPr>
          <w:p w:rsidR="006D1DE4" w:rsidRPr="0064309D" w:rsidRDefault="006D1DE4" w:rsidP="0064309D">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16.</w:t>
            </w:r>
          </w:p>
        </w:tc>
        <w:tc>
          <w:tcPr>
            <w:tcW w:w="913" w:type="pct"/>
            <w:vAlign w:val="center"/>
          </w:tcPr>
          <w:p w:rsidR="006D1DE4" w:rsidRPr="0064309D" w:rsidRDefault="006D1DE4" w:rsidP="00E22BA4">
            <w:pPr>
              <w:tabs>
                <w:tab w:val="left" w:pos="213"/>
              </w:tabs>
              <w:spacing w:after="0" w:line="240" w:lineRule="auto"/>
              <w:jc w:val="center"/>
              <w:rPr>
                <w:rFonts w:ascii="Book Antiqua" w:hAnsi="Book Antiqua" w:cs="Arial"/>
                <w:sz w:val="18"/>
                <w:szCs w:val="18"/>
              </w:rPr>
            </w:pPr>
            <w:r w:rsidRPr="0064309D">
              <w:rPr>
                <w:rFonts w:ascii="Book Antiqua" w:hAnsi="Book Antiqua" w:cs="Arial"/>
                <w:bCs/>
                <w:sz w:val="18"/>
                <w:szCs w:val="18"/>
              </w:rPr>
              <w:t>Wsparcie techniczne producenta</w:t>
            </w:r>
          </w:p>
        </w:tc>
        <w:tc>
          <w:tcPr>
            <w:tcW w:w="3833" w:type="pct"/>
            <w:vAlign w:val="center"/>
          </w:tcPr>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6D1DE4" w:rsidRPr="00944787" w:rsidRDefault="006D1DE4" w:rsidP="00373EFE">
            <w:pPr>
              <w:pStyle w:val="Akapitzlist"/>
              <w:numPr>
                <w:ilvl w:val="0"/>
                <w:numId w:val="64"/>
              </w:numPr>
              <w:spacing w:after="0" w:line="240" w:lineRule="auto"/>
              <w:rPr>
                <w:rFonts w:ascii="Book Antiqua" w:hAnsi="Book Antiqua" w:cs="Arial"/>
                <w:bCs/>
                <w:sz w:val="18"/>
                <w:szCs w:val="18"/>
              </w:rPr>
            </w:pPr>
            <w:r w:rsidRPr="00944787">
              <w:rPr>
                <w:rFonts w:ascii="Book Antiqua" w:hAnsi="Book Antiqua" w:cs="Arial"/>
                <w:bCs/>
                <w:sz w:val="18"/>
                <w:szCs w:val="18"/>
              </w:rPr>
              <w:t>weryfikację konfiguracji fabrycznej wraz z wersją fabrycznie dostarczonego oprogramowania (system operacyjny, szczegółowa konfiguracja sprzętowa  - CPU, HDD, pamięć)</w:t>
            </w:r>
          </w:p>
          <w:p w:rsidR="006D1DE4" w:rsidRPr="00944787" w:rsidRDefault="006D1DE4" w:rsidP="00373EFE">
            <w:pPr>
              <w:pStyle w:val="Akapitzlist"/>
              <w:numPr>
                <w:ilvl w:val="0"/>
                <w:numId w:val="64"/>
              </w:numPr>
              <w:spacing w:after="0" w:line="240" w:lineRule="auto"/>
              <w:rPr>
                <w:rFonts w:ascii="Book Antiqua" w:hAnsi="Book Antiqua" w:cs="Arial"/>
                <w:bCs/>
                <w:sz w:val="18"/>
                <w:szCs w:val="18"/>
              </w:rPr>
            </w:pPr>
            <w:r w:rsidRPr="00944787">
              <w:rPr>
                <w:rFonts w:ascii="Book Antiqua" w:hAnsi="Book Antiqua" w:cs="Arial"/>
                <w:bCs/>
                <w:sz w:val="18"/>
                <w:szCs w:val="18"/>
              </w:rPr>
              <w:t>czasu obowiązywania i typ udzielonej gwarancji</w:t>
            </w:r>
            <w:r w:rsidR="00944787">
              <w:rPr>
                <w:rFonts w:ascii="Book Antiqua" w:hAnsi="Book Antiqua" w:cs="Arial"/>
                <w:bCs/>
                <w:sz w:val="18"/>
                <w:szCs w:val="18"/>
              </w:rPr>
              <w:t>.</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Arial"/>
                <w:bCs/>
                <w:sz w:val="18"/>
                <w:szCs w:val="18"/>
              </w:rPr>
              <w:t>Możliwość weryfikacji czasu obowiązywania i reżimu gwarancji bezpośrednio z sieci Internet za pośrednictwem strony www producenta komputera</w:t>
            </w:r>
          </w:p>
        </w:tc>
      </w:tr>
      <w:tr w:rsidR="006D1DE4" w:rsidRPr="0064309D" w:rsidTr="0064309D">
        <w:tc>
          <w:tcPr>
            <w:tcW w:w="254" w:type="pct"/>
            <w:vAlign w:val="center"/>
          </w:tcPr>
          <w:p w:rsidR="006D1DE4" w:rsidRPr="0064309D" w:rsidRDefault="006D1DE4" w:rsidP="0064309D">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17.</w:t>
            </w: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Wymagania dodatkowe</w:t>
            </w:r>
          </w:p>
        </w:tc>
        <w:tc>
          <w:tcPr>
            <w:tcW w:w="3833" w:type="pct"/>
            <w:vAlign w:val="center"/>
          </w:tcPr>
          <w:p w:rsidR="006D1DE4" w:rsidRPr="0064309D" w:rsidRDefault="006D1DE4" w:rsidP="00373EFE">
            <w:pPr>
              <w:numPr>
                <w:ilvl w:val="0"/>
                <w:numId w:val="65"/>
              </w:numPr>
              <w:spacing w:after="0" w:line="240" w:lineRule="auto"/>
              <w:rPr>
                <w:rFonts w:ascii="Book Antiqua" w:hAnsi="Book Antiqua" w:cs="Arial"/>
                <w:bCs/>
                <w:sz w:val="18"/>
                <w:szCs w:val="18"/>
                <w:lang w:eastAsia="en-US"/>
              </w:rPr>
            </w:pPr>
            <w:r w:rsidRPr="0064309D">
              <w:rPr>
                <w:rFonts w:ascii="Book Antiqua" w:hAnsi="Book Antiqua" w:cs="Arial"/>
                <w:bCs/>
                <w:sz w:val="18"/>
                <w:szCs w:val="18"/>
              </w:rPr>
              <w:t>Wbudowane w płytę główną porty i złącza:</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lang w:eastAsia="en-US"/>
              </w:rPr>
            </w:pPr>
            <w:r w:rsidRPr="00944787">
              <w:rPr>
                <w:rFonts w:ascii="Book Antiqua" w:hAnsi="Book Antiqua" w:cs="Arial"/>
                <w:bCs/>
                <w:sz w:val="18"/>
                <w:szCs w:val="18"/>
              </w:rPr>
              <w:t xml:space="preserve">porty wideo: min. 1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VGA i 1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DVI-D</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rPr>
            </w:pPr>
            <w:r w:rsidRPr="00944787">
              <w:rPr>
                <w:rFonts w:ascii="Book Antiqua" w:hAnsi="Book Antiqua" w:cs="Arial"/>
                <w:bCs/>
                <w:sz w:val="18"/>
                <w:szCs w:val="18"/>
              </w:rPr>
              <w:t xml:space="preserve">min. 9 x USB w tym min 8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wyprowadzonych na zewnątrz obudowy: 4 porty USB z przodu w tym min 2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USB 3.0</w:t>
            </w:r>
            <w:r w:rsidR="00944787">
              <w:rPr>
                <w:rFonts w:ascii="Book Antiqua" w:hAnsi="Book Antiqua" w:cs="Arial"/>
                <w:bCs/>
                <w:sz w:val="18"/>
                <w:szCs w:val="18"/>
              </w:rPr>
              <w:t xml:space="preserve">; </w:t>
            </w:r>
            <w:r w:rsidRPr="00944787">
              <w:rPr>
                <w:rFonts w:ascii="Book Antiqua" w:hAnsi="Book Antiqua" w:cs="Arial"/>
                <w:bCs/>
                <w:sz w:val="18"/>
                <w:szCs w:val="18"/>
              </w:rPr>
              <w:t>4 port</w:t>
            </w:r>
            <w:r w:rsidR="00944787">
              <w:rPr>
                <w:rFonts w:ascii="Book Antiqua" w:hAnsi="Book Antiqua" w:cs="Arial"/>
                <w:bCs/>
                <w:sz w:val="18"/>
                <w:szCs w:val="18"/>
              </w:rPr>
              <w:t>y</w:t>
            </w:r>
            <w:r w:rsidRPr="00944787">
              <w:rPr>
                <w:rFonts w:ascii="Book Antiqua" w:hAnsi="Book Antiqua" w:cs="Arial"/>
                <w:bCs/>
                <w:sz w:val="18"/>
                <w:szCs w:val="18"/>
              </w:rPr>
              <w:t xml:space="preserve"> USB z tyłu </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rPr>
            </w:pPr>
            <w:r w:rsidRPr="00944787">
              <w:rPr>
                <w:rFonts w:ascii="Book Antiqua" w:hAnsi="Book Antiqua" w:cs="Arial"/>
                <w:bCs/>
                <w:sz w:val="18"/>
                <w:szCs w:val="18"/>
              </w:rPr>
              <w:t xml:space="preserve">port sieciowy RJ-45, </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rPr>
            </w:pPr>
            <w:r w:rsidRPr="00944787">
              <w:rPr>
                <w:rFonts w:ascii="Book Antiqua" w:hAnsi="Book Antiqua" w:cs="Arial"/>
                <w:bCs/>
                <w:sz w:val="18"/>
                <w:szCs w:val="18"/>
              </w:rPr>
              <w:t>porty audio: wyjście słuchawek i wejście mikrofonowe – zarówno</w:t>
            </w:r>
            <w:r w:rsidR="00944787">
              <w:rPr>
                <w:rFonts w:ascii="Book Antiqua" w:hAnsi="Book Antiqua" w:cs="Arial"/>
                <w:bCs/>
                <w:sz w:val="18"/>
                <w:szCs w:val="18"/>
              </w:rPr>
              <w:t xml:space="preserve"> z przodu jak i z tyłu obudowy,</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lang w:val="en-US"/>
              </w:rPr>
            </w:pPr>
            <w:r w:rsidRPr="00944787">
              <w:rPr>
                <w:rFonts w:ascii="Book Antiqua" w:hAnsi="Book Antiqua" w:cs="Arial"/>
                <w:bCs/>
                <w:sz w:val="18"/>
                <w:szCs w:val="18"/>
                <w:lang w:val="en-US"/>
              </w:rPr>
              <w:t xml:space="preserve">serial port (RS-232) </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lang w:val="en-US"/>
              </w:rPr>
            </w:pPr>
            <w:r w:rsidRPr="00944787">
              <w:rPr>
                <w:rFonts w:ascii="Book Antiqua" w:hAnsi="Book Antiqua" w:cs="Arial"/>
                <w:bCs/>
                <w:sz w:val="18"/>
                <w:szCs w:val="18"/>
                <w:lang w:val="en-US"/>
              </w:rPr>
              <w:t xml:space="preserve">2 </w:t>
            </w:r>
            <w:proofErr w:type="spellStart"/>
            <w:r w:rsidRPr="00944787">
              <w:rPr>
                <w:rFonts w:ascii="Book Antiqua" w:hAnsi="Book Antiqua" w:cs="Arial"/>
                <w:bCs/>
                <w:sz w:val="18"/>
                <w:szCs w:val="18"/>
                <w:lang w:val="en-US"/>
              </w:rPr>
              <w:t>szt</w:t>
            </w:r>
            <w:proofErr w:type="spellEnd"/>
            <w:r w:rsidRPr="00944787">
              <w:rPr>
                <w:rFonts w:ascii="Book Antiqua" w:hAnsi="Book Antiqua" w:cs="Arial"/>
                <w:bCs/>
                <w:sz w:val="18"/>
                <w:szCs w:val="18"/>
                <w:lang w:val="en-US"/>
              </w:rPr>
              <w:t xml:space="preserve"> PS/2</w:t>
            </w:r>
          </w:p>
          <w:p w:rsidR="006D1DE4" w:rsidRPr="00944787" w:rsidRDefault="006D1DE4" w:rsidP="00373EFE">
            <w:pPr>
              <w:pStyle w:val="Akapitzlist"/>
              <w:numPr>
                <w:ilvl w:val="0"/>
                <w:numId w:val="66"/>
              </w:numPr>
              <w:spacing w:after="0" w:line="240" w:lineRule="auto"/>
              <w:rPr>
                <w:rFonts w:ascii="Book Antiqua" w:hAnsi="Book Antiqua" w:cs="Arial"/>
                <w:bCs/>
                <w:sz w:val="18"/>
                <w:szCs w:val="18"/>
              </w:rPr>
            </w:pPr>
            <w:r w:rsidRPr="00944787">
              <w:rPr>
                <w:rFonts w:ascii="Book Antiqua" w:hAnsi="Book Antiqua" w:cs="Arial"/>
                <w:bCs/>
                <w:sz w:val="18"/>
                <w:szCs w:val="18"/>
              </w:rPr>
              <w:t>LPT</w:t>
            </w:r>
          </w:p>
          <w:p w:rsidR="006D1DE4" w:rsidRPr="0064309D" w:rsidRDefault="006D1DE4" w:rsidP="00944787">
            <w:pPr>
              <w:spacing w:after="0" w:line="240" w:lineRule="auto"/>
              <w:rPr>
                <w:rFonts w:ascii="Book Antiqua" w:hAnsi="Book Antiqua" w:cs="Arial"/>
                <w:bCs/>
                <w:sz w:val="18"/>
                <w:szCs w:val="18"/>
                <w:lang w:eastAsia="en-US"/>
              </w:rPr>
            </w:pPr>
            <w:r w:rsidRPr="0064309D">
              <w:rPr>
                <w:rFonts w:ascii="Book Antiqua" w:hAnsi="Book Antiqua" w:cs="Arial"/>
                <w:bCs/>
                <w:sz w:val="18"/>
                <w:szCs w:val="18"/>
              </w:rPr>
              <w:t>Wymagana ilość i rozmieszczenie (na zewnątrz obudowy komputera) portów i złączy nie może być osiągnięta w wyniku stosowania</w:t>
            </w:r>
            <w:r w:rsidR="00944787">
              <w:rPr>
                <w:rFonts w:ascii="Book Antiqua" w:hAnsi="Book Antiqua" w:cs="Arial"/>
                <w:bCs/>
                <w:sz w:val="18"/>
                <w:szCs w:val="18"/>
              </w:rPr>
              <w:t xml:space="preserve"> konwerterów, przejściówek itp.</w:t>
            </w:r>
          </w:p>
          <w:p w:rsidR="006D1DE4" w:rsidRPr="0064309D" w:rsidRDefault="006D1DE4" w:rsidP="00373EFE">
            <w:pPr>
              <w:numPr>
                <w:ilvl w:val="0"/>
                <w:numId w:val="65"/>
              </w:numPr>
              <w:spacing w:after="0" w:line="240" w:lineRule="auto"/>
              <w:rPr>
                <w:rFonts w:ascii="Book Antiqua" w:hAnsi="Book Antiqua" w:cs="Arial"/>
                <w:bCs/>
                <w:sz w:val="18"/>
                <w:szCs w:val="18"/>
              </w:rPr>
            </w:pPr>
            <w:r w:rsidRPr="0064309D">
              <w:rPr>
                <w:rFonts w:ascii="Book Antiqua" w:hAnsi="Book Antiqua" w:cs="Arial"/>
                <w:bCs/>
                <w:sz w:val="18"/>
                <w:szCs w:val="18"/>
                <w:lang w:eastAsia="en-US"/>
              </w:rPr>
              <w:t xml:space="preserve">Karta sieciowa 10/100/1000 Ethernet RJ 45 (zintegrowana) z obsługą PXE, </w:t>
            </w:r>
            <w:proofErr w:type="spellStart"/>
            <w:r w:rsidRPr="0064309D">
              <w:rPr>
                <w:rFonts w:ascii="Book Antiqua" w:hAnsi="Book Antiqua" w:cs="Arial"/>
                <w:bCs/>
                <w:sz w:val="18"/>
                <w:szCs w:val="18"/>
                <w:lang w:eastAsia="en-US"/>
              </w:rPr>
              <w:t>WoL</w:t>
            </w:r>
            <w:proofErr w:type="spellEnd"/>
            <w:r w:rsidRPr="0064309D">
              <w:rPr>
                <w:rFonts w:ascii="Book Antiqua" w:hAnsi="Book Antiqua" w:cs="Arial"/>
                <w:bCs/>
                <w:sz w:val="18"/>
                <w:szCs w:val="18"/>
                <w:lang w:eastAsia="en-US"/>
              </w:rPr>
              <w:t>, ASF 2.0, ACPI</w:t>
            </w:r>
          </w:p>
          <w:p w:rsidR="006D1DE4" w:rsidRPr="0064309D" w:rsidRDefault="006D1DE4" w:rsidP="00373EFE">
            <w:pPr>
              <w:numPr>
                <w:ilvl w:val="0"/>
                <w:numId w:val="65"/>
              </w:numPr>
              <w:spacing w:after="0" w:line="240" w:lineRule="auto"/>
              <w:rPr>
                <w:rFonts w:ascii="Book Antiqua" w:hAnsi="Book Antiqua" w:cs="Tahoma"/>
                <w:bCs/>
                <w:sz w:val="18"/>
                <w:szCs w:val="18"/>
              </w:rPr>
            </w:pPr>
            <w:r w:rsidRPr="0064309D">
              <w:rPr>
                <w:rFonts w:ascii="Book Antiqua" w:hAnsi="Book Antiqua" w:cs="Arial"/>
                <w:bCs/>
                <w:sz w:val="18"/>
                <w:szCs w:val="18"/>
              </w:rPr>
              <w:t>Płyta główna wyposażona w:</w:t>
            </w:r>
          </w:p>
          <w:p w:rsidR="006D1DE4" w:rsidRPr="00944787" w:rsidRDefault="006D1DE4" w:rsidP="00373EFE">
            <w:pPr>
              <w:pStyle w:val="Akapitzlist"/>
              <w:numPr>
                <w:ilvl w:val="0"/>
                <w:numId w:val="67"/>
              </w:numPr>
              <w:spacing w:after="0" w:line="240" w:lineRule="auto"/>
              <w:rPr>
                <w:rFonts w:ascii="Book Antiqua" w:hAnsi="Book Antiqua" w:cs="Arial"/>
                <w:bCs/>
                <w:sz w:val="18"/>
                <w:szCs w:val="18"/>
              </w:rPr>
            </w:pPr>
            <w:r w:rsidRPr="00944787">
              <w:rPr>
                <w:rFonts w:ascii="Book Antiqua" w:hAnsi="Book Antiqua" w:cs="Arial"/>
                <w:bCs/>
                <w:sz w:val="18"/>
                <w:szCs w:val="18"/>
              </w:rPr>
              <w:t>2 złącza DIMM z obsługą do 16GB pamięci RAM 1600MHz</w:t>
            </w:r>
          </w:p>
          <w:p w:rsidR="006D1DE4" w:rsidRPr="00944787" w:rsidRDefault="006D1DE4" w:rsidP="00373EFE">
            <w:pPr>
              <w:pStyle w:val="Akapitzlist"/>
              <w:numPr>
                <w:ilvl w:val="0"/>
                <w:numId w:val="67"/>
              </w:numPr>
              <w:spacing w:after="0" w:line="240" w:lineRule="auto"/>
              <w:rPr>
                <w:rFonts w:ascii="Book Antiqua" w:hAnsi="Book Antiqua" w:cs="Arial"/>
                <w:bCs/>
                <w:sz w:val="18"/>
                <w:szCs w:val="18"/>
              </w:rPr>
            </w:pPr>
            <w:proofErr w:type="spellStart"/>
            <w:r w:rsidRPr="00944787">
              <w:rPr>
                <w:rFonts w:ascii="Book Antiqua" w:hAnsi="Book Antiqua" w:cs="Arial"/>
                <w:bCs/>
                <w:sz w:val="18"/>
                <w:szCs w:val="18"/>
              </w:rPr>
              <w:t>sloty</w:t>
            </w:r>
            <w:proofErr w:type="spellEnd"/>
            <w:r w:rsidRPr="00944787">
              <w:rPr>
                <w:rFonts w:ascii="Book Antiqua" w:hAnsi="Book Antiqua" w:cs="Arial"/>
                <w:bCs/>
                <w:sz w:val="18"/>
                <w:szCs w:val="18"/>
              </w:rPr>
              <w:t xml:space="preserve">: 1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w:t>
            </w:r>
            <w:proofErr w:type="spellStart"/>
            <w:r w:rsidRPr="00944787">
              <w:rPr>
                <w:rFonts w:ascii="Book Antiqua" w:hAnsi="Book Antiqua" w:cs="Arial"/>
                <w:bCs/>
                <w:sz w:val="18"/>
                <w:szCs w:val="18"/>
              </w:rPr>
              <w:t>PCIe</w:t>
            </w:r>
            <w:proofErr w:type="spellEnd"/>
            <w:r w:rsidRPr="00944787">
              <w:rPr>
                <w:rFonts w:ascii="Book Antiqua" w:hAnsi="Book Antiqua" w:cs="Arial"/>
                <w:bCs/>
                <w:sz w:val="18"/>
                <w:szCs w:val="18"/>
              </w:rPr>
              <w:t xml:space="preserve"> x16 Gen 3.0, 3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w:t>
            </w:r>
            <w:proofErr w:type="spellStart"/>
            <w:r w:rsidRPr="00944787">
              <w:rPr>
                <w:rFonts w:ascii="Book Antiqua" w:hAnsi="Book Antiqua" w:cs="Arial"/>
                <w:bCs/>
                <w:sz w:val="18"/>
                <w:szCs w:val="18"/>
              </w:rPr>
              <w:t>PCIe</w:t>
            </w:r>
            <w:proofErr w:type="spellEnd"/>
            <w:r w:rsidRPr="00944787">
              <w:rPr>
                <w:rFonts w:ascii="Book Antiqua" w:hAnsi="Book Antiqua" w:cs="Arial"/>
                <w:bCs/>
                <w:sz w:val="18"/>
                <w:szCs w:val="18"/>
              </w:rPr>
              <w:t xml:space="preserve"> x1</w:t>
            </w:r>
          </w:p>
          <w:p w:rsidR="006D1DE4" w:rsidRPr="00944787" w:rsidRDefault="006D1DE4" w:rsidP="00373EFE">
            <w:pPr>
              <w:pStyle w:val="Akapitzlist"/>
              <w:numPr>
                <w:ilvl w:val="0"/>
                <w:numId w:val="67"/>
              </w:numPr>
              <w:spacing w:after="0" w:line="240" w:lineRule="auto"/>
              <w:rPr>
                <w:rFonts w:ascii="Book Antiqua" w:hAnsi="Book Antiqua" w:cs="Arial"/>
                <w:bCs/>
                <w:sz w:val="18"/>
                <w:szCs w:val="18"/>
              </w:rPr>
            </w:pPr>
            <w:r w:rsidRPr="00944787">
              <w:rPr>
                <w:rFonts w:ascii="Book Antiqua" w:hAnsi="Book Antiqua" w:cs="Arial"/>
                <w:bCs/>
                <w:sz w:val="18"/>
                <w:szCs w:val="18"/>
              </w:rPr>
              <w:t xml:space="preserve">3 złącza SATA w tym min 1 </w:t>
            </w:r>
            <w:proofErr w:type="spellStart"/>
            <w:r w:rsidRPr="00944787">
              <w:rPr>
                <w:rFonts w:ascii="Book Antiqua" w:hAnsi="Book Antiqua" w:cs="Arial"/>
                <w:bCs/>
                <w:sz w:val="18"/>
                <w:szCs w:val="18"/>
              </w:rPr>
              <w:t>szt</w:t>
            </w:r>
            <w:proofErr w:type="spellEnd"/>
            <w:r w:rsidRPr="00944787">
              <w:rPr>
                <w:rFonts w:ascii="Book Antiqua" w:hAnsi="Book Antiqua" w:cs="Arial"/>
                <w:bCs/>
                <w:sz w:val="18"/>
                <w:szCs w:val="18"/>
              </w:rPr>
              <w:t xml:space="preserve"> SATA III</w:t>
            </w:r>
          </w:p>
          <w:p w:rsidR="006D1DE4" w:rsidRPr="0064309D" w:rsidRDefault="006D1DE4" w:rsidP="00373EFE">
            <w:pPr>
              <w:numPr>
                <w:ilvl w:val="0"/>
                <w:numId w:val="65"/>
              </w:numPr>
              <w:spacing w:after="0" w:line="240" w:lineRule="auto"/>
              <w:rPr>
                <w:rFonts w:ascii="Book Antiqua" w:hAnsi="Book Antiqua" w:cs="Tahoma"/>
                <w:bCs/>
                <w:sz w:val="18"/>
                <w:szCs w:val="18"/>
              </w:rPr>
            </w:pPr>
            <w:r w:rsidRPr="0064309D">
              <w:rPr>
                <w:rFonts w:ascii="Book Antiqua" w:hAnsi="Book Antiqua" w:cs="Arial"/>
                <w:bCs/>
                <w:sz w:val="18"/>
                <w:szCs w:val="18"/>
              </w:rPr>
              <w:t xml:space="preserve">Klawiatura USB w układzie polski programisty </w:t>
            </w:r>
          </w:p>
          <w:p w:rsidR="006D1DE4" w:rsidRPr="0064309D" w:rsidRDefault="006D1DE4" w:rsidP="00373EFE">
            <w:pPr>
              <w:numPr>
                <w:ilvl w:val="0"/>
                <w:numId w:val="65"/>
              </w:numPr>
              <w:spacing w:after="0" w:line="240" w:lineRule="auto"/>
              <w:rPr>
                <w:rFonts w:ascii="Book Antiqua" w:hAnsi="Book Antiqua" w:cs="Tahoma"/>
                <w:bCs/>
                <w:sz w:val="18"/>
                <w:szCs w:val="18"/>
              </w:rPr>
            </w:pPr>
            <w:r w:rsidRPr="0064309D">
              <w:rPr>
                <w:rFonts w:ascii="Book Antiqua" w:hAnsi="Book Antiqua" w:cs="Arial"/>
                <w:bCs/>
                <w:sz w:val="18"/>
                <w:szCs w:val="18"/>
              </w:rPr>
              <w:t>Mysz optyczna USB z min dwoma klawiszami oraz rolką (</w:t>
            </w:r>
            <w:proofErr w:type="spellStart"/>
            <w:r w:rsidRPr="0064309D">
              <w:rPr>
                <w:rFonts w:ascii="Book Antiqua" w:hAnsi="Book Antiqua" w:cs="Arial"/>
                <w:bCs/>
                <w:sz w:val="18"/>
                <w:szCs w:val="18"/>
              </w:rPr>
              <w:t>scroll</w:t>
            </w:r>
            <w:proofErr w:type="spellEnd"/>
            <w:r w:rsidRPr="0064309D">
              <w:rPr>
                <w:rFonts w:ascii="Book Antiqua" w:hAnsi="Book Antiqua" w:cs="Arial"/>
                <w:bCs/>
                <w:sz w:val="18"/>
                <w:szCs w:val="18"/>
              </w:rPr>
              <w:t>)</w:t>
            </w:r>
          </w:p>
          <w:p w:rsidR="006D1DE4" w:rsidRPr="0064309D" w:rsidRDefault="006D1DE4" w:rsidP="00373EFE">
            <w:pPr>
              <w:numPr>
                <w:ilvl w:val="0"/>
                <w:numId w:val="65"/>
              </w:numPr>
              <w:spacing w:after="0" w:line="240" w:lineRule="auto"/>
              <w:rPr>
                <w:rFonts w:ascii="Book Antiqua" w:hAnsi="Book Antiqua" w:cs="Tahoma"/>
                <w:bCs/>
                <w:sz w:val="18"/>
                <w:szCs w:val="18"/>
              </w:rPr>
            </w:pPr>
            <w:r w:rsidRPr="0064309D">
              <w:rPr>
                <w:rFonts w:ascii="Book Antiqua" w:hAnsi="Book Antiqua" w:cs="Arial"/>
                <w:bCs/>
                <w:sz w:val="18"/>
                <w:szCs w:val="18"/>
                <w:lang w:eastAsia="en-US"/>
              </w:rPr>
              <w:t>Nagrywarka SATA DVD +/-RW</w:t>
            </w:r>
          </w:p>
          <w:p w:rsidR="006D1DE4" w:rsidRPr="0064309D" w:rsidRDefault="006D1DE4" w:rsidP="00373EFE">
            <w:pPr>
              <w:numPr>
                <w:ilvl w:val="0"/>
                <w:numId w:val="65"/>
              </w:numPr>
              <w:spacing w:after="0" w:line="240" w:lineRule="auto"/>
              <w:rPr>
                <w:rFonts w:ascii="Book Antiqua" w:hAnsi="Book Antiqua" w:cs="Tahoma"/>
                <w:bCs/>
                <w:sz w:val="18"/>
                <w:szCs w:val="18"/>
              </w:rPr>
            </w:pPr>
            <w:r w:rsidRPr="0064309D">
              <w:rPr>
                <w:rFonts w:ascii="Book Antiqua" w:hAnsi="Book Antiqua" w:cs="Arial"/>
                <w:bCs/>
                <w:sz w:val="18"/>
                <w:szCs w:val="18"/>
                <w:lang w:eastAsia="en-US"/>
              </w:rPr>
              <w:t>Wbudowany czytnik kart multimedialnych 14-in-1</w:t>
            </w:r>
          </w:p>
        </w:tc>
      </w:tr>
      <w:tr w:rsidR="006D1DE4" w:rsidRPr="0064309D" w:rsidTr="0064309D">
        <w:tc>
          <w:tcPr>
            <w:tcW w:w="254" w:type="pct"/>
            <w:vAlign w:val="center"/>
          </w:tcPr>
          <w:p w:rsidR="006D1DE4" w:rsidRPr="0064309D" w:rsidRDefault="006D1DE4" w:rsidP="0064309D">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18.</w:t>
            </w: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System operacyjny</w:t>
            </w:r>
          </w:p>
        </w:tc>
        <w:tc>
          <w:tcPr>
            <w:tcW w:w="3833" w:type="pct"/>
            <w:vAlign w:val="center"/>
          </w:tcPr>
          <w:p w:rsidR="006D1DE4" w:rsidRPr="0064309D" w:rsidRDefault="006D1DE4" w:rsidP="0064309D">
            <w:pPr>
              <w:spacing w:after="0" w:line="240" w:lineRule="auto"/>
              <w:rPr>
                <w:rFonts w:ascii="Book Antiqua" w:hAnsi="Book Antiqua" w:cs="Times New Roman"/>
                <w:bCs/>
                <w:sz w:val="18"/>
                <w:szCs w:val="18"/>
              </w:rPr>
            </w:pPr>
            <w:r w:rsidRPr="0064309D">
              <w:rPr>
                <w:rFonts w:ascii="Book Antiqua" w:hAnsi="Book Antiqua" w:cs="Times New Roman"/>
                <w:bCs/>
                <w:sz w:val="18"/>
                <w:szCs w:val="18"/>
              </w:rPr>
              <w:t>Zainstalowany system operacyjny klasy</w:t>
            </w:r>
            <w:r w:rsidR="00944787">
              <w:rPr>
                <w:rFonts w:ascii="Book Antiqua" w:hAnsi="Book Antiqua" w:cs="Times New Roman"/>
                <w:bCs/>
                <w:sz w:val="18"/>
                <w:szCs w:val="18"/>
              </w:rPr>
              <w:t xml:space="preserve"> </w:t>
            </w:r>
            <w:r w:rsidRPr="0064309D">
              <w:rPr>
                <w:rFonts w:ascii="Book Antiqua" w:hAnsi="Book Antiqua" w:cs="Times New Roman"/>
                <w:bCs/>
                <w:sz w:val="18"/>
                <w:szCs w:val="18"/>
              </w:rPr>
              <w:t>PC musi spełniać następujące wymagania, poprzez wbudowane mechanizmy, bez użycia dodatkowych aplikacji:</w:t>
            </w:r>
          </w:p>
          <w:p w:rsidR="00944787" w:rsidRDefault="006D1DE4" w:rsidP="00373EFE">
            <w:pPr>
              <w:pStyle w:val="Akapitzlist"/>
              <w:numPr>
                <w:ilvl w:val="0"/>
                <w:numId w:val="68"/>
              </w:numPr>
              <w:spacing w:after="0" w:line="240" w:lineRule="auto"/>
              <w:rPr>
                <w:rFonts w:ascii="Book Antiqua" w:hAnsi="Book Antiqua" w:cs="Times New Roman"/>
                <w:bCs/>
                <w:sz w:val="18"/>
                <w:szCs w:val="18"/>
              </w:rPr>
            </w:pPr>
            <w:r w:rsidRPr="00944787">
              <w:rPr>
                <w:rFonts w:ascii="Book Antiqua" w:hAnsi="Book Antiqua" w:cs="Times New Roman"/>
                <w:bCs/>
                <w:sz w:val="18"/>
                <w:szCs w:val="18"/>
              </w:rPr>
              <w:t>możliwość dokonywania aktualizacji i poprawek systemu przez Internet z możliwością wyboru instalowanych poprawek;</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006D1DE4" w:rsidRPr="00944787">
              <w:rPr>
                <w:rFonts w:ascii="Book Antiqua" w:hAnsi="Book Antiqua" w:cs="Times New Roman"/>
                <w:bCs/>
                <w:sz w:val="18"/>
                <w:szCs w:val="18"/>
              </w:rPr>
              <w:t>ożliwość dokonywania uaktualnień sterowników urządzeń przez Internet; witrynę producenta systemu;</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d</w:t>
            </w:r>
            <w:r w:rsidR="006D1DE4" w:rsidRPr="00944787">
              <w:rPr>
                <w:rFonts w:ascii="Book Antiqua" w:hAnsi="Book Antiqua" w:cs="Times New Roman"/>
                <w:bCs/>
                <w:sz w:val="18"/>
                <w:szCs w:val="18"/>
              </w:rPr>
              <w:t>armowe aktualizacje w ramach wersji systemu operacyjnego przez Internet (niezbędne aktualizacje, poprawki, biuletyny bezpieczeństwa muszą być dostarczane bez dodatkowych opłat); wymagane podanie nazwy strony serwera WWW;</w:t>
            </w:r>
            <w:r>
              <w:rPr>
                <w:rFonts w:ascii="Book Antiqua" w:hAnsi="Book Antiqua" w:cs="Times New Roman"/>
                <w:bCs/>
                <w:sz w:val="18"/>
                <w:szCs w:val="18"/>
              </w:rPr>
              <w:t xml:space="preserve"> </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i</w:t>
            </w:r>
            <w:r w:rsidR="006D1DE4" w:rsidRPr="00944787">
              <w:rPr>
                <w:rFonts w:ascii="Book Antiqua" w:hAnsi="Book Antiqua" w:cs="Times New Roman"/>
                <w:bCs/>
                <w:sz w:val="18"/>
                <w:szCs w:val="18"/>
              </w:rPr>
              <w:t>nternetowa aktualizacja zapewniona w języku polskim;</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944787">
              <w:rPr>
                <w:rFonts w:ascii="Book Antiqua" w:hAnsi="Book Antiqua" w:cs="Times New Roman"/>
                <w:bCs/>
                <w:sz w:val="18"/>
                <w:szCs w:val="18"/>
              </w:rPr>
              <w:t>budowana zapora internetowa</w:t>
            </w:r>
            <w:r>
              <w:rPr>
                <w:rFonts w:ascii="Book Antiqua" w:hAnsi="Book Antiqua" w:cs="Times New Roman"/>
                <w:bCs/>
                <w:sz w:val="18"/>
                <w:szCs w:val="18"/>
              </w:rPr>
              <w:t xml:space="preserve"> </w:t>
            </w:r>
            <w:r w:rsidR="006D1DE4" w:rsidRPr="00944787">
              <w:rPr>
                <w:rFonts w:ascii="Book Antiqua" w:hAnsi="Book Antiqua" w:cs="Times New Roman"/>
                <w:bCs/>
                <w:sz w:val="18"/>
                <w:szCs w:val="18"/>
              </w:rPr>
              <w:t>(firewall) dla ochrony połączeń</w:t>
            </w:r>
            <w:r>
              <w:rPr>
                <w:rFonts w:ascii="Book Antiqua" w:hAnsi="Book Antiqua" w:cs="Times New Roman"/>
                <w:bCs/>
                <w:sz w:val="18"/>
                <w:szCs w:val="18"/>
              </w:rPr>
              <w:t xml:space="preserve"> internetowych;</w:t>
            </w:r>
          </w:p>
          <w:p w:rsidR="00944787" w:rsidRDefault="006D1DE4" w:rsidP="00373EFE">
            <w:pPr>
              <w:pStyle w:val="Akapitzlist"/>
              <w:numPr>
                <w:ilvl w:val="0"/>
                <w:numId w:val="68"/>
              </w:numPr>
              <w:spacing w:after="0" w:line="240" w:lineRule="auto"/>
              <w:rPr>
                <w:rFonts w:ascii="Book Antiqua" w:hAnsi="Book Antiqua" w:cs="Times New Roman"/>
                <w:bCs/>
                <w:sz w:val="18"/>
                <w:szCs w:val="18"/>
              </w:rPr>
            </w:pPr>
            <w:r w:rsidRPr="00944787">
              <w:rPr>
                <w:rFonts w:ascii="Book Antiqua" w:hAnsi="Book Antiqua" w:cs="Times New Roman"/>
                <w:bCs/>
                <w:sz w:val="18"/>
                <w:szCs w:val="18"/>
              </w:rPr>
              <w:t>zintegrowana z systemem konsola do zarządzania ustawieniami zapory i regułami IP v4 i v6;</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944787">
              <w:rPr>
                <w:rFonts w:ascii="Book Antiqua" w:hAnsi="Book Antiqua" w:cs="Times New Roman"/>
                <w:bCs/>
                <w:sz w:val="18"/>
                <w:szCs w:val="18"/>
              </w:rPr>
              <w:t>lokalizowane w języku polskim, co najmniej następujące elementy:  menu, odtwarzacz multimediów, pomoc, komunikaty systemowe;</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944787">
              <w:rPr>
                <w:rFonts w:ascii="Book Antiqua" w:hAnsi="Book Antiqua" w:cs="Times New Roman"/>
                <w:bCs/>
                <w:sz w:val="18"/>
                <w:szCs w:val="18"/>
              </w:rPr>
              <w:t xml:space="preserve">sparcie dla większości powszechnie używanych urządzeń peryferyjnych (drukarek, urządzeń sieciowych, standardów USB, Plug &amp;Play, </w:t>
            </w:r>
            <w:proofErr w:type="spellStart"/>
            <w:r w:rsidR="006D1DE4" w:rsidRPr="00944787">
              <w:rPr>
                <w:rFonts w:ascii="Book Antiqua" w:hAnsi="Book Antiqua" w:cs="Times New Roman"/>
                <w:bCs/>
                <w:sz w:val="18"/>
                <w:szCs w:val="18"/>
              </w:rPr>
              <w:t>Wi</w:t>
            </w:r>
            <w:proofErr w:type="spellEnd"/>
            <w:r w:rsidR="006D1DE4" w:rsidRPr="00944787">
              <w:rPr>
                <w:rFonts w:ascii="Book Antiqua" w:hAnsi="Book Antiqua" w:cs="Times New Roman"/>
                <w:bCs/>
                <w:sz w:val="18"/>
                <w:szCs w:val="18"/>
              </w:rPr>
              <w:t>-Fi)</w:t>
            </w:r>
            <w:r>
              <w:rPr>
                <w:rFonts w:ascii="Book Antiqua" w:hAnsi="Book Antiqua" w:cs="Times New Roman"/>
                <w:bCs/>
                <w:sz w:val="18"/>
                <w:szCs w:val="18"/>
              </w:rPr>
              <w:t>;</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f</w:t>
            </w:r>
            <w:r w:rsidR="006D1DE4" w:rsidRPr="00944787">
              <w:rPr>
                <w:rFonts w:ascii="Book Antiqua" w:hAnsi="Book Antiqua" w:cs="Times New Roman"/>
                <w:bCs/>
                <w:sz w:val="18"/>
                <w:szCs w:val="18"/>
              </w:rPr>
              <w:t>unkcjonalność automatycznej zmiany domyślnej drukarki w zależności od sieci, do której podłączony jest komputer;</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sidRPr="00944787">
              <w:rPr>
                <w:rFonts w:ascii="Book Antiqua" w:hAnsi="Book Antiqua" w:cs="Times New Roman"/>
                <w:bCs/>
                <w:sz w:val="18"/>
                <w:szCs w:val="18"/>
              </w:rPr>
              <w:t>i</w:t>
            </w:r>
            <w:r w:rsidR="006D1DE4" w:rsidRPr="00944787">
              <w:rPr>
                <w:rFonts w:ascii="Book Antiqua" w:hAnsi="Book Antiqua" w:cs="Times New Roman"/>
                <w:bCs/>
                <w:sz w:val="18"/>
                <w:szCs w:val="18"/>
              </w:rPr>
              <w:t>nterfejs użytkownika działający w</w:t>
            </w:r>
            <w:r w:rsidRPr="00944787">
              <w:rPr>
                <w:rFonts w:ascii="Book Antiqua" w:hAnsi="Book Antiqua" w:cs="Times New Roman"/>
                <w:bCs/>
                <w:sz w:val="18"/>
                <w:szCs w:val="18"/>
              </w:rPr>
              <w:t xml:space="preserve"> </w:t>
            </w:r>
            <w:r w:rsidR="006D1DE4" w:rsidRPr="00944787">
              <w:rPr>
                <w:rFonts w:ascii="Book Antiqua" w:hAnsi="Book Antiqua" w:cs="Times New Roman"/>
                <w:bCs/>
                <w:sz w:val="18"/>
                <w:szCs w:val="18"/>
              </w:rPr>
              <w:t>trybie graficznym z elementami 3D,</w:t>
            </w:r>
            <w:r w:rsidRPr="00944787">
              <w:rPr>
                <w:rFonts w:ascii="Book Antiqua" w:hAnsi="Book Antiqua" w:cs="Times New Roman"/>
                <w:bCs/>
                <w:sz w:val="18"/>
                <w:szCs w:val="18"/>
              </w:rPr>
              <w:t xml:space="preserve"> </w:t>
            </w:r>
            <w:r w:rsidR="006D1DE4" w:rsidRPr="00944787">
              <w:rPr>
                <w:rFonts w:ascii="Book Antiqua" w:hAnsi="Book Antiqua" w:cs="Times New Roman"/>
                <w:bCs/>
                <w:sz w:val="18"/>
                <w:szCs w:val="18"/>
              </w:rPr>
              <w:t xml:space="preserve">zintegrowana z interfejsem użytkownika interaktywna część pulpitu służącą do uruchamiania aplikacji, </w:t>
            </w:r>
            <w:r w:rsidR="006D1DE4" w:rsidRPr="00944787">
              <w:rPr>
                <w:rFonts w:ascii="Book Antiqua" w:hAnsi="Book Antiqua" w:cs="Times New Roman"/>
                <w:bCs/>
                <w:sz w:val="18"/>
                <w:szCs w:val="18"/>
              </w:rPr>
              <w:lastRenderedPageBreak/>
              <w:t>które użytkownik może dowolnie wymienia</w:t>
            </w:r>
            <w:r>
              <w:rPr>
                <w:rFonts w:ascii="Book Antiqua" w:hAnsi="Book Antiqua" w:cs="Times New Roman"/>
                <w:bCs/>
                <w:sz w:val="18"/>
                <w:szCs w:val="18"/>
              </w:rPr>
              <w:t>ć i pobrać ze strony producenta;</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sidRPr="00944787">
              <w:rPr>
                <w:rFonts w:ascii="Book Antiqua" w:hAnsi="Book Antiqua" w:cs="Times New Roman"/>
                <w:bCs/>
                <w:sz w:val="18"/>
                <w:szCs w:val="18"/>
              </w:rPr>
              <w:t>m</w:t>
            </w:r>
            <w:r w:rsidR="006D1DE4" w:rsidRPr="00944787">
              <w:rPr>
                <w:rFonts w:ascii="Book Antiqua" w:hAnsi="Book Antiqua" w:cs="Times New Roman"/>
                <w:bCs/>
                <w:sz w:val="18"/>
                <w:szCs w:val="18"/>
              </w:rPr>
              <w:t>ożliwość zdalnej automatycznej</w:t>
            </w:r>
            <w:r w:rsidRPr="00944787">
              <w:rPr>
                <w:rFonts w:ascii="Book Antiqua" w:hAnsi="Book Antiqua" w:cs="Times New Roman"/>
                <w:bCs/>
                <w:sz w:val="18"/>
                <w:szCs w:val="18"/>
              </w:rPr>
              <w:t xml:space="preserve"> </w:t>
            </w:r>
            <w:r w:rsidR="006D1DE4" w:rsidRPr="00944787">
              <w:rPr>
                <w:rFonts w:ascii="Book Antiqua" w:hAnsi="Book Antiqua" w:cs="Times New Roman"/>
                <w:bCs/>
                <w:sz w:val="18"/>
                <w:szCs w:val="18"/>
              </w:rPr>
              <w:t>instalacji, konfiguracji, administrowania oraz aktualizowania systemu;</w:t>
            </w:r>
            <w:r>
              <w:rPr>
                <w:rFonts w:ascii="Book Antiqua" w:hAnsi="Book Antiqua" w:cs="Times New Roman"/>
                <w:bCs/>
                <w:sz w:val="18"/>
                <w:szCs w:val="18"/>
              </w:rPr>
              <w:t xml:space="preserve"> z</w:t>
            </w:r>
            <w:r w:rsidR="006D1DE4" w:rsidRPr="00944787">
              <w:rPr>
                <w:rFonts w:ascii="Book Antiqua" w:hAnsi="Book Antiqua" w:cs="Times New Roman"/>
                <w:bCs/>
                <w:sz w:val="18"/>
                <w:szCs w:val="18"/>
              </w:rPr>
              <w:t>abezpieczony hasłem hierarchiczny dostęp do systemu, konta i profile użytkowników zarządzane zdalnie; praca systemu w t</w:t>
            </w:r>
            <w:r>
              <w:rPr>
                <w:rFonts w:ascii="Book Antiqua" w:hAnsi="Book Antiqua" w:cs="Times New Roman"/>
                <w:bCs/>
                <w:sz w:val="18"/>
                <w:szCs w:val="18"/>
              </w:rPr>
              <w:t xml:space="preserve">rybie ochrony kont użytkowników; </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sidRPr="00944787">
              <w:rPr>
                <w:rFonts w:ascii="Book Antiqua" w:hAnsi="Book Antiqua" w:cs="Times New Roman"/>
                <w:bCs/>
                <w:sz w:val="18"/>
                <w:szCs w:val="18"/>
              </w:rPr>
              <w:t>z</w:t>
            </w:r>
            <w:r w:rsidR="006D1DE4" w:rsidRPr="00944787">
              <w:rPr>
                <w:rFonts w:ascii="Book Antiqua" w:hAnsi="Book Antiqua" w:cs="Times New Roman"/>
                <w:bCs/>
                <w:sz w:val="18"/>
                <w:szCs w:val="18"/>
              </w:rPr>
              <w:t>integrowany z systemem moduł</w:t>
            </w:r>
            <w:r w:rsidRPr="00944787">
              <w:rPr>
                <w:rFonts w:ascii="Book Antiqua" w:hAnsi="Book Antiqua" w:cs="Times New Roman"/>
                <w:bCs/>
                <w:sz w:val="18"/>
                <w:szCs w:val="18"/>
              </w:rPr>
              <w:t xml:space="preserve"> </w:t>
            </w:r>
            <w:r w:rsidR="006D1DE4" w:rsidRPr="00944787">
              <w:rPr>
                <w:rFonts w:ascii="Book Antiqua" w:hAnsi="Book Antiqua" w:cs="Times New Roman"/>
                <w:bCs/>
                <w:sz w:val="18"/>
                <w:szCs w:val="18"/>
              </w:rPr>
              <w:t>wyszukiwania informacji (plików różnego typu) dostępny z kilku poziomów: poziom menu, poziom otwartego okna systemu operacyjnego; system wyszukiwania oparty na konfigurowalnym przez użytkownika modu</w:t>
            </w:r>
            <w:r>
              <w:rPr>
                <w:rFonts w:ascii="Book Antiqua" w:hAnsi="Book Antiqua" w:cs="Times New Roman"/>
                <w:bCs/>
                <w:sz w:val="18"/>
                <w:szCs w:val="18"/>
              </w:rPr>
              <w:t xml:space="preserve">le indeksacji zasobów lokalnych; </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944787">
              <w:rPr>
                <w:rFonts w:ascii="Book Antiqua" w:hAnsi="Book Antiqua" w:cs="Times New Roman"/>
                <w:bCs/>
                <w:sz w:val="18"/>
                <w:szCs w:val="18"/>
              </w:rPr>
              <w:t>integrowane z systemem operacyjnym narzędzia zwalczające złośliwe oprogramowanie; aktualizacje dostępne u producenta nieodp</w:t>
            </w:r>
            <w:r>
              <w:rPr>
                <w:rFonts w:ascii="Book Antiqua" w:hAnsi="Book Antiqua" w:cs="Times New Roman"/>
                <w:bCs/>
                <w:sz w:val="18"/>
                <w:szCs w:val="18"/>
              </w:rPr>
              <w:t xml:space="preserve">łatnie bez ograniczeń czasowych; </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f</w:t>
            </w:r>
            <w:r w:rsidR="006D1DE4" w:rsidRPr="00944787">
              <w:rPr>
                <w:rFonts w:ascii="Book Antiqua" w:hAnsi="Book Antiqua" w:cs="Times New Roman"/>
                <w:bCs/>
                <w:sz w:val="18"/>
                <w:szCs w:val="18"/>
              </w:rPr>
              <w:t>unkcjonalność rozpoznawania mowy, pozwalającą na sterowanie komputerem głosowo, wraz z modułem uczenia się głosu uż</w:t>
            </w:r>
            <w:r>
              <w:rPr>
                <w:rFonts w:ascii="Book Antiqua" w:hAnsi="Book Antiqua" w:cs="Times New Roman"/>
                <w:bCs/>
                <w:sz w:val="18"/>
                <w:szCs w:val="18"/>
              </w:rPr>
              <w:t>ytkownika;</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944787">
              <w:rPr>
                <w:rFonts w:ascii="Book Antiqua" w:hAnsi="Book Antiqua" w:cs="Times New Roman"/>
                <w:bCs/>
                <w:sz w:val="18"/>
                <w:szCs w:val="18"/>
              </w:rPr>
              <w:t>integrowany z systemem operacyjnym moduł synchronizacji komput</w:t>
            </w:r>
            <w:r>
              <w:rPr>
                <w:rFonts w:ascii="Book Antiqua" w:hAnsi="Book Antiqua" w:cs="Times New Roman"/>
                <w:bCs/>
                <w:sz w:val="18"/>
                <w:szCs w:val="18"/>
              </w:rPr>
              <w:t>era z urządzeniami zewnętrznymi;</w:t>
            </w:r>
          </w:p>
          <w:p w:rsidR="00944787"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944787">
              <w:rPr>
                <w:rFonts w:ascii="Book Antiqua" w:hAnsi="Book Antiqua" w:cs="Times New Roman"/>
                <w:bCs/>
                <w:sz w:val="18"/>
                <w:szCs w:val="18"/>
              </w:rPr>
              <w:t>budowany system pomocy w języku polskim;</w:t>
            </w:r>
          </w:p>
          <w:p w:rsidR="006D11B1" w:rsidRDefault="00944787"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006D1DE4" w:rsidRPr="00944787">
              <w:rPr>
                <w:rFonts w:ascii="Book Antiqua" w:hAnsi="Book Antiqua" w:cs="Times New Roman"/>
                <w:bCs/>
                <w:sz w:val="18"/>
                <w:szCs w:val="18"/>
              </w:rPr>
              <w:t>ożliwość przystosowania stanowiska dla osób niepełnosprawnych (np. słabo widzących);</w:t>
            </w:r>
            <w:r>
              <w:rPr>
                <w:rFonts w:ascii="Book Antiqua" w:hAnsi="Book Antiqua" w:cs="Times New Roman"/>
                <w:bCs/>
                <w:sz w:val="18"/>
                <w:szCs w:val="18"/>
              </w:rPr>
              <w:t xml:space="preserve"> m</w:t>
            </w:r>
            <w:r w:rsidR="006D1DE4" w:rsidRPr="00944787">
              <w:rPr>
                <w:rFonts w:ascii="Book Antiqua" w:hAnsi="Book Antiqua" w:cs="Times New Roman"/>
                <w:bCs/>
                <w:sz w:val="18"/>
                <w:szCs w:val="18"/>
              </w:rPr>
              <w:t>ożliwość zarządzania stacją roboczą poprzez polityki; przez politykę rozumiemy zestaw reguł definiujących lub ograniczających funkcjonalność systemu lub aplikacji;</w:t>
            </w:r>
            <w:r>
              <w:rPr>
                <w:rFonts w:ascii="Book Antiqua" w:hAnsi="Book Antiqua" w:cs="Times New Roman"/>
                <w:bCs/>
                <w:sz w:val="18"/>
                <w:szCs w:val="18"/>
              </w:rPr>
              <w:t xml:space="preserve"> w</w:t>
            </w:r>
            <w:r w:rsidR="006D1DE4" w:rsidRPr="00944787">
              <w:rPr>
                <w:rFonts w:ascii="Book Antiqua" w:hAnsi="Book Antiqua" w:cs="Times New Roman"/>
                <w:bCs/>
                <w:sz w:val="18"/>
                <w:szCs w:val="18"/>
              </w:rPr>
              <w:t>drażanie IPSEC oparte na politykach; wdrażanie IPSEC oparte na zestawach reguł definiujących ustawienia zarządzanych w sposób centralny;</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a</w:t>
            </w:r>
            <w:r w:rsidR="006D1DE4" w:rsidRPr="006D11B1">
              <w:rPr>
                <w:rFonts w:ascii="Book Antiqua" w:hAnsi="Book Antiqua" w:cs="Times New Roman"/>
                <w:bCs/>
                <w:sz w:val="18"/>
                <w:szCs w:val="18"/>
              </w:rPr>
              <w:t>utomatyczne występowanie i używanie (wystawianie) certyfikatów PKI X.509;</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r</w:t>
            </w:r>
            <w:r w:rsidR="006D1DE4" w:rsidRPr="006D11B1">
              <w:rPr>
                <w:rFonts w:ascii="Book Antiqua" w:hAnsi="Book Antiqua" w:cs="Times New Roman"/>
                <w:bCs/>
                <w:sz w:val="18"/>
                <w:szCs w:val="18"/>
              </w:rPr>
              <w:t>ozbudowane polityki bezpieczeństwa; polityki dla systemu operacyjnego i dla wskazanych aplikacji;</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s</w:t>
            </w:r>
            <w:r w:rsidR="006D1DE4" w:rsidRPr="006D11B1">
              <w:rPr>
                <w:rFonts w:ascii="Book Antiqua" w:hAnsi="Book Antiqua" w:cs="Times New Roman"/>
                <w:bCs/>
                <w:sz w:val="18"/>
                <w:szCs w:val="18"/>
              </w:rPr>
              <w:t>ystem posiada narzędzia służące do administracji, do wykonywania kopii zapasowych polityk i ich odtwarzania oraz generowania raportów z ustawień polityk;</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6D11B1">
              <w:rPr>
                <w:rFonts w:ascii="Book Antiqua" w:hAnsi="Book Antiqua" w:cs="Times New Roman"/>
                <w:bCs/>
                <w:sz w:val="18"/>
                <w:szCs w:val="18"/>
              </w:rPr>
              <w:t>sparcie dla Sun Java i .NET Framework 1.1 i 2.0 i 3.0; możliwość uruchomienia aplikacji działających we wskazanych środowiskach;</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w</w:t>
            </w:r>
            <w:r w:rsidR="006D1DE4" w:rsidRPr="006D11B1">
              <w:rPr>
                <w:rFonts w:ascii="Book Antiqua" w:hAnsi="Book Antiqua" w:cs="Times New Roman"/>
                <w:bCs/>
                <w:sz w:val="18"/>
                <w:szCs w:val="18"/>
              </w:rPr>
              <w:t xml:space="preserve">sparcie dla JScript i VB </w:t>
            </w:r>
            <w:proofErr w:type="spellStart"/>
            <w:r w:rsidR="006D1DE4" w:rsidRPr="006D11B1">
              <w:rPr>
                <w:rFonts w:ascii="Book Antiqua" w:hAnsi="Book Antiqua" w:cs="Times New Roman"/>
                <w:bCs/>
                <w:sz w:val="18"/>
                <w:szCs w:val="18"/>
              </w:rPr>
              <w:t>Script</w:t>
            </w:r>
            <w:proofErr w:type="spellEnd"/>
            <w:r w:rsidR="006D1DE4" w:rsidRPr="006D11B1">
              <w:rPr>
                <w:rFonts w:ascii="Book Antiqua" w:hAnsi="Book Antiqua" w:cs="Times New Roman"/>
                <w:bCs/>
                <w:sz w:val="18"/>
                <w:szCs w:val="18"/>
              </w:rPr>
              <w:t>; możliwość uruchamiania interpretera poleceń;</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6D11B1">
              <w:rPr>
                <w:rFonts w:ascii="Book Antiqua" w:hAnsi="Book Antiqua" w:cs="Times New Roman"/>
                <w:bCs/>
                <w:sz w:val="18"/>
                <w:szCs w:val="18"/>
              </w:rPr>
              <w:t>dalna pomoc i współdzielenie aplikacji; możliwość zdalnego przejęcia sesji za logowanego użytkownika celem rozwiązania problemu z komputerem;</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r</w:t>
            </w:r>
            <w:r w:rsidR="006D1DE4" w:rsidRPr="006D11B1">
              <w:rPr>
                <w:rFonts w:ascii="Book Antiqua" w:hAnsi="Book Antiqua" w:cs="Times New Roman"/>
                <w:bCs/>
                <w:sz w:val="18"/>
                <w:szCs w:val="18"/>
              </w:rPr>
              <w:t>ozwiązanie służące do automatycznego zbudowania obrazu systemu wraz z aplikacjami. Obraz systemu służyć ma do</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automatycznego upowszechnienia</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systemu operacyjnego inicjowanego i wykonywanego w całości poprzez sieć komputerową;</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r</w:t>
            </w:r>
            <w:r w:rsidR="006D1DE4" w:rsidRPr="006D11B1">
              <w:rPr>
                <w:rFonts w:ascii="Book Antiqua" w:hAnsi="Book Antiqua" w:cs="Times New Roman"/>
                <w:bCs/>
                <w:sz w:val="18"/>
                <w:szCs w:val="18"/>
              </w:rPr>
              <w:t>ozwiązanie ma umożliwiające wdrożenie nowego obrazu poprzez zdalną instalację;</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g</w:t>
            </w:r>
            <w:r w:rsidR="006D1DE4" w:rsidRPr="006D11B1">
              <w:rPr>
                <w:rFonts w:ascii="Book Antiqua" w:hAnsi="Book Antiqua" w:cs="Times New Roman"/>
                <w:bCs/>
                <w:sz w:val="18"/>
                <w:szCs w:val="18"/>
              </w:rPr>
              <w:t>raficzne środowisko instalacji i</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konfiguracji;</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t</w:t>
            </w:r>
            <w:r w:rsidR="006D1DE4" w:rsidRPr="006D11B1">
              <w:rPr>
                <w:rFonts w:ascii="Book Antiqua" w:hAnsi="Book Antiqua" w:cs="Times New Roman"/>
                <w:bCs/>
                <w:sz w:val="18"/>
                <w:szCs w:val="18"/>
              </w:rPr>
              <w:t xml:space="preserve">ransakcyjny system plików pozwalający na stosowanie przydziałów (ang. </w:t>
            </w:r>
            <w:proofErr w:type="spellStart"/>
            <w:r w:rsidR="006D1DE4" w:rsidRPr="006D11B1">
              <w:rPr>
                <w:rFonts w:ascii="Book Antiqua" w:hAnsi="Book Antiqua" w:cs="Times New Roman"/>
                <w:bCs/>
                <w:sz w:val="18"/>
                <w:szCs w:val="18"/>
              </w:rPr>
              <w:t>quota</w:t>
            </w:r>
            <w:proofErr w:type="spellEnd"/>
            <w:r w:rsidR="006D1DE4" w:rsidRPr="006D11B1">
              <w:rPr>
                <w:rFonts w:ascii="Book Antiqua" w:hAnsi="Book Antiqua" w:cs="Times New Roman"/>
                <w:bCs/>
                <w:sz w:val="18"/>
                <w:szCs w:val="18"/>
              </w:rPr>
              <w:t>) na dysku dla użytkowników oraz zapewniający większą niezawodność i pozwalający tworzyć kopie zapasowe;</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z</w:t>
            </w:r>
            <w:r w:rsidR="006D1DE4" w:rsidRPr="006D11B1">
              <w:rPr>
                <w:rFonts w:ascii="Book Antiqua" w:hAnsi="Book Antiqua" w:cs="Times New Roman"/>
                <w:bCs/>
                <w:sz w:val="18"/>
                <w:szCs w:val="18"/>
              </w:rPr>
              <w:t>arządzanie kontami użytkowników sieci oraz urządzeniami sieciowymi tj. drukarki, modemy, wolu</w:t>
            </w:r>
            <w:r>
              <w:rPr>
                <w:rFonts w:ascii="Book Antiqua" w:hAnsi="Book Antiqua" w:cs="Times New Roman"/>
                <w:bCs/>
                <w:sz w:val="18"/>
                <w:szCs w:val="18"/>
              </w:rPr>
              <w:t>miny dyskowe, usługi katalogowe;</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o</w:t>
            </w:r>
            <w:r w:rsidR="006D1DE4" w:rsidRPr="006D11B1">
              <w:rPr>
                <w:rFonts w:ascii="Book Antiqua" w:hAnsi="Book Antiqua" w:cs="Times New Roman"/>
                <w:bCs/>
                <w:sz w:val="18"/>
                <w:szCs w:val="18"/>
              </w:rPr>
              <w:t>programowanie dla tworzenia</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kopii zapasowych (Backup); automatyczne wykonywanie kopii plików z możliwością automatycznego przywrócenia wersji wcześniejszej;</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m</w:t>
            </w:r>
            <w:r w:rsidR="006D1DE4" w:rsidRPr="006D11B1">
              <w:rPr>
                <w:rFonts w:ascii="Book Antiqua" w:hAnsi="Book Antiqua" w:cs="Times New Roman"/>
                <w:bCs/>
                <w:sz w:val="18"/>
                <w:szCs w:val="18"/>
              </w:rPr>
              <w:t>ożliwość przywracania plików</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systemowych;</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s</w:t>
            </w:r>
            <w:r w:rsidR="006D1DE4" w:rsidRPr="006D11B1">
              <w:rPr>
                <w:rFonts w:ascii="Book Antiqua" w:hAnsi="Book Antiqua" w:cs="Times New Roman"/>
                <w:bCs/>
                <w:sz w:val="18"/>
                <w:szCs w:val="18"/>
              </w:rPr>
              <w:t>ystem operacyjny musi posiadać</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Pr>
                <w:rFonts w:ascii="Book Antiqua" w:hAnsi="Book Antiqua" w:cs="Times New Roman"/>
                <w:bCs/>
                <w:sz w:val="18"/>
                <w:szCs w:val="18"/>
              </w:rPr>
              <w:t>;</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m</w:t>
            </w:r>
            <w:r w:rsidR="006D1DE4" w:rsidRPr="006D11B1">
              <w:rPr>
                <w:rFonts w:ascii="Book Antiqua" w:hAnsi="Book Antiqua" w:cs="Times New Roman"/>
                <w:bCs/>
                <w:sz w:val="18"/>
                <w:szCs w:val="18"/>
              </w:rPr>
              <w:t>ożliwość blokowania lub dopuszczania dowolnych urządzeń peryferyjnych za pomocą polityk grupowych (np. przy użyciu numerów identyfika</w:t>
            </w:r>
            <w:r>
              <w:rPr>
                <w:rFonts w:ascii="Book Antiqua" w:hAnsi="Book Antiqua" w:cs="Times New Roman"/>
                <w:bCs/>
                <w:sz w:val="18"/>
                <w:szCs w:val="18"/>
              </w:rPr>
              <w:t xml:space="preserve">cyjnych sprzętu); </w:t>
            </w:r>
          </w:p>
          <w:p w:rsidR="006D11B1" w:rsidRDefault="006D11B1" w:rsidP="00373EFE">
            <w:pPr>
              <w:pStyle w:val="Akapitzlist"/>
              <w:numPr>
                <w:ilvl w:val="0"/>
                <w:numId w:val="68"/>
              </w:numPr>
              <w:spacing w:after="0" w:line="240" w:lineRule="auto"/>
              <w:rPr>
                <w:rFonts w:ascii="Book Antiqua" w:hAnsi="Book Antiqua" w:cs="Times New Roman"/>
                <w:bCs/>
                <w:sz w:val="18"/>
                <w:szCs w:val="18"/>
              </w:rPr>
            </w:pPr>
            <w:r w:rsidRPr="006D11B1">
              <w:rPr>
                <w:rFonts w:ascii="Book Antiqua" w:hAnsi="Book Antiqua" w:cs="Times New Roman"/>
                <w:bCs/>
                <w:sz w:val="18"/>
                <w:szCs w:val="18"/>
              </w:rPr>
              <w:t>d</w:t>
            </w:r>
            <w:r w:rsidR="006D1DE4" w:rsidRPr="006D11B1">
              <w:rPr>
                <w:rFonts w:ascii="Book Antiqua" w:hAnsi="Book Antiqua" w:cs="Times New Roman"/>
                <w:bCs/>
                <w:sz w:val="18"/>
                <w:szCs w:val="18"/>
              </w:rPr>
              <w:t>o oferowanego sprzętu należy</w:t>
            </w:r>
            <w:r w:rsidRPr="006D11B1">
              <w:rPr>
                <w:rFonts w:ascii="Book Antiqua" w:hAnsi="Book Antiqua" w:cs="Times New Roman"/>
                <w:bCs/>
                <w:sz w:val="18"/>
                <w:szCs w:val="18"/>
              </w:rPr>
              <w:t xml:space="preserve"> </w:t>
            </w:r>
            <w:r w:rsidR="006D1DE4" w:rsidRPr="006D11B1">
              <w:rPr>
                <w:rFonts w:ascii="Book Antiqua" w:hAnsi="Book Antiqua" w:cs="Times New Roman"/>
                <w:bCs/>
                <w:sz w:val="18"/>
                <w:szCs w:val="18"/>
              </w:rPr>
              <w:t>z</w:t>
            </w:r>
            <w:r>
              <w:rPr>
                <w:rFonts w:ascii="Book Antiqua" w:hAnsi="Book Antiqua" w:cs="Times New Roman"/>
                <w:bCs/>
                <w:sz w:val="18"/>
                <w:szCs w:val="18"/>
              </w:rPr>
              <w:t>ałączyć nośniki ze sterownikami;</w:t>
            </w:r>
          </w:p>
          <w:p w:rsidR="006D1DE4" w:rsidRPr="006D11B1" w:rsidRDefault="006D11B1" w:rsidP="00373EFE">
            <w:pPr>
              <w:pStyle w:val="Akapitzlist"/>
              <w:numPr>
                <w:ilvl w:val="0"/>
                <w:numId w:val="68"/>
              </w:numPr>
              <w:spacing w:after="0" w:line="240" w:lineRule="auto"/>
              <w:rPr>
                <w:rFonts w:ascii="Book Antiqua" w:hAnsi="Book Antiqua" w:cs="Times New Roman"/>
                <w:bCs/>
                <w:sz w:val="18"/>
                <w:szCs w:val="18"/>
              </w:rPr>
            </w:pPr>
            <w:r>
              <w:rPr>
                <w:rFonts w:ascii="Book Antiqua" w:hAnsi="Book Antiqua" w:cs="Times New Roman"/>
                <w:bCs/>
                <w:sz w:val="18"/>
                <w:szCs w:val="18"/>
              </w:rPr>
              <w:t>s</w:t>
            </w:r>
            <w:r w:rsidR="006D1DE4" w:rsidRPr="006D11B1">
              <w:rPr>
                <w:rFonts w:ascii="Book Antiqua" w:hAnsi="Book Antiqua" w:cs="Times New Roman"/>
                <w:bCs/>
                <w:sz w:val="18"/>
                <w:szCs w:val="18"/>
              </w:rPr>
              <w:t>ystem operacyjny pozwalający na wypożyczanie jednokrotne, leasing, wynajmowanie i udostępnianie w outsourcingu komputerów osobistych osobom trzecim, z zachowaniem licencjonowanego, pełnego systemu operacyjnego.</w:t>
            </w:r>
          </w:p>
        </w:tc>
      </w:tr>
      <w:tr w:rsidR="006D1DE4" w:rsidRPr="0064309D" w:rsidTr="0064309D">
        <w:tc>
          <w:tcPr>
            <w:tcW w:w="254" w:type="pct"/>
            <w:vAlign w:val="center"/>
          </w:tcPr>
          <w:p w:rsidR="006D1DE4" w:rsidRPr="0064309D" w:rsidRDefault="006D1DE4" w:rsidP="0064309D">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lastRenderedPageBreak/>
              <w:t>19.</w:t>
            </w: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Oprogramowanie biurowe</w:t>
            </w:r>
          </w:p>
        </w:tc>
        <w:tc>
          <w:tcPr>
            <w:tcW w:w="3833" w:type="pct"/>
            <w:vAlign w:val="center"/>
          </w:tcPr>
          <w:p w:rsidR="006D1DE4" w:rsidRPr="0064309D" w:rsidRDefault="006D1DE4" w:rsidP="0064309D">
            <w:pPr>
              <w:suppressAutoHyphens/>
              <w:spacing w:after="0" w:line="240" w:lineRule="auto"/>
              <w:rPr>
                <w:rFonts w:ascii="Book Antiqua" w:eastAsia="SimSun" w:hAnsi="Book Antiqua" w:cs="Times New Roman"/>
                <w:sz w:val="18"/>
                <w:szCs w:val="18"/>
                <w:lang w:eastAsia="en-US"/>
              </w:rPr>
            </w:pPr>
            <w:r w:rsidRPr="0064309D">
              <w:rPr>
                <w:rFonts w:ascii="Book Antiqua" w:eastAsia="SimSun" w:hAnsi="Book Antiqua" w:cs="Times New Roman"/>
                <w:sz w:val="18"/>
                <w:szCs w:val="18"/>
                <w:lang w:eastAsia="en-US"/>
              </w:rPr>
              <w:t>Zintegrowany pakiet aplikacji biurowych licencjonowany:</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edytor tekstów;</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arkusz kalkulacyjny;</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narzędzie do przygotowania i prowadzenia prezentacji;</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 xml:space="preserve">narzędzie do zarządzania informacją osobistą (pocztą elektroniczną, kalendarzem, </w:t>
            </w:r>
            <w:r w:rsidRPr="006D11B1">
              <w:rPr>
                <w:rFonts w:ascii="Book Antiqua" w:eastAsia="SimSun" w:hAnsi="Book Antiqua" w:cs="Times New Roman"/>
                <w:sz w:val="18"/>
                <w:szCs w:val="18"/>
                <w:lang w:eastAsia="en-US"/>
              </w:rPr>
              <w:lastRenderedPageBreak/>
              <w:t>kontaktami i zadaniami);</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pełna polska wersja językowa interfejsu użytkownika, w tym także systemu interaktywnej pomocy w języku polskim.</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powinien mieć system aktualizacji darmowych poprawek bezpieczeństwa,</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przy czym komunikacja z użytkownikiem powinna odbywać się w języku polskim.</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dostępność w Internecie na stronach producenta biuletynów technicznych, w tym opisów poprawek bezpieczeństwa, w języku polskim, a także telefonicznej pomocy technicznej producenta pakietu biurowego świadczonej w języku polskim w dni robocze w godzinach od 8-19 – cena połączenia nie większa niż cena połączenia lokalnego</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publicznie znany cykl życia przedstawiony przez producenta dotyczący rozwoju i wsparcia technicznego – w szczególności w zakresie bezpieczeństwa co najmniej 5 lat od daty zakupu.</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możliwość dostosowania pakietu aplikacji biurowych do pracy dla osób niepełnosprawnych np. słabo widzących, zgodnie z wymogami Krajowych Ram Interoperacyjności ( WCAG 2.0);</w:t>
            </w:r>
          </w:p>
          <w:p w:rsidR="006D1DE4" w:rsidRPr="006D11B1" w:rsidRDefault="006D1DE4" w:rsidP="00373EFE">
            <w:pPr>
              <w:pStyle w:val="Akapitzlist"/>
              <w:numPr>
                <w:ilvl w:val="0"/>
                <w:numId w:val="69"/>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licencja musi pozwalać na zastosowanie w jednostkach administracji publicznej.</w:t>
            </w:r>
          </w:p>
          <w:p w:rsidR="006D1DE4" w:rsidRPr="006D11B1" w:rsidRDefault="006D1DE4" w:rsidP="0064309D">
            <w:pPr>
              <w:suppressAutoHyphens/>
              <w:spacing w:after="0" w:line="240" w:lineRule="auto"/>
              <w:rPr>
                <w:rFonts w:ascii="Book Antiqua" w:eastAsia="SimSun" w:hAnsi="Book Antiqua" w:cs="Times New Roman"/>
                <w:sz w:val="16"/>
                <w:szCs w:val="16"/>
                <w:lang w:eastAsia="en-US"/>
              </w:rPr>
            </w:pPr>
          </w:p>
          <w:p w:rsidR="006D1DE4" w:rsidRPr="0064309D" w:rsidRDefault="006D1DE4" w:rsidP="0064309D">
            <w:pPr>
              <w:suppressAutoHyphens/>
              <w:spacing w:after="0" w:line="240" w:lineRule="auto"/>
              <w:rPr>
                <w:rFonts w:ascii="Book Antiqua" w:eastAsia="SimSun" w:hAnsi="Book Antiqua" w:cs="Times New Roman"/>
                <w:sz w:val="18"/>
                <w:szCs w:val="18"/>
                <w:lang w:eastAsia="en-US"/>
              </w:rPr>
            </w:pPr>
            <w:r w:rsidRPr="0064309D">
              <w:rPr>
                <w:rFonts w:ascii="Book Antiqua" w:eastAsia="SimSun" w:hAnsi="Book Antiqua" w:cs="Times New Roman"/>
                <w:sz w:val="18"/>
                <w:szCs w:val="18"/>
                <w:lang w:eastAsia="en-US"/>
              </w:rPr>
              <w:t>Edytor tekstów musi umożliwiać:</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Edycję i formatowanie tekstu w języku polskim wraz z obsługą języka polskiego w zakresie sprawdzania pisowni i poprawności gramatycznej oraz funkcjonalnością słownika wyrazów bliskoznacznych i autokorekty.</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Wstawianie oraz formatowanie tabel.</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Wstawianie oraz formatowanie obiektów graficznych.</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Wstawianie wykresów i tabel z arkusza kalkulacyjnego (wliczając tabele przestawne).</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Automatyczne numerowanie rozdziałów, punktów, akapitów, tabel i rysunków.</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Automatyczne tworzenie spisów treści.</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Formatowanie nagłówków i stopek stron.</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Śledzenie i porównywanie zmian wprowadzonych przez użytkowników w dokumencie.</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Nagrywanie, tworzenie i edycję makr automatyzujących wykonywanie czynności.</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Określenie układu strony (pionowa/pozioma).</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Wydruk dokumentów.</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Wykonywanie korespondencji seryjnej bazując na danych adresowych pochodzących z arkusza kalkulacyjnego i z narzędzia do zarządzania informacją prywatną.</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Zabezpieczenie dokumentów hasłem przed odczytem oraz przed wprowadzaniem modyfikacji.</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Wymagana jest dostępność do oferowanego edytora tekstu bezpłatnych narzędzi umożliwiających wykorzystanie go, jako środowiska kreowania aktów normatywnych i prawnych, zgodnie z obowiązującym prawem.</w:t>
            </w:r>
          </w:p>
          <w:p w:rsidR="006D1DE4" w:rsidRPr="006D11B1" w:rsidRDefault="006D1DE4" w:rsidP="00373EFE">
            <w:pPr>
              <w:pStyle w:val="Akapitzlist"/>
              <w:numPr>
                <w:ilvl w:val="0"/>
                <w:numId w:val="70"/>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6D1DE4" w:rsidRPr="0064309D" w:rsidRDefault="006D1DE4" w:rsidP="0064309D">
            <w:pPr>
              <w:suppressAutoHyphens/>
              <w:spacing w:after="0" w:line="240" w:lineRule="auto"/>
              <w:rPr>
                <w:rFonts w:ascii="Book Antiqua" w:eastAsia="SimSun" w:hAnsi="Book Antiqua" w:cs="Times New Roman"/>
                <w:sz w:val="18"/>
                <w:szCs w:val="18"/>
                <w:lang w:eastAsia="en-US"/>
              </w:rPr>
            </w:pPr>
            <w:r w:rsidRPr="0064309D">
              <w:rPr>
                <w:rFonts w:ascii="Book Antiqua" w:eastAsia="SimSun" w:hAnsi="Book Antiqua" w:cs="Times New Roman"/>
                <w:sz w:val="18"/>
                <w:szCs w:val="18"/>
                <w:lang w:eastAsia="en-US"/>
              </w:rPr>
              <w:t>Arkusz kalkulacyjny musi umożliwiać:</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raportów tabelarycznych –</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wykresów liniowych (wraz linią trendu), słupkowych, kołowych –</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arkuszy kalkulacyjnych zawierających teksty, dane liczbowe oraz formuły przeprowadzające operacje matematyczne, logiczne, tekstowe, statystyczne oraz operacje na danych finansowych i na miarach czasu.</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 xml:space="preserve">Tworzenie raportów z zewnętrznych źródeł danych (inne arkusze kalkulacyjne, bazy danych zgodne z ODBC, pliki tekstowe, pliki XML, </w:t>
            </w:r>
            <w:proofErr w:type="spellStart"/>
            <w:r w:rsidRPr="006D11B1">
              <w:rPr>
                <w:rFonts w:ascii="Book Antiqua" w:eastAsia="SimSun" w:hAnsi="Book Antiqua" w:cs="Times New Roman"/>
                <w:sz w:val="18"/>
                <w:szCs w:val="18"/>
                <w:lang w:eastAsia="en-US"/>
              </w:rPr>
              <w:t>webservice</w:t>
            </w:r>
            <w:proofErr w:type="spellEnd"/>
            <w:r w:rsidRPr="006D11B1">
              <w:rPr>
                <w:rFonts w:ascii="Book Antiqua" w:eastAsia="SimSun" w:hAnsi="Book Antiqua" w:cs="Times New Roman"/>
                <w:sz w:val="18"/>
                <w:szCs w:val="18"/>
                <w:lang w:eastAsia="en-US"/>
              </w:rPr>
              <w:t>)</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Obsługę kostek OLAP oraz tworzenie i edycję kwerend bazodanowych i webowych.</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Narzędzia wspomagające analizę statystyczną i finansową, analizę wariantową i rozwiązywanie problemów optymalizacyjnych –</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raportów tabeli przestawnych umożliwiających dynamiczną zmianę wymiarów oraz wykresów bazujących na danych z tabeli przestawnych</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Wyszukiwanie i zamianę danych</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Wykonywanie analiz danych przy użyciu formatowania warunkowego</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Nazywanie komórek arkusza i odwoływanie się w formułach po takiej nazwie</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Nagrywanie, tworzenie i edycję makr automatyzujących wykonywanie czynności</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Formatowanie czasu, daty i wartości finansowych z polskim formatem</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Zapis wielu arkuszy kalkulacyjnych w jednym pliku.</w:t>
            </w:r>
          </w:p>
          <w:p w:rsidR="006D1DE4" w:rsidRPr="006D11B1" w:rsidRDefault="006D1DE4" w:rsidP="00373EFE">
            <w:pPr>
              <w:pStyle w:val="Akapitzlist"/>
              <w:numPr>
                <w:ilvl w:val="0"/>
                <w:numId w:val="71"/>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lastRenderedPageBreak/>
              <w:t>Zabezpieczenie dokumentów hasłem przed odczytem oraz przed wprowadzaniem modyfikacji.</w:t>
            </w:r>
          </w:p>
          <w:p w:rsidR="006D1DE4" w:rsidRPr="006D11B1" w:rsidRDefault="006D1DE4" w:rsidP="0064309D">
            <w:pPr>
              <w:suppressAutoHyphens/>
              <w:spacing w:after="0" w:line="240" w:lineRule="auto"/>
              <w:rPr>
                <w:rFonts w:ascii="Book Antiqua" w:eastAsia="SimSun" w:hAnsi="Book Antiqua" w:cs="Times New Roman"/>
                <w:sz w:val="16"/>
                <w:szCs w:val="16"/>
                <w:lang w:eastAsia="en-US"/>
              </w:rPr>
            </w:pPr>
          </w:p>
          <w:p w:rsidR="006D1DE4" w:rsidRPr="0064309D" w:rsidRDefault="006D1DE4" w:rsidP="0064309D">
            <w:pPr>
              <w:suppressAutoHyphens/>
              <w:spacing w:after="0" w:line="240" w:lineRule="auto"/>
              <w:rPr>
                <w:rFonts w:ascii="Book Antiqua" w:eastAsia="SimSun" w:hAnsi="Book Antiqua" w:cs="Times New Roman"/>
                <w:sz w:val="18"/>
                <w:szCs w:val="18"/>
                <w:lang w:eastAsia="en-US"/>
              </w:rPr>
            </w:pPr>
            <w:r w:rsidRPr="0064309D">
              <w:rPr>
                <w:rFonts w:ascii="Book Antiqua" w:eastAsia="SimSun" w:hAnsi="Book Antiqua" w:cs="Times New Roman"/>
                <w:sz w:val="18"/>
                <w:szCs w:val="18"/>
                <w:lang w:eastAsia="en-US"/>
              </w:rPr>
              <w:t>Narzędzie do przygotowywania i prowadzenia prezentacji musi umożliwiać:</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Przygotowywanie prezentacji multimedialnych, które mogą być prezentowanie przy użyciu projektora multimedialnego</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Drukowanie w formacie umożliwiającym robienie notatek –</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Zapisanie jako prezentacja tylko do odczytu.</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Nagrywanie narracji i dołączanie jej do prezentacji</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Opatrywanie slajdów notatkami dla prezentera</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Umieszczanie i formatowanie tekstów, obiektów graficznych, tabel, nagrań dźwiękowych i wideo</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Umieszczanie tabel i wykresów pochodzących z arkusza kalkulacyjnego</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Odświeżenie wykresu znajdującego się w prezentacji po zmianie danych w źródłowym arkuszu kalkulacyjnym</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Możliwość tworzenia animacji obiektów i całych slajdów</w:t>
            </w:r>
          </w:p>
          <w:p w:rsidR="006D1DE4" w:rsidRPr="006D11B1" w:rsidRDefault="006D1DE4" w:rsidP="00373EFE">
            <w:pPr>
              <w:pStyle w:val="Akapitzlist"/>
              <w:numPr>
                <w:ilvl w:val="0"/>
                <w:numId w:val="72"/>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Prowadzenie prezentacji w trybie prezentera, gdzie slajdy są widoczne na jednym monitorze lub projektorze, a na drugim widoczne są slajdy i notatki prezentera</w:t>
            </w:r>
          </w:p>
          <w:p w:rsidR="006D1DE4" w:rsidRPr="006D11B1" w:rsidRDefault="006D1DE4" w:rsidP="0064309D">
            <w:pPr>
              <w:suppressAutoHyphens/>
              <w:spacing w:after="0" w:line="240" w:lineRule="auto"/>
              <w:rPr>
                <w:rFonts w:ascii="Book Antiqua" w:eastAsia="SimSun" w:hAnsi="Book Antiqua" w:cs="Times New Roman"/>
                <w:sz w:val="16"/>
                <w:szCs w:val="16"/>
                <w:lang w:eastAsia="en-US"/>
              </w:rPr>
            </w:pPr>
          </w:p>
          <w:p w:rsidR="006D1DE4" w:rsidRPr="0064309D" w:rsidRDefault="006D1DE4" w:rsidP="0064309D">
            <w:pPr>
              <w:suppressAutoHyphens/>
              <w:spacing w:after="0" w:line="240" w:lineRule="auto"/>
              <w:rPr>
                <w:rFonts w:ascii="Book Antiqua" w:eastAsia="SimSun" w:hAnsi="Book Antiqua" w:cs="Times New Roman"/>
                <w:sz w:val="18"/>
                <w:szCs w:val="18"/>
                <w:lang w:eastAsia="en-US"/>
              </w:rPr>
            </w:pPr>
            <w:r w:rsidRPr="0064309D">
              <w:rPr>
                <w:rFonts w:ascii="Book Antiqua" w:eastAsia="SimSun" w:hAnsi="Book Antiqua" w:cs="Times New Roman"/>
                <w:sz w:val="18"/>
                <w:szCs w:val="18"/>
                <w:lang w:eastAsia="en-US"/>
              </w:rPr>
              <w:t>Narzędzie do zarządzania informacją prywatną (pocztą elektroniczną, kalendarzem, kontaktami i zadaniami) musi umożliwiać:</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Pobieranie i wysyłanie poczty elektronicznej z serwera pocztowego,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Przechowywanie wiadomości na serwerze lub w lokalnym pliku tworzonym z zastosowaniem efektywnej kompresji danych,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Filtrowanie niechcianej poczty elektronicznej (SPAM) oraz określanie listy zablokowanych i bezpiecznych nadawców,</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katalogów, pozwalających katalogować pocztę elektroniczną,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Automatyczne grupowanie poczty o tym samym tytule,</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Tworzenie reguł przenoszących automatycznie nową pocztę elektroniczną do określonych katalogów bazując na słowach zawartych w tytule, adresie nadawcy i odbiorcy,</w:t>
            </w:r>
          </w:p>
          <w:p w:rsidR="006D1DE4" w:rsidRPr="006D11B1" w:rsidRDefault="006D11B1"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Pr>
                <w:rFonts w:ascii="Book Antiqua" w:eastAsia="SimSun" w:hAnsi="Book Antiqua" w:cs="Times New Roman"/>
                <w:sz w:val="18"/>
                <w:szCs w:val="18"/>
                <w:lang w:eastAsia="en-US"/>
              </w:rPr>
              <w:t>O</w:t>
            </w:r>
            <w:r w:rsidR="006D1DE4" w:rsidRPr="006D11B1">
              <w:rPr>
                <w:rFonts w:ascii="Book Antiqua" w:eastAsia="SimSun" w:hAnsi="Book Antiqua" w:cs="Times New Roman"/>
                <w:sz w:val="18"/>
                <w:szCs w:val="18"/>
                <w:lang w:eastAsia="en-US"/>
              </w:rPr>
              <w:t>flagowanie poczty elektronicznej z określeniem terminu przypomnienia, oddzielnie dla nadawcy i adresatów,</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Mechanizm ustalania liczby wiadomości, które mają być synchronizowane lokalnie,</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Zarządzanie kalendarzem,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Udostępnianie kalendarza innym użytkownikom z możliwością określania uprawnień użytkowników,</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Przeglądanie kalendarza innych użytkowników,</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Zapraszanie uczestników na spotkanie, co po ich akceptacji powoduje automatyczne wprowadzenie spotkania w ich kalendarzach,</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Zarządzanie listą zadań,</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Zlecanie zadań innym użytkownikom,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Zarządzanie listą kontaktów, -</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Udostępnianie listy kontaktów innym użytkownikom,</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Przeglądanie listy kontaktów innych użytkowników,</w:t>
            </w:r>
          </w:p>
          <w:p w:rsidR="006D1DE4" w:rsidRPr="006D11B1" w:rsidRDefault="006D1DE4" w:rsidP="00373EFE">
            <w:pPr>
              <w:pStyle w:val="Akapitzlist"/>
              <w:numPr>
                <w:ilvl w:val="0"/>
                <w:numId w:val="73"/>
              </w:numPr>
              <w:suppressAutoHyphens/>
              <w:spacing w:after="0" w:line="240" w:lineRule="auto"/>
              <w:rPr>
                <w:rFonts w:ascii="Book Antiqua" w:eastAsia="SimSun" w:hAnsi="Book Antiqua" w:cs="Times New Roman"/>
                <w:sz w:val="18"/>
                <w:szCs w:val="18"/>
                <w:lang w:eastAsia="en-US"/>
              </w:rPr>
            </w:pPr>
            <w:r w:rsidRPr="006D11B1">
              <w:rPr>
                <w:rFonts w:ascii="Book Antiqua" w:eastAsia="SimSun" w:hAnsi="Book Antiqua" w:cs="Times New Roman"/>
                <w:sz w:val="18"/>
                <w:szCs w:val="18"/>
                <w:lang w:eastAsia="en-US"/>
              </w:rPr>
              <w:t>Możliwość przesyłania kontaktów innym użytkowników.</w:t>
            </w:r>
          </w:p>
          <w:p w:rsidR="006D1DE4" w:rsidRPr="006D11B1" w:rsidRDefault="006D1DE4" w:rsidP="0064309D">
            <w:pPr>
              <w:suppressAutoHyphens/>
              <w:spacing w:after="0" w:line="240" w:lineRule="auto"/>
              <w:rPr>
                <w:rFonts w:ascii="Book Antiqua" w:eastAsia="SimSun" w:hAnsi="Book Antiqua" w:cs="Times New Roman"/>
                <w:sz w:val="16"/>
                <w:szCs w:val="16"/>
                <w:lang w:eastAsia="en-US"/>
              </w:rPr>
            </w:pPr>
          </w:p>
          <w:p w:rsidR="006D1DE4" w:rsidRPr="0064309D" w:rsidRDefault="006D1DE4" w:rsidP="0064309D">
            <w:pPr>
              <w:spacing w:after="0" w:line="240" w:lineRule="auto"/>
              <w:rPr>
                <w:rFonts w:ascii="Book Antiqua" w:hAnsi="Book Antiqua" w:cs="Arial"/>
                <w:bCs/>
                <w:sz w:val="18"/>
                <w:szCs w:val="18"/>
              </w:rPr>
            </w:pPr>
            <w:r w:rsidRPr="0064309D">
              <w:rPr>
                <w:rFonts w:ascii="Book Antiqua" w:hAnsi="Book Antiqua" w:cs="Times New Roman"/>
                <w:sz w:val="18"/>
                <w:szCs w:val="18"/>
              </w:rPr>
              <w:t>Licencje na korzystanie z pakietu biurowego, dostarczone wraz z komputerem  muszą być udzielone na czas nieoznaczony, w sposób nie naruszający praw osób trzecich oraz uprawniać Zamawiającego bez dodatkowych kosztów, do jednokrotnego przekazania oprogramowania na dowolny okres beneficjentom projektu.</w:t>
            </w:r>
          </w:p>
        </w:tc>
      </w:tr>
      <w:tr w:rsidR="006D1DE4" w:rsidRPr="0064309D" w:rsidTr="0064309D">
        <w:tc>
          <w:tcPr>
            <w:tcW w:w="254" w:type="pct"/>
            <w:vAlign w:val="center"/>
          </w:tcPr>
          <w:p w:rsidR="006D1DE4" w:rsidRPr="0064309D" w:rsidRDefault="006D1DE4" w:rsidP="0064309D">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lastRenderedPageBreak/>
              <w:t>20.</w:t>
            </w:r>
          </w:p>
        </w:tc>
        <w:tc>
          <w:tcPr>
            <w:tcW w:w="913" w:type="pct"/>
            <w:vAlign w:val="center"/>
          </w:tcPr>
          <w:p w:rsidR="006D1DE4" w:rsidRPr="0064309D" w:rsidRDefault="006D1DE4" w:rsidP="0064309D">
            <w:pPr>
              <w:spacing w:after="0" w:line="240" w:lineRule="auto"/>
              <w:jc w:val="center"/>
              <w:rPr>
                <w:rFonts w:ascii="Book Antiqua" w:hAnsi="Book Antiqua" w:cs="Arial"/>
                <w:bCs/>
                <w:sz w:val="18"/>
                <w:szCs w:val="18"/>
              </w:rPr>
            </w:pPr>
            <w:r w:rsidRPr="0064309D">
              <w:rPr>
                <w:rFonts w:ascii="Book Antiqua" w:hAnsi="Book Antiqua" w:cs="Arial"/>
                <w:bCs/>
                <w:sz w:val="18"/>
                <w:szCs w:val="18"/>
              </w:rPr>
              <w:t>Oprogramowanie antywirusowe</w:t>
            </w:r>
          </w:p>
        </w:tc>
        <w:tc>
          <w:tcPr>
            <w:tcW w:w="3833" w:type="pct"/>
            <w:vAlign w:val="center"/>
          </w:tcPr>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Wersja oprogramowania w języku polskim wspierająca zaoferowany system operacyjny.</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Aktualizacje programu muszą odbywać się automatycznie.</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Aktualizacje muszą być bezpłatne.</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 xml:space="preserve">Zintegrowany moduł kontroli rodzicielskiej chroniący użytkowników przed niepożądanymi treściami podczas przeglądami </w:t>
            </w:r>
            <w:proofErr w:type="spellStart"/>
            <w:r w:rsidRPr="008855C2">
              <w:rPr>
                <w:rFonts w:ascii="Book Antiqua" w:hAnsi="Book Antiqua" w:cs="Times New Roman"/>
                <w:sz w:val="18"/>
                <w:szCs w:val="18"/>
              </w:rPr>
              <w:t>internetu</w:t>
            </w:r>
            <w:proofErr w:type="spellEnd"/>
            <w:r w:rsidRPr="008855C2">
              <w:rPr>
                <w:rFonts w:ascii="Book Antiqua" w:hAnsi="Book Antiqua" w:cs="Times New Roman"/>
                <w:sz w:val="18"/>
                <w:szCs w:val="18"/>
              </w:rPr>
              <w:t>.</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Wyposażone w przynajmniej dwa niezależne skanery antywirusowe z przynajmniej dwoma niezależnymi bazami sygnatur wirusów wykorzystywane przez skaner dostępowy, skaner na żądanie oraz skaner poczty elektronicznej.</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 xml:space="preserve">Możliwość konfiguracji programu do pracy z jednym skanerem antywirusowym i dwoma </w:t>
            </w:r>
            <w:r w:rsidRPr="008855C2">
              <w:rPr>
                <w:rFonts w:ascii="Book Antiqua" w:hAnsi="Book Antiqua" w:cs="Times New Roman"/>
                <w:sz w:val="18"/>
                <w:szCs w:val="18"/>
              </w:rPr>
              <w:lastRenderedPageBreak/>
              <w:t>skanerami antywirusowymi jednocześnie.</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 xml:space="preserve">Potwierdzona średnia skuteczność oprogramowania we wszystkich testach „File </w:t>
            </w:r>
            <w:proofErr w:type="spellStart"/>
            <w:r w:rsidRPr="008855C2">
              <w:rPr>
                <w:rFonts w:ascii="Book Antiqua" w:hAnsi="Book Antiqua" w:cs="Times New Roman"/>
                <w:sz w:val="18"/>
                <w:szCs w:val="18"/>
              </w:rPr>
              <w:t>Detection</w:t>
            </w:r>
            <w:proofErr w:type="spellEnd"/>
            <w:r w:rsidRPr="008855C2">
              <w:rPr>
                <w:rFonts w:ascii="Book Antiqua" w:hAnsi="Book Antiqua" w:cs="Times New Roman"/>
                <w:sz w:val="18"/>
                <w:szCs w:val="18"/>
              </w:rPr>
              <w:t xml:space="preserve"> Test of </w:t>
            </w:r>
            <w:proofErr w:type="spellStart"/>
            <w:r w:rsidRPr="008855C2">
              <w:rPr>
                <w:rFonts w:ascii="Book Antiqua" w:hAnsi="Book Antiqua" w:cs="Times New Roman"/>
                <w:sz w:val="18"/>
                <w:szCs w:val="18"/>
              </w:rPr>
              <w:t>Malicious</w:t>
            </w:r>
            <w:proofErr w:type="spellEnd"/>
            <w:r w:rsidRPr="008855C2">
              <w:rPr>
                <w:rFonts w:ascii="Book Antiqua" w:hAnsi="Book Antiqua" w:cs="Times New Roman"/>
                <w:sz w:val="18"/>
                <w:szCs w:val="18"/>
              </w:rPr>
              <w:t xml:space="preserve"> Software” z  2012 i 2013 przeprowadzonych przez organizację AV-</w:t>
            </w:r>
            <w:proofErr w:type="spellStart"/>
            <w:r w:rsidRPr="008855C2">
              <w:rPr>
                <w:rFonts w:ascii="Book Antiqua" w:hAnsi="Book Antiqua" w:cs="Times New Roman"/>
                <w:sz w:val="18"/>
                <w:szCs w:val="18"/>
              </w:rPr>
              <w:t>Comparatives</w:t>
            </w:r>
            <w:proofErr w:type="spellEnd"/>
            <w:r w:rsidRPr="008855C2">
              <w:rPr>
                <w:rFonts w:ascii="Book Antiqua" w:hAnsi="Book Antiqua" w:cs="Times New Roman"/>
                <w:sz w:val="18"/>
                <w:szCs w:val="18"/>
              </w:rPr>
              <w:t>  przynajmniej na poziomie 99,5% wykrytych zagrożeń. Do oferty należy dołączyć oświadczenie producenta lub wydruk ze strony AV-</w:t>
            </w:r>
            <w:proofErr w:type="spellStart"/>
            <w:r w:rsidRPr="008855C2">
              <w:rPr>
                <w:rFonts w:ascii="Book Antiqua" w:hAnsi="Book Antiqua" w:cs="Times New Roman"/>
                <w:sz w:val="18"/>
                <w:szCs w:val="18"/>
              </w:rPr>
              <w:t>Comparatives</w:t>
            </w:r>
            <w:proofErr w:type="spellEnd"/>
            <w:r w:rsidRPr="008855C2">
              <w:rPr>
                <w:rFonts w:ascii="Book Antiqua" w:hAnsi="Book Antiqua" w:cs="Times New Roman"/>
                <w:sz w:val="18"/>
                <w:szCs w:val="18"/>
              </w:rPr>
              <w:t>.</w:t>
            </w:r>
          </w:p>
          <w:p w:rsidR="006D1DE4" w:rsidRPr="008855C2" w:rsidRDefault="006D1DE4" w:rsidP="00373EFE">
            <w:pPr>
              <w:pStyle w:val="Akapitzlist"/>
              <w:numPr>
                <w:ilvl w:val="0"/>
                <w:numId w:val="74"/>
              </w:numPr>
              <w:spacing w:after="0" w:line="240" w:lineRule="auto"/>
              <w:rPr>
                <w:rFonts w:ascii="Book Antiqua" w:hAnsi="Book Antiqua" w:cs="Times New Roman"/>
                <w:sz w:val="18"/>
                <w:szCs w:val="18"/>
              </w:rPr>
            </w:pPr>
            <w:r w:rsidRPr="008855C2">
              <w:rPr>
                <w:rFonts w:ascii="Book Antiqua" w:hAnsi="Book Antiqua" w:cs="Times New Roman"/>
                <w:sz w:val="18"/>
                <w:szCs w:val="18"/>
              </w:rPr>
              <w:t>Dla każdego komputera musi być dostarczona osobna licencja OEM opatrzona osobnym kluczem (Zamawiający nie dopuszcza licencji zbiorczej)</w:t>
            </w:r>
          </w:p>
          <w:p w:rsidR="006D1DE4" w:rsidRPr="008855C2" w:rsidRDefault="006D1DE4" w:rsidP="00373EFE">
            <w:pPr>
              <w:pStyle w:val="Akapitzlist"/>
              <w:numPr>
                <w:ilvl w:val="0"/>
                <w:numId w:val="74"/>
              </w:numPr>
              <w:autoSpaceDE w:val="0"/>
              <w:autoSpaceDN w:val="0"/>
              <w:spacing w:after="0" w:line="240" w:lineRule="auto"/>
              <w:rPr>
                <w:rFonts w:ascii="Book Antiqua" w:hAnsi="Book Antiqua" w:cs="Times New Roman"/>
                <w:sz w:val="18"/>
                <w:szCs w:val="18"/>
              </w:rPr>
            </w:pPr>
            <w:r w:rsidRPr="008855C2">
              <w:rPr>
                <w:rFonts w:ascii="Book Antiqua" w:hAnsi="Book Antiqua" w:cs="Times New Roman"/>
                <w:sz w:val="18"/>
                <w:szCs w:val="18"/>
              </w:rPr>
              <w:t>Każda licencja z subskrypcją baz sygnatur antywirusowych oraz aktualizacją oprogramowania na przynajmniej 60 miesięcy.</w:t>
            </w:r>
          </w:p>
        </w:tc>
      </w:tr>
    </w:tbl>
    <w:p w:rsidR="006D1DE4" w:rsidRPr="008855C2" w:rsidRDefault="006D1DE4" w:rsidP="006D1DE4">
      <w:pPr>
        <w:spacing w:after="0" w:line="240" w:lineRule="auto"/>
        <w:jc w:val="both"/>
        <w:rPr>
          <w:rFonts w:ascii="Book Antiqua" w:hAnsi="Book Antiqua" w:cs="Arial"/>
          <w:sz w:val="16"/>
          <w:szCs w:val="16"/>
        </w:rPr>
      </w:pPr>
    </w:p>
    <w:p w:rsidR="006D1DE4" w:rsidRPr="008855C2" w:rsidRDefault="006D1DE4" w:rsidP="006D1DE4">
      <w:pPr>
        <w:spacing w:after="0" w:line="240" w:lineRule="auto"/>
        <w:rPr>
          <w:rFonts w:ascii="Book Antiqua" w:hAnsi="Book Antiqua" w:cs="Arial"/>
          <w:b/>
          <w:sz w:val="20"/>
          <w:szCs w:val="20"/>
        </w:rPr>
      </w:pPr>
      <w:r w:rsidRPr="008855C2">
        <w:rPr>
          <w:rFonts w:ascii="Book Antiqua" w:hAnsi="Book Antiqua" w:cs="Arial"/>
          <w:b/>
          <w:sz w:val="20"/>
          <w:szCs w:val="20"/>
        </w:rPr>
        <w:t>Monitor</w:t>
      </w:r>
      <w:r w:rsidR="00D35309">
        <w:rPr>
          <w:rFonts w:ascii="Book Antiqua" w:hAnsi="Book Antiqua" w:cs="Arial"/>
          <w:b/>
          <w:sz w:val="20"/>
          <w:szCs w:val="20"/>
        </w:rPr>
        <w:t xml:space="preserve"> – 309 szt.</w:t>
      </w:r>
    </w:p>
    <w:tbl>
      <w:tblPr>
        <w:tblW w:w="10349" w:type="dxa"/>
        <w:tblInd w:w="-201"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2411"/>
        <w:gridCol w:w="7938"/>
      </w:tblGrid>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Atrybut</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b/>
                <w:sz w:val="18"/>
                <w:szCs w:val="18"/>
              </w:rPr>
            </w:pPr>
            <w:r w:rsidRPr="008855C2">
              <w:rPr>
                <w:rFonts w:ascii="Book Antiqua" w:hAnsi="Book Antiqua" w:cs="Times New Roman"/>
                <w:b/>
                <w:sz w:val="18"/>
                <w:szCs w:val="18"/>
              </w:rPr>
              <w:t>Wymagania minimalne</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Wielkość przekątnej ekranu/ Format</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Min. 19”, 16:10 lub 16:9</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Typ ekranu</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Odwzorowanie min. 16,7 mln kolorów</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Wielkość plamki</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Max. 0.27 mm</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Rozdzielczość natywna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Minimum 1440x900 pikseli</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Jasność</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Min. 250 cd/m2</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Kontrast</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Min. 20000000:1</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Czas odpowiedzi</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Nie więcej niż 5 ms</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Matryca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Matowa wykonana w technologii LED</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Złącza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1x VGA 1xDVI</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System VESA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Tak</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Wbudowane głośniki</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Tak</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Kąty widzenia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160/170 stopni</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Bezpieczeństwo</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 xml:space="preserve">Złącze </w:t>
            </w:r>
            <w:proofErr w:type="spellStart"/>
            <w:r w:rsidRPr="008855C2">
              <w:rPr>
                <w:rFonts w:ascii="Book Antiqua" w:hAnsi="Book Antiqua" w:cs="Times New Roman"/>
                <w:sz w:val="18"/>
                <w:szCs w:val="18"/>
              </w:rPr>
              <w:t>Kensington</w:t>
            </w:r>
            <w:proofErr w:type="spellEnd"/>
            <w:r w:rsidRPr="008855C2">
              <w:rPr>
                <w:rFonts w:ascii="Book Antiqua" w:hAnsi="Book Antiqua" w:cs="Times New Roman"/>
                <w:sz w:val="18"/>
                <w:szCs w:val="18"/>
              </w:rPr>
              <w:t xml:space="preserve"> Lock lub równoważne</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Kable</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Fabrycznie dostarczone w zestawie: kabel analogowy VGA, kabel zasilający</w:t>
            </w:r>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Gwarancja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796896" w:rsidP="008855C2">
            <w:pPr>
              <w:spacing w:after="0" w:line="100" w:lineRule="atLeast"/>
              <w:rPr>
                <w:rFonts w:ascii="Book Antiqua" w:hAnsi="Book Antiqua" w:cs="Times New Roman"/>
                <w:sz w:val="18"/>
                <w:szCs w:val="18"/>
              </w:rPr>
            </w:pPr>
            <w:r>
              <w:rPr>
                <w:rFonts w:ascii="Book Antiqua" w:hAnsi="Book Antiqua" w:cs="Times New Roman"/>
                <w:sz w:val="18"/>
                <w:szCs w:val="18"/>
              </w:rPr>
              <w:t>Min. 36</w:t>
            </w:r>
            <w:r w:rsidR="006D1DE4" w:rsidRPr="008855C2">
              <w:rPr>
                <w:rFonts w:ascii="Book Antiqua" w:hAnsi="Book Antiqua" w:cs="Times New Roman"/>
                <w:sz w:val="18"/>
                <w:szCs w:val="18"/>
              </w:rPr>
              <w:t xml:space="preserve"> miesięcy </w:t>
            </w:r>
            <w:proofErr w:type="spellStart"/>
            <w:r w:rsidR="006D1DE4" w:rsidRPr="008855C2">
              <w:rPr>
                <w:rFonts w:ascii="Book Antiqua" w:hAnsi="Book Antiqua" w:cs="Times New Roman"/>
                <w:sz w:val="18"/>
                <w:szCs w:val="18"/>
              </w:rPr>
              <w:t>door</w:t>
            </w:r>
            <w:proofErr w:type="spellEnd"/>
            <w:r w:rsidR="006D1DE4" w:rsidRPr="008855C2">
              <w:rPr>
                <w:rFonts w:ascii="Book Antiqua" w:hAnsi="Book Antiqua" w:cs="Times New Roman"/>
                <w:sz w:val="18"/>
                <w:szCs w:val="18"/>
              </w:rPr>
              <w:t xml:space="preserve"> to </w:t>
            </w:r>
            <w:proofErr w:type="spellStart"/>
            <w:r w:rsidR="006D1DE4" w:rsidRPr="008855C2">
              <w:rPr>
                <w:rFonts w:ascii="Book Antiqua" w:hAnsi="Book Antiqua" w:cs="Times New Roman"/>
                <w:sz w:val="18"/>
                <w:szCs w:val="18"/>
              </w:rPr>
              <w:t>door</w:t>
            </w:r>
            <w:proofErr w:type="spellEnd"/>
          </w:p>
        </w:tc>
      </w:tr>
      <w:tr w:rsidR="006D1DE4" w:rsidRPr="008855C2" w:rsidTr="00503715">
        <w:tc>
          <w:tcPr>
            <w:tcW w:w="2411" w:type="dxa"/>
            <w:tcBorders>
              <w:right w:val="nil"/>
            </w:tcBorders>
            <w:shd w:val="clear" w:color="auto" w:fill="FFFFFF"/>
            <w:tcMar>
              <w:left w:w="83" w:type="dxa"/>
            </w:tcMar>
            <w:vAlign w:val="center"/>
          </w:tcPr>
          <w:p w:rsidR="006D1DE4" w:rsidRPr="008855C2" w:rsidRDefault="006D1DE4" w:rsidP="0050371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Certyfikaty, normy, dokumentacja</w:t>
            </w:r>
          </w:p>
        </w:tc>
        <w:tc>
          <w:tcPr>
            <w:tcW w:w="7938" w:type="dxa"/>
            <w:tcBorders>
              <w:left w:val="single" w:sz="4" w:space="0" w:color="000001"/>
              <w:right w:val="single" w:sz="4" w:space="0" w:color="000001"/>
            </w:tcBorders>
            <w:shd w:val="clear" w:color="auto" w:fill="FFFFFF"/>
            <w:tcMar>
              <w:left w:w="83" w:type="dxa"/>
            </w:tcMar>
            <w:vAlign w:val="center"/>
          </w:tcPr>
          <w:p w:rsidR="006D1DE4" w:rsidRPr="008855C2" w:rsidRDefault="006D1DE4" w:rsidP="008855C2">
            <w:pPr>
              <w:spacing w:after="0" w:line="100" w:lineRule="atLeast"/>
              <w:rPr>
                <w:rFonts w:ascii="Book Antiqua" w:hAnsi="Book Antiqua" w:cs="Times New Roman"/>
                <w:sz w:val="18"/>
                <w:szCs w:val="18"/>
              </w:rPr>
            </w:pPr>
            <w:r w:rsidRPr="008855C2">
              <w:rPr>
                <w:rFonts w:ascii="Book Antiqua" w:hAnsi="Book Antiqua" w:cs="Times New Roman"/>
                <w:sz w:val="18"/>
                <w:szCs w:val="18"/>
              </w:rPr>
              <w:t xml:space="preserve">TCO, Energy Star min. 6.0, Deklaracja zgodności CE, Certyfikaty jakości ISO 9001 i 14001 lub równoważny </w:t>
            </w:r>
          </w:p>
        </w:tc>
      </w:tr>
    </w:tbl>
    <w:p w:rsidR="006D1DE4" w:rsidRPr="008855C2" w:rsidRDefault="006D1DE4" w:rsidP="006D1DE4">
      <w:pPr>
        <w:spacing w:after="0" w:line="240" w:lineRule="auto"/>
        <w:rPr>
          <w:rFonts w:ascii="Book Antiqua" w:hAnsi="Book Antiqua" w:cs="Arial"/>
          <w:sz w:val="16"/>
          <w:szCs w:val="16"/>
        </w:rPr>
      </w:pPr>
    </w:p>
    <w:p w:rsidR="006D1DE4" w:rsidRPr="008855C2" w:rsidRDefault="006D1DE4" w:rsidP="006D1DE4">
      <w:pPr>
        <w:spacing w:after="0" w:line="240" w:lineRule="auto"/>
        <w:rPr>
          <w:rFonts w:ascii="Book Antiqua" w:hAnsi="Book Antiqua" w:cs="Arial"/>
          <w:b/>
          <w:sz w:val="20"/>
          <w:szCs w:val="20"/>
        </w:rPr>
      </w:pPr>
      <w:r w:rsidRPr="008855C2">
        <w:rPr>
          <w:rFonts w:ascii="Book Antiqua" w:hAnsi="Book Antiqua" w:cs="Arial"/>
          <w:b/>
          <w:sz w:val="20"/>
          <w:szCs w:val="20"/>
        </w:rPr>
        <w:t xml:space="preserve">Drukarka </w:t>
      </w:r>
      <w:r w:rsidR="00D35309">
        <w:rPr>
          <w:rFonts w:ascii="Book Antiqua" w:hAnsi="Book Antiqua" w:cs="Arial"/>
          <w:b/>
          <w:sz w:val="20"/>
          <w:szCs w:val="20"/>
        </w:rPr>
        <w:t>– 248 szt.</w:t>
      </w:r>
    </w:p>
    <w:tbl>
      <w:tblPr>
        <w:tblW w:w="10349" w:type="dxa"/>
        <w:tblInd w:w="-214" w:type="dxa"/>
        <w:tblCellMar>
          <w:left w:w="70" w:type="dxa"/>
          <w:right w:w="70" w:type="dxa"/>
        </w:tblCellMar>
        <w:tblLook w:val="0000" w:firstRow="0" w:lastRow="0" w:firstColumn="0" w:lastColumn="0" w:noHBand="0" w:noVBand="0"/>
      </w:tblPr>
      <w:tblGrid>
        <w:gridCol w:w="2895"/>
        <w:gridCol w:w="7454"/>
      </w:tblGrid>
      <w:tr w:rsidR="006D1DE4" w:rsidRPr="008855C2" w:rsidTr="008855C2">
        <w:trPr>
          <w:trHeight w:val="255"/>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6D1DE4" w:rsidRPr="008855C2" w:rsidRDefault="006D1DE4" w:rsidP="008855C2">
            <w:pPr>
              <w:spacing w:after="0" w:line="240" w:lineRule="auto"/>
              <w:rPr>
                <w:rFonts w:ascii="Book Antiqua" w:hAnsi="Book Antiqua" w:cs="Calibri"/>
                <w:b/>
                <w:bCs/>
                <w:sz w:val="18"/>
                <w:szCs w:val="18"/>
              </w:rPr>
            </w:pPr>
            <w:r w:rsidRPr="008855C2">
              <w:rPr>
                <w:rFonts w:ascii="Book Antiqua" w:hAnsi="Book Antiqua" w:cs="Calibri"/>
                <w:b/>
                <w:bCs/>
                <w:sz w:val="18"/>
                <w:szCs w:val="18"/>
              </w:rPr>
              <w:t>Drukowanie</w:t>
            </w:r>
          </w:p>
        </w:tc>
      </w:tr>
      <w:tr w:rsidR="006D1DE4" w:rsidRPr="008855C2"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Szybkość drukowania w A4</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rPr>
            </w:pPr>
            <w:r w:rsidRPr="008855C2">
              <w:rPr>
                <w:rFonts w:ascii="Book Antiqua" w:hAnsi="Book Antiqua" w:cs="Calibri"/>
                <w:sz w:val="18"/>
                <w:szCs w:val="18"/>
              </w:rPr>
              <w:t>33 str./min w mono</w:t>
            </w:r>
          </w:p>
        </w:tc>
      </w:tr>
      <w:tr w:rsidR="006D1DE4" w:rsidRPr="008855C2"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Czas pierwszego wydruku</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rPr>
            </w:pPr>
            <w:r w:rsidRPr="008855C2">
              <w:rPr>
                <w:rFonts w:ascii="Book Antiqua" w:hAnsi="Book Antiqua" w:cs="Calibri"/>
                <w:sz w:val="18"/>
                <w:szCs w:val="18"/>
              </w:rPr>
              <w:t>do 5 sekund</w:t>
            </w:r>
          </w:p>
        </w:tc>
      </w:tr>
      <w:tr w:rsidR="006D1DE4" w:rsidRPr="008855C2"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Rozdzielczość</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rPr>
            </w:pPr>
            <w:r w:rsidRPr="008855C2">
              <w:rPr>
                <w:rFonts w:ascii="Book Antiqua" w:hAnsi="Book Antiqua" w:cs="Calibri"/>
                <w:sz w:val="18"/>
                <w:szCs w:val="18"/>
              </w:rPr>
              <w:t xml:space="preserve">1200 x 1200 </w:t>
            </w:r>
            <w:proofErr w:type="spellStart"/>
            <w:r w:rsidRPr="008855C2">
              <w:rPr>
                <w:rFonts w:ascii="Book Antiqua" w:hAnsi="Book Antiqua" w:cs="Calibri"/>
                <w:sz w:val="18"/>
                <w:szCs w:val="18"/>
              </w:rPr>
              <w:t>dpi</w:t>
            </w:r>
            <w:proofErr w:type="spellEnd"/>
          </w:p>
        </w:tc>
      </w:tr>
      <w:tr w:rsidR="006D1DE4" w:rsidRPr="00091B03"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Języki druku</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lang w:val="en-US"/>
              </w:rPr>
            </w:pPr>
            <w:r w:rsidRPr="008855C2">
              <w:rPr>
                <w:rFonts w:ascii="Book Antiqua" w:hAnsi="Book Antiqua" w:cs="Calibri"/>
                <w:sz w:val="18"/>
                <w:szCs w:val="18"/>
                <w:lang w:val="en-US"/>
              </w:rPr>
              <w:t xml:space="preserve">PCL5e, PCL6(XL), EPSON FX, IBM </w:t>
            </w:r>
            <w:proofErr w:type="spellStart"/>
            <w:r w:rsidRPr="008855C2">
              <w:rPr>
                <w:rFonts w:ascii="Book Antiqua" w:hAnsi="Book Antiqua" w:cs="Calibri"/>
                <w:sz w:val="18"/>
                <w:szCs w:val="18"/>
                <w:lang w:val="en-US"/>
              </w:rPr>
              <w:t>ProPrinter</w:t>
            </w:r>
            <w:proofErr w:type="spellEnd"/>
            <w:r w:rsidRPr="008855C2">
              <w:rPr>
                <w:rFonts w:ascii="Book Antiqua" w:hAnsi="Book Antiqua" w:cs="Calibri"/>
                <w:sz w:val="18"/>
                <w:szCs w:val="18"/>
                <w:lang w:val="en-US"/>
              </w:rPr>
              <w:t>, XPS</w:t>
            </w:r>
          </w:p>
        </w:tc>
      </w:tr>
      <w:tr w:rsidR="006D1DE4" w:rsidRPr="008855C2"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Czcionki drukarki</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rPr>
            </w:pPr>
            <w:r w:rsidRPr="008855C2">
              <w:rPr>
                <w:rFonts w:ascii="Book Antiqua" w:hAnsi="Book Antiqua" w:cs="Calibri"/>
                <w:sz w:val="18"/>
                <w:szCs w:val="18"/>
              </w:rPr>
              <w:t>87 skalowanych czcionek PCL</w:t>
            </w:r>
          </w:p>
        </w:tc>
      </w:tr>
      <w:tr w:rsidR="006D1DE4" w:rsidRPr="008855C2" w:rsidTr="00503715">
        <w:trPr>
          <w:trHeight w:val="246"/>
        </w:trPr>
        <w:tc>
          <w:tcPr>
            <w:tcW w:w="2895" w:type="dxa"/>
            <w:tcBorders>
              <w:top w:val="nil"/>
              <w:left w:val="single" w:sz="4" w:space="0" w:color="auto"/>
              <w:bottom w:val="single" w:sz="4" w:space="0" w:color="auto"/>
              <w:right w:val="single" w:sz="4" w:space="0" w:color="auto"/>
            </w:tcBorders>
            <w:vAlign w:val="center"/>
          </w:tcPr>
          <w:p w:rsidR="006D1DE4" w:rsidRPr="008855C2" w:rsidRDefault="006D1DE4" w:rsidP="00503715">
            <w:pPr>
              <w:spacing w:after="0"/>
              <w:jc w:val="center"/>
              <w:rPr>
                <w:rFonts w:ascii="Book Antiqua" w:hAnsi="Book Antiqua" w:cs="Calibri"/>
                <w:b/>
                <w:sz w:val="18"/>
                <w:szCs w:val="18"/>
              </w:rPr>
            </w:pPr>
            <w:r w:rsidRPr="008855C2">
              <w:rPr>
                <w:rFonts w:ascii="Book Antiqua" w:hAnsi="Book Antiqua" w:cs="Calibri"/>
                <w:b/>
                <w:sz w:val="18"/>
                <w:szCs w:val="18"/>
              </w:rPr>
              <w:t>Dupleks</w:t>
            </w:r>
          </w:p>
        </w:tc>
        <w:tc>
          <w:tcPr>
            <w:tcW w:w="7454" w:type="dxa"/>
            <w:tcBorders>
              <w:top w:val="nil"/>
              <w:left w:val="nil"/>
              <w:bottom w:val="single" w:sz="4" w:space="0" w:color="auto"/>
              <w:right w:val="single" w:sz="4" w:space="0" w:color="auto"/>
            </w:tcBorders>
            <w:vAlign w:val="center"/>
          </w:tcPr>
          <w:p w:rsidR="006D1DE4" w:rsidRPr="008855C2" w:rsidRDefault="006D1DE4" w:rsidP="008855C2">
            <w:pPr>
              <w:spacing w:after="0"/>
              <w:rPr>
                <w:rFonts w:ascii="Book Antiqua" w:hAnsi="Book Antiqua" w:cs="Calibri"/>
                <w:sz w:val="18"/>
                <w:szCs w:val="18"/>
              </w:rPr>
            </w:pPr>
            <w:r w:rsidRPr="008855C2">
              <w:rPr>
                <w:rFonts w:ascii="Book Antiqua" w:hAnsi="Book Antiqua" w:cs="Calibri"/>
                <w:sz w:val="18"/>
                <w:szCs w:val="18"/>
              </w:rPr>
              <w:t>automatyczny</w:t>
            </w:r>
          </w:p>
        </w:tc>
      </w:tr>
      <w:tr w:rsidR="006D1DE4" w:rsidRPr="008855C2" w:rsidTr="00E12CD8">
        <w:trPr>
          <w:trHeight w:val="194"/>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6D1DE4" w:rsidRPr="008855C2" w:rsidRDefault="006D1DE4" w:rsidP="00E12CD8">
            <w:pPr>
              <w:spacing w:after="0" w:line="240" w:lineRule="auto"/>
              <w:rPr>
                <w:rFonts w:ascii="Book Antiqua" w:hAnsi="Book Antiqua" w:cs="Calibri"/>
                <w:b/>
                <w:bCs/>
                <w:sz w:val="18"/>
                <w:szCs w:val="18"/>
              </w:rPr>
            </w:pPr>
            <w:r w:rsidRPr="008855C2">
              <w:rPr>
                <w:rFonts w:ascii="Book Antiqua" w:hAnsi="Book Antiqua" w:cs="Calibri"/>
                <w:b/>
                <w:bCs/>
                <w:sz w:val="18"/>
                <w:szCs w:val="18"/>
              </w:rPr>
              <w:t>Interfejs i oprogramowanie</w:t>
            </w:r>
          </w:p>
        </w:tc>
      </w:tr>
      <w:tr w:rsidR="006D1DE4" w:rsidRPr="008855C2" w:rsidTr="00503715">
        <w:trPr>
          <w:trHeight w:val="262"/>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Złącza</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Port USB 2.0, Ethernet 10/100/1000</w:t>
            </w:r>
          </w:p>
        </w:tc>
      </w:tr>
      <w:tr w:rsidR="006D1DE4" w:rsidRPr="00091B03" w:rsidTr="00503715">
        <w:trPr>
          <w:trHeight w:val="773"/>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Kompatybilność z systemami operacyjnymi</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lang w:val="en-US"/>
              </w:rPr>
            </w:pPr>
            <w:r w:rsidRPr="008855C2">
              <w:rPr>
                <w:rFonts w:ascii="Book Antiqua" w:hAnsi="Book Antiqua" w:cs="Calibri"/>
                <w:sz w:val="18"/>
                <w:szCs w:val="18"/>
                <w:lang w:val="en-US"/>
              </w:rPr>
              <w:t>Windows 7 (32-bit &amp; 64-bit), Windows 8 (32-bit &amp; 64-bit), Windows 8.1 (32-bit &amp; 64-bit), Windows Server 2003 (32-bit &amp; 64-bit), Windows Vista (32-bit &amp; 64-bit), Windows Server 2008 (32-bit &amp; 64-bit), Windows Server 2008 R2 (64-bit), Windows Server 2012 (64-bit), Windows Server 2012 R2 (32 bit &amp; 64 bit); Linux PPD; Mac OS 10.6.8 - 10.7, 10.8, 10.9</w:t>
            </w:r>
          </w:p>
        </w:tc>
      </w:tr>
      <w:tr w:rsidR="006D1DE4" w:rsidRPr="008855C2" w:rsidTr="00503715">
        <w:trPr>
          <w:trHeight w:val="765"/>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Dodatkowe oprogramowanie</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Oprogramowanie producenta drukarki lub równoważne do monitorowania wykorzystania urządzenia oraz nakładania ograniczeń posiadające następujące funkcje:</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funkcjonować w środowisku Windows;</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obsługiwać zarówno drukarki sieciowe (czyli podłączone do sieci Ethernet poprzez wbudowaną w drukarkę wewnętrzną kartę sieciową) jak i drukarki podłączone lokalnie (przez port USB)</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podawać nazwy użytkowników (np. ich loginy) drukujących poszczególne wydruki;</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podawać nazwy drukowanych plików, liczbę stron, datę i godzinę przeprowadzenia danego wydruku;</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możliwość wpisania kosztów materiałów eksploatacyjnych, oraz kosztu użycia zwykłej kartki, folii i nalepek;</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 xml:space="preserve">podawać koszt przeprowadzonego wydruku z możliwością rozróżnienia wydruków o </w:t>
            </w:r>
            <w:r w:rsidRPr="00E12CD8">
              <w:rPr>
                <w:rFonts w:ascii="Book Antiqua" w:hAnsi="Book Antiqua" w:cs="Calibri"/>
                <w:sz w:val="18"/>
                <w:szCs w:val="18"/>
              </w:rPr>
              <w:lastRenderedPageBreak/>
              <w:t>małym i dużym pokryciu (wymagane jest rozróżnianie przynajmniej 5 różnych poziomów pokrycia, i przyznawanie im odpowiednich kosztów);</w:t>
            </w:r>
          </w:p>
          <w:p w:rsidR="006D1DE4" w:rsidRPr="00E12CD8" w:rsidRDefault="006D1DE4" w:rsidP="00373EFE">
            <w:pPr>
              <w:pStyle w:val="Akapitzlist"/>
              <w:numPr>
                <w:ilvl w:val="0"/>
                <w:numId w:val="75"/>
              </w:numPr>
              <w:spacing w:after="0" w:line="240" w:lineRule="auto"/>
              <w:rPr>
                <w:rFonts w:ascii="Book Antiqua" w:hAnsi="Book Antiqua" w:cs="Calibri"/>
                <w:sz w:val="18"/>
                <w:szCs w:val="18"/>
              </w:rPr>
            </w:pPr>
            <w:r w:rsidRPr="00E12CD8">
              <w:rPr>
                <w:rFonts w:ascii="Book Antiqua" w:hAnsi="Book Antiqua" w:cs="Calibri"/>
                <w:sz w:val="18"/>
                <w:szCs w:val="18"/>
              </w:rPr>
              <w:t>możliwość nakładania ograniczeń ilościowych na liczbę drukowanych stron oraz na koszty wydruku, w ujęciu dziennym, tygodniowym i miesięcznym.</w:t>
            </w:r>
          </w:p>
        </w:tc>
      </w:tr>
      <w:tr w:rsidR="006D1DE4" w:rsidRPr="008855C2" w:rsidTr="00E12CD8">
        <w:trPr>
          <w:trHeight w:val="255"/>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6D1DE4" w:rsidRPr="008855C2" w:rsidRDefault="006D1DE4" w:rsidP="00E12CD8">
            <w:pPr>
              <w:spacing w:after="0" w:line="240" w:lineRule="auto"/>
              <w:rPr>
                <w:rFonts w:ascii="Book Antiqua" w:hAnsi="Book Antiqua" w:cs="Calibri"/>
                <w:b/>
                <w:bCs/>
                <w:sz w:val="18"/>
                <w:szCs w:val="18"/>
              </w:rPr>
            </w:pPr>
            <w:r w:rsidRPr="008855C2">
              <w:rPr>
                <w:rFonts w:ascii="Book Antiqua" w:hAnsi="Book Antiqua" w:cs="Calibri"/>
                <w:b/>
                <w:bCs/>
                <w:sz w:val="18"/>
                <w:szCs w:val="18"/>
              </w:rPr>
              <w:lastRenderedPageBreak/>
              <w:t>Podawanie papieru</w:t>
            </w:r>
          </w:p>
        </w:tc>
      </w:tr>
      <w:tr w:rsidR="006D1DE4" w:rsidRPr="008855C2" w:rsidTr="00503715">
        <w:trPr>
          <w:trHeight w:val="510"/>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Pojemność papieru</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 xml:space="preserve">Podajnik 1: 250 arkuszy 80 g/m2; </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Podajnik uniwersalny: 100 arkuszy 80 g/m2;</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Możliwość instalacji dodatkowego podajnika papieru o pojemności 530 arkuszy 80g/m2</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Maksymalna pojemność podajników: 880 arkuszy 80/m2</w:t>
            </w:r>
          </w:p>
        </w:tc>
      </w:tr>
      <w:tr w:rsidR="006D1DE4" w:rsidRPr="00091B03" w:rsidTr="00503715">
        <w:trPr>
          <w:trHeight w:val="933"/>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Format papieru</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lang w:val="en-US"/>
              </w:rPr>
            </w:pPr>
            <w:proofErr w:type="spellStart"/>
            <w:r w:rsidRPr="008855C2">
              <w:rPr>
                <w:rFonts w:ascii="Book Antiqua" w:hAnsi="Book Antiqua" w:cs="Calibri"/>
                <w:sz w:val="18"/>
                <w:szCs w:val="18"/>
                <w:lang w:val="en-US"/>
              </w:rPr>
              <w:t>Podajnik</w:t>
            </w:r>
            <w:proofErr w:type="spellEnd"/>
            <w:r w:rsidRPr="008855C2">
              <w:rPr>
                <w:rFonts w:ascii="Book Antiqua" w:hAnsi="Book Antiqua" w:cs="Calibri"/>
                <w:sz w:val="18"/>
                <w:szCs w:val="18"/>
                <w:lang w:val="en-US"/>
              </w:rPr>
              <w:t xml:space="preserve"> 1: A4, A5, B5(JIS), A6, Letter, Legal 13, Legal 14, Executive, Statement;</w:t>
            </w:r>
          </w:p>
          <w:p w:rsidR="006D1DE4" w:rsidRPr="008855C2" w:rsidRDefault="006D1DE4" w:rsidP="00E12CD8">
            <w:pPr>
              <w:spacing w:after="0" w:line="240" w:lineRule="auto"/>
              <w:rPr>
                <w:rFonts w:ascii="Book Antiqua" w:hAnsi="Book Antiqua" w:cs="Calibri"/>
                <w:sz w:val="18"/>
                <w:szCs w:val="18"/>
                <w:lang w:val="en-US"/>
              </w:rPr>
            </w:pPr>
            <w:proofErr w:type="spellStart"/>
            <w:r w:rsidRPr="008855C2">
              <w:rPr>
                <w:rFonts w:ascii="Book Antiqua" w:hAnsi="Book Antiqua" w:cs="Calibri"/>
                <w:sz w:val="18"/>
                <w:szCs w:val="18"/>
                <w:lang w:val="en-US"/>
              </w:rPr>
              <w:t>Podajnik</w:t>
            </w:r>
            <w:proofErr w:type="spellEnd"/>
            <w:r w:rsidRPr="008855C2">
              <w:rPr>
                <w:rFonts w:ascii="Book Antiqua" w:hAnsi="Book Antiqua" w:cs="Calibri"/>
                <w:sz w:val="18"/>
                <w:szCs w:val="18"/>
                <w:lang w:val="en-US"/>
              </w:rPr>
              <w:t xml:space="preserve"> </w:t>
            </w:r>
            <w:proofErr w:type="spellStart"/>
            <w:r w:rsidRPr="008855C2">
              <w:rPr>
                <w:rFonts w:ascii="Book Antiqua" w:hAnsi="Book Antiqua" w:cs="Calibri"/>
                <w:sz w:val="18"/>
                <w:szCs w:val="18"/>
                <w:lang w:val="en-US"/>
              </w:rPr>
              <w:t>uniwersalny</w:t>
            </w:r>
            <w:proofErr w:type="spellEnd"/>
            <w:r w:rsidRPr="008855C2">
              <w:rPr>
                <w:rFonts w:ascii="Book Antiqua" w:hAnsi="Book Antiqua" w:cs="Calibri"/>
                <w:sz w:val="18"/>
                <w:szCs w:val="18"/>
                <w:lang w:val="en-US"/>
              </w:rPr>
              <w:t xml:space="preserve">: A4, A5, B5(JIS), A6, Letter, Legal 13, Legal 14, Executive, Statement, Envelopes: Monarch, Com-9, Com-10, DL, C5, C6; </w:t>
            </w:r>
          </w:p>
          <w:p w:rsidR="006D1DE4" w:rsidRPr="008855C2" w:rsidRDefault="006D1DE4" w:rsidP="00E12CD8">
            <w:pPr>
              <w:spacing w:after="0" w:line="240" w:lineRule="auto"/>
              <w:rPr>
                <w:rFonts w:ascii="Book Antiqua" w:hAnsi="Book Antiqua" w:cs="Calibri"/>
                <w:sz w:val="18"/>
                <w:szCs w:val="18"/>
                <w:lang w:val="en-US"/>
              </w:rPr>
            </w:pPr>
            <w:proofErr w:type="spellStart"/>
            <w:r w:rsidRPr="008855C2">
              <w:rPr>
                <w:rFonts w:ascii="Book Antiqua" w:hAnsi="Book Antiqua" w:cs="Calibri"/>
                <w:sz w:val="18"/>
                <w:szCs w:val="18"/>
                <w:lang w:val="en-US"/>
              </w:rPr>
              <w:t>Druk</w:t>
            </w:r>
            <w:proofErr w:type="spellEnd"/>
            <w:r w:rsidRPr="008855C2">
              <w:rPr>
                <w:rFonts w:ascii="Book Antiqua" w:hAnsi="Book Antiqua" w:cs="Calibri"/>
                <w:sz w:val="18"/>
                <w:szCs w:val="18"/>
                <w:lang w:val="en-US"/>
              </w:rPr>
              <w:t xml:space="preserve"> dwustronny:A4, B5(JIS), Letter, do Legal 14, Executive, 4 x 6", 5 x 7"</w:t>
            </w:r>
          </w:p>
        </w:tc>
      </w:tr>
      <w:tr w:rsidR="006D1DE4" w:rsidRPr="008855C2" w:rsidTr="00503715">
        <w:trPr>
          <w:trHeight w:val="510"/>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Gramatura papieru</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 xml:space="preserve">Podajnik 1:  60 – 120 g/m2; </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 xml:space="preserve">Druk dwustronny: 60 – 120 g/m2; </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Podajnik uniwersalny: 60 – 163 g/m2</w:t>
            </w:r>
          </w:p>
        </w:tc>
      </w:tr>
      <w:tr w:rsidR="006D1DE4" w:rsidRPr="008855C2" w:rsidTr="000F7D51">
        <w:trPr>
          <w:trHeight w:val="255"/>
        </w:trPr>
        <w:tc>
          <w:tcPr>
            <w:tcW w:w="2895" w:type="dxa"/>
            <w:tcBorders>
              <w:top w:val="nil"/>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sz w:val="18"/>
                <w:szCs w:val="18"/>
              </w:rPr>
            </w:pPr>
            <w:r w:rsidRPr="00E12CD8">
              <w:rPr>
                <w:rFonts w:ascii="Book Antiqua" w:hAnsi="Book Antiqua" w:cs="Calibri"/>
                <w:b/>
                <w:sz w:val="18"/>
                <w:szCs w:val="18"/>
              </w:rPr>
              <w:t>Odbiornik papieru</w:t>
            </w:r>
          </w:p>
        </w:tc>
        <w:tc>
          <w:tcPr>
            <w:tcW w:w="7454" w:type="dxa"/>
            <w:tcBorders>
              <w:top w:val="nil"/>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Do 150 arkuszy stroną zadrukowaną do dołu</w:t>
            </w:r>
          </w:p>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Do 100 arkuszy stroną zadrukowaną do góry</w:t>
            </w:r>
          </w:p>
        </w:tc>
      </w:tr>
      <w:tr w:rsidR="006D1DE4" w:rsidRPr="008855C2" w:rsidTr="000F7D51">
        <w:trPr>
          <w:trHeight w:val="255"/>
        </w:trPr>
        <w:tc>
          <w:tcPr>
            <w:tcW w:w="10349" w:type="dxa"/>
            <w:gridSpan w:val="2"/>
            <w:tcBorders>
              <w:top w:val="single" w:sz="4" w:space="0" w:color="auto"/>
              <w:left w:val="single" w:sz="4" w:space="0" w:color="auto"/>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b/>
                <w:sz w:val="18"/>
                <w:szCs w:val="18"/>
              </w:rPr>
            </w:pPr>
            <w:r w:rsidRPr="008855C2">
              <w:rPr>
                <w:rFonts w:ascii="Book Antiqua" w:hAnsi="Book Antiqua" w:cs="Tahoma"/>
                <w:b/>
                <w:sz w:val="18"/>
                <w:szCs w:val="18"/>
              </w:rPr>
              <w:t>Pozostałe parametry techniczne:</w:t>
            </w:r>
          </w:p>
        </w:tc>
      </w:tr>
      <w:tr w:rsidR="006D1DE4" w:rsidRPr="008855C2" w:rsidTr="00503715">
        <w:trPr>
          <w:trHeight w:val="310"/>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Pamięć</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sz w:val="18"/>
                <w:szCs w:val="18"/>
              </w:rPr>
            </w:pPr>
            <w:r w:rsidRPr="008855C2">
              <w:rPr>
                <w:rFonts w:ascii="Book Antiqua" w:hAnsi="Book Antiqua" w:cs="Calibri"/>
                <w:sz w:val="18"/>
                <w:szCs w:val="18"/>
              </w:rPr>
              <w:t xml:space="preserve">Standardowa pamięć: 512 MB RAM, 3.0GB </w:t>
            </w:r>
            <w:proofErr w:type="spellStart"/>
            <w:r w:rsidRPr="008855C2">
              <w:rPr>
                <w:rFonts w:ascii="Book Antiqua" w:hAnsi="Book Antiqua" w:cs="Calibri"/>
                <w:sz w:val="18"/>
                <w:szCs w:val="18"/>
              </w:rPr>
              <w:t>eMMC</w:t>
            </w:r>
            <w:proofErr w:type="spellEnd"/>
          </w:p>
        </w:tc>
      </w:tr>
      <w:tr w:rsidR="006D1DE4" w:rsidRPr="008855C2" w:rsidTr="00503715">
        <w:trPr>
          <w:trHeight w:val="234"/>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Obciążenie</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sz w:val="18"/>
                <w:szCs w:val="18"/>
              </w:rPr>
            </w:pPr>
            <w:r w:rsidRPr="008855C2">
              <w:rPr>
                <w:rFonts w:ascii="Book Antiqua" w:hAnsi="Book Antiqua" w:cs="Tahoma"/>
                <w:sz w:val="18"/>
                <w:szCs w:val="18"/>
              </w:rPr>
              <w:t>Maksymalne obciążenie do 60 000 stron miesięcznie</w:t>
            </w:r>
          </w:p>
        </w:tc>
      </w:tr>
      <w:tr w:rsidR="006D1DE4" w:rsidRPr="008855C2" w:rsidTr="00E12CD8">
        <w:trPr>
          <w:trHeight w:val="269"/>
        </w:trPr>
        <w:tc>
          <w:tcPr>
            <w:tcW w:w="10349" w:type="dxa"/>
            <w:gridSpan w:val="2"/>
            <w:tcBorders>
              <w:top w:val="single" w:sz="4" w:space="0" w:color="auto"/>
              <w:left w:val="single" w:sz="4" w:space="0" w:color="auto"/>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b/>
                <w:sz w:val="18"/>
                <w:szCs w:val="18"/>
              </w:rPr>
            </w:pPr>
            <w:r w:rsidRPr="008855C2">
              <w:rPr>
                <w:rFonts w:ascii="Book Antiqua" w:hAnsi="Book Antiqua" w:cs="Tahoma"/>
                <w:b/>
                <w:bCs/>
                <w:sz w:val="18"/>
                <w:szCs w:val="18"/>
              </w:rPr>
              <w:t>Wymaganie dodatkowe:</w:t>
            </w:r>
          </w:p>
        </w:tc>
      </w:tr>
      <w:tr w:rsidR="006D1DE4" w:rsidRPr="008855C2" w:rsidTr="00503715">
        <w:trPr>
          <w:trHeight w:val="269"/>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Gwarancja</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796896" w:rsidP="00E12CD8">
            <w:pPr>
              <w:spacing w:after="0" w:line="240" w:lineRule="auto"/>
              <w:rPr>
                <w:rFonts w:ascii="Book Antiqua" w:hAnsi="Book Antiqua" w:cs="Tahoma"/>
                <w:sz w:val="18"/>
                <w:szCs w:val="18"/>
              </w:rPr>
            </w:pPr>
            <w:r>
              <w:rPr>
                <w:rFonts w:ascii="Book Antiqua" w:hAnsi="Book Antiqua" w:cs="Calibri"/>
                <w:sz w:val="18"/>
                <w:szCs w:val="18"/>
              </w:rPr>
              <w:t>3</w:t>
            </w:r>
            <w:r w:rsidR="006D1DE4" w:rsidRPr="008855C2">
              <w:rPr>
                <w:rFonts w:ascii="Book Antiqua" w:hAnsi="Book Antiqua" w:cs="Calibri"/>
                <w:sz w:val="18"/>
                <w:szCs w:val="18"/>
              </w:rPr>
              <w:t xml:space="preserve"> lata g</w:t>
            </w:r>
            <w:r w:rsidR="00E12CD8">
              <w:rPr>
                <w:rFonts w:ascii="Book Antiqua" w:hAnsi="Book Antiqua" w:cs="Calibri"/>
                <w:sz w:val="18"/>
                <w:szCs w:val="18"/>
              </w:rPr>
              <w:t xml:space="preserve">warancji producenta drukarki – </w:t>
            </w:r>
            <w:r w:rsidR="006D1DE4" w:rsidRPr="008855C2">
              <w:rPr>
                <w:rFonts w:ascii="Book Antiqua" w:hAnsi="Book Antiqua" w:cs="Calibri"/>
                <w:sz w:val="18"/>
                <w:szCs w:val="18"/>
              </w:rPr>
              <w:t>naprawa w autoryzowanym serwisie ciągu 72h o</w:t>
            </w:r>
            <w:r w:rsidR="00E12CD8">
              <w:rPr>
                <w:rFonts w:ascii="Book Antiqua" w:hAnsi="Book Antiqua" w:cs="Calibri"/>
                <w:sz w:val="18"/>
                <w:szCs w:val="18"/>
              </w:rPr>
              <w:t>d daty dostarczenia urządzenia.</w:t>
            </w:r>
            <w:r w:rsidR="006D1DE4" w:rsidRPr="008855C2">
              <w:rPr>
                <w:rFonts w:ascii="Book Antiqua" w:hAnsi="Book Antiqua" w:cs="Calibri"/>
                <w:sz w:val="18"/>
                <w:szCs w:val="18"/>
              </w:rPr>
              <w:t xml:space="preserve"> Możliwość bezpłatnego wydłużenia do 3 lat, możliwość odpłatnego rozszerzenia do poziomu – naprawa w miejscu instalacji z czasem naprawy 24h.</w:t>
            </w:r>
          </w:p>
        </w:tc>
      </w:tr>
      <w:tr w:rsidR="006D1DE4" w:rsidRPr="008855C2" w:rsidTr="00503715">
        <w:trPr>
          <w:trHeight w:val="269"/>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Wymagane dokumenty::</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sz w:val="18"/>
                <w:szCs w:val="18"/>
              </w:rPr>
            </w:pPr>
            <w:r w:rsidRPr="008855C2">
              <w:rPr>
                <w:rFonts w:ascii="Book Antiqua" w:hAnsi="Book Antiqua" w:cs="Tahoma"/>
                <w:sz w:val="18"/>
                <w:szCs w:val="18"/>
              </w:rPr>
              <w:t>Certyfikat ISO 9001:2008 producenta oferowanego sprzętu - dokumenty potwierdzające załączyć do o</w:t>
            </w:r>
            <w:r w:rsidR="00E12CD8">
              <w:rPr>
                <w:rFonts w:ascii="Book Antiqua" w:hAnsi="Book Antiqua" w:cs="Tahoma"/>
                <w:sz w:val="18"/>
                <w:szCs w:val="18"/>
              </w:rPr>
              <w:t xml:space="preserve">ferty. </w:t>
            </w:r>
          </w:p>
          <w:p w:rsidR="006D1DE4" w:rsidRPr="008855C2" w:rsidRDefault="006D1DE4" w:rsidP="00E12CD8">
            <w:pPr>
              <w:spacing w:after="0" w:line="240" w:lineRule="auto"/>
              <w:rPr>
                <w:rFonts w:ascii="Book Antiqua" w:hAnsi="Book Antiqua" w:cs="Tahoma"/>
                <w:sz w:val="18"/>
                <w:szCs w:val="18"/>
              </w:rPr>
            </w:pPr>
            <w:r w:rsidRPr="008855C2">
              <w:rPr>
                <w:rFonts w:ascii="Book Antiqua" w:hAnsi="Book Antiqua" w:cs="Tahoma"/>
                <w:sz w:val="18"/>
                <w:szCs w:val="18"/>
              </w:rPr>
              <w:t>Certyfikat ISO 140001:2004 producenta oferowanego sprzętu - dokumenty potwierdzające załączyć do oferty.</w:t>
            </w:r>
          </w:p>
        </w:tc>
      </w:tr>
      <w:tr w:rsidR="006D1DE4" w:rsidRPr="008855C2" w:rsidTr="00503715">
        <w:trPr>
          <w:trHeight w:val="269"/>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Materiały eksploatacyjne:</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Tahoma"/>
                <w:sz w:val="18"/>
                <w:szCs w:val="18"/>
              </w:rPr>
            </w:pPr>
            <w:r w:rsidRPr="008855C2">
              <w:rPr>
                <w:rFonts w:ascii="Book Antiqua" w:hAnsi="Book Antiqua" w:cs="Tahoma"/>
                <w:sz w:val="18"/>
                <w:szCs w:val="18"/>
              </w:rPr>
              <w:t xml:space="preserve">Wymagana rozdzielność bębna i tonera. </w:t>
            </w:r>
          </w:p>
        </w:tc>
      </w:tr>
      <w:tr w:rsidR="006D1DE4" w:rsidRPr="008855C2" w:rsidTr="00503715">
        <w:trPr>
          <w:trHeight w:val="269"/>
        </w:trPr>
        <w:tc>
          <w:tcPr>
            <w:tcW w:w="2895" w:type="dxa"/>
            <w:tcBorders>
              <w:top w:val="single" w:sz="4" w:space="0" w:color="auto"/>
              <w:left w:val="single" w:sz="4" w:space="0" w:color="auto"/>
              <w:bottom w:val="single" w:sz="4" w:space="0" w:color="auto"/>
              <w:right w:val="single" w:sz="4" w:space="0" w:color="auto"/>
            </w:tcBorders>
            <w:vAlign w:val="center"/>
          </w:tcPr>
          <w:p w:rsidR="006D1DE4" w:rsidRPr="00E12CD8" w:rsidRDefault="006D1DE4" w:rsidP="00503715">
            <w:pPr>
              <w:spacing w:after="0" w:line="240" w:lineRule="auto"/>
              <w:jc w:val="center"/>
              <w:rPr>
                <w:rFonts w:ascii="Book Antiqua" w:hAnsi="Book Antiqua" w:cs="Calibri"/>
                <w:b/>
                <w:bCs/>
                <w:sz w:val="18"/>
                <w:szCs w:val="18"/>
              </w:rPr>
            </w:pPr>
            <w:r w:rsidRPr="00E12CD8">
              <w:rPr>
                <w:rFonts w:ascii="Book Antiqua" w:hAnsi="Book Antiqua" w:cs="Calibri"/>
                <w:b/>
                <w:bCs/>
                <w:sz w:val="18"/>
                <w:szCs w:val="18"/>
              </w:rPr>
              <w:t>Wydajność materiałów eksploatacyjnych</w:t>
            </w:r>
          </w:p>
        </w:tc>
        <w:tc>
          <w:tcPr>
            <w:tcW w:w="7454" w:type="dxa"/>
            <w:tcBorders>
              <w:top w:val="single" w:sz="4" w:space="0" w:color="auto"/>
              <w:left w:val="nil"/>
              <w:bottom w:val="single" w:sz="4" w:space="0" w:color="auto"/>
              <w:right w:val="single" w:sz="4" w:space="0" w:color="auto"/>
            </w:tcBorders>
            <w:vAlign w:val="center"/>
          </w:tcPr>
          <w:p w:rsidR="006D1DE4" w:rsidRPr="008855C2"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 xml:space="preserve">Urządzenie dostarczone z  tonerem o wydajności 2000 </w:t>
            </w:r>
            <w:proofErr w:type="spellStart"/>
            <w:r w:rsidRPr="008855C2">
              <w:rPr>
                <w:rFonts w:ascii="Book Antiqua" w:hAnsi="Book Antiqua" w:cs="Calibri"/>
                <w:sz w:val="18"/>
                <w:szCs w:val="18"/>
              </w:rPr>
              <w:t>str</w:t>
            </w:r>
            <w:proofErr w:type="spellEnd"/>
            <w:r w:rsidRPr="008855C2">
              <w:rPr>
                <w:rFonts w:ascii="Book Antiqua" w:hAnsi="Book Antiqua" w:cs="Calibri"/>
                <w:sz w:val="18"/>
                <w:szCs w:val="18"/>
              </w:rPr>
              <w:t xml:space="preserve">  zgodnie z ISO/ISC 19752.</w:t>
            </w:r>
          </w:p>
          <w:p w:rsidR="006D1DE4" w:rsidRPr="00E12CD8" w:rsidRDefault="006D1DE4" w:rsidP="00E12CD8">
            <w:pPr>
              <w:spacing w:after="0" w:line="240" w:lineRule="auto"/>
              <w:rPr>
                <w:rFonts w:ascii="Book Antiqua" w:hAnsi="Book Antiqua" w:cs="Calibri"/>
                <w:sz w:val="18"/>
                <w:szCs w:val="18"/>
              </w:rPr>
            </w:pPr>
            <w:r w:rsidRPr="008855C2">
              <w:rPr>
                <w:rFonts w:ascii="Book Antiqua" w:hAnsi="Book Antiqua" w:cs="Calibri"/>
                <w:sz w:val="18"/>
                <w:szCs w:val="18"/>
              </w:rPr>
              <w:t>Urządzenie powinno mieć możliwość zastosowania tonerów o wydajności: 3 000 i</w:t>
            </w:r>
            <w:r w:rsidR="00E12CD8">
              <w:rPr>
                <w:rFonts w:ascii="Book Antiqua" w:hAnsi="Book Antiqua" w:cs="Calibri"/>
                <w:sz w:val="18"/>
                <w:szCs w:val="18"/>
              </w:rPr>
              <w:t xml:space="preserve"> 7 000 zgodnie z ISO/ISC 19752.</w:t>
            </w:r>
          </w:p>
        </w:tc>
      </w:tr>
    </w:tbl>
    <w:p w:rsidR="00503715" w:rsidRPr="000F7D51" w:rsidRDefault="00503715" w:rsidP="00503715">
      <w:pPr>
        <w:spacing w:after="0" w:line="240" w:lineRule="auto"/>
        <w:rPr>
          <w:rFonts w:ascii="Book Antiqua" w:hAnsi="Book Antiqua" w:cs="Arial"/>
          <w:sz w:val="16"/>
          <w:szCs w:val="16"/>
        </w:rPr>
      </w:pPr>
    </w:p>
    <w:p w:rsidR="00503715" w:rsidRPr="00503715" w:rsidRDefault="00503715" w:rsidP="00503715">
      <w:pPr>
        <w:spacing w:after="0" w:line="240" w:lineRule="auto"/>
        <w:rPr>
          <w:rFonts w:ascii="Book Antiqua" w:hAnsi="Book Antiqua"/>
          <w:sz w:val="20"/>
          <w:szCs w:val="20"/>
        </w:rPr>
      </w:pPr>
      <w:r>
        <w:rPr>
          <w:rFonts w:ascii="Book Antiqua" w:hAnsi="Book Antiqua" w:cs="Arial"/>
          <w:b/>
          <w:sz w:val="20"/>
          <w:szCs w:val="20"/>
        </w:rPr>
        <w:t>Notebook</w:t>
      </w:r>
      <w:r w:rsidR="00D530EE">
        <w:rPr>
          <w:rFonts w:ascii="Book Antiqua" w:hAnsi="Book Antiqua" w:cs="Arial"/>
          <w:b/>
          <w:sz w:val="20"/>
          <w:szCs w:val="20"/>
        </w:rPr>
        <w:t xml:space="preserve"> – 3 szt.</w:t>
      </w:r>
    </w:p>
    <w:tbl>
      <w:tblPr>
        <w:tblStyle w:val="Tabela-Siatka"/>
        <w:tblW w:w="10349" w:type="dxa"/>
        <w:tblInd w:w="-176" w:type="dxa"/>
        <w:tblLook w:val="04A0" w:firstRow="1" w:lastRow="0" w:firstColumn="1" w:lastColumn="0" w:noHBand="0" w:noVBand="1"/>
      </w:tblPr>
      <w:tblGrid>
        <w:gridCol w:w="2235"/>
        <w:gridCol w:w="8114"/>
      </w:tblGrid>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Nazwa</w:t>
            </w:r>
          </w:p>
        </w:tc>
        <w:tc>
          <w:tcPr>
            <w:tcW w:w="8114" w:type="dxa"/>
            <w:vAlign w:val="center"/>
          </w:tcPr>
          <w:p w:rsidR="00503715" w:rsidRPr="00503715" w:rsidRDefault="00503715" w:rsidP="00FD4DBB">
            <w:pPr>
              <w:rPr>
                <w:rFonts w:ascii="Book Antiqua" w:hAnsi="Book Antiqua" w:cs="Arial"/>
                <w:b/>
                <w:sz w:val="18"/>
                <w:szCs w:val="18"/>
              </w:rPr>
            </w:pPr>
            <w:r w:rsidRPr="00503715">
              <w:rPr>
                <w:rFonts w:ascii="Book Antiqua" w:hAnsi="Book Antiqua" w:cs="Arial"/>
                <w:b/>
                <w:sz w:val="18"/>
                <w:szCs w:val="18"/>
              </w:rPr>
              <w:t>Wymagane parametry techniczne</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Zastosowanie</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Komputer przenośny będzie wykorzystywany dla potrzeb aplikacji biurowych, aplikacji edukacyjnych, aplikacji obliczeniowych, dostępu do Internetu oraz poczty elektronicznej, jako lokalna baza danych, stacja programistyczna</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 xml:space="preserve">Przekątna </w:t>
            </w:r>
            <w:r>
              <w:rPr>
                <w:rFonts w:ascii="Book Antiqua" w:hAnsi="Book Antiqua" w:cs="Arial"/>
                <w:b/>
                <w:sz w:val="18"/>
                <w:szCs w:val="18"/>
              </w:rPr>
              <w:t>e</w:t>
            </w:r>
            <w:r w:rsidRPr="00503715">
              <w:rPr>
                <w:rFonts w:ascii="Book Antiqua" w:hAnsi="Book Antiqua" w:cs="Arial"/>
                <w:b/>
                <w:sz w:val="18"/>
                <w:szCs w:val="18"/>
              </w:rPr>
              <w:t>kr</w:t>
            </w:r>
            <w:r w:rsidR="001D77FC">
              <w:rPr>
                <w:rFonts w:ascii="Book Antiqua" w:hAnsi="Book Antiqua" w:cs="Arial"/>
                <w:b/>
                <w:sz w:val="18"/>
                <w:szCs w:val="18"/>
              </w:rPr>
              <w:t>a</w:t>
            </w:r>
            <w:r w:rsidRPr="00503715">
              <w:rPr>
                <w:rFonts w:ascii="Book Antiqua" w:hAnsi="Book Antiqua" w:cs="Arial"/>
                <w:b/>
                <w:sz w:val="18"/>
                <w:szCs w:val="18"/>
              </w:rPr>
              <w:t>nu</w:t>
            </w:r>
          </w:p>
        </w:tc>
        <w:tc>
          <w:tcPr>
            <w:tcW w:w="8114" w:type="dxa"/>
            <w:vAlign w:val="center"/>
          </w:tcPr>
          <w:p w:rsidR="00503715" w:rsidRPr="00503715" w:rsidRDefault="00503715" w:rsidP="00FD4DBB">
            <w:pPr>
              <w:outlineLvl w:val="0"/>
              <w:rPr>
                <w:rFonts w:ascii="Book Antiqua" w:hAnsi="Book Antiqua" w:cs="Arial"/>
                <w:sz w:val="18"/>
                <w:szCs w:val="18"/>
              </w:rPr>
            </w:pPr>
            <w:r w:rsidRPr="00503715">
              <w:rPr>
                <w:rFonts w:ascii="Book Antiqua" w:hAnsi="Book Antiqua" w:cs="Arial"/>
                <w:sz w:val="18"/>
                <w:szCs w:val="18"/>
              </w:rPr>
              <w:t>Komputer przenośny typu notebook z ekranem 15,6" o rozdzielczości:</w:t>
            </w:r>
          </w:p>
          <w:p w:rsidR="00503715" w:rsidRPr="00503715" w:rsidRDefault="00503715" w:rsidP="00FD4DBB">
            <w:pPr>
              <w:outlineLvl w:val="0"/>
              <w:rPr>
                <w:rFonts w:ascii="Book Antiqua" w:hAnsi="Book Antiqua" w:cs="Arial"/>
                <w:sz w:val="18"/>
                <w:szCs w:val="18"/>
              </w:rPr>
            </w:pPr>
            <w:r w:rsidRPr="00503715">
              <w:rPr>
                <w:rFonts w:ascii="Book Antiqua" w:hAnsi="Book Antiqua" w:cs="Arial"/>
                <w:sz w:val="18"/>
                <w:szCs w:val="18"/>
              </w:rPr>
              <w:t xml:space="preserve">HD (1366 x 768) z podświetleniem LED, jasność 200 </w:t>
            </w:r>
            <w:proofErr w:type="spellStart"/>
            <w:r w:rsidRPr="00503715">
              <w:rPr>
                <w:rFonts w:ascii="Book Antiqua" w:hAnsi="Book Antiqua" w:cs="Arial"/>
                <w:sz w:val="18"/>
                <w:szCs w:val="18"/>
              </w:rPr>
              <w:t>nits</w:t>
            </w:r>
            <w:proofErr w:type="spellEnd"/>
            <w:r w:rsidRPr="00503715">
              <w:rPr>
                <w:rFonts w:ascii="Book Antiqua" w:hAnsi="Book Antiqua" w:cs="Arial"/>
                <w:sz w:val="18"/>
                <w:szCs w:val="18"/>
              </w:rPr>
              <w:t xml:space="preserve">, rozmiar plamki: max. 0,252mm, matryca matowa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Procesor</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 xml:space="preserve">Procesor powinien osiągać w teście wydajności </w:t>
            </w:r>
            <w:proofErr w:type="spellStart"/>
            <w:r w:rsidRPr="00503715">
              <w:rPr>
                <w:rFonts w:ascii="Book Antiqua" w:hAnsi="Book Antiqua" w:cs="Arial"/>
                <w:sz w:val="18"/>
                <w:szCs w:val="18"/>
              </w:rPr>
              <w:t>PassMark</w:t>
            </w:r>
            <w:proofErr w:type="spellEnd"/>
            <w:r w:rsidRPr="00503715">
              <w:rPr>
                <w:rFonts w:ascii="Book Antiqua" w:hAnsi="Book Antiqua" w:cs="Arial"/>
                <w:sz w:val="18"/>
                <w:szCs w:val="18"/>
              </w:rPr>
              <w:t xml:space="preserve"> Performance Test co najmniej wynik 2700 punktów </w:t>
            </w:r>
            <w:proofErr w:type="spellStart"/>
            <w:r w:rsidRPr="00503715">
              <w:rPr>
                <w:rFonts w:ascii="Book Antiqua" w:hAnsi="Book Antiqua" w:cs="Arial"/>
                <w:sz w:val="18"/>
                <w:szCs w:val="18"/>
              </w:rPr>
              <w:t>Passmark</w:t>
            </w:r>
            <w:proofErr w:type="spellEnd"/>
            <w:r w:rsidRPr="00503715">
              <w:rPr>
                <w:rFonts w:ascii="Book Antiqua" w:hAnsi="Book Antiqua" w:cs="Arial"/>
                <w:sz w:val="18"/>
                <w:szCs w:val="18"/>
              </w:rPr>
              <w:t xml:space="preserve"> CPU Mark.</w:t>
            </w:r>
          </w:p>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 xml:space="preserve">Wynik dostępny na stronie : </w:t>
            </w:r>
            <w:hyperlink r:id="rId13" w:history="1">
              <w:r w:rsidRPr="00503715">
                <w:rPr>
                  <w:rStyle w:val="Hipercze"/>
                  <w:rFonts w:ascii="Book Antiqua" w:hAnsi="Book Antiqua" w:cs="Arial"/>
                  <w:sz w:val="18"/>
                  <w:szCs w:val="18"/>
                </w:rPr>
                <w:t>http://www.passmark.com/products/pt.htm</w:t>
              </w:r>
            </w:hyperlink>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Płyta główna</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 xml:space="preserve">Wyposażona przez producenta w dedykowany chipset dla oferowanego procesora. Zaprojektowana na zlecenie producenta i oznaczona trwale na etapie produkcji nazwą lub logiem producenta oferowanego komputera.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Pamięć RAM</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4GB (1x4096MB) 1600MHz możliwość rozbudowy do min 8GB,</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Min. dwa sloty pamięci</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Pamięć masowa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Min. 500 GB SATA, 5400 RMP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Karta graficzna</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zintegrowana</w:t>
            </w:r>
          </w:p>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 xml:space="preserve">Oferowana karta graficzna musi osiągać w teście </w:t>
            </w:r>
            <w:proofErr w:type="spellStart"/>
            <w:r w:rsidRPr="00503715">
              <w:rPr>
                <w:rFonts w:ascii="Book Antiqua" w:hAnsi="Book Antiqua" w:cs="Arial"/>
                <w:sz w:val="18"/>
                <w:szCs w:val="18"/>
              </w:rPr>
              <w:t>PassMark</w:t>
            </w:r>
            <w:proofErr w:type="spellEnd"/>
            <w:r w:rsidRPr="00503715">
              <w:rPr>
                <w:rFonts w:ascii="Book Antiqua" w:hAnsi="Book Antiqua" w:cs="Arial"/>
                <w:sz w:val="18"/>
                <w:szCs w:val="18"/>
              </w:rPr>
              <w:t xml:space="preserve"> Performance Test co najmniej wynik 500 punktów w G3D Rating, wynik dostępny na stronie: </w:t>
            </w:r>
            <w:hyperlink r:id="rId14" w:history="1">
              <w:r w:rsidRPr="00503715">
                <w:rPr>
                  <w:rStyle w:val="Hipercze"/>
                  <w:rFonts w:ascii="Book Antiqua" w:hAnsi="Book Antiqua" w:cs="Arial"/>
                  <w:sz w:val="18"/>
                  <w:szCs w:val="18"/>
                </w:rPr>
                <w:t>http://www.videocardbenchmark.net/gpu_list.php</w:t>
              </w:r>
            </w:hyperlink>
            <w:r w:rsidRPr="00503715">
              <w:rPr>
                <w:rFonts w:ascii="Book Antiqua" w:hAnsi="Book Antiqua" w:cs="Arial"/>
                <w:sz w:val="18"/>
                <w:szCs w:val="18"/>
              </w:rPr>
              <w:t xml:space="preserve">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Napęd optyczny</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Nagrywarka DVD-RW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lastRenderedPageBreak/>
              <w:t>Klawiatura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Klawiatura z powłoką antybakteryjna z wydzieloną strefą klawiszy numerycznych, (układ US -QWERTY), min 102 klawiszy,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Multimedia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dwukanałowa (24-bitowa) karta dźwiękowa zintegrowana z płytą główną, zgodna z High Definition, wbudowane głośniki stereo o średniej mocy 2x 2W, wbudowany wewnętrzny wzmacniacz głośników o mocy 2W,</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cyfrowy mikrofon z funkcja redukcji szumów i poprawy mowy wbudowany w obudowę matrycy.</w:t>
            </w:r>
          </w:p>
          <w:p w:rsidR="00503715" w:rsidRPr="00503715" w:rsidRDefault="00503715" w:rsidP="00FD4DBB">
            <w:pPr>
              <w:rPr>
                <w:rFonts w:ascii="Book Antiqua" w:hAnsi="Book Antiqua" w:cs="Arial"/>
                <w:sz w:val="18"/>
                <w:szCs w:val="18"/>
              </w:rPr>
            </w:pPr>
            <w:r w:rsidRPr="00503715">
              <w:rPr>
                <w:rFonts w:ascii="Book Antiqua" w:hAnsi="Book Antiqua" w:cs="Arial"/>
                <w:bCs/>
                <w:sz w:val="18"/>
                <w:szCs w:val="18"/>
              </w:rPr>
              <w:t xml:space="preserve">Kamera internetowa o rozdzielczości min. 1280x720 </w:t>
            </w:r>
            <w:proofErr w:type="spellStart"/>
            <w:r w:rsidRPr="00503715">
              <w:rPr>
                <w:rFonts w:ascii="Book Antiqua" w:hAnsi="Book Antiqua" w:cs="Arial"/>
                <w:bCs/>
                <w:sz w:val="18"/>
                <w:szCs w:val="18"/>
              </w:rPr>
              <w:t>pixels</w:t>
            </w:r>
            <w:proofErr w:type="spellEnd"/>
            <w:r w:rsidRPr="00503715">
              <w:rPr>
                <w:rFonts w:ascii="Book Antiqua" w:hAnsi="Book Antiqua" w:cs="Arial"/>
                <w:bCs/>
                <w:sz w:val="18"/>
                <w:szCs w:val="18"/>
              </w:rPr>
              <w:t xml:space="preserve"> trwale zainstalowana w obudowie matrycy, dioda informująca użytkownika o aktywnej kamerze.</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Bateria i zasilanie</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Min. 6-cell.[65WHr] Waga baterii nie większa niż 360g</w:t>
            </w:r>
          </w:p>
          <w:p w:rsidR="00503715" w:rsidRPr="00503715" w:rsidRDefault="00503715" w:rsidP="00FD4DBB">
            <w:pPr>
              <w:rPr>
                <w:rFonts w:ascii="Book Antiqua" w:hAnsi="Book Antiqua" w:cs="Arial"/>
                <w:bCs/>
                <w:sz w:val="18"/>
                <w:szCs w:val="18"/>
              </w:rPr>
            </w:pPr>
            <w:r w:rsidRPr="00503715">
              <w:rPr>
                <w:rFonts w:ascii="Book Antiqua" w:hAnsi="Book Antiqua" w:cs="Arial"/>
                <w:sz w:val="18"/>
                <w:szCs w:val="18"/>
              </w:rPr>
              <w:t xml:space="preserve">Zasilacz o mocy </w:t>
            </w:r>
            <w:r w:rsidRPr="00503715">
              <w:rPr>
                <w:rFonts w:ascii="Book Antiqua" w:hAnsi="Book Antiqua" w:cs="Arial"/>
                <w:bCs/>
                <w:sz w:val="18"/>
                <w:szCs w:val="18"/>
              </w:rPr>
              <w:t>min. 90W</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Waga i wymiary</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Waga max 2,40 kg z baterią 6-cell [65WHr]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Obudowa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Obudowa notebooka wzmocniona, szkielet i zawiasy notebooka wykonany z wzmacnianego metalu. Kąt otwarcia notebooka min 140 stopni.</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bCs/>
                <w:sz w:val="18"/>
                <w:szCs w:val="18"/>
              </w:rPr>
              <w:t>Wirtualizacja</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bCs/>
                <w:sz w:val="18"/>
                <w:szCs w:val="18"/>
              </w:rPr>
              <w:t>Sprzętowe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BIOS</w:t>
            </w:r>
          </w:p>
        </w:tc>
        <w:tc>
          <w:tcPr>
            <w:tcW w:w="8114" w:type="dxa"/>
            <w:vAlign w:val="center"/>
          </w:tcPr>
          <w:p w:rsidR="00503715" w:rsidRP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 xml:space="preserve">Możliwość, bez uruchamiania systemu operacyjnego z dysku twardego komputera lub innych, podłączonych do niego urządzeń zewnętrznych odczytania z BIOS informacji o: </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 xml:space="preserve">wersji BIOS, </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nazwie modelu</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 xml:space="preserve">nr seryjnego komputera, </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 xml:space="preserve">ilości zainstalowanej  pamięciami RAM, </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 xml:space="preserve">typie procesora wraz z informacją o ilości rdzeni, wielkości pamięci cache L1, L2 i L3, </w:t>
            </w:r>
          </w:p>
          <w:p w:rsidR="00503715" w:rsidRPr="00503715" w:rsidRDefault="00503715" w:rsidP="00373EFE">
            <w:pPr>
              <w:numPr>
                <w:ilvl w:val="0"/>
                <w:numId w:val="81"/>
              </w:numPr>
              <w:rPr>
                <w:rFonts w:ascii="Book Antiqua" w:hAnsi="Book Antiqua" w:cs="Arial"/>
                <w:bCs/>
                <w:sz w:val="18"/>
                <w:szCs w:val="18"/>
              </w:rPr>
            </w:pPr>
            <w:r w:rsidRPr="00503715">
              <w:rPr>
                <w:rFonts w:ascii="Book Antiqua" w:hAnsi="Book Antiqua" w:cs="Arial"/>
                <w:bCs/>
                <w:sz w:val="18"/>
                <w:szCs w:val="18"/>
              </w:rPr>
              <w:t>pojemności zainstalowanego dysku twardego</w:t>
            </w:r>
            <w:r w:rsidR="00FD4DBB">
              <w:rPr>
                <w:rFonts w:ascii="Book Antiqua" w:hAnsi="Book Antiqua" w:cs="Arial"/>
                <w:bCs/>
                <w:sz w:val="18"/>
                <w:szCs w:val="18"/>
              </w:rPr>
              <w:t>.</w:t>
            </w:r>
          </w:p>
          <w:p w:rsidR="00503715" w:rsidRP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Funkcja blokowania/odblokowania BOOT-</w:t>
            </w:r>
            <w:proofErr w:type="spellStart"/>
            <w:r w:rsidRPr="00FD4DBB">
              <w:rPr>
                <w:rFonts w:ascii="Book Antiqua" w:hAnsi="Book Antiqua" w:cs="Arial"/>
                <w:bCs/>
                <w:sz w:val="18"/>
                <w:szCs w:val="18"/>
              </w:rPr>
              <w:t>owania</w:t>
            </w:r>
            <w:proofErr w:type="spellEnd"/>
            <w:r w:rsidRPr="00FD4DBB">
              <w:rPr>
                <w:rFonts w:ascii="Book Antiqua" w:hAnsi="Book Antiqua" w:cs="Arial"/>
                <w:bCs/>
                <w:sz w:val="18"/>
                <w:szCs w:val="18"/>
              </w:rPr>
              <w:t xml:space="preserve"> stacji roboczej z zewnętrznych urządzeń.</w:t>
            </w:r>
          </w:p>
          <w:p w:rsid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Funkcja blokowania/odblokowania BOOT-</w:t>
            </w:r>
            <w:proofErr w:type="spellStart"/>
            <w:r w:rsidRPr="00FD4DBB">
              <w:rPr>
                <w:rFonts w:ascii="Book Antiqua" w:hAnsi="Book Antiqua" w:cs="Arial"/>
                <w:bCs/>
                <w:sz w:val="18"/>
                <w:szCs w:val="18"/>
              </w:rPr>
              <w:t>owania</w:t>
            </w:r>
            <w:proofErr w:type="spellEnd"/>
            <w:r w:rsidRPr="00FD4DBB">
              <w:rPr>
                <w:rFonts w:ascii="Book Antiqua" w:hAnsi="Book Antiqua" w:cs="Arial"/>
                <w:bCs/>
                <w:sz w:val="18"/>
                <w:szCs w:val="18"/>
              </w:rPr>
              <w:t xml:space="preserve"> stacji roboczej z USB</w:t>
            </w:r>
            <w:r w:rsidR="00FD4DBB">
              <w:rPr>
                <w:rFonts w:ascii="Book Antiqua" w:hAnsi="Book Antiqua" w:cs="Arial"/>
                <w:bCs/>
                <w:sz w:val="18"/>
                <w:szCs w:val="18"/>
              </w:rPr>
              <w:t>.</w:t>
            </w:r>
          </w:p>
          <w:p w:rsid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Możliwość, bez uruchamiania systemu operacyjnego z dysku twardego komputera lub innych, podłączonych do niego urządzeń zewnętrznych,  ustawienia hasła na poziomie systemu, adm</w:t>
            </w:r>
            <w:r w:rsidR="00FD4DBB">
              <w:rPr>
                <w:rFonts w:ascii="Book Antiqua" w:hAnsi="Book Antiqua" w:cs="Arial"/>
                <w:bCs/>
                <w:sz w:val="18"/>
                <w:szCs w:val="18"/>
              </w:rPr>
              <w:t>inistratora oraz dysku twardego.</w:t>
            </w:r>
          </w:p>
          <w:p w:rsid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rsid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Możliwość wyłączenia/włączenia: zintegrowa</w:t>
            </w:r>
            <w:r w:rsidR="00FD4DBB">
              <w:rPr>
                <w:rFonts w:ascii="Book Antiqua" w:hAnsi="Book Antiqua" w:cs="Arial"/>
                <w:bCs/>
                <w:sz w:val="18"/>
                <w:szCs w:val="18"/>
              </w:rPr>
              <w:t>nej karty sieciowej, portów USB.</w:t>
            </w:r>
          </w:p>
          <w:p w:rsidR="00503715" w:rsidRPr="00FD4DBB" w:rsidRDefault="00503715" w:rsidP="00373EFE">
            <w:pPr>
              <w:pStyle w:val="Akapitzlist"/>
              <w:numPr>
                <w:ilvl w:val="0"/>
                <w:numId w:val="80"/>
              </w:numPr>
              <w:rPr>
                <w:rFonts w:ascii="Book Antiqua" w:hAnsi="Book Antiqua" w:cs="Arial"/>
                <w:bCs/>
                <w:sz w:val="18"/>
                <w:szCs w:val="18"/>
              </w:rPr>
            </w:pPr>
            <w:r w:rsidRPr="00FD4DBB">
              <w:rPr>
                <w:rFonts w:ascii="Book Antiqua" w:hAnsi="Book Antiqua" w:cs="Arial"/>
                <w:bCs/>
                <w:sz w:val="18"/>
                <w:szCs w:val="18"/>
              </w:rPr>
              <w:t>Możliwość włączenia/wyłączenia hasła dla dysku twardego</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Diagnostyka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Wbudowany dźwiękowy system diagnostyczny, służący do sygnalizowania i diagnozowania problemów z komputerem i jego komponentami, a w szczególności musi sygnalizować:</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uszkodzenie lub brak pamięci RAM</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uszkodzenie układu Video</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uszkodzenie dysku twardego</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błąd lub uszkodzenie kontrolera klawiatury</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 xml:space="preserve">awarię </w:t>
            </w:r>
            <w:proofErr w:type="spellStart"/>
            <w:r w:rsidRPr="00503715">
              <w:rPr>
                <w:rFonts w:ascii="Book Antiqua" w:hAnsi="Book Antiqua" w:cs="Arial"/>
                <w:bCs/>
                <w:sz w:val="18"/>
                <w:szCs w:val="18"/>
              </w:rPr>
              <w:t>BIOS’u</w:t>
            </w:r>
            <w:proofErr w:type="spellEnd"/>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błąd testowania podręcznej pamięci procesora</w:t>
            </w:r>
          </w:p>
          <w:p w:rsidR="00503715" w:rsidRPr="00503715" w:rsidRDefault="00503715" w:rsidP="00373EFE">
            <w:pPr>
              <w:numPr>
                <w:ilvl w:val="0"/>
                <w:numId w:val="78"/>
              </w:numPr>
              <w:rPr>
                <w:rFonts w:ascii="Book Antiqua" w:hAnsi="Book Antiqua" w:cs="Arial"/>
                <w:bCs/>
                <w:sz w:val="18"/>
                <w:szCs w:val="18"/>
              </w:rPr>
            </w:pPr>
            <w:r w:rsidRPr="00503715">
              <w:rPr>
                <w:rFonts w:ascii="Book Antiqua" w:hAnsi="Book Antiqua" w:cs="Arial"/>
                <w:bCs/>
                <w:sz w:val="18"/>
                <w:szCs w:val="18"/>
              </w:rPr>
              <w:t>awarię LCD</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Certyfikaty</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Certyfikat ISO9001:2000 lub równoważny dla producenta sprzętu (należy załączyć do oferty) </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Certyfikat ISO 14001 lub równoważny dla producenta sprzętu (należy załączyć do oferty)</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Deklaracja zgodności CE (załączyć do oferty)</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Potwierdzenie spełnienia kryteriów środowiskowych, w tym zgodności z dyrektywą </w:t>
            </w:r>
            <w:proofErr w:type="spellStart"/>
            <w:r w:rsidRPr="00503715">
              <w:rPr>
                <w:rFonts w:ascii="Book Antiqua" w:hAnsi="Book Antiqua" w:cs="Arial"/>
                <w:bCs/>
                <w:sz w:val="18"/>
                <w:szCs w:val="18"/>
              </w:rPr>
              <w:t>RoHS</w:t>
            </w:r>
            <w:proofErr w:type="spellEnd"/>
            <w:r w:rsidRPr="00503715">
              <w:rPr>
                <w:rFonts w:ascii="Book Antiqua" w:hAnsi="Book Antiqua" w:cs="Arial"/>
                <w:bCs/>
                <w:sz w:val="18"/>
                <w:szCs w:val="18"/>
              </w:rPr>
              <w:t xml:space="preserve"> Unii Europejskiej o eliminacji substancji niebezpiecznych w postaci oświadczenia producenta jednostki</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Potwierdzenie kompatybilności komputera na stronie Windows </w:t>
            </w:r>
            <w:proofErr w:type="spellStart"/>
            <w:r w:rsidRPr="00503715">
              <w:rPr>
                <w:rFonts w:ascii="Book Antiqua" w:hAnsi="Book Antiqua" w:cs="Arial"/>
                <w:bCs/>
                <w:sz w:val="18"/>
                <w:szCs w:val="18"/>
              </w:rPr>
              <w:t>Logo'd</w:t>
            </w:r>
            <w:proofErr w:type="spellEnd"/>
            <w:r w:rsidRPr="00503715">
              <w:rPr>
                <w:rFonts w:ascii="Book Antiqua" w:hAnsi="Book Antiqua" w:cs="Arial"/>
                <w:bCs/>
                <w:sz w:val="18"/>
                <w:szCs w:val="18"/>
              </w:rPr>
              <w:t xml:space="preserve"> Products List na daną platformę systemową (wydruk ze strony)</w:t>
            </w:r>
          </w:p>
          <w:p w:rsidR="00503715" w:rsidRPr="00503715" w:rsidRDefault="00503715" w:rsidP="00FD4DBB">
            <w:pPr>
              <w:rPr>
                <w:rFonts w:ascii="Book Antiqua" w:hAnsi="Book Antiqua" w:cs="Arial"/>
                <w:sz w:val="18"/>
                <w:szCs w:val="18"/>
              </w:rPr>
            </w:pPr>
            <w:r w:rsidRPr="00503715">
              <w:rPr>
                <w:rFonts w:ascii="Book Antiqua" w:hAnsi="Book Antiqua" w:cs="Arial"/>
                <w:bCs/>
                <w:sz w:val="18"/>
                <w:szCs w:val="18"/>
              </w:rPr>
              <w:t xml:space="preserve">Certyfikat </w:t>
            </w:r>
            <w:proofErr w:type="spellStart"/>
            <w:r w:rsidRPr="00503715">
              <w:rPr>
                <w:rFonts w:ascii="Book Antiqua" w:hAnsi="Book Antiqua" w:cs="Arial"/>
                <w:bCs/>
                <w:sz w:val="18"/>
                <w:szCs w:val="18"/>
              </w:rPr>
              <w:t>EnergyStar</w:t>
            </w:r>
            <w:proofErr w:type="spellEnd"/>
            <w:r w:rsidRPr="00503715">
              <w:rPr>
                <w:rFonts w:ascii="Book Antiqua" w:hAnsi="Book Antiqua" w:cs="Arial"/>
                <w:bCs/>
                <w:sz w:val="18"/>
                <w:szCs w:val="18"/>
              </w:rPr>
              <w:t xml:space="preserve"> 5.2 – komputer musi znajdować się na liście zgodności dostępnej na stronie </w:t>
            </w:r>
            <w:hyperlink r:id="rId15" w:history="1">
              <w:r w:rsidRPr="00503715">
                <w:rPr>
                  <w:rStyle w:val="Hipercze"/>
                  <w:rFonts w:ascii="Book Antiqua" w:hAnsi="Book Antiqua" w:cs="Arial"/>
                  <w:bCs/>
                  <w:sz w:val="18"/>
                  <w:szCs w:val="18"/>
                </w:rPr>
                <w:t>www.energystar.gov</w:t>
              </w:r>
            </w:hyperlink>
            <w:r w:rsidRPr="00503715">
              <w:rPr>
                <w:rFonts w:ascii="Book Antiqua" w:hAnsi="Book Antiqua" w:cs="Arial"/>
                <w:bCs/>
                <w:sz w:val="18"/>
                <w:szCs w:val="18"/>
              </w:rPr>
              <w:t xml:space="preserve"> oraz </w:t>
            </w:r>
            <w:hyperlink r:id="rId16" w:history="1">
              <w:r w:rsidRPr="00503715">
                <w:rPr>
                  <w:rStyle w:val="Hipercze"/>
                  <w:rFonts w:ascii="Book Antiqua" w:hAnsi="Book Antiqua" w:cs="Arial"/>
                  <w:bCs/>
                  <w:sz w:val="18"/>
                  <w:szCs w:val="18"/>
                </w:rPr>
                <w:t>http://www.eu-energystar.org</w:t>
              </w:r>
            </w:hyperlink>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Ergonomia</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 xml:space="preserve">Głośność jednostki centralnej mierzona zgodnie z normą ISO 7779 oraz wykazana zgodnie z normą ISO 9296 w pozycji obserwatora w trybie pracy dysku twardego (IDLE) wynosząca maksymalnie 16dB (załączyć oświadczenie producenta wraz z raportem badawczym wystawionym przez niezależną  akredytowaną jednostkę) </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lastRenderedPageBreak/>
              <w:t>System operacyjny</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Zainstalowany system operacyjny klasy PC musi spełniać następujące wymagania, poprzez wbudowane mechanizmy, bez użycia dodatkowych aplikacji:</w:t>
            </w:r>
          </w:p>
          <w:p w:rsidR="00503715" w:rsidRPr="00FD4DBB" w:rsidRDefault="00503715" w:rsidP="00373EFE">
            <w:pPr>
              <w:pStyle w:val="Akapitzlist"/>
              <w:numPr>
                <w:ilvl w:val="0"/>
                <w:numId w:val="82"/>
              </w:numPr>
              <w:rPr>
                <w:rFonts w:ascii="Book Antiqua" w:hAnsi="Book Antiqua" w:cs="Arial"/>
                <w:bCs/>
                <w:sz w:val="18"/>
                <w:szCs w:val="18"/>
              </w:rPr>
            </w:pPr>
            <w:r w:rsidRPr="00FD4DBB">
              <w:rPr>
                <w:rFonts w:ascii="Book Antiqua" w:hAnsi="Book Antiqua" w:cs="Arial"/>
                <w:bCs/>
                <w:sz w:val="18"/>
                <w:szCs w:val="18"/>
              </w:rPr>
              <w:t>możliwość dokonywania aktualizacji i poprawek systemu przez Internet z możliwością wyboru instalowanych poprawek;</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dokonywania uaktualnień sterowników urządzeń przez Internet – witrynę producenta systemu;</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d</w:t>
            </w:r>
            <w:r w:rsidR="00503715" w:rsidRPr="00FD4DBB">
              <w:rPr>
                <w:rFonts w:ascii="Book Antiqua" w:hAnsi="Book Antiqua" w:cs="Arial"/>
                <w:bCs/>
                <w:sz w:val="18"/>
                <w:szCs w:val="18"/>
              </w:rPr>
              <w:t>armowe aktualizacje w ramach wersji systemu operacyjnego przez Internet (niezbędne aktualizacje, poprawki, biuletyny bezpieczeństwa muszą być dostarczane bez dodatkowych opłat) – wymagane podanie  w ofercie nazwy strony serwera WWW;</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i</w:t>
            </w:r>
            <w:r w:rsidR="00503715" w:rsidRPr="00FD4DBB">
              <w:rPr>
                <w:rFonts w:ascii="Book Antiqua" w:hAnsi="Book Antiqua" w:cs="Arial"/>
                <w:bCs/>
                <w:sz w:val="18"/>
                <w:szCs w:val="18"/>
              </w:rPr>
              <w:t>nternetowa aktualizacja zapewniona w języku polskim;</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w</w:t>
            </w:r>
            <w:r w:rsidR="00503715" w:rsidRPr="00FD4DBB">
              <w:rPr>
                <w:rFonts w:ascii="Book Antiqua" w:hAnsi="Book Antiqua" w:cs="Arial"/>
                <w:bCs/>
                <w:sz w:val="18"/>
                <w:szCs w:val="18"/>
              </w:rPr>
              <w:t>budowana zapora internetowa (firewall) dla ochrony połączeń internetowych; zintegrowana z systemem konsola do zarządzania ustawieniami zapory i regułami IP v4 i v6;</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lokalizowane w języku polskim, co najmniej następujące elementy:  menu, odtwarzacz multimediów, pomoc, komunikaty systemowe;</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w</w:t>
            </w:r>
            <w:r w:rsidR="00503715" w:rsidRPr="00FD4DBB">
              <w:rPr>
                <w:rFonts w:ascii="Book Antiqua" w:hAnsi="Book Antiqua" w:cs="Arial"/>
                <w:bCs/>
                <w:sz w:val="18"/>
                <w:szCs w:val="18"/>
              </w:rPr>
              <w:t xml:space="preserve">sparcie dla większości powszechnie używanych urządzeń peryferyjnych (drukarek, urządzeń sieciowych, standardów USB, Plug &amp;Play, </w:t>
            </w:r>
            <w:proofErr w:type="spellStart"/>
            <w:r w:rsidR="00503715" w:rsidRPr="00FD4DBB">
              <w:rPr>
                <w:rFonts w:ascii="Book Antiqua" w:hAnsi="Book Antiqua" w:cs="Arial"/>
                <w:bCs/>
                <w:sz w:val="18"/>
                <w:szCs w:val="18"/>
              </w:rPr>
              <w:t>Wi</w:t>
            </w:r>
            <w:proofErr w:type="spellEnd"/>
            <w:r w:rsidR="00503715" w:rsidRPr="00FD4DBB">
              <w:rPr>
                <w:rFonts w:ascii="Book Antiqua" w:hAnsi="Book Antiqua" w:cs="Arial"/>
                <w:bCs/>
                <w:sz w:val="18"/>
                <w:szCs w:val="18"/>
              </w:rPr>
              <w:t>-Fi)</w:t>
            </w:r>
            <w:r>
              <w:rPr>
                <w:rFonts w:ascii="Book Antiqua" w:hAnsi="Book Antiqua" w:cs="Arial"/>
                <w:bCs/>
                <w:sz w:val="18"/>
                <w:szCs w:val="18"/>
              </w:rPr>
              <w:t>;</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f</w:t>
            </w:r>
            <w:r w:rsidR="00503715" w:rsidRPr="00FD4DBB">
              <w:rPr>
                <w:rFonts w:ascii="Book Antiqua" w:hAnsi="Book Antiqua" w:cs="Arial"/>
                <w:bCs/>
                <w:sz w:val="18"/>
                <w:szCs w:val="18"/>
              </w:rPr>
              <w:t>unkcjonalność automatycznej zmiany domyślnej drukarki w zależności od sieci, do której podłączony jest komputer;</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i</w:t>
            </w:r>
            <w:r w:rsidR="00503715" w:rsidRPr="00FD4DBB">
              <w:rPr>
                <w:rFonts w:ascii="Book Antiqua" w:hAnsi="Book Antiqua" w:cs="Arial"/>
                <w:bCs/>
                <w:sz w:val="18"/>
                <w:szCs w:val="18"/>
              </w:rPr>
              <w:t>nterfejs użytkownika działający w trybie graficznym z elementami 3D, zintegrowana z interfejsem użytkownika interaktywna część pulpitu służącą do uruchamiania aplikacji, które użytkownik może dowolnie wymienia</w:t>
            </w:r>
            <w:r>
              <w:rPr>
                <w:rFonts w:ascii="Book Antiqua" w:hAnsi="Book Antiqua" w:cs="Arial"/>
                <w:bCs/>
                <w:sz w:val="18"/>
                <w:szCs w:val="18"/>
              </w:rPr>
              <w:t>ć i pobrać ze strony producenta;</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zdalnej automatycznej instalacji, konfiguracji, administrowania oraz aktualizowania systemu;</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abezpieczony hasłem hierarchiczny dostęp do systemu, konta i profile użytkowników zarządzane zdalnie; praca systemu w t</w:t>
            </w:r>
            <w:r>
              <w:rPr>
                <w:rFonts w:ascii="Book Antiqua" w:hAnsi="Book Antiqua" w:cs="Arial"/>
                <w:bCs/>
                <w:sz w:val="18"/>
                <w:szCs w:val="18"/>
              </w:rPr>
              <w:t>rybie ochrony kont użytkowników;</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integrowane z systemem operacyjnym narzędzia zwalczające złośliwe oprogramowanie; aktualizacje dostępne u producenta nieodp</w:t>
            </w:r>
            <w:r>
              <w:rPr>
                <w:rFonts w:ascii="Book Antiqua" w:hAnsi="Book Antiqua" w:cs="Arial"/>
                <w:bCs/>
                <w:sz w:val="18"/>
                <w:szCs w:val="18"/>
              </w:rPr>
              <w:t>łatnie bez ograniczeń czasowych;</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f</w:t>
            </w:r>
            <w:r w:rsidR="00503715" w:rsidRPr="00FD4DBB">
              <w:rPr>
                <w:rFonts w:ascii="Book Antiqua" w:hAnsi="Book Antiqua" w:cs="Arial"/>
                <w:bCs/>
                <w:sz w:val="18"/>
                <w:szCs w:val="18"/>
              </w:rPr>
              <w:t>unkcjonalność rozpoznawania mowy, pozwalającą na sterowanie komputerem głosowo, wraz z modułem „uczeni</w:t>
            </w:r>
            <w:r>
              <w:rPr>
                <w:rFonts w:ascii="Book Antiqua" w:hAnsi="Book Antiqua" w:cs="Arial"/>
                <w:bCs/>
                <w:sz w:val="18"/>
                <w:szCs w:val="18"/>
              </w:rPr>
              <w:t>a się” głosu użytkownika;</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integrowany z systemem operacyjnym moduł synchronizacji komput</w:t>
            </w:r>
            <w:r>
              <w:rPr>
                <w:rFonts w:ascii="Book Antiqua" w:hAnsi="Book Antiqua" w:cs="Arial"/>
                <w:bCs/>
                <w:sz w:val="18"/>
                <w:szCs w:val="18"/>
              </w:rPr>
              <w:t>era z urządzeniami zewnętrznymi;</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w</w:t>
            </w:r>
            <w:r w:rsidR="00503715" w:rsidRPr="00FD4DBB">
              <w:rPr>
                <w:rFonts w:ascii="Book Antiqua" w:hAnsi="Book Antiqua" w:cs="Arial"/>
                <w:bCs/>
                <w:sz w:val="18"/>
                <w:szCs w:val="18"/>
              </w:rPr>
              <w:t>budowany system pomocy w języku polskim;</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przystosowania stanowiska dla osób niepełnosprawnych (np. słabo widzących);</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zarządzania stacją roboczą poprzez polityki – przez politykę rozumiemy zestaw reguł definiujących lub ograniczających funkcjonalność systemu lub aplikacji;</w:t>
            </w:r>
          </w:p>
          <w:p w:rsidR="00503715" w:rsidRPr="00FD4DBB" w:rsidRDefault="00FD4DBB"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s</w:t>
            </w:r>
            <w:r w:rsidR="00503715" w:rsidRPr="00FD4DBB">
              <w:rPr>
                <w:rFonts w:ascii="Book Antiqua" w:hAnsi="Book Antiqua" w:cs="Arial"/>
                <w:bCs/>
                <w:sz w:val="18"/>
                <w:szCs w:val="18"/>
              </w:rPr>
              <w:t>ystem posiada narzędzia służące do administracji, do wykonywania kopii zapasowych polityk i ich odtwarzania oraz generowania raportów z ustawień polityk;</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w</w:t>
            </w:r>
            <w:r w:rsidR="00503715" w:rsidRPr="00FD4DBB">
              <w:rPr>
                <w:rFonts w:ascii="Book Antiqua" w:hAnsi="Book Antiqua" w:cs="Arial"/>
                <w:bCs/>
                <w:sz w:val="18"/>
                <w:szCs w:val="18"/>
              </w:rPr>
              <w:t>sparcie dla Sun Java i .NET Framework 1.1 i 2.0 i 3.0 – możliwość uruchomienia aplikacji działających we wskazanych środowiskach;</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w</w:t>
            </w:r>
            <w:r w:rsidR="00503715" w:rsidRPr="00FD4DBB">
              <w:rPr>
                <w:rFonts w:ascii="Book Antiqua" w:hAnsi="Book Antiqua" w:cs="Arial"/>
                <w:bCs/>
                <w:sz w:val="18"/>
                <w:szCs w:val="18"/>
              </w:rPr>
              <w:t xml:space="preserve">sparcie dla JScript i </w:t>
            </w:r>
            <w:proofErr w:type="spellStart"/>
            <w:r w:rsidR="00503715" w:rsidRPr="00FD4DBB">
              <w:rPr>
                <w:rFonts w:ascii="Book Antiqua" w:hAnsi="Book Antiqua" w:cs="Arial"/>
                <w:bCs/>
                <w:sz w:val="18"/>
                <w:szCs w:val="18"/>
              </w:rPr>
              <w:t>VBScript</w:t>
            </w:r>
            <w:proofErr w:type="spellEnd"/>
            <w:r w:rsidR="00503715" w:rsidRPr="00FD4DBB">
              <w:rPr>
                <w:rFonts w:ascii="Book Antiqua" w:hAnsi="Book Antiqua" w:cs="Arial"/>
                <w:bCs/>
                <w:sz w:val="18"/>
                <w:szCs w:val="18"/>
              </w:rPr>
              <w:t xml:space="preserve"> – możliwość uruchamiania interpretera poleceń;</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dalna pomoc i współdzielenie aplikacji – możliwość zdalnego przejęcia sesji za logowanego użytkownika celem rozwiązania problemu z komputerem;</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r</w:t>
            </w:r>
            <w:r w:rsidR="00503715" w:rsidRPr="00FD4DBB">
              <w:rPr>
                <w:rFonts w:ascii="Book Antiqua" w:hAnsi="Book Antiqua" w:cs="Arial"/>
                <w:bCs/>
                <w:sz w:val="18"/>
                <w:szCs w:val="18"/>
              </w:rPr>
              <w:t>ozwiązanie służące do automatycznego zbudowania obrazu systemu wraz z aplikacjami.</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o</w:t>
            </w:r>
            <w:r w:rsidR="00503715" w:rsidRPr="00FD4DBB">
              <w:rPr>
                <w:rFonts w:ascii="Book Antiqua" w:hAnsi="Book Antiqua" w:cs="Arial"/>
                <w:bCs/>
                <w:sz w:val="18"/>
                <w:szCs w:val="18"/>
              </w:rPr>
              <w:t>braz systemu służyć ma do automatycznego upowszechnienia systemu operacyjnego inicjowanego i wykonywanego w całości poprzez sieć komputerową;</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r</w:t>
            </w:r>
            <w:r w:rsidR="00503715" w:rsidRPr="00FD4DBB">
              <w:rPr>
                <w:rFonts w:ascii="Book Antiqua" w:hAnsi="Book Antiqua" w:cs="Arial"/>
                <w:bCs/>
                <w:sz w:val="18"/>
                <w:szCs w:val="18"/>
              </w:rPr>
              <w:t>ozwiązanie ma umożliwiające wdrożenie nowego obrazu poprzez zdalną instalację;</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g</w:t>
            </w:r>
            <w:r w:rsidR="00503715" w:rsidRPr="00FD4DBB">
              <w:rPr>
                <w:rFonts w:ascii="Book Antiqua" w:hAnsi="Book Antiqua" w:cs="Arial"/>
                <w:bCs/>
                <w:sz w:val="18"/>
                <w:szCs w:val="18"/>
              </w:rPr>
              <w:t>raficzne środowisko instalacji i konfiguracji;</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t</w:t>
            </w:r>
            <w:r w:rsidR="00503715" w:rsidRPr="00FD4DBB">
              <w:rPr>
                <w:rFonts w:ascii="Book Antiqua" w:hAnsi="Book Antiqua" w:cs="Arial"/>
                <w:bCs/>
                <w:sz w:val="18"/>
                <w:szCs w:val="18"/>
              </w:rPr>
              <w:t xml:space="preserve">ransakcyjny system plików pozwalający na stosowanie przydziałów (ang. </w:t>
            </w:r>
            <w:proofErr w:type="spellStart"/>
            <w:r w:rsidR="00503715" w:rsidRPr="00FD4DBB">
              <w:rPr>
                <w:rFonts w:ascii="Book Antiqua" w:hAnsi="Book Antiqua" w:cs="Arial"/>
                <w:bCs/>
                <w:sz w:val="18"/>
                <w:szCs w:val="18"/>
              </w:rPr>
              <w:t>quota</w:t>
            </w:r>
            <w:proofErr w:type="spellEnd"/>
            <w:r w:rsidR="00503715" w:rsidRPr="00FD4DBB">
              <w:rPr>
                <w:rFonts w:ascii="Book Antiqua" w:hAnsi="Book Antiqua" w:cs="Arial"/>
                <w:bCs/>
                <w:sz w:val="18"/>
                <w:szCs w:val="18"/>
              </w:rPr>
              <w:t>) na dysku dla użytkowników oraz zapewniający większą niezawodność i pozwalający tworzyć kopie zapasowe;</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z</w:t>
            </w:r>
            <w:r w:rsidR="00503715" w:rsidRPr="00FD4DBB">
              <w:rPr>
                <w:rFonts w:ascii="Book Antiqua" w:hAnsi="Book Antiqua" w:cs="Arial"/>
                <w:bCs/>
                <w:sz w:val="18"/>
                <w:szCs w:val="18"/>
              </w:rPr>
              <w:t>arządzanie kontami użytkowników sieci oraz urządzeniami sieciowymi tj. drukarki, modemy, woluminy dyskowe, usługi katalogowe.</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o</w:t>
            </w:r>
            <w:r w:rsidR="00503715" w:rsidRPr="00FD4DBB">
              <w:rPr>
                <w:rFonts w:ascii="Book Antiqua" w:hAnsi="Book Antiqua" w:cs="Arial"/>
                <w:bCs/>
                <w:sz w:val="18"/>
                <w:szCs w:val="18"/>
              </w:rPr>
              <w:t>programowanie dla tworzenia kopii zapasowych (Backup); automatyczne wykonywanie kopii plików z możliwością automatycznego przywrócenia wersji wcześniejszej;</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przywracania plików systemowych;</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lastRenderedPageBreak/>
              <w:t>s</w:t>
            </w:r>
            <w:r w:rsidR="00503715" w:rsidRPr="00FD4DBB">
              <w:rPr>
                <w:rFonts w:ascii="Book Antiqua" w:hAnsi="Book Antiqua" w:cs="Arial"/>
                <w:bCs/>
                <w:sz w:val="18"/>
                <w:szCs w:val="18"/>
              </w:rPr>
              <w:t>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Pr>
                <w:rFonts w:ascii="Book Antiqua" w:hAnsi="Book Antiqua" w:cs="Arial"/>
                <w:bCs/>
                <w:sz w:val="18"/>
                <w:szCs w:val="18"/>
              </w:rPr>
              <w:t>;</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m</w:t>
            </w:r>
            <w:r w:rsidR="00503715" w:rsidRPr="00FD4DBB">
              <w:rPr>
                <w:rFonts w:ascii="Book Antiqua" w:hAnsi="Book Antiqua" w:cs="Arial"/>
                <w:bCs/>
                <w:sz w:val="18"/>
                <w:szCs w:val="18"/>
              </w:rPr>
              <w:t>ożliwość blokowania lub dopuszczania dowolnych urządzeń peryferyjnych za pomocą polityk grupowych (np. przy użyciu num</w:t>
            </w:r>
            <w:r>
              <w:rPr>
                <w:rFonts w:ascii="Book Antiqua" w:hAnsi="Book Antiqua" w:cs="Arial"/>
                <w:bCs/>
                <w:sz w:val="18"/>
                <w:szCs w:val="18"/>
              </w:rPr>
              <w:t>erów identyfikacyjnych sprzętu);</w:t>
            </w:r>
          </w:p>
          <w:p w:rsidR="00503715" w:rsidRPr="00FD4DBB" w:rsidRDefault="0083478F" w:rsidP="00373EFE">
            <w:pPr>
              <w:pStyle w:val="Akapitzlist"/>
              <w:numPr>
                <w:ilvl w:val="0"/>
                <w:numId w:val="82"/>
              </w:numPr>
              <w:rPr>
                <w:rFonts w:ascii="Book Antiqua" w:hAnsi="Book Antiqua" w:cs="Arial"/>
                <w:bCs/>
                <w:sz w:val="18"/>
                <w:szCs w:val="18"/>
              </w:rPr>
            </w:pPr>
            <w:r>
              <w:rPr>
                <w:rFonts w:ascii="Book Antiqua" w:hAnsi="Book Antiqua" w:cs="Arial"/>
                <w:bCs/>
                <w:sz w:val="18"/>
                <w:szCs w:val="18"/>
              </w:rPr>
              <w:t>d</w:t>
            </w:r>
            <w:r w:rsidR="00503715" w:rsidRPr="00FD4DBB">
              <w:rPr>
                <w:rFonts w:ascii="Book Antiqua" w:hAnsi="Book Antiqua" w:cs="Arial"/>
                <w:bCs/>
                <w:sz w:val="18"/>
                <w:szCs w:val="18"/>
              </w:rPr>
              <w:t>o oferowanego sprzętu należy załączyć nośniki ze sterownikami.</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lastRenderedPageBreak/>
              <w:t>Porty i złącza</w:t>
            </w:r>
          </w:p>
        </w:tc>
        <w:tc>
          <w:tcPr>
            <w:tcW w:w="8114" w:type="dxa"/>
            <w:vAlign w:val="center"/>
          </w:tcPr>
          <w:p w:rsidR="00503715" w:rsidRPr="00503715" w:rsidRDefault="0083478F" w:rsidP="00FD4DBB">
            <w:pPr>
              <w:rPr>
                <w:rFonts w:ascii="Book Antiqua" w:hAnsi="Book Antiqua" w:cs="Arial"/>
                <w:sz w:val="18"/>
                <w:szCs w:val="18"/>
              </w:rPr>
            </w:pPr>
            <w:r>
              <w:rPr>
                <w:rFonts w:ascii="Book Antiqua" w:hAnsi="Book Antiqua" w:cs="Arial"/>
                <w:sz w:val="18"/>
                <w:szCs w:val="18"/>
              </w:rPr>
              <w:t>Wbudowane porty i złącza</w:t>
            </w:r>
            <w:r w:rsidR="00503715" w:rsidRPr="00503715">
              <w:rPr>
                <w:rFonts w:ascii="Book Antiqua" w:hAnsi="Book Antiqua" w:cs="Arial"/>
                <w:sz w:val="18"/>
                <w:szCs w:val="18"/>
              </w:rPr>
              <w:t>:</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1x 15-pin VGA</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1x RJ-45 (10/100/1000) z LOM</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2x USB 3.0</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 xml:space="preserve">2x USB 2.0 </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czytnik kart multimedialny wspierający min. karty SD 4.0</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współdzielone złącze słuchawkowe stereo i złącze mikrofonowe tzw. combo</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port zasilania</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 xml:space="preserve">moduł </w:t>
            </w:r>
            <w:proofErr w:type="spellStart"/>
            <w:r w:rsidRPr="00503715">
              <w:rPr>
                <w:rFonts w:ascii="Book Antiqua" w:hAnsi="Book Antiqua" w:cs="Arial"/>
                <w:sz w:val="18"/>
                <w:szCs w:val="18"/>
              </w:rPr>
              <w:t>bluetooth</w:t>
            </w:r>
            <w:proofErr w:type="spellEnd"/>
            <w:r w:rsidRPr="00503715">
              <w:rPr>
                <w:rFonts w:ascii="Book Antiqua" w:hAnsi="Book Antiqua" w:cs="Arial"/>
                <w:sz w:val="18"/>
                <w:szCs w:val="18"/>
              </w:rPr>
              <w:t xml:space="preserve"> 4.0</w:t>
            </w:r>
          </w:p>
          <w:p w:rsidR="00503715" w:rsidRPr="00503715" w:rsidRDefault="00503715" w:rsidP="00373EFE">
            <w:pPr>
              <w:pStyle w:val="Akapitzlist"/>
              <w:numPr>
                <w:ilvl w:val="0"/>
                <w:numId w:val="79"/>
              </w:numPr>
              <w:rPr>
                <w:rFonts w:ascii="Book Antiqua" w:hAnsi="Book Antiqua" w:cs="Arial"/>
                <w:sz w:val="18"/>
                <w:szCs w:val="18"/>
              </w:rPr>
            </w:pPr>
            <w:proofErr w:type="spellStart"/>
            <w:r w:rsidRPr="00503715">
              <w:rPr>
                <w:rFonts w:ascii="Book Antiqua" w:hAnsi="Book Antiqua" w:cs="Arial"/>
                <w:sz w:val="18"/>
                <w:szCs w:val="18"/>
              </w:rPr>
              <w:t>touchpad</w:t>
            </w:r>
            <w:proofErr w:type="spellEnd"/>
            <w:r w:rsidRPr="00503715">
              <w:rPr>
                <w:rFonts w:ascii="Book Antiqua" w:hAnsi="Book Antiqua" w:cs="Arial"/>
                <w:sz w:val="18"/>
                <w:szCs w:val="18"/>
              </w:rPr>
              <w:t xml:space="preserve"> z strefą przewijania w pionie, poziomie wraz z obsługą gestów</w:t>
            </w:r>
          </w:p>
          <w:p w:rsidR="00503715" w:rsidRPr="00503715" w:rsidRDefault="00503715" w:rsidP="00373EFE">
            <w:pPr>
              <w:pStyle w:val="Akapitzlist"/>
              <w:numPr>
                <w:ilvl w:val="0"/>
                <w:numId w:val="79"/>
              </w:numPr>
              <w:rPr>
                <w:rFonts w:ascii="Book Antiqua" w:hAnsi="Book Antiqua" w:cs="Arial"/>
                <w:sz w:val="18"/>
                <w:szCs w:val="18"/>
              </w:rPr>
            </w:pPr>
            <w:r w:rsidRPr="00503715">
              <w:rPr>
                <w:rFonts w:ascii="Book Antiqua" w:hAnsi="Book Antiqua" w:cs="Arial"/>
                <w:sz w:val="18"/>
                <w:szCs w:val="18"/>
              </w:rPr>
              <w:t>Zintegrowana w postaci wewnętrznego moduł</w:t>
            </w:r>
            <w:r w:rsidR="0083478F">
              <w:rPr>
                <w:rFonts w:ascii="Book Antiqua" w:hAnsi="Book Antiqua" w:cs="Arial"/>
                <w:sz w:val="18"/>
                <w:szCs w:val="18"/>
              </w:rPr>
              <w:t xml:space="preserve">u mini-PCI Express karta sieci </w:t>
            </w:r>
            <w:r w:rsidRPr="00503715">
              <w:rPr>
                <w:rFonts w:ascii="Book Antiqua" w:hAnsi="Book Antiqua" w:cs="Arial"/>
                <w:sz w:val="18"/>
                <w:szCs w:val="18"/>
              </w:rPr>
              <w:t xml:space="preserve">WLAN </w:t>
            </w:r>
            <w:r w:rsidR="0083478F">
              <w:rPr>
                <w:rFonts w:ascii="Book Antiqua" w:hAnsi="Book Antiqua" w:cs="Arial"/>
                <w:sz w:val="18"/>
                <w:szCs w:val="18"/>
              </w:rPr>
              <w:t>obsługująca łącznie standardy IEEE 802.11 a/b/g/n</w:t>
            </w:r>
          </w:p>
        </w:tc>
      </w:tr>
      <w:tr w:rsidR="00503715" w:rsidRPr="00503715" w:rsidTr="00FD4DBB">
        <w:tc>
          <w:tcPr>
            <w:tcW w:w="2235" w:type="dxa"/>
            <w:vAlign w:val="center"/>
          </w:tcPr>
          <w:p w:rsidR="00503715" w:rsidRPr="00503715" w:rsidRDefault="00503715" w:rsidP="00503715">
            <w:pPr>
              <w:jc w:val="center"/>
              <w:rPr>
                <w:rFonts w:ascii="Book Antiqua" w:hAnsi="Book Antiqua" w:cs="Arial"/>
                <w:b/>
                <w:sz w:val="18"/>
                <w:szCs w:val="18"/>
              </w:rPr>
            </w:pPr>
            <w:r w:rsidRPr="00503715">
              <w:rPr>
                <w:rFonts w:ascii="Book Antiqua" w:hAnsi="Book Antiqua" w:cs="Arial"/>
                <w:b/>
                <w:sz w:val="18"/>
                <w:szCs w:val="18"/>
              </w:rPr>
              <w:t>Warunki gwarancji</w:t>
            </w:r>
          </w:p>
        </w:tc>
        <w:tc>
          <w:tcPr>
            <w:tcW w:w="8114" w:type="dxa"/>
            <w:vAlign w:val="center"/>
          </w:tcPr>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3-letnia gwarancja p</w:t>
            </w:r>
            <w:r w:rsidR="0083478F">
              <w:rPr>
                <w:rFonts w:ascii="Book Antiqua" w:hAnsi="Book Antiqua" w:cs="Arial"/>
                <w:bCs/>
                <w:sz w:val="18"/>
                <w:szCs w:val="18"/>
              </w:rPr>
              <w:t>roducenta świadczona na miejscu u klienta.</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Czas reakcji serwisu - do końca następnego dnia roboczego</w:t>
            </w:r>
            <w:r w:rsidR="0083478F">
              <w:rPr>
                <w:rFonts w:ascii="Book Antiqua" w:hAnsi="Book Antiqua" w:cs="Arial"/>
                <w:bCs/>
                <w:sz w:val="18"/>
                <w:szCs w:val="18"/>
              </w:rPr>
              <w:t>.</w:t>
            </w:r>
          </w:p>
          <w:p w:rsidR="00503715" w:rsidRPr="00503715" w:rsidRDefault="00503715" w:rsidP="00FD4DBB">
            <w:pPr>
              <w:rPr>
                <w:rFonts w:ascii="Book Antiqua" w:hAnsi="Book Antiqua" w:cs="Arial"/>
                <w:bCs/>
                <w:sz w:val="18"/>
                <w:szCs w:val="18"/>
              </w:rPr>
            </w:pPr>
            <w:r w:rsidRPr="00503715">
              <w:rPr>
                <w:rFonts w:ascii="Book Antiqua" w:hAnsi="Book Antiqua" w:cs="Arial"/>
                <w:bCs/>
                <w:sz w:val="18"/>
                <w:szCs w:val="18"/>
              </w:rPr>
              <w:t>Firma serwisująca musi posiadać certyfikat ISO 9001:2000 lub równoważny certyfikat na świadczenie usług serwisowych (</w:t>
            </w:r>
            <w:r w:rsidRPr="00503715">
              <w:rPr>
                <w:rFonts w:ascii="Book Antiqua" w:hAnsi="Book Antiqua" w:cs="Arial"/>
                <w:bCs/>
                <w:strike/>
                <w:sz w:val="18"/>
                <w:szCs w:val="18"/>
              </w:rPr>
              <w:t>załączyć do oferty</w:t>
            </w:r>
            <w:r w:rsidRPr="00503715">
              <w:rPr>
                <w:rFonts w:ascii="Book Antiqua" w:hAnsi="Book Antiqua" w:cs="Arial"/>
                <w:bCs/>
                <w:sz w:val="18"/>
                <w:szCs w:val="18"/>
              </w:rPr>
              <w:t>) oraz posiadać autoryzacje producenta komputera – dokumenty potwierdzające aktualną autoryzację załączyć do oferty.</w:t>
            </w:r>
          </w:p>
          <w:p w:rsidR="00503715" w:rsidRPr="00503715" w:rsidRDefault="00503715" w:rsidP="00FD4DBB">
            <w:pPr>
              <w:rPr>
                <w:rFonts w:ascii="Book Antiqua" w:hAnsi="Book Antiqua" w:cs="Arial"/>
                <w:sz w:val="18"/>
                <w:szCs w:val="18"/>
              </w:rPr>
            </w:pPr>
            <w:r w:rsidRPr="00503715">
              <w:rPr>
                <w:rFonts w:ascii="Book Antiqua" w:hAnsi="Book Antiqua" w:cs="Arial"/>
                <w:bCs/>
                <w:sz w:val="18"/>
                <w:szCs w:val="18"/>
              </w:rPr>
              <w:t>Oferowana długość i poziom gwarancji musi wynikać bezpośrednio z numeru seryjnego i być weryfikowalna na stronie internetowej producenta sprzętu przez cały okres gwarancyjny</w:t>
            </w:r>
            <w:r w:rsidR="0083478F">
              <w:rPr>
                <w:rFonts w:ascii="Book Antiqua" w:hAnsi="Book Antiqua" w:cs="Arial"/>
                <w:bCs/>
                <w:sz w:val="18"/>
                <w:szCs w:val="18"/>
              </w:rPr>
              <w:t>.</w:t>
            </w:r>
          </w:p>
        </w:tc>
      </w:tr>
      <w:tr w:rsidR="00503715" w:rsidRPr="00503715" w:rsidTr="00FD4DBB">
        <w:tc>
          <w:tcPr>
            <w:tcW w:w="2235" w:type="dxa"/>
            <w:vAlign w:val="center"/>
          </w:tcPr>
          <w:p w:rsidR="00503715" w:rsidRPr="00503715" w:rsidRDefault="00503715" w:rsidP="00503715">
            <w:pPr>
              <w:tabs>
                <w:tab w:val="left" w:pos="213"/>
              </w:tabs>
              <w:jc w:val="center"/>
              <w:rPr>
                <w:rFonts w:ascii="Book Antiqua" w:hAnsi="Book Antiqua" w:cs="Arial"/>
                <w:b/>
                <w:sz w:val="18"/>
                <w:szCs w:val="18"/>
              </w:rPr>
            </w:pPr>
            <w:r w:rsidRPr="00503715">
              <w:rPr>
                <w:rFonts w:ascii="Book Antiqua" w:hAnsi="Book Antiqua" w:cs="Arial"/>
                <w:b/>
                <w:bCs/>
                <w:sz w:val="18"/>
                <w:szCs w:val="18"/>
              </w:rPr>
              <w:t>Oprogramowanie biurowe</w:t>
            </w:r>
          </w:p>
        </w:tc>
        <w:tc>
          <w:tcPr>
            <w:tcW w:w="8114" w:type="dxa"/>
            <w:vAlign w:val="center"/>
          </w:tcPr>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Dostarczyć należy najnowszą dostępną wersję, licencja musi zezwalać na użyczanie/wypożyczanie, przekazanie na własność instytucjom i gospodarstwom domowym.</w:t>
            </w:r>
          </w:p>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Pakiet musi zawierać:</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 xml:space="preserve">edytor tekstów, </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arkusz kalkulacyjny,</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narzędzie do przygotowywania i prowadzenia prezentacji,</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oprogramowanie bazodanowe,</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narzędzie do zarządzania informacją prywatą (pocztą elektroniczną, kontaktami i kalendarzem),</w:t>
            </w:r>
          </w:p>
          <w:p w:rsidR="00503715" w:rsidRPr="0083478F" w:rsidRDefault="00503715" w:rsidP="00373EFE">
            <w:pPr>
              <w:pStyle w:val="Akapitzlist"/>
              <w:numPr>
                <w:ilvl w:val="0"/>
                <w:numId w:val="83"/>
              </w:numPr>
              <w:rPr>
                <w:rFonts w:ascii="Book Antiqua" w:hAnsi="Book Antiqua" w:cs="Arial"/>
                <w:sz w:val="18"/>
                <w:szCs w:val="18"/>
              </w:rPr>
            </w:pPr>
            <w:r w:rsidRPr="0083478F">
              <w:rPr>
                <w:rFonts w:ascii="Book Antiqua" w:hAnsi="Book Antiqua" w:cs="Arial"/>
                <w:sz w:val="18"/>
                <w:szCs w:val="18"/>
              </w:rPr>
              <w:t>podręcznik użytkownika w pdf.</w:t>
            </w:r>
          </w:p>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Wymagania odnośnie interfejsu użytkownika:</w:t>
            </w:r>
          </w:p>
          <w:p w:rsidR="00503715" w:rsidRPr="0083478F" w:rsidRDefault="00503715" w:rsidP="00373EFE">
            <w:pPr>
              <w:pStyle w:val="Akapitzlist"/>
              <w:numPr>
                <w:ilvl w:val="0"/>
                <w:numId w:val="84"/>
              </w:numPr>
              <w:rPr>
                <w:rFonts w:ascii="Book Antiqua" w:hAnsi="Book Antiqua" w:cs="Arial"/>
                <w:sz w:val="18"/>
                <w:szCs w:val="18"/>
              </w:rPr>
            </w:pPr>
            <w:r w:rsidRPr="0083478F">
              <w:rPr>
                <w:rFonts w:ascii="Book Antiqua" w:hAnsi="Book Antiqua" w:cs="Arial"/>
                <w:sz w:val="18"/>
                <w:szCs w:val="18"/>
              </w:rPr>
              <w:t>pełna polska wersja językowa interfejsu użytkownika,</w:t>
            </w:r>
          </w:p>
          <w:p w:rsidR="00503715" w:rsidRPr="0083478F" w:rsidRDefault="00503715" w:rsidP="00373EFE">
            <w:pPr>
              <w:pStyle w:val="Akapitzlist"/>
              <w:numPr>
                <w:ilvl w:val="0"/>
                <w:numId w:val="84"/>
              </w:numPr>
              <w:rPr>
                <w:rFonts w:ascii="Book Antiqua" w:hAnsi="Book Antiqua" w:cs="Arial"/>
                <w:sz w:val="18"/>
                <w:szCs w:val="18"/>
              </w:rPr>
            </w:pPr>
            <w:r w:rsidRPr="0083478F">
              <w:rPr>
                <w:rFonts w:ascii="Book Antiqua" w:hAnsi="Book Antiqua" w:cs="Arial"/>
                <w:sz w:val="18"/>
                <w:szCs w:val="18"/>
              </w:rPr>
              <w:t>prostota i intuicyjność obsługi, pozwalająca na pracę osobom nieposiadającym umiejętności technicznych.</w:t>
            </w:r>
          </w:p>
          <w:p w:rsidR="00503715" w:rsidRPr="00503715" w:rsidRDefault="00503715" w:rsidP="00FD4DBB">
            <w:pPr>
              <w:rPr>
                <w:rFonts w:ascii="Book Antiqua" w:hAnsi="Book Antiqua" w:cs="Arial"/>
                <w:sz w:val="18"/>
                <w:szCs w:val="18"/>
              </w:rPr>
            </w:pPr>
            <w:r w:rsidRPr="00503715">
              <w:rPr>
                <w:rFonts w:ascii="Book Antiqua" w:hAnsi="Book Antiqua" w:cs="Arial"/>
                <w:sz w:val="18"/>
                <w:szCs w:val="18"/>
              </w:rPr>
              <w:t xml:space="preserve">Oprogramowanie musi umożliwiać tworzenie i edycję dokumentów elektronicznych w ustalonym formacie, który spełnia następujące warunki: </w:t>
            </w:r>
          </w:p>
          <w:p w:rsidR="00503715" w:rsidRPr="0083478F" w:rsidRDefault="00503715" w:rsidP="00373EFE">
            <w:pPr>
              <w:pStyle w:val="Akapitzlist"/>
              <w:numPr>
                <w:ilvl w:val="0"/>
                <w:numId w:val="85"/>
              </w:numPr>
              <w:rPr>
                <w:rFonts w:ascii="Book Antiqua" w:hAnsi="Book Antiqua" w:cs="Arial"/>
                <w:sz w:val="18"/>
                <w:szCs w:val="18"/>
              </w:rPr>
            </w:pPr>
            <w:r w:rsidRPr="0083478F">
              <w:rPr>
                <w:rFonts w:ascii="Book Antiqua" w:hAnsi="Book Antiqua" w:cs="Arial"/>
                <w:sz w:val="18"/>
                <w:szCs w:val="18"/>
              </w:rPr>
              <w:t xml:space="preserve">posiada kompletny i publicznie dostępny opis formatu, </w:t>
            </w:r>
          </w:p>
          <w:p w:rsidR="00503715" w:rsidRPr="0083478F" w:rsidRDefault="00503715" w:rsidP="00373EFE">
            <w:pPr>
              <w:pStyle w:val="Akapitzlist"/>
              <w:numPr>
                <w:ilvl w:val="0"/>
                <w:numId w:val="85"/>
              </w:numPr>
              <w:rPr>
                <w:rFonts w:ascii="Book Antiqua" w:hAnsi="Book Antiqua" w:cs="Arial"/>
                <w:sz w:val="18"/>
                <w:szCs w:val="18"/>
              </w:rPr>
            </w:pPr>
            <w:r w:rsidRPr="0083478F">
              <w:rPr>
                <w:rFonts w:ascii="Book Antiqua" w:hAnsi="Book Antiqua" w:cs="Arial"/>
                <w:sz w:val="18"/>
                <w:szCs w:val="18"/>
              </w:rPr>
              <w:t xml:space="preserve">jest standardem ISO lub równoważnym </w:t>
            </w:r>
          </w:p>
          <w:p w:rsidR="00503715" w:rsidRPr="00503715" w:rsidRDefault="00503715" w:rsidP="00FD4DBB">
            <w:pPr>
              <w:rPr>
                <w:rFonts w:ascii="Book Antiqua" w:hAnsi="Book Antiqua" w:cs="Arial"/>
                <w:sz w:val="18"/>
                <w:szCs w:val="18"/>
                <w:u w:val="single"/>
              </w:rPr>
            </w:pPr>
            <w:r w:rsidRPr="00503715">
              <w:rPr>
                <w:rFonts w:ascii="Book Antiqua" w:hAnsi="Book Antiqua" w:cs="Arial"/>
                <w:sz w:val="18"/>
                <w:szCs w:val="18"/>
                <w:u w:val="single"/>
              </w:rPr>
              <w:t xml:space="preserve">Edytor tekstów musi umożliwiać: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edycję i formatowanie tekstu w języku polskim wraz z obsługą języka polskiego w zakresie sprawdzania pisowni i poprawności gramatycznej oraz funkcjonalnością słownika wyrazów bliskoznacznych i autokorekty,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wstawianie oraz formatowanie tabel, wstawianie oraz formatowanie obiektów graficznych, wstawianie wykresów i tabel z arkusza kalkulacyjnego,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automatyczne numerowanie rozdziałów, punktów, akapitów, tabel i rysunków,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automatyczne tworzenie spisów treści,</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formatowanie nagłówków i stopek stron,</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śledzenie zmian wprowadzonych przez użytkowników,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nagrywanie, tworzenie i edycję makr automatyzujących wykonywanie czynności,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określenie układu strony (pionowa/pozioma),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wydruk dokumentów, - zabezpieczenie dokumentów hasłem przed odczytem oraz przed wprowadzaniem modyfikacji, </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automatyczne przesłanie zaznaczonego tekstu do programu tłumaczącego z możliwością </w:t>
            </w:r>
            <w:r w:rsidRPr="0083478F">
              <w:rPr>
                <w:rFonts w:ascii="Book Antiqua" w:hAnsi="Book Antiqua" w:cs="Arial"/>
                <w:sz w:val="18"/>
                <w:szCs w:val="18"/>
              </w:rPr>
              <w:lastRenderedPageBreak/>
              <w:t>wyboru języka źródłowego i docelowego,</w:t>
            </w:r>
          </w:p>
          <w:p w:rsidR="00503715" w:rsidRPr="0083478F" w:rsidRDefault="00503715" w:rsidP="00373EFE">
            <w:pPr>
              <w:pStyle w:val="Akapitzlist"/>
              <w:numPr>
                <w:ilvl w:val="0"/>
                <w:numId w:val="86"/>
              </w:numPr>
              <w:rPr>
                <w:rFonts w:ascii="Book Antiqua" w:hAnsi="Book Antiqua" w:cs="Arial"/>
                <w:sz w:val="18"/>
                <w:szCs w:val="18"/>
              </w:rPr>
            </w:pPr>
            <w:r w:rsidRPr="0083478F">
              <w:rPr>
                <w:rFonts w:ascii="Book Antiqua" w:hAnsi="Book Antiqua" w:cs="Arial"/>
                <w:sz w:val="18"/>
                <w:szCs w:val="18"/>
              </w:rPr>
              <w:t xml:space="preserve">cyfrowe podpisanie dokumentu </w:t>
            </w:r>
          </w:p>
          <w:p w:rsidR="00503715" w:rsidRPr="00503715" w:rsidRDefault="00503715" w:rsidP="00FD4DBB">
            <w:pPr>
              <w:rPr>
                <w:rFonts w:ascii="Book Antiqua" w:hAnsi="Book Antiqua" w:cs="Arial"/>
                <w:sz w:val="18"/>
                <w:szCs w:val="18"/>
                <w:u w:val="single"/>
              </w:rPr>
            </w:pPr>
            <w:r w:rsidRPr="00503715">
              <w:rPr>
                <w:rFonts w:ascii="Book Antiqua" w:hAnsi="Book Antiqua" w:cs="Arial"/>
                <w:sz w:val="18"/>
                <w:szCs w:val="18"/>
                <w:u w:val="single"/>
              </w:rPr>
              <w:t xml:space="preserve">Arkusz kalkulacyjny musi umożliwiać: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tworzenie raportów tabelarycznych,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tworzenie wykresów liniowych (wraz z linią trendu), słupkowych, kołowych,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tworzenie arkuszy kalkulacyjnych zawierających teksty, dane liczbowe oraz formuły przeprowadzające operacje matematyczne, logiczne, tekstowe, statystyczne oraz operacje na danych finansowych i na miarach czasu,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wyszukiwanie i zamianę danych,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wykonywanie analiz danych przy użyciu formatowania warunkowego,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tworzenie tabeli przestawnych,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nazywanie komórek arkusza i odwoływanie się w formułach po takiej nazwie,</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nagrywanie, tworzenie i edycję makr automatyzujących wykonywanie czynności,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formatowanie czasu, daty i wartości finansowych z polskim formatem,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 xml:space="preserve">zapis wielu arkuszy kalkulacyjnych w jednym pliku, </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zabezpieczenie dokumentów hasłem przed odczytem oraz przed wprowadzaniem modyfikacji,</w:t>
            </w:r>
          </w:p>
          <w:p w:rsidR="00503715" w:rsidRPr="0083478F" w:rsidRDefault="00503715" w:rsidP="00373EFE">
            <w:pPr>
              <w:pStyle w:val="Akapitzlist"/>
              <w:numPr>
                <w:ilvl w:val="0"/>
                <w:numId w:val="87"/>
              </w:numPr>
              <w:rPr>
                <w:rFonts w:ascii="Book Antiqua" w:hAnsi="Book Antiqua" w:cs="Arial"/>
                <w:sz w:val="18"/>
                <w:szCs w:val="18"/>
              </w:rPr>
            </w:pPr>
            <w:r w:rsidRPr="0083478F">
              <w:rPr>
                <w:rFonts w:ascii="Book Antiqua" w:hAnsi="Book Antiqua" w:cs="Arial"/>
                <w:sz w:val="18"/>
                <w:szCs w:val="18"/>
              </w:rPr>
              <w:t>cyfrowe podpisanie dokumentu.</w:t>
            </w:r>
          </w:p>
          <w:p w:rsidR="00503715" w:rsidRPr="00503715" w:rsidRDefault="00503715" w:rsidP="00FD4DBB">
            <w:pPr>
              <w:rPr>
                <w:rFonts w:ascii="Book Antiqua" w:hAnsi="Book Antiqua" w:cs="Arial"/>
                <w:sz w:val="18"/>
                <w:szCs w:val="18"/>
                <w:u w:val="single"/>
              </w:rPr>
            </w:pPr>
            <w:r w:rsidRPr="00503715">
              <w:rPr>
                <w:rFonts w:ascii="Book Antiqua" w:hAnsi="Book Antiqua" w:cs="Arial"/>
                <w:sz w:val="18"/>
                <w:szCs w:val="18"/>
                <w:u w:val="single"/>
              </w:rPr>
              <w:t xml:space="preserve">Narzędzie do przygotowywania i prowadzenia prezentacji musi umożliwiać: </w:t>
            </w:r>
          </w:p>
          <w:p w:rsidR="00503715" w:rsidRPr="0083478F" w:rsidRDefault="00503715" w:rsidP="00373EFE">
            <w:pPr>
              <w:pStyle w:val="Akapitzlist"/>
              <w:numPr>
                <w:ilvl w:val="0"/>
                <w:numId w:val="88"/>
              </w:numPr>
              <w:rPr>
                <w:rFonts w:ascii="Book Antiqua" w:hAnsi="Book Antiqua" w:cs="Arial"/>
                <w:sz w:val="18"/>
                <w:szCs w:val="18"/>
              </w:rPr>
            </w:pPr>
            <w:r w:rsidRPr="0083478F">
              <w:rPr>
                <w:rFonts w:ascii="Book Antiqua" w:hAnsi="Book Antiqua" w:cs="Arial"/>
                <w:sz w:val="18"/>
                <w:szCs w:val="18"/>
              </w:rPr>
              <w:t>prezentowanie przy użyciu projektora multimedialnego,</w:t>
            </w:r>
          </w:p>
          <w:p w:rsidR="00503715" w:rsidRPr="0083478F" w:rsidRDefault="00503715" w:rsidP="00373EFE">
            <w:pPr>
              <w:pStyle w:val="Akapitzlist"/>
              <w:numPr>
                <w:ilvl w:val="0"/>
                <w:numId w:val="88"/>
              </w:numPr>
              <w:rPr>
                <w:rFonts w:ascii="Book Antiqua" w:hAnsi="Book Antiqua" w:cs="Arial"/>
                <w:sz w:val="18"/>
                <w:szCs w:val="18"/>
              </w:rPr>
            </w:pPr>
            <w:r w:rsidRPr="0083478F">
              <w:rPr>
                <w:rFonts w:ascii="Book Antiqua" w:hAnsi="Book Antiqua" w:cs="Arial"/>
                <w:sz w:val="18"/>
                <w:szCs w:val="18"/>
              </w:rPr>
              <w:t>opatrywanie slajdów notatkami dla prezentera,</w:t>
            </w:r>
          </w:p>
          <w:p w:rsidR="00503715" w:rsidRPr="0083478F" w:rsidRDefault="00503715" w:rsidP="00373EFE">
            <w:pPr>
              <w:pStyle w:val="Akapitzlist"/>
              <w:numPr>
                <w:ilvl w:val="0"/>
                <w:numId w:val="88"/>
              </w:numPr>
              <w:rPr>
                <w:rFonts w:ascii="Book Antiqua" w:hAnsi="Book Antiqua" w:cs="Arial"/>
                <w:sz w:val="18"/>
                <w:szCs w:val="18"/>
              </w:rPr>
            </w:pPr>
            <w:r w:rsidRPr="0083478F">
              <w:rPr>
                <w:rFonts w:ascii="Book Antiqua" w:hAnsi="Book Antiqua" w:cs="Arial"/>
                <w:sz w:val="18"/>
                <w:szCs w:val="18"/>
              </w:rPr>
              <w:t>umieszczanie i formatowanie tekstów, obiektów graficznych, tabel, nagrań dźwiękowych i wideo,</w:t>
            </w:r>
          </w:p>
          <w:p w:rsidR="00503715" w:rsidRPr="0083478F" w:rsidRDefault="00503715" w:rsidP="00373EFE">
            <w:pPr>
              <w:pStyle w:val="Akapitzlist"/>
              <w:numPr>
                <w:ilvl w:val="0"/>
                <w:numId w:val="88"/>
              </w:numPr>
              <w:rPr>
                <w:rFonts w:ascii="Book Antiqua" w:hAnsi="Book Antiqua" w:cs="Arial"/>
                <w:sz w:val="18"/>
                <w:szCs w:val="18"/>
              </w:rPr>
            </w:pPr>
            <w:r w:rsidRPr="0083478F">
              <w:rPr>
                <w:rFonts w:ascii="Book Antiqua" w:hAnsi="Book Antiqua" w:cs="Arial"/>
                <w:sz w:val="18"/>
                <w:szCs w:val="18"/>
              </w:rPr>
              <w:t>umieszczanie tabel i wykresów pochodzących z arkusza kalkulacyjnego.</w:t>
            </w:r>
          </w:p>
          <w:p w:rsidR="00503715" w:rsidRPr="00503715" w:rsidRDefault="00503715" w:rsidP="00FD4DBB">
            <w:pPr>
              <w:rPr>
                <w:rFonts w:ascii="Book Antiqua" w:hAnsi="Book Antiqua" w:cs="Arial"/>
                <w:sz w:val="18"/>
                <w:szCs w:val="18"/>
                <w:u w:val="single"/>
              </w:rPr>
            </w:pPr>
            <w:r w:rsidRPr="00503715">
              <w:rPr>
                <w:rFonts w:ascii="Book Antiqua" w:hAnsi="Book Antiqua" w:cs="Arial"/>
                <w:sz w:val="18"/>
                <w:szCs w:val="18"/>
                <w:u w:val="single"/>
              </w:rPr>
              <w:t xml:space="preserve">Narzędzie do zarządzania informacją prywatną (pocztą elektroniczną, kontaktami i kalendarzem) musi umożliwiać: </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pobieranie i wysyłanie poczty elektronicznej z/do serwera pocztowego,</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filtrowanie niechcianej poczty elektronicznej (SPAM),</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tworzenie katalogów, pozwalających przechowywać pocztę elektroniczną,</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tworzenie reguł przenoszących automatycznie nową pocztę elektroniczną do określonych katalogów bazując na słowach zawartych w tytule, adresie nadawcy i odbiorcy,</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zarządzanie kontaktami,</w:t>
            </w:r>
          </w:p>
          <w:p w:rsidR="00503715" w:rsidRPr="0083478F" w:rsidRDefault="00503715" w:rsidP="00373EFE">
            <w:pPr>
              <w:pStyle w:val="Akapitzlist"/>
              <w:numPr>
                <w:ilvl w:val="0"/>
                <w:numId w:val="89"/>
              </w:numPr>
              <w:rPr>
                <w:rFonts w:ascii="Book Antiqua" w:hAnsi="Book Antiqua" w:cs="Arial"/>
                <w:sz w:val="18"/>
                <w:szCs w:val="18"/>
              </w:rPr>
            </w:pPr>
            <w:r w:rsidRPr="0083478F">
              <w:rPr>
                <w:rFonts w:ascii="Book Antiqua" w:hAnsi="Book Antiqua" w:cs="Arial"/>
                <w:sz w:val="18"/>
                <w:szCs w:val="18"/>
              </w:rPr>
              <w:t>zarządzanie kalendarzem.</w:t>
            </w:r>
          </w:p>
          <w:p w:rsidR="00503715" w:rsidRPr="00503715" w:rsidRDefault="00503715" w:rsidP="00FD4DBB">
            <w:pPr>
              <w:rPr>
                <w:rFonts w:ascii="Book Antiqua" w:hAnsi="Book Antiqua"/>
                <w:sz w:val="18"/>
                <w:szCs w:val="18"/>
              </w:rPr>
            </w:pPr>
            <w:r w:rsidRPr="00503715">
              <w:rPr>
                <w:rFonts w:ascii="Book Antiqua" w:hAnsi="Book Antiqua" w:cs="Arial"/>
                <w:sz w:val="18"/>
                <w:szCs w:val="18"/>
              </w:rPr>
              <w:t>Należy dostarczyć</w:t>
            </w:r>
            <w:r w:rsidRPr="00503715">
              <w:rPr>
                <w:rFonts w:ascii="Book Antiqua" w:hAnsi="Book Antiqua" w:cs="Arial"/>
                <w:b/>
                <w:sz w:val="18"/>
                <w:szCs w:val="18"/>
              </w:rPr>
              <w:t xml:space="preserve"> 10</w:t>
            </w:r>
            <w:r w:rsidRPr="00503715">
              <w:rPr>
                <w:rFonts w:ascii="Book Antiqua" w:hAnsi="Book Antiqua" w:cs="Arial"/>
                <w:sz w:val="18"/>
                <w:szCs w:val="18"/>
              </w:rPr>
              <w:t xml:space="preserve"> oryginalnych nośników wytłoczonych przez producenta oprogramowania. Wsparcie Techniczne świadczone przez Internet (www, email) przez producenta oprogramowania przez co najmniej 12 miesięcy. Nie dopuszcza się możliwości pobierania dodatkowych opłat od użytkowników oraz programów zawierających reklamy.</w:t>
            </w:r>
          </w:p>
        </w:tc>
      </w:tr>
    </w:tbl>
    <w:p w:rsidR="00503715" w:rsidRPr="0083478F" w:rsidRDefault="00503715" w:rsidP="00503715">
      <w:pPr>
        <w:spacing w:after="0" w:line="240" w:lineRule="auto"/>
        <w:rPr>
          <w:rFonts w:ascii="Book Antiqua" w:hAnsi="Book Antiqua" w:cs="Arial"/>
          <w:b/>
          <w:sz w:val="16"/>
          <w:szCs w:val="16"/>
        </w:rPr>
      </w:pPr>
    </w:p>
    <w:p w:rsidR="00503715" w:rsidRPr="00B83CB2" w:rsidRDefault="00503715" w:rsidP="00503715">
      <w:pPr>
        <w:spacing w:after="0" w:line="240" w:lineRule="auto"/>
        <w:rPr>
          <w:rFonts w:ascii="Book Antiqua" w:hAnsi="Book Antiqua" w:cs="Arial"/>
          <w:sz w:val="20"/>
          <w:szCs w:val="20"/>
        </w:rPr>
      </w:pPr>
      <w:r w:rsidRPr="009B7FD5">
        <w:rPr>
          <w:rFonts w:ascii="Book Antiqua" w:hAnsi="Book Antiqua" w:cs="Arial"/>
          <w:b/>
          <w:sz w:val="20"/>
          <w:szCs w:val="20"/>
        </w:rPr>
        <w:t>Oprogramowanie antywirusowe dla komputerów – 312 licencji z aktualizacją na 2 lata</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r w:rsidRPr="00B83CB2">
        <w:rPr>
          <w:rFonts w:ascii="Book Antiqua" w:hAnsi="Book Antiqua" w:cs="Arial"/>
          <w:sz w:val="20"/>
          <w:szCs w:val="20"/>
        </w:rPr>
        <w:t>Pełne wsparcie dla systemów operacyjnych Windows XP/Vista/7/8.</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r w:rsidRPr="00B83CB2">
        <w:rPr>
          <w:rFonts w:ascii="Book Antiqua" w:hAnsi="Book Antiqua" w:cs="Arial"/>
          <w:sz w:val="20"/>
          <w:szCs w:val="20"/>
        </w:rPr>
        <w:t>Wsparcie dla 64-bitowych wersji systemów Windows Vista, 7 i 8.</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r w:rsidRPr="00B83CB2">
        <w:rPr>
          <w:rFonts w:ascii="Book Antiqua" w:hAnsi="Book Antiqua" w:cs="Arial"/>
          <w:sz w:val="20"/>
          <w:szCs w:val="20"/>
        </w:rPr>
        <w:t>Interfejsy programu, pomoce i podręczniki w języku polskim.</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r w:rsidRPr="00B83CB2">
        <w:rPr>
          <w:rFonts w:ascii="Book Antiqua" w:hAnsi="Book Antiqua" w:cs="Arial"/>
          <w:sz w:val="20"/>
          <w:szCs w:val="20"/>
        </w:rPr>
        <w:t>Pomoc techniczna w języku polskim.</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proofErr w:type="spellStart"/>
      <w:r w:rsidRPr="00B83CB2">
        <w:rPr>
          <w:rFonts w:ascii="Book Antiqua" w:hAnsi="Book Antiqua" w:cs="Arial"/>
          <w:sz w:val="20"/>
          <w:szCs w:val="20"/>
        </w:rPr>
        <w:t>Multijęzyczny</w:t>
      </w:r>
      <w:proofErr w:type="spellEnd"/>
      <w:r w:rsidRPr="00B83CB2">
        <w:rPr>
          <w:rFonts w:ascii="Book Antiqua" w:hAnsi="Book Antiqua" w:cs="Arial"/>
          <w:sz w:val="20"/>
          <w:szCs w:val="20"/>
        </w:rPr>
        <w:t xml:space="preserve"> instalator – przynajmniej 5 wersji językowych.</w:t>
      </w:r>
    </w:p>
    <w:p w:rsidR="00503715" w:rsidRPr="00B83CB2" w:rsidRDefault="00503715" w:rsidP="00503715">
      <w:pPr>
        <w:pStyle w:val="Tekstpodstawowy"/>
        <w:rPr>
          <w:rFonts w:ascii="Book Antiqua" w:hAnsi="Book Antiqua" w:cs="Arial"/>
          <w:b w:val="0"/>
          <w:sz w:val="20"/>
        </w:rPr>
      </w:pPr>
      <w:r w:rsidRPr="00B83CB2">
        <w:rPr>
          <w:rFonts w:ascii="Book Antiqua" w:hAnsi="Book Antiqua" w:cs="Arial"/>
          <w:b w:val="0"/>
          <w:bCs w:val="0"/>
          <w:i/>
          <w:sz w:val="20"/>
        </w:rPr>
        <w:t>Ochrona antywirusowa</w:t>
      </w:r>
    </w:p>
    <w:p w:rsidR="00503715" w:rsidRPr="00B83CB2" w:rsidRDefault="00503715" w:rsidP="00373EFE">
      <w:pPr>
        <w:numPr>
          <w:ilvl w:val="0"/>
          <w:numId w:val="77"/>
        </w:numPr>
        <w:tabs>
          <w:tab w:val="left" w:pos="567"/>
        </w:tabs>
        <w:suppressAutoHyphens/>
        <w:autoSpaceDE w:val="0"/>
        <w:spacing w:after="0" w:line="240" w:lineRule="auto"/>
        <w:ind w:left="720"/>
        <w:rPr>
          <w:rFonts w:ascii="Book Antiqua" w:hAnsi="Book Antiqua" w:cs="Arial"/>
          <w:sz w:val="20"/>
          <w:szCs w:val="20"/>
        </w:rPr>
      </w:pPr>
      <w:r w:rsidRPr="00B83CB2">
        <w:rPr>
          <w:rFonts w:ascii="Book Antiqua" w:hAnsi="Book Antiqua" w:cs="Arial"/>
          <w:sz w:val="20"/>
          <w:szCs w:val="20"/>
        </w:rPr>
        <w:t xml:space="preserve">Pełna ochrona przed wirusami, trojanami, robakami i innymi zagrożeniami. </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Wykrywanie i usuwanie niebezpiecznych programów: </w:t>
      </w:r>
      <w:proofErr w:type="spellStart"/>
      <w:r w:rsidRPr="00B83CB2">
        <w:rPr>
          <w:rFonts w:ascii="Book Antiqua" w:hAnsi="Book Antiqua" w:cs="Arial"/>
          <w:sz w:val="20"/>
          <w:szCs w:val="20"/>
        </w:rPr>
        <w:t>adware</w:t>
      </w:r>
      <w:proofErr w:type="spellEnd"/>
      <w:r w:rsidRPr="00B83CB2">
        <w:rPr>
          <w:rFonts w:ascii="Book Antiqua" w:hAnsi="Book Antiqua" w:cs="Arial"/>
          <w:sz w:val="20"/>
          <w:szCs w:val="20"/>
        </w:rPr>
        <w:t xml:space="preserve">, spyware, </w:t>
      </w:r>
      <w:proofErr w:type="spellStart"/>
      <w:r w:rsidRPr="00B83CB2">
        <w:rPr>
          <w:rFonts w:ascii="Book Antiqua" w:hAnsi="Book Antiqua" w:cs="Arial"/>
          <w:sz w:val="20"/>
          <w:szCs w:val="20"/>
        </w:rPr>
        <w:t>scareware</w:t>
      </w:r>
      <w:proofErr w:type="spellEnd"/>
      <w:r w:rsidRPr="00B83CB2">
        <w:rPr>
          <w:rFonts w:ascii="Book Antiqua" w:hAnsi="Book Antiqua" w:cs="Arial"/>
          <w:sz w:val="20"/>
          <w:szCs w:val="20"/>
        </w:rPr>
        <w:t xml:space="preserve">, </w:t>
      </w:r>
      <w:proofErr w:type="spellStart"/>
      <w:r w:rsidRPr="00B83CB2">
        <w:rPr>
          <w:rFonts w:ascii="Book Antiqua" w:hAnsi="Book Antiqua" w:cs="Arial"/>
          <w:sz w:val="20"/>
          <w:szCs w:val="20"/>
        </w:rPr>
        <w:t>phishing</w:t>
      </w:r>
      <w:proofErr w:type="spellEnd"/>
      <w:r w:rsidRPr="00B83CB2">
        <w:rPr>
          <w:rFonts w:ascii="Book Antiqua" w:hAnsi="Book Antiqua" w:cs="Arial"/>
          <w:sz w:val="20"/>
          <w:szCs w:val="20"/>
        </w:rPr>
        <w:t xml:space="preserve">, </w:t>
      </w:r>
      <w:proofErr w:type="spellStart"/>
      <w:r w:rsidRPr="00B83CB2">
        <w:rPr>
          <w:rFonts w:ascii="Book Antiqua" w:hAnsi="Book Antiqua" w:cs="Arial"/>
          <w:sz w:val="20"/>
          <w:szCs w:val="20"/>
        </w:rPr>
        <w:t>hacktools</w:t>
      </w:r>
      <w:proofErr w:type="spellEnd"/>
      <w:r w:rsidRPr="00B83CB2">
        <w:rPr>
          <w:rFonts w:ascii="Book Antiqua" w:hAnsi="Book Antiqua" w:cs="Arial"/>
          <w:sz w:val="20"/>
          <w:szCs w:val="20"/>
        </w:rPr>
        <w:t xml:space="preserve"> itp.</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Wbudowana technologia do ochrony przed </w:t>
      </w:r>
      <w:proofErr w:type="spellStart"/>
      <w:r w:rsidRPr="00B83CB2">
        <w:rPr>
          <w:rFonts w:ascii="Book Antiqua" w:hAnsi="Book Antiqua" w:cs="Arial"/>
          <w:sz w:val="20"/>
          <w:szCs w:val="20"/>
        </w:rPr>
        <w:t>rootkitami</w:t>
      </w:r>
      <w:proofErr w:type="spellEnd"/>
      <w:r w:rsidRPr="00B83CB2">
        <w:rPr>
          <w:rFonts w:ascii="Book Antiqua" w:hAnsi="Book Antiqua" w:cs="Arial"/>
          <w:sz w:val="20"/>
          <w:szCs w:val="20"/>
        </w:rPr>
        <w:t xml:space="preserve"> wykrywająca aktywne i nieaktywne </w:t>
      </w:r>
      <w:proofErr w:type="spellStart"/>
      <w:r w:rsidRPr="00B83CB2">
        <w:rPr>
          <w:rFonts w:ascii="Book Antiqua" w:hAnsi="Book Antiqua" w:cs="Arial"/>
          <w:sz w:val="20"/>
          <w:szCs w:val="20"/>
        </w:rPr>
        <w:t>rootkity</w:t>
      </w:r>
      <w:proofErr w:type="spellEnd"/>
      <w:r w:rsidRPr="00B83CB2">
        <w:rPr>
          <w:rFonts w:ascii="Book Antiqua" w:hAnsi="Book Antiqua" w:cs="Arial"/>
          <w:sz w:val="20"/>
          <w:szCs w:val="20"/>
        </w:rPr>
        <w:t>.</w:t>
      </w:r>
    </w:p>
    <w:p w:rsidR="00503715" w:rsidRPr="00B83CB2" w:rsidRDefault="00503715" w:rsidP="00373EFE">
      <w:pPr>
        <w:numPr>
          <w:ilvl w:val="0"/>
          <w:numId w:val="77"/>
        </w:numPr>
        <w:suppressAutoHyphens/>
        <w:autoSpaceDE w:val="0"/>
        <w:spacing w:after="0" w:line="240" w:lineRule="auto"/>
        <w:ind w:left="567" w:hanging="189"/>
        <w:rPr>
          <w:rFonts w:ascii="Book Antiqua" w:hAnsi="Book Antiqua" w:cs="Arial"/>
          <w:sz w:val="20"/>
          <w:szCs w:val="20"/>
        </w:rPr>
      </w:pPr>
      <w:r w:rsidRPr="00B83CB2">
        <w:rPr>
          <w:rFonts w:ascii="Book Antiqua" w:hAnsi="Book Antiqua" w:cs="Arial"/>
          <w:sz w:val="20"/>
          <w:szCs w:val="20"/>
        </w:rPr>
        <w:t>Skanowanie w czasie rzeczywistym otwieranych, zapisywanych i wykonywanych plików.</w:t>
      </w:r>
    </w:p>
    <w:p w:rsidR="00503715" w:rsidRPr="00B83CB2" w:rsidRDefault="00503715" w:rsidP="00373EFE">
      <w:pPr>
        <w:numPr>
          <w:ilvl w:val="0"/>
          <w:numId w:val="77"/>
        </w:numPr>
        <w:suppressAutoHyphens/>
        <w:autoSpaceDE w:val="0"/>
        <w:spacing w:after="0" w:line="240" w:lineRule="auto"/>
        <w:ind w:left="567" w:hanging="189"/>
        <w:jc w:val="both"/>
        <w:rPr>
          <w:rFonts w:ascii="Book Antiqua" w:hAnsi="Book Antiqua" w:cs="Arial"/>
          <w:sz w:val="20"/>
          <w:szCs w:val="20"/>
        </w:rPr>
      </w:pPr>
      <w:r w:rsidRPr="00B83CB2">
        <w:rPr>
          <w:rFonts w:ascii="Book Antiqua" w:hAnsi="Book Antiqua" w:cs="Arial"/>
          <w:sz w:val="20"/>
          <w:szCs w:val="20"/>
        </w:rPr>
        <w:t>2 niezależne skanery antywirusowe (nie heurystyczne!) z 2 niezależnymi bazami sygnatur wirusów wykorzystywane przez skaner dostępowy, skaner na żądanie oraz skaner poczty elektronicznej.</w:t>
      </w:r>
    </w:p>
    <w:p w:rsidR="00503715" w:rsidRPr="00B83CB2" w:rsidRDefault="00503715" w:rsidP="00373EFE">
      <w:pPr>
        <w:numPr>
          <w:ilvl w:val="0"/>
          <w:numId w:val="77"/>
        </w:numPr>
        <w:suppressAutoHyphens/>
        <w:autoSpaceDE w:val="0"/>
        <w:spacing w:after="0" w:line="240" w:lineRule="auto"/>
        <w:ind w:left="567" w:hanging="189"/>
        <w:jc w:val="both"/>
        <w:rPr>
          <w:rFonts w:ascii="Book Antiqua" w:hAnsi="Book Antiqua" w:cs="Arial"/>
          <w:sz w:val="20"/>
          <w:szCs w:val="20"/>
        </w:rPr>
      </w:pPr>
      <w:r w:rsidRPr="00B83CB2">
        <w:rPr>
          <w:rFonts w:ascii="Book Antiqua" w:hAnsi="Book Antiqua" w:cs="Arial"/>
          <w:sz w:val="20"/>
          <w:szCs w:val="20"/>
        </w:rPr>
        <w:t>Możliwość konfiguracji programu do pracy z jednym skanerem antywirusowym lub dwoma skanerami antywirusowymi jednocześnie.</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Technologia kontroli zachowania aplikacji.</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Kontrola rejestru i pliku autostartu.</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Sygnalizacja infekcji dźwiękiem.</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lastRenderedPageBreak/>
        <w:t xml:space="preserve">Kontrola autostartu – możliwość opóźnienia uruchamiania aplikacji z autostartu podczas startu systemu. </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Skanowanie w trybie bezczynności – pełne skanowanie komputera raz na 2 tygodnie uruchamiane </w:t>
      </w:r>
      <w:r>
        <w:rPr>
          <w:rFonts w:ascii="Book Antiqua" w:hAnsi="Book Antiqua" w:cs="Arial"/>
          <w:sz w:val="20"/>
          <w:szCs w:val="20"/>
        </w:rPr>
        <w:br/>
      </w:r>
      <w:r w:rsidRPr="00B83CB2">
        <w:rPr>
          <w:rFonts w:ascii="Book Antiqua" w:hAnsi="Book Antiqua" w:cs="Arial"/>
          <w:sz w:val="20"/>
          <w:szCs w:val="20"/>
        </w:rPr>
        <w:t>i wznawiane automatycznie, podczas gdy nie jest używany.</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skanowania całego dysku, wybranych katalogów lub pojedynczych plików na żądanie lub według harmonogramu.</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Wykrywanie obecności zasilania bateryjnego przed uruchamianiem skanowania.</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Skanowanie na żądanie pojedynczych plików lub katalogów przy pomocy skrótu w menu kontekstowym.</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3-stopniowej regulacji obciążenia generowanego przez program</w:t>
      </w:r>
      <w:r>
        <w:rPr>
          <w:rFonts w:ascii="Book Antiqua" w:hAnsi="Book Antiqua" w:cs="Arial"/>
          <w:sz w:val="20"/>
          <w:szCs w:val="20"/>
        </w:rPr>
        <w:t>.</w:t>
      </w:r>
      <w:r w:rsidRPr="00B83CB2">
        <w:rPr>
          <w:rFonts w:ascii="Book Antiqua" w:hAnsi="Book Antiqua" w:cs="Arial"/>
          <w:sz w:val="20"/>
          <w:szCs w:val="20"/>
        </w:rPr>
        <w:t xml:space="preserve"> </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eksportowania i importowania ustawień programu.</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zabezpieczenia ustawień programu hasłem.</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Możliwość określania poziomu obciążenia procesora </w:t>
      </w:r>
      <w:r>
        <w:rPr>
          <w:rFonts w:ascii="Book Antiqua" w:hAnsi="Book Antiqua" w:cs="Arial"/>
          <w:sz w:val="20"/>
          <w:szCs w:val="20"/>
        </w:rPr>
        <w:t xml:space="preserve">podczas skanowania na żądanie i </w:t>
      </w:r>
      <w:r w:rsidRPr="00B83CB2">
        <w:rPr>
          <w:rFonts w:ascii="Book Antiqua" w:hAnsi="Book Antiqua" w:cs="Arial"/>
          <w:sz w:val="20"/>
          <w:szCs w:val="20"/>
        </w:rPr>
        <w:t>według harmonogramu.</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wyłączenia komputera po zaplanowanym skanowaniu jeśli żaden użytkownik nie jest zalogowany.</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skanowania dysków sieciowych i dysków przenośnych.</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Rozpoznawanie i skanowanie wszystkich znanych formatów kompresji.</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definiowania listy plików, folderów i napędów pomijanych przez skaner dostępowy.</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przeniesienia zainfekowanych plików i załączników poczty w bezpieczny obszar dysku (do katalogu kwarantanny) w celu dalszej kontroli. Pliki muszą być przechowywane w</w:t>
      </w:r>
      <w:r>
        <w:rPr>
          <w:rFonts w:ascii="Book Antiqua" w:hAnsi="Book Antiqua" w:cs="Arial"/>
          <w:sz w:val="20"/>
          <w:szCs w:val="20"/>
        </w:rPr>
        <w:t xml:space="preserve"> </w:t>
      </w:r>
      <w:r w:rsidRPr="00B83CB2">
        <w:rPr>
          <w:rFonts w:ascii="Book Antiqua" w:hAnsi="Book Antiqua" w:cs="Arial"/>
          <w:sz w:val="20"/>
          <w:szCs w:val="20"/>
        </w:rPr>
        <w:t>katalogu kwarantanny w postaci zaszyfrowanej.</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Dedykowany moduł ochrony bankowości internetowej, nie bazujący na bazach sygnatur wirusów jak i analizie heurystycznej (heurystyce). Moduł ten współpracuje z dowolną przeglądarką internetową bez konieczności zmian w konfiguracji.</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Dodatek do aplikacji MS Outlook umożliwiający po</w:t>
      </w:r>
      <w:r>
        <w:rPr>
          <w:rFonts w:ascii="Book Antiqua" w:hAnsi="Book Antiqua" w:cs="Arial"/>
          <w:sz w:val="20"/>
          <w:szCs w:val="20"/>
        </w:rPr>
        <w:t xml:space="preserve">dejmowanie działań związanych z </w:t>
      </w:r>
      <w:r w:rsidRPr="00B83CB2">
        <w:rPr>
          <w:rFonts w:ascii="Book Antiqua" w:hAnsi="Book Antiqua" w:cs="Arial"/>
          <w:sz w:val="20"/>
          <w:szCs w:val="20"/>
        </w:rPr>
        <w:t xml:space="preserve">ochroną </w:t>
      </w:r>
      <w:r>
        <w:rPr>
          <w:rFonts w:ascii="Book Antiqua" w:hAnsi="Book Antiqua" w:cs="Arial"/>
          <w:sz w:val="20"/>
          <w:szCs w:val="20"/>
        </w:rPr>
        <w:br/>
      </w:r>
      <w:r w:rsidRPr="00B83CB2">
        <w:rPr>
          <w:rFonts w:ascii="Book Antiqua" w:hAnsi="Book Antiqua" w:cs="Arial"/>
          <w:sz w:val="20"/>
          <w:szCs w:val="20"/>
        </w:rPr>
        <w:t>z poziomu programu pocztowego (funkcje dostępne bezpośrednio z programu pocztowego).</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Dodatek MS Outlook umożliwiający klasyfikowanie wiadomości jako Spam.</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Skanowanie i oczyszczanie poczty przychodzącej POP3 w czasie rzeczywistym, zanim zostanie dostarczona do klienta pocztowego zainstalowanego na stacji roboczej (niezależnie od konkretnego klienta pocztowego). </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Automatyczna integracja skanera POP3 z dowolnym klientem pocztowym bez konieczności zmian </w:t>
      </w:r>
      <w:r>
        <w:rPr>
          <w:rFonts w:ascii="Book Antiqua" w:hAnsi="Book Antiqua" w:cs="Arial"/>
          <w:sz w:val="20"/>
          <w:szCs w:val="20"/>
        </w:rPr>
        <w:br/>
      </w:r>
      <w:r w:rsidRPr="00B83CB2">
        <w:rPr>
          <w:rFonts w:ascii="Book Antiqua" w:hAnsi="Book Antiqua" w:cs="Arial"/>
          <w:sz w:val="20"/>
          <w:szCs w:val="20"/>
        </w:rPr>
        <w:t>w konfiguracji.</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definiowania różnych portów dla POP3, SMTP i IMAP na których ma odbywać się skanowanie.</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opcjonalnego dołączenia informacji o przeskanowaniu do każdej odbieranej wiadomości e-mail lub tylko do zainfekowanych wiadomości e-mail.</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Skanowanie ruchu HTTP. Zainfekowany ruch jest automatycznie blokowany a</w:t>
      </w:r>
      <w:r>
        <w:rPr>
          <w:rFonts w:ascii="Book Antiqua" w:hAnsi="Book Antiqua" w:cs="Arial"/>
          <w:sz w:val="20"/>
          <w:szCs w:val="20"/>
        </w:rPr>
        <w:t xml:space="preserve"> </w:t>
      </w:r>
      <w:r w:rsidRPr="00B83CB2">
        <w:rPr>
          <w:rFonts w:ascii="Book Antiqua" w:hAnsi="Book Antiqua" w:cs="Arial"/>
          <w:sz w:val="20"/>
          <w:szCs w:val="20"/>
        </w:rPr>
        <w:t>użytkownikowi wyświetlane jest stosowne powiadomienie.</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 xml:space="preserve">Automatyczna integracja z dowolną przeglądarką internetową bez konieczności zmian </w:t>
      </w:r>
      <w:r>
        <w:rPr>
          <w:rFonts w:ascii="Book Antiqua" w:hAnsi="Book Antiqua" w:cs="Arial"/>
          <w:sz w:val="20"/>
          <w:szCs w:val="20"/>
        </w:rPr>
        <w:br/>
      </w:r>
      <w:r w:rsidRPr="00B83CB2">
        <w:rPr>
          <w:rFonts w:ascii="Book Antiqua" w:hAnsi="Book Antiqua" w:cs="Arial"/>
          <w:sz w:val="20"/>
          <w:szCs w:val="20"/>
        </w:rPr>
        <w:t>w</w:t>
      </w:r>
      <w:r>
        <w:rPr>
          <w:rFonts w:ascii="Book Antiqua" w:hAnsi="Book Antiqua" w:cs="Arial"/>
          <w:sz w:val="20"/>
          <w:szCs w:val="20"/>
        </w:rPr>
        <w:t xml:space="preserve"> </w:t>
      </w:r>
      <w:r w:rsidRPr="00B83CB2">
        <w:rPr>
          <w:rFonts w:ascii="Book Antiqua" w:hAnsi="Book Antiqua" w:cs="Arial"/>
          <w:sz w:val="20"/>
          <w:szCs w:val="20"/>
        </w:rPr>
        <w:t xml:space="preserve">konfiguracji. </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Możliwość definiowania różnych portów dla HTTP, na których ma odbywać się skanowanie.</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Możliwość ręcznego wysłania próbki nowego zagrożenia z katalogu kwarantanny do laboratorium producenta.</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Dane statystyczne zbierane przez producenta na podstawie otrzymanych próbek nowych zagrożeń powinny być w pełni anonimowe.</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 xml:space="preserve">Aktualizacja dostępna z bezpośrednio Internetu, lub </w:t>
      </w:r>
      <w:proofErr w:type="spellStart"/>
      <w:r w:rsidRPr="00B83CB2">
        <w:rPr>
          <w:rFonts w:ascii="Book Antiqua" w:hAnsi="Book Antiqua" w:cs="Arial"/>
          <w:sz w:val="20"/>
          <w:szCs w:val="20"/>
        </w:rPr>
        <w:t>offline</w:t>
      </w:r>
      <w:proofErr w:type="spellEnd"/>
      <w:r w:rsidRPr="00B83CB2">
        <w:rPr>
          <w:rFonts w:ascii="Book Antiqua" w:hAnsi="Book Antiqua" w:cs="Arial"/>
          <w:sz w:val="20"/>
          <w:szCs w:val="20"/>
        </w:rPr>
        <w:t xml:space="preserve"> – z pliku pobranego zewnętrznie.</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 xml:space="preserve">Obsługa pobierania aktualizacji za pośrednictwem serwera </w:t>
      </w:r>
      <w:proofErr w:type="spellStart"/>
      <w:r w:rsidRPr="00B83CB2">
        <w:rPr>
          <w:rFonts w:ascii="Book Antiqua" w:hAnsi="Book Antiqua" w:cs="Arial"/>
          <w:sz w:val="20"/>
          <w:szCs w:val="20"/>
        </w:rPr>
        <w:t>proxy</w:t>
      </w:r>
      <w:proofErr w:type="spellEnd"/>
      <w:r w:rsidRPr="00B83CB2">
        <w:rPr>
          <w:rFonts w:ascii="Book Antiqua" w:hAnsi="Book Antiqua" w:cs="Arial"/>
          <w:sz w:val="20"/>
          <w:szCs w:val="20"/>
        </w:rPr>
        <w:t>.</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 xml:space="preserve">Możliwość określenia częstotliwości aktualizacji w odstępach 1 godzinowych. </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lastRenderedPageBreak/>
        <w:t xml:space="preserve">Program wyposażony w tylko w jeden skaner uruchamiany w pamięci, z którego korzystają wszystkie funkcje systemu (antywirus, </w:t>
      </w:r>
      <w:proofErr w:type="spellStart"/>
      <w:r w:rsidRPr="00B83CB2">
        <w:rPr>
          <w:rFonts w:ascii="Book Antiqua" w:hAnsi="Book Antiqua" w:cs="Arial"/>
          <w:sz w:val="20"/>
          <w:szCs w:val="20"/>
        </w:rPr>
        <w:t>antyspyware</w:t>
      </w:r>
      <w:proofErr w:type="spellEnd"/>
      <w:r w:rsidRPr="00B83CB2">
        <w:rPr>
          <w:rFonts w:ascii="Book Antiqua" w:hAnsi="Book Antiqua" w:cs="Arial"/>
          <w:sz w:val="20"/>
          <w:szCs w:val="20"/>
        </w:rPr>
        <w:t xml:space="preserve">, metody heurystyczne, </w:t>
      </w:r>
      <w:proofErr w:type="spellStart"/>
      <w:r w:rsidRPr="00B83CB2">
        <w:rPr>
          <w:rFonts w:ascii="Book Antiqua" w:hAnsi="Book Antiqua" w:cs="Arial"/>
          <w:sz w:val="20"/>
          <w:szCs w:val="20"/>
        </w:rPr>
        <w:t>antyspam</w:t>
      </w:r>
      <w:proofErr w:type="spellEnd"/>
      <w:r w:rsidRPr="00B83CB2">
        <w:rPr>
          <w:rFonts w:ascii="Book Antiqua" w:hAnsi="Book Antiqua" w:cs="Arial"/>
          <w:sz w:val="20"/>
          <w:szCs w:val="20"/>
        </w:rPr>
        <w:t xml:space="preserve">, skaner HTTP). </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Raportowanie wykrytych zagrożeń i wszystkich przeprowadzonych działań.</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Kreator płyt startowych umożliwiających nagrywanie płyt skanujących komputer bez udziału systemu operacyjnego.</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Kreator potrafi nagrać obraz płyty bezpośrednio na nośnik CD lub zapisać go na dysku.</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System operacyjny wykorzystywany przez płytę startową umożliwia uaktualnienie sygnatur wirusów przez Internet przed rozpoczęciem skanowania.</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System operacyjny wykorzystywany przez płytę startową automatycznie wykrywa sieci bezprzewodowe.</w:t>
      </w:r>
    </w:p>
    <w:p w:rsidR="00503715" w:rsidRPr="00B83CB2" w:rsidRDefault="00503715" w:rsidP="00373EFE">
      <w:pPr>
        <w:numPr>
          <w:ilvl w:val="0"/>
          <w:numId w:val="77"/>
        </w:numPr>
        <w:suppressAutoHyphens/>
        <w:autoSpaceDE w:val="0"/>
        <w:spacing w:after="0" w:line="240" w:lineRule="auto"/>
        <w:ind w:left="567" w:hanging="207"/>
        <w:rPr>
          <w:rFonts w:ascii="Book Antiqua" w:hAnsi="Book Antiqua" w:cs="Arial"/>
          <w:sz w:val="20"/>
          <w:szCs w:val="20"/>
        </w:rPr>
      </w:pPr>
      <w:r w:rsidRPr="00B83CB2">
        <w:rPr>
          <w:rFonts w:ascii="Book Antiqua" w:hAnsi="Book Antiqua" w:cs="Arial"/>
          <w:sz w:val="20"/>
          <w:szCs w:val="20"/>
        </w:rPr>
        <w:t>Interfejs programu informuje o terminie ważności licencji.</w:t>
      </w:r>
    </w:p>
    <w:p w:rsidR="00503715" w:rsidRPr="00B83CB2" w:rsidRDefault="00503715" w:rsidP="00373EFE">
      <w:pPr>
        <w:numPr>
          <w:ilvl w:val="0"/>
          <w:numId w:val="77"/>
        </w:numPr>
        <w:suppressAutoHyphens/>
        <w:autoSpaceDE w:val="0"/>
        <w:spacing w:after="0" w:line="240" w:lineRule="auto"/>
        <w:ind w:left="567" w:hanging="207"/>
        <w:jc w:val="both"/>
        <w:rPr>
          <w:rFonts w:ascii="Book Antiqua" w:hAnsi="Book Antiqua" w:cs="Arial"/>
          <w:sz w:val="20"/>
          <w:szCs w:val="20"/>
        </w:rPr>
      </w:pPr>
      <w:r w:rsidRPr="00B83CB2">
        <w:rPr>
          <w:rFonts w:ascii="Book Antiqua" w:hAnsi="Book Antiqua" w:cs="Arial"/>
          <w:sz w:val="20"/>
          <w:szCs w:val="20"/>
        </w:rPr>
        <w:t>Program wyświetla monity o zbliżającym się zakończeniu</w:t>
      </w:r>
      <w:r>
        <w:rPr>
          <w:rFonts w:ascii="Book Antiqua" w:hAnsi="Book Antiqua" w:cs="Arial"/>
          <w:sz w:val="20"/>
          <w:szCs w:val="20"/>
        </w:rPr>
        <w:t xml:space="preserve"> licencji, a także powiadamia o </w:t>
      </w:r>
      <w:r w:rsidRPr="00B83CB2">
        <w:rPr>
          <w:rFonts w:ascii="Book Antiqua" w:hAnsi="Book Antiqua" w:cs="Arial"/>
          <w:sz w:val="20"/>
          <w:szCs w:val="20"/>
        </w:rPr>
        <w:t>zakończeniu licencji.</w:t>
      </w:r>
    </w:p>
    <w:p w:rsidR="00503715" w:rsidRPr="00B83CB2" w:rsidRDefault="00503715" w:rsidP="00503715">
      <w:pPr>
        <w:spacing w:after="0" w:line="240" w:lineRule="auto"/>
        <w:rPr>
          <w:rFonts w:ascii="Book Antiqua" w:hAnsi="Book Antiqua" w:cs="Arial"/>
          <w:sz w:val="20"/>
          <w:szCs w:val="20"/>
        </w:rPr>
      </w:pPr>
      <w:r w:rsidRPr="00B83CB2">
        <w:rPr>
          <w:rFonts w:ascii="Book Antiqua" w:hAnsi="Book Antiqua" w:cs="Arial"/>
          <w:sz w:val="20"/>
          <w:szCs w:val="20"/>
        </w:rPr>
        <w:t xml:space="preserve">Użytkownik ma możliwość podejrzenia numeru </w:t>
      </w:r>
      <w:r>
        <w:rPr>
          <w:rFonts w:ascii="Book Antiqua" w:hAnsi="Book Antiqua" w:cs="Arial"/>
          <w:sz w:val="20"/>
          <w:szCs w:val="20"/>
        </w:rPr>
        <w:t xml:space="preserve">rejestracyjnego zastosowanego w </w:t>
      </w:r>
      <w:r w:rsidRPr="00B83CB2">
        <w:rPr>
          <w:rFonts w:ascii="Book Antiqua" w:hAnsi="Book Antiqua" w:cs="Arial"/>
          <w:sz w:val="20"/>
          <w:szCs w:val="20"/>
        </w:rPr>
        <w:t>programie</w:t>
      </w:r>
    </w:p>
    <w:p w:rsidR="000F7D51" w:rsidRPr="00A53633" w:rsidRDefault="000F7D51" w:rsidP="00503715">
      <w:pPr>
        <w:spacing w:after="0" w:line="240" w:lineRule="auto"/>
        <w:rPr>
          <w:rFonts w:ascii="Book Antiqua" w:hAnsi="Book Antiqua" w:cs="Arial"/>
          <w:sz w:val="16"/>
          <w:szCs w:val="16"/>
        </w:rPr>
      </w:pPr>
    </w:p>
    <w:p w:rsidR="00503715" w:rsidRPr="00B83CB2" w:rsidRDefault="00503715" w:rsidP="00503715">
      <w:pPr>
        <w:spacing w:after="0" w:line="240" w:lineRule="auto"/>
        <w:rPr>
          <w:rStyle w:val="Pogrubienie"/>
          <w:rFonts w:ascii="Book Antiqua" w:hAnsi="Book Antiqua" w:cs="Arial"/>
          <w:sz w:val="20"/>
          <w:szCs w:val="20"/>
        </w:rPr>
      </w:pPr>
      <w:r w:rsidRPr="009B7FD5">
        <w:rPr>
          <w:rFonts w:ascii="Book Antiqua" w:hAnsi="Book Antiqua" w:cs="Arial"/>
          <w:b/>
          <w:sz w:val="20"/>
          <w:szCs w:val="20"/>
        </w:rPr>
        <w:t>Program ochrony rodzicielskiej –  312 licencji na 2 lata</w:t>
      </w:r>
      <w:r w:rsidRPr="00B83CB2">
        <w:rPr>
          <w:rFonts w:ascii="Book Antiqua" w:hAnsi="Book Antiqua" w:cs="Arial"/>
          <w:b/>
          <w:sz w:val="20"/>
          <w:szCs w:val="20"/>
        </w:rPr>
        <w:t xml:space="preserve"> </w:t>
      </w:r>
    </w:p>
    <w:p w:rsidR="00503715" w:rsidRPr="00B83CB2" w:rsidRDefault="00503715" w:rsidP="00503715">
      <w:pPr>
        <w:spacing w:after="0" w:line="240" w:lineRule="auto"/>
        <w:jc w:val="both"/>
        <w:rPr>
          <w:rFonts w:ascii="Book Antiqua" w:hAnsi="Book Antiqua" w:cs="Arial"/>
          <w:sz w:val="20"/>
          <w:szCs w:val="20"/>
        </w:rPr>
      </w:pPr>
      <w:r w:rsidRPr="00B83CB2">
        <w:rPr>
          <w:rStyle w:val="Pogrubienie"/>
          <w:rFonts w:ascii="Book Antiqua" w:hAnsi="Book Antiqua" w:cs="Arial"/>
          <w:sz w:val="20"/>
          <w:szCs w:val="20"/>
        </w:rPr>
        <w:t>Oprogramowanie</w:t>
      </w:r>
      <w:r w:rsidRPr="00B83CB2">
        <w:rPr>
          <w:rFonts w:ascii="Book Antiqua" w:hAnsi="Book Antiqua" w:cs="Arial"/>
          <w:sz w:val="20"/>
          <w:szCs w:val="20"/>
        </w:rPr>
        <w:t xml:space="preserve"> zapewniające bezpieczny dostęp do zasobów sieci Internet. Umożliwiające blokowanie dostępu do stron, zgodnie z ustawieniami ustalonymi przez osobę nadzorującą komputer oraz ograniczające dostęp do wybranych funkcjonalności.</w:t>
      </w:r>
    </w:p>
    <w:p w:rsidR="00503715" w:rsidRPr="00B83CB2" w:rsidRDefault="00503715" w:rsidP="00503715">
      <w:pPr>
        <w:shd w:val="clear" w:color="auto" w:fill="FFFFFF"/>
        <w:spacing w:after="0" w:line="240" w:lineRule="auto"/>
        <w:rPr>
          <w:rFonts w:ascii="Book Antiqua" w:hAnsi="Book Antiqua" w:cs="Arial"/>
          <w:sz w:val="20"/>
          <w:szCs w:val="20"/>
        </w:rPr>
      </w:pPr>
      <w:r w:rsidRPr="00B83CB2">
        <w:rPr>
          <w:rFonts w:ascii="Book Antiqua" w:hAnsi="Book Antiqua" w:cs="Arial"/>
          <w:sz w:val="20"/>
          <w:szCs w:val="20"/>
        </w:rPr>
        <w:t xml:space="preserve">Funkcje programu możliwe do ustawienia przez użytkownika: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zdalne modyfikowanie ustawień na komputerach</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zdalne włączanie i wyłączanie Internetu na komputerach</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filtrowanie stron zawierających treści erotyczne i pornograficzne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pedofilskich, stron dewiacji seksualnych</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o narkotykach</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sekt</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dostępu do czatów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dostępu do bramek SMS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kontrolowanie dostępu do komunikatorów takich jak Gadu-gadu, ICQ, Tlen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kontrola treści wprowadzanych z klawiatury komputera</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kontrola zawartości schowka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blokowania możliwości uruchamiania na komputerze dowolnych programów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narzędzi do edycji rejestru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edycji Menadżera zadań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ustalanie czasu dostępu do Internetu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rejestrowanie zawartości monitora w postaci plików graficznych </w:t>
      </w:r>
    </w:p>
    <w:p w:rsidR="00503715" w:rsidRPr="00B83CB2" w:rsidRDefault="00503715"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rejestrowanie danych wprowadzanych z klawiatury </w:t>
      </w:r>
    </w:p>
    <w:p w:rsidR="00503715" w:rsidRPr="00B83CB2" w:rsidRDefault="00503715" w:rsidP="00373EFE">
      <w:pPr>
        <w:numPr>
          <w:ilvl w:val="0"/>
          <w:numId w:val="76"/>
        </w:numPr>
        <w:shd w:val="clear" w:color="auto" w:fill="FFFFFF"/>
        <w:suppressAutoHyphens/>
        <w:spacing w:after="0" w:line="240" w:lineRule="auto"/>
        <w:rPr>
          <w:rFonts w:ascii="Book Antiqua" w:eastAsia="Calibri" w:hAnsi="Book Antiqua" w:cs="Calibri"/>
          <w:sz w:val="20"/>
          <w:szCs w:val="20"/>
        </w:rPr>
      </w:pPr>
      <w:r w:rsidRPr="00B83CB2">
        <w:rPr>
          <w:rFonts w:ascii="Book Antiqua" w:hAnsi="Book Antiqua" w:cs="Arial"/>
          <w:sz w:val="20"/>
          <w:szCs w:val="20"/>
        </w:rPr>
        <w:t xml:space="preserve">rejestrowanie interwencji programu z powodu wykonania czynności niedozwolonej </w:t>
      </w:r>
    </w:p>
    <w:p w:rsidR="00503715" w:rsidRPr="00503715" w:rsidRDefault="00503715" w:rsidP="00503715">
      <w:pPr>
        <w:spacing w:after="0" w:line="240" w:lineRule="auto"/>
        <w:rPr>
          <w:rFonts w:ascii="Book Antiqua" w:hAnsi="Book Antiqua"/>
          <w:sz w:val="20"/>
          <w:szCs w:val="20"/>
        </w:rPr>
      </w:pPr>
    </w:p>
    <w:p w:rsidR="00F5712D" w:rsidRPr="00F5712D" w:rsidRDefault="00F5712D" w:rsidP="00F5712D">
      <w:pPr>
        <w:autoSpaceDE w:val="0"/>
        <w:autoSpaceDN w:val="0"/>
        <w:adjustRightInd w:val="0"/>
        <w:spacing w:after="0" w:line="240" w:lineRule="auto"/>
        <w:rPr>
          <w:rFonts w:ascii="Book Antiqua" w:hAnsi="Book Antiqua" w:cs="Times New Roman"/>
          <w:color w:val="000000"/>
          <w:sz w:val="20"/>
          <w:szCs w:val="20"/>
        </w:rPr>
      </w:pPr>
      <w:r w:rsidRPr="00F5712D">
        <w:rPr>
          <w:rFonts w:ascii="Book Antiqua" w:hAnsi="Book Antiqua" w:cs="Times New Roman"/>
          <w:b/>
          <w:bCs/>
          <w:color w:val="000000"/>
          <w:sz w:val="20"/>
          <w:szCs w:val="20"/>
        </w:rPr>
        <w:t xml:space="preserve">Dodatkowe wymagania: </w:t>
      </w:r>
    </w:p>
    <w:p w:rsidR="0023360D"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F5712D">
        <w:rPr>
          <w:rFonts w:ascii="Book Antiqua" w:hAnsi="Book Antiqua" w:cs="Times New Roman"/>
          <w:color w:val="000000"/>
          <w:sz w:val="20"/>
          <w:szCs w:val="20"/>
        </w:rPr>
        <w:t xml:space="preserve">Oferowany sprzęt musi spełniać wszystkie parametry określone w niniejszym załączniku, musi być fabrycznie nowy i nieużywany, nieobciążony prawami osób lub podmiotów trzecich. </w:t>
      </w:r>
    </w:p>
    <w:p w:rsidR="0023360D"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23360D">
        <w:rPr>
          <w:rFonts w:ascii="Book Antiqua" w:hAnsi="Book Antiqua" w:cs="Times New Roman"/>
          <w:color w:val="000000"/>
          <w:sz w:val="20"/>
          <w:szCs w:val="20"/>
        </w:rPr>
        <w:t>Dostarczone sprzęty muszą być dopuszczone do obrotu na terenie Polski i posiadać wymagane deklaracje i poświadczeni</w:t>
      </w:r>
      <w:r w:rsidR="0023360D">
        <w:rPr>
          <w:rFonts w:ascii="Book Antiqua" w:hAnsi="Book Antiqua" w:cs="Times New Roman"/>
          <w:color w:val="000000"/>
          <w:sz w:val="20"/>
          <w:szCs w:val="20"/>
        </w:rPr>
        <w:t>a polskie lub Unii Europejskiej.</w:t>
      </w:r>
    </w:p>
    <w:p w:rsidR="00876F7C"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23360D">
        <w:rPr>
          <w:rFonts w:ascii="Book Antiqua" w:hAnsi="Book Antiqua" w:cs="Times New Roman"/>
          <w:b/>
          <w:bCs/>
          <w:color w:val="000000"/>
          <w:sz w:val="20"/>
          <w:szCs w:val="20"/>
        </w:rPr>
        <w:t>Dostarczenie przedmiotu zamówienia odbędzie się na koszt Wykonawcy. Odpowiedzialność za szkody powstałe w trakcie transportu i rozładunku ponosi Wykonawca.</w:t>
      </w:r>
      <w:r w:rsidR="0023360D">
        <w:rPr>
          <w:rFonts w:ascii="Book Antiqua" w:hAnsi="Book Antiqua" w:cs="Times New Roman"/>
          <w:b/>
          <w:bCs/>
          <w:color w:val="000000"/>
          <w:sz w:val="20"/>
          <w:szCs w:val="20"/>
        </w:rPr>
        <w:t xml:space="preserve"> </w:t>
      </w:r>
      <w:r w:rsidRPr="0023360D">
        <w:rPr>
          <w:rFonts w:ascii="Book Antiqua" w:hAnsi="Book Antiqua" w:cs="Times New Roman"/>
          <w:b/>
          <w:bCs/>
          <w:color w:val="000000"/>
          <w:sz w:val="20"/>
          <w:szCs w:val="20"/>
        </w:rPr>
        <w:t xml:space="preserve">Zamawiający wskaże miejsce i czas dostarczenia sprzętu </w:t>
      </w:r>
      <w:r w:rsidR="0023360D">
        <w:rPr>
          <w:rFonts w:ascii="Book Antiqua" w:hAnsi="Book Antiqua" w:cs="Times New Roman"/>
          <w:b/>
          <w:bCs/>
          <w:color w:val="000000"/>
          <w:sz w:val="20"/>
          <w:szCs w:val="20"/>
        </w:rPr>
        <w:t>będącego przedmiotem zamówienia</w:t>
      </w:r>
      <w:r w:rsidRPr="0023360D">
        <w:rPr>
          <w:rFonts w:ascii="Book Antiqua" w:hAnsi="Book Antiqua" w:cs="Times New Roman"/>
          <w:b/>
          <w:bCs/>
          <w:color w:val="000000"/>
          <w:sz w:val="20"/>
          <w:szCs w:val="20"/>
        </w:rPr>
        <w:t xml:space="preserve">. </w:t>
      </w:r>
      <w:r w:rsidRPr="0023360D">
        <w:rPr>
          <w:rFonts w:ascii="Book Antiqua" w:hAnsi="Book Antiqua" w:cs="Times New Roman"/>
          <w:color w:val="000000"/>
          <w:sz w:val="20"/>
          <w:szCs w:val="20"/>
        </w:rPr>
        <w:t xml:space="preserve">Odbiór sprzętu w przypadku jednostek podległych musi zostać potwierdzony przez osoby reprezentujące jednostki podległe podpisem na protokole odbioru, który będzie stanowił podstawę do weryfikacji przez Zamawiającego poprawności wywiązania się Wykonawcy z części umowy dotyczącej dostawy </w:t>
      </w:r>
      <w:r w:rsidR="0023360D">
        <w:rPr>
          <w:rFonts w:ascii="Book Antiqua" w:hAnsi="Book Antiqua" w:cs="Times New Roman"/>
          <w:color w:val="000000"/>
          <w:sz w:val="20"/>
          <w:szCs w:val="20"/>
        </w:rPr>
        <w:t>sprzętu</w:t>
      </w:r>
      <w:r w:rsidRPr="0023360D">
        <w:rPr>
          <w:rFonts w:ascii="Book Antiqua" w:hAnsi="Book Antiqua" w:cs="Times New Roman"/>
          <w:color w:val="000000"/>
          <w:sz w:val="20"/>
          <w:szCs w:val="20"/>
        </w:rPr>
        <w:t xml:space="preserve"> dla jednostek podległych, w przypadku </w:t>
      </w:r>
      <w:r w:rsidR="00876F7C">
        <w:rPr>
          <w:rFonts w:ascii="Book Antiqua" w:hAnsi="Book Antiqua" w:cs="Times New Roman"/>
          <w:color w:val="000000"/>
          <w:sz w:val="20"/>
          <w:szCs w:val="20"/>
        </w:rPr>
        <w:t>dostawy sprzętu</w:t>
      </w:r>
      <w:r w:rsidRPr="0023360D">
        <w:rPr>
          <w:rFonts w:ascii="Book Antiqua" w:hAnsi="Book Antiqua" w:cs="Times New Roman"/>
          <w:color w:val="000000"/>
          <w:sz w:val="20"/>
          <w:szCs w:val="20"/>
        </w:rPr>
        <w:t xml:space="preserve"> dla gospodarstw domowych protokół odbioru zostanie podpisany przez </w:t>
      </w:r>
      <w:r w:rsidR="00876F7C">
        <w:rPr>
          <w:rFonts w:ascii="Book Antiqua" w:hAnsi="Book Antiqua" w:cs="Times New Roman"/>
          <w:color w:val="000000"/>
          <w:sz w:val="20"/>
          <w:szCs w:val="20"/>
        </w:rPr>
        <w:t>uczestnika projektu i przedstawiciela Zamawiającego</w:t>
      </w:r>
      <w:r w:rsidRPr="0023360D">
        <w:rPr>
          <w:rFonts w:ascii="Book Antiqua" w:hAnsi="Book Antiqua" w:cs="Times New Roman"/>
          <w:color w:val="000000"/>
          <w:sz w:val="20"/>
          <w:szCs w:val="20"/>
        </w:rPr>
        <w:t xml:space="preserve">. </w:t>
      </w:r>
    </w:p>
    <w:p w:rsidR="00AA26E9" w:rsidRPr="00AA26E9"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876F7C">
        <w:rPr>
          <w:rFonts w:ascii="Book Antiqua" w:hAnsi="Book Antiqua" w:cs="Times New Roman"/>
          <w:color w:val="000000"/>
          <w:sz w:val="20"/>
          <w:szCs w:val="20"/>
        </w:rPr>
        <w:lastRenderedPageBreak/>
        <w:t>Wszystkie urządzenia zostaną dostarczone z niezbędnym okablowaniem. Ponadto d</w:t>
      </w:r>
      <w:r w:rsidRPr="00876F7C">
        <w:rPr>
          <w:rFonts w:ascii="Book Antiqua" w:hAnsi="Book Antiqua" w:cs="Times New Roman"/>
          <w:b/>
          <w:bCs/>
          <w:color w:val="000000"/>
          <w:sz w:val="20"/>
          <w:szCs w:val="20"/>
        </w:rPr>
        <w:t xml:space="preserve">o każdego komputera należy dostarczyć listwę zasilającą z min. 4 gniazdami i ochroną przeciwprzepięciową </w:t>
      </w:r>
      <w:r w:rsidR="00AA26E9">
        <w:rPr>
          <w:rFonts w:ascii="Book Antiqua" w:hAnsi="Book Antiqua" w:cs="Times New Roman"/>
          <w:b/>
          <w:bCs/>
          <w:color w:val="000000"/>
          <w:sz w:val="20"/>
          <w:szCs w:val="20"/>
        </w:rPr>
        <w:br/>
      </w:r>
      <w:r w:rsidRPr="00876F7C">
        <w:rPr>
          <w:rFonts w:ascii="Book Antiqua" w:hAnsi="Book Antiqua" w:cs="Times New Roman"/>
          <w:b/>
          <w:bCs/>
          <w:color w:val="000000"/>
          <w:sz w:val="20"/>
          <w:szCs w:val="20"/>
        </w:rPr>
        <w:t xml:space="preserve">o długości min. 3 m. </w:t>
      </w:r>
    </w:p>
    <w:p w:rsidR="00AA26E9"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AA26E9">
        <w:rPr>
          <w:rFonts w:ascii="Book Antiqua" w:hAnsi="Book Antiqua" w:cs="Times New Roman"/>
          <w:color w:val="000000"/>
          <w:sz w:val="20"/>
          <w:szCs w:val="20"/>
        </w:rPr>
        <w:t>Oferowany sprzęt musi posiadać kompletne oprogramowanie.</w:t>
      </w:r>
      <w:r w:rsidR="00AA26E9">
        <w:rPr>
          <w:rFonts w:ascii="Book Antiqua" w:hAnsi="Book Antiqua" w:cs="Times New Roman"/>
          <w:color w:val="000000"/>
          <w:sz w:val="20"/>
          <w:szCs w:val="20"/>
        </w:rPr>
        <w:t xml:space="preserve"> </w:t>
      </w:r>
      <w:r w:rsidRPr="00AA26E9">
        <w:rPr>
          <w:rFonts w:ascii="Book Antiqua" w:hAnsi="Book Antiqua" w:cs="Times New Roman"/>
          <w:color w:val="000000"/>
          <w:sz w:val="20"/>
          <w:szCs w:val="20"/>
        </w:rPr>
        <w:t xml:space="preserve">W zakresie oprogramowania Wykonawca zobowiązany jest przestrzegać ustawy o prawie autorskim i o prawach pokrewnych. </w:t>
      </w:r>
    </w:p>
    <w:p w:rsidR="00D671E1"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AA26E9">
        <w:rPr>
          <w:rFonts w:ascii="Book Antiqua" w:hAnsi="Book Antiqua" w:cs="Times New Roman"/>
          <w:color w:val="000000"/>
          <w:sz w:val="20"/>
          <w:szCs w:val="20"/>
        </w:rPr>
        <w:t xml:space="preserve">Wykonawca dostarczy dokumenty potwierdzające legalność instalowanych programów oraz po jednym nośniku zaoferowanego oprogramowania zgodnie z wymaganiami producenta oprogramowania. </w:t>
      </w:r>
      <w:r w:rsidR="00D671E1">
        <w:rPr>
          <w:rFonts w:ascii="Book Antiqua" w:hAnsi="Book Antiqua" w:cs="Times New Roman"/>
          <w:color w:val="000000"/>
          <w:sz w:val="20"/>
          <w:szCs w:val="20"/>
        </w:rPr>
        <w:br/>
      </w:r>
      <w:r w:rsidRPr="00AA26E9">
        <w:rPr>
          <w:rFonts w:ascii="Book Antiqua" w:hAnsi="Book Antiqua" w:cs="Times New Roman"/>
          <w:color w:val="000000"/>
          <w:sz w:val="20"/>
          <w:szCs w:val="20"/>
        </w:rPr>
        <w:t xml:space="preserve">W przypadku licencji Wykonawca dostarczy oryginał oraz potwierdzone za zgodność z oryginałem kopie licencji. </w:t>
      </w:r>
    </w:p>
    <w:p w:rsidR="00D671E1"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D671E1">
        <w:rPr>
          <w:rFonts w:ascii="Book Antiqua" w:hAnsi="Book Antiqua" w:cs="Times New Roman"/>
          <w:color w:val="000000"/>
          <w:sz w:val="20"/>
          <w:szCs w:val="20"/>
        </w:rPr>
        <w:t xml:space="preserve">Do oferowanego sprzętu należy załączyć instrukcję obsługi w języku polskim, nośniki ze sterownikami oprogramowania oraz karty gwarancyjne. Jeśli dokumenty te będą sporządzone w języku innym niż polski, wówczas należy dołączyć ich tłumaczenie na język polski. </w:t>
      </w:r>
    </w:p>
    <w:p w:rsidR="00D671E1"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D671E1">
        <w:rPr>
          <w:rFonts w:ascii="Book Antiqua" w:hAnsi="Book Antiqua" w:cs="Times New Roman"/>
          <w:color w:val="000000"/>
          <w:sz w:val="20"/>
          <w:szCs w:val="20"/>
        </w:rPr>
        <w:t>Wykonawca zobowiązany jest do świadczenia usług serwisu gwarancyjnego sprzętu i oprogramowania</w:t>
      </w:r>
      <w:r w:rsidR="00D671E1">
        <w:rPr>
          <w:rFonts w:ascii="Book Antiqua" w:hAnsi="Book Antiqua" w:cs="Times New Roman"/>
          <w:color w:val="000000"/>
          <w:sz w:val="20"/>
          <w:szCs w:val="20"/>
        </w:rPr>
        <w:t xml:space="preserve"> przez okres minimum 36 miesięcy.</w:t>
      </w:r>
      <w:r w:rsidRPr="00D671E1">
        <w:rPr>
          <w:rFonts w:ascii="Book Antiqua" w:hAnsi="Book Antiqua" w:cs="Times New Roman"/>
          <w:color w:val="000000"/>
          <w:sz w:val="20"/>
          <w:szCs w:val="20"/>
        </w:rPr>
        <w:t xml:space="preserve"> </w:t>
      </w:r>
    </w:p>
    <w:p w:rsidR="00D671E1"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D671E1">
        <w:rPr>
          <w:rFonts w:ascii="Book Antiqua" w:hAnsi="Book Antiqua" w:cs="Times New Roman"/>
          <w:color w:val="000000"/>
          <w:sz w:val="20"/>
          <w:szCs w:val="20"/>
        </w:rPr>
        <w:t xml:space="preserve">Do napraw gwarancyjnych mają być wykorzystywane elementy fabrycznie nowe o parametrach nie gorszych niż parametry uszkodzonych elementów. </w:t>
      </w:r>
    </w:p>
    <w:p w:rsidR="00D671E1"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color w:val="000000"/>
          <w:sz w:val="20"/>
          <w:szCs w:val="20"/>
        </w:rPr>
      </w:pPr>
      <w:r w:rsidRPr="00D671E1">
        <w:rPr>
          <w:rFonts w:ascii="Book Antiqua" w:hAnsi="Book Antiqua" w:cs="Times New Roman"/>
          <w:color w:val="000000"/>
          <w:sz w:val="20"/>
          <w:szCs w:val="20"/>
        </w:rPr>
        <w:t xml:space="preserve">Wykonawca zobowiązany będzie do przekazania zamawiającemu kart gwarancyjnych na wszystkie elementy realizowanej dostawy. </w:t>
      </w:r>
    </w:p>
    <w:p w:rsidR="008A1AF2" w:rsidRPr="008A1AF2"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b/>
          <w:bCs/>
          <w:color w:val="000000"/>
          <w:sz w:val="20"/>
          <w:szCs w:val="20"/>
        </w:rPr>
      </w:pPr>
      <w:r w:rsidRPr="00D671E1">
        <w:rPr>
          <w:rFonts w:ascii="Book Antiqua" w:hAnsi="Book Antiqua" w:cs="Times New Roman"/>
          <w:color w:val="000000"/>
          <w:sz w:val="20"/>
          <w:szCs w:val="20"/>
        </w:rPr>
        <w:t xml:space="preserve">Wykonawca zobowiązany jest oznaczyć </w:t>
      </w:r>
      <w:r w:rsidR="00D671E1" w:rsidRPr="00D671E1">
        <w:rPr>
          <w:rFonts w:ascii="Book Antiqua" w:hAnsi="Book Antiqua" w:cs="Times New Roman"/>
          <w:color w:val="000000"/>
          <w:sz w:val="20"/>
          <w:szCs w:val="20"/>
        </w:rPr>
        <w:t>dostarczony przez siebie sprzęt</w:t>
      </w:r>
      <w:r w:rsidRPr="00D671E1">
        <w:rPr>
          <w:rFonts w:ascii="Book Antiqua" w:hAnsi="Book Antiqua" w:cs="Times New Roman"/>
          <w:color w:val="000000"/>
          <w:sz w:val="20"/>
          <w:szCs w:val="20"/>
        </w:rPr>
        <w:t xml:space="preserve"> naklejkami zawierającymi logotypy programu Innowacyjna Gospodarka</w:t>
      </w:r>
      <w:r w:rsidR="008A1AF2">
        <w:rPr>
          <w:rFonts w:ascii="Book Antiqua" w:hAnsi="Book Antiqua" w:cs="Times New Roman"/>
          <w:color w:val="000000"/>
          <w:sz w:val="20"/>
          <w:szCs w:val="20"/>
        </w:rPr>
        <w:t xml:space="preserve"> i</w:t>
      </w:r>
      <w:r w:rsidRPr="00D671E1">
        <w:rPr>
          <w:rFonts w:ascii="Book Antiqua" w:hAnsi="Book Antiqua" w:cs="Times New Roman"/>
          <w:color w:val="000000"/>
          <w:sz w:val="20"/>
          <w:szCs w:val="20"/>
        </w:rPr>
        <w:t xml:space="preserve"> Unii Europejskiej</w:t>
      </w:r>
      <w:r w:rsidR="008A1AF2">
        <w:rPr>
          <w:rFonts w:ascii="Book Antiqua" w:hAnsi="Book Antiqua" w:cs="Times New Roman"/>
          <w:color w:val="000000"/>
          <w:sz w:val="20"/>
          <w:szCs w:val="20"/>
        </w:rPr>
        <w:t>.</w:t>
      </w:r>
    </w:p>
    <w:p w:rsidR="008A1AF2" w:rsidRPr="008A1AF2" w:rsidRDefault="00F5712D" w:rsidP="00373EFE">
      <w:pPr>
        <w:pStyle w:val="Akapitzlist"/>
        <w:numPr>
          <w:ilvl w:val="0"/>
          <w:numId w:val="93"/>
        </w:numPr>
        <w:autoSpaceDE w:val="0"/>
        <w:autoSpaceDN w:val="0"/>
        <w:adjustRightInd w:val="0"/>
        <w:spacing w:after="0" w:line="240" w:lineRule="auto"/>
        <w:jc w:val="both"/>
        <w:rPr>
          <w:rFonts w:ascii="Book Antiqua" w:hAnsi="Book Antiqua" w:cs="Times New Roman"/>
          <w:bCs/>
          <w:color w:val="000000"/>
          <w:sz w:val="20"/>
          <w:szCs w:val="20"/>
        </w:rPr>
      </w:pPr>
      <w:r w:rsidRPr="008A1AF2">
        <w:rPr>
          <w:rFonts w:ascii="Book Antiqua" w:hAnsi="Book Antiqua" w:cs="Times New Roman"/>
          <w:color w:val="000000"/>
          <w:sz w:val="20"/>
          <w:szCs w:val="20"/>
        </w:rPr>
        <w:t xml:space="preserve">Wykonawca jest zobowiązany w swojej ofercie </w:t>
      </w:r>
      <w:r w:rsidRPr="008A1AF2">
        <w:rPr>
          <w:rFonts w:ascii="Book Antiqua" w:hAnsi="Book Antiqua" w:cs="Times New Roman"/>
          <w:bCs/>
          <w:color w:val="000000"/>
          <w:sz w:val="20"/>
          <w:szCs w:val="20"/>
        </w:rPr>
        <w:t xml:space="preserve">podać specyfikacje </w:t>
      </w:r>
      <w:r w:rsidR="008A1AF2" w:rsidRPr="008A1AF2">
        <w:rPr>
          <w:rFonts w:ascii="Book Antiqua" w:hAnsi="Book Antiqua" w:cs="Times New Roman"/>
          <w:bCs/>
          <w:color w:val="000000"/>
          <w:sz w:val="20"/>
          <w:szCs w:val="20"/>
        </w:rPr>
        <w:t>proponowanego sprzętu</w:t>
      </w:r>
      <w:r w:rsidRPr="008A1AF2">
        <w:rPr>
          <w:rFonts w:ascii="Book Antiqua" w:hAnsi="Book Antiqua" w:cs="Times New Roman"/>
          <w:bCs/>
          <w:color w:val="000000"/>
          <w:sz w:val="20"/>
          <w:szCs w:val="20"/>
        </w:rPr>
        <w:t xml:space="preserve">, jak również nazwę proponowanego: systemu operacyjnego, pakietu biurowego, programu antywirusowego, programu do blokowania niepożądanych treści oraz modele, symbole i producenta, programów opartych na darmowej licencji, które planuje zainstalować na </w:t>
      </w:r>
      <w:r w:rsidR="008A1AF2" w:rsidRPr="008A1AF2">
        <w:rPr>
          <w:rFonts w:ascii="Book Antiqua" w:hAnsi="Book Antiqua" w:cs="Times New Roman"/>
          <w:bCs/>
          <w:color w:val="000000"/>
          <w:sz w:val="20"/>
          <w:szCs w:val="20"/>
        </w:rPr>
        <w:t>komputerach na wzorze określonym Załącznikiem Nr 8 do SIWZ</w:t>
      </w:r>
      <w:r w:rsidRPr="008A1AF2">
        <w:rPr>
          <w:rFonts w:ascii="Book Antiqua" w:hAnsi="Book Antiqua" w:cs="Times New Roman"/>
          <w:bCs/>
          <w:color w:val="000000"/>
          <w:sz w:val="20"/>
          <w:szCs w:val="20"/>
        </w:rPr>
        <w:t>.</w:t>
      </w:r>
    </w:p>
    <w:p w:rsidR="00F5712D" w:rsidRPr="008A1AF2" w:rsidRDefault="00F5712D" w:rsidP="00373EFE">
      <w:pPr>
        <w:pStyle w:val="Akapitzlist"/>
        <w:numPr>
          <w:ilvl w:val="0"/>
          <w:numId w:val="93"/>
        </w:numPr>
        <w:autoSpaceDE w:val="0"/>
        <w:autoSpaceDN w:val="0"/>
        <w:adjustRightInd w:val="0"/>
        <w:spacing w:after="0" w:line="240" w:lineRule="auto"/>
        <w:jc w:val="both"/>
        <w:rPr>
          <w:rStyle w:val="FontStyle73"/>
          <w:rFonts w:ascii="Book Antiqua" w:hAnsi="Book Antiqua" w:cs="Times New Roman"/>
          <w:b/>
          <w:bCs/>
          <w:color w:val="000000"/>
        </w:rPr>
      </w:pPr>
      <w:r w:rsidRPr="008A1AF2">
        <w:rPr>
          <w:rFonts w:ascii="Book Antiqua" w:hAnsi="Book Antiqua"/>
          <w:b/>
          <w:bCs/>
          <w:sz w:val="20"/>
          <w:szCs w:val="20"/>
        </w:rPr>
        <w:t xml:space="preserve">Ocena zgodności urządzeń z SIWZ: </w:t>
      </w:r>
      <w:r w:rsidRPr="008A1AF2">
        <w:rPr>
          <w:rFonts w:ascii="Book Antiqua" w:hAnsi="Book Antiqua"/>
          <w:sz w:val="20"/>
          <w:szCs w:val="20"/>
        </w:rPr>
        <w:t>Wykonawca zobowiązany będzie do przedłożenia Zamawiającemu protokołu przekazania przedmiotu zamówienia z wyszczególnieniem indywidualnych numerów seryjnych urządzeń, ich producenta, typu, modelu.</w:t>
      </w:r>
    </w:p>
    <w:p w:rsidR="00620446" w:rsidRDefault="00620446" w:rsidP="00596444">
      <w:pPr>
        <w:autoSpaceDE w:val="0"/>
        <w:autoSpaceDN w:val="0"/>
        <w:adjustRightInd w:val="0"/>
        <w:spacing w:after="0" w:line="240" w:lineRule="auto"/>
        <w:jc w:val="right"/>
        <w:rPr>
          <w:rStyle w:val="FontStyle73"/>
          <w:rFonts w:ascii="Book Antiqua" w:hAnsi="Book Antiqua" w:cs="TimesNewRomanPSMT"/>
        </w:rPr>
      </w:pPr>
    </w:p>
    <w:p w:rsidR="00620446" w:rsidRDefault="00620446"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8C4240" w:rsidRDefault="008C4240" w:rsidP="00596444">
      <w:pPr>
        <w:autoSpaceDE w:val="0"/>
        <w:autoSpaceDN w:val="0"/>
        <w:adjustRightInd w:val="0"/>
        <w:spacing w:after="0" w:line="240" w:lineRule="auto"/>
        <w:jc w:val="right"/>
        <w:rPr>
          <w:rStyle w:val="FontStyle73"/>
          <w:rFonts w:ascii="Book Antiqua" w:hAnsi="Book Antiqua" w:cs="TimesNewRomanPSMT"/>
        </w:rPr>
      </w:pPr>
    </w:p>
    <w:p w:rsidR="00A53633" w:rsidRDefault="00A53633" w:rsidP="00596444">
      <w:pPr>
        <w:autoSpaceDE w:val="0"/>
        <w:autoSpaceDN w:val="0"/>
        <w:adjustRightInd w:val="0"/>
        <w:spacing w:after="0" w:line="240" w:lineRule="auto"/>
        <w:jc w:val="right"/>
        <w:rPr>
          <w:rStyle w:val="FontStyle73"/>
          <w:rFonts w:ascii="Book Antiqua" w:hAnsi="Book Antiqua" w:cs="TimesNewRomanPSMT"/>
        </w:rPr>
      </w:pPr>
    </w:p>
    <w:p w:rsidR="007852F0" w:rsidRPr="007852F0" w:rsidRDefault="007852F0" w:rsidP="00596444">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lastRenderedPageBreak/>
        <w:t xml:space="preserve">Załącznik Nr </w:t>
      </w:r>
      <w:r w:rsidR="001F0D62">
        <w:rPr>
          <w:rStyle w:val="FontStyle73"/>
          <w:rFonts w:ascii="Book Antiqua" w:hAnsi="Book Antiqua" w:cs="TimesNewRomanPSMT"/>
        </w:rPr>
        <w:t>3</w:t>
      </w:r>
      <w:r w:rsidRPr="007852F0">
        <w:rPr>
          <w:rStyle w:val="FontStyle73"/>
          <w:rFonts w:ascii="Book Antiqua" w:hAnsi="Book Antiqua" w:cs="TimesNewRomanPSMT"/>
        </w:rPr>
        <w:t xml:space="preserve"> do SIWZ</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7852F0" w:rsidRP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7852F0" w:rsidRP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center"/>
        <w:rPr>
          <w:rStyle w:val="FontStyle73"/>
          <w:rFonts w:ascii="Book Antiqua" w:hAnsi="Book Antiqua" w:cs="TimesNewRomanPSMT"/>
          <w:sz w:val="28"/>
        </w:rPr>
      </w:pPr>
    </w:p>
    <w:p w:rsidR="007852F0" w:rsidRPr="00A472FE" w:rsidRDefault="007852F0" w:rsidP="007852F0">
      <w:pPr>
        <w:autoSpaceDE w:val="0"/>
        <w:autoSpaceDN w:val="0"/>
        <w:adjustRightInd w:val="0"/>
        <w:spacing w:after="0" w:line="240" w:lineRule="auto"/>
        <w:jc w:val="center"/>
        <w:rPr>
          <w:rStyle w:val="FontStyle73"/>
          <w:rFonts w:ascii="Book Antiqua" w:hAnsi="Book Antiqua" w:cs="TimesNewRomanPSMT"/>
          <w:b/>
          <w:sz w:val="28"/>
        </w:rPr>
      </w:pPr>
      <w:r w:rsidRPr="00A472FE">
        <w:rPr>
          <w:rStyle w:val="FontStyle73"/>
          <w:rFonts w:ascii="Book Antiqua" w:hAnsi="Book Antiqua" w:cs="TimesNewRomanPSMT"/>
          <w:b/>
          <w:sz w:val="28"/>
        </w:rPr>
        <w:t xml:space="preserve">OŚWIADCZENIE </w:t>
      </w:r>
    </w:p>
    <w:p w:rsidR="007852F0" w:rsidRPr="00A472FE" w:rsidRDefault="007852F0" w:rsidP="007852F0">
      <w:pPr>
        <w:autoSpaceDE w:val="0"/>
        <w:autoSpaceDN w:val="0"/>
        <w:adjustRightInd w:val="0"/>
        <w:spacing w:after="0" w:line="240" w:lineRule="auto"/>
        <w:jc w:val="center"/>
        <w:rPr>
          <w:rStyle w:val="FontStyle73"/>
          <w:rFonts w:ascii="Book Antiqua" w:hAnsi="Book Antiqua" w:cs="TimesNewRomanPSMT"/>
          <w:b/>
          <w:sz w:val="28"/>
        </w:rPr>
      </w:pPr>
      <w:r w:rsidRPr="00A472FE">
        <w:rPr>
          <w:rStyle w:val="FontStyle73"/>
          <w:rFonts w:ascii="Book Antiqua" w:hAnsi="Book Antiqua" w:cs="TimesNewRomanPSMT"/>
          <w:b/>
          <w:sz w:val="28"/>
        </w:rPr>
        <w:t>o spełnieniu warunków udziału w postępowaniu</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Składając ofertę na</w:t>
      </w:r>
    </w:p>
    <w:p w:rsidR="007852F0" w:rsidRPr="007852F0" w:rsidRDefault="007852F0" w:rsidP="007852F0">
      <w:p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  </w:t>
      </w:r>
    </w:p>
    <w:p w:rsidR="007852F0" w:rsidRPr="007852F0" w:rsidRDefault="007852F0" w:rsidP="007852F0">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Dostawę komputerów i drukarek wraz z oprogramowaniem i instalacją </w:t>
      </w:r>
    </w:p>
    <w:p w:rsidR="007852F0" w:rsidRPr="007852F0" w:rsidRDefault="007852F0" w:rsidP="007852F0">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 gospodarstw domowych i jednostek podległych na terenie gminy Mochowo </w:t>
      </w:r>
    </w:p>
    <w:p w:rsidR="007852F0" w:rsidRDefault="007852F0" w:rsidP="007852F0">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7852F0" w:rsidRDefault="007852F0" w:rsidP="007852F0">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osi priorytetowej 8. „Społeczeństwo informacyjne – zwiększenie innowacyjności gospodarki”</w:t>
      </w:r>
    </w:p>
    <w:p w:rsidR="007852F0" w:rsidRDefault="007852F0" w:rsidP="007852F0">
      <w:pPr>
        <w:autoSpaceDE w:val="0"/>
        <w:autoSpaceDN w:val="0"/>
        <w:adjustRightInd w:val="0"/>
        <w:spacing w:after="0" w:line="240" w:lineRule="auto"/>
        <w:jc w:val="center"/>
        <w:rPr>
          <w:rStyle w:val="FontStyle67"/>
          <w:rFonts w:ascii="Book Antiqua" w:hAnsi="Book Antiqua"/>
          <w:sz w:val="20"/>
          <w:szCs w:val="20"/>
        </w:rPr>
      </w:pPr>
      <w:r w:rsidRPr="00B327F1">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oświadczam, że spełniam warunki udziału w postępowaniu: </w:t>
      </w:r>
    </w:p>
    <w:p w:rsidR="007852F0" w:rsidRPr="007852F0" w:rsidRDefault="007852F0" w:rsidP="002156CE">
      <w:pPr>
        <w:pStyle w:val="Akapitzlist"/>
        <w:numPr>
          <w:ilvl w:val="0"/>
          <w:numId w:val="32"/>
        </w:num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posiadam uprawnienia do wykonywania określonej działalności, </w:t>
      </w:r>
    </w:p>
    <w:p w:rsidR="007852F0" w:rsidRPr="007852F0" w:rsidRDefault="007852F0" w:rsidP="002156CE">
      <w:pPr>
        <w:pStyle w:val="Akapitzlist"/>
        <w:numPr>
          <w:ilvl w:val="0"/>
          <w:numId w:val="32"/>
        </w:num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posiadam wiedzę i doświadczenie w zakresie wymaganym przez Zamawiającego niezbędne do wykonania zamówienia, </w:t>
      </w:r>
    </w:p>
    <w:p w:rsidR="007852F0" w:rsidRPr="007852F0" w:rsidRDefault="007852F0" w:rsidP="002156CE">
      <w:pPr>
        <w:pStyle w:val="Akapitzlist"/>
        <w:numPr>
          <w:ilvl w:val="0"/>
          <w:numId w:val="32"/>
        </w:num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dysponuję odpowiednim potencjałem technicznym oraz osobami zdolnymi do wykonania zamówienia, </w:t>
      </w:r>
    </w:p>
    <w:p w:rsidR="007852F0" w:rsidRPr="007852F0" w:rsidRDefault="007852F0" w:rsidP="002156CE">
      <w:pPr>
        <w:pStyle w:val="Akapitzlist"/>
        <w:numPr>
          <w:ilvl w:val="0"/>
          <w:numId w:val="32"/>
        </w:num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moja sytuacja ekonomiczna gwarantuje wykonanie zamówienia i posiadam dostęp do niezbędnej wielkości środków, jakie wymaga Zamawiający dla zapewnienia bieżącej realizacji zamówienia.    </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1F0D62" w:rsidRDefault="001F0D62" w:rsidP="007852F0">
      <w:pPr>
        <w:autoSpaceDE w:val="0"/>
        <w:autoSpaceDN w:val="0"/>
        <w:adjustRightInd w:val="0"/>
        <w:spacing w:after="0" w:line="240" w:lineRule="auto"/>
        <w:jc w:val="both"/>
        <w:rPr>
          <w:rStyle w:val="FontStyle73"/>
          <w:rFonts w:ascii="Book Antiqua" w:hAnsi="Book Antiqua" w:cs="TimesNewRomanPSMT"/>
        </w:rPr>
      </w:pPr>
    </w:p>
    <w:p w:rsidR="001F0D62" w:rsidRDefault="001F0D62"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r w:rsidRPr="007852F0">
        <w:rPr>
          <w:rStyle w:val="FontStyle73"/>
          <w:rFonts w:ascii="Book Antiqua" w:hAnsi="Book Antiqua" w:cs="TimesNewRomanPSMT"/>
        </w:rPr>
        <w:t>..........................., dnia ..................</w:t>
      </w:r>
      <w:r>
        <w:rPr>
          <w:rStyle w:val="FontStyle73"/>
          <w:rFonts w:ascii="Book Antiqua" w:hAnsi="Book Antiqua" w:cs="TimesNewRomanPSMT"/>
        </w:rPr>
        <w:t>..........................</w:t>
      </w:r>
      <w:r w:rsidRPr="007852F0">
        <w:rPr>
          <w:rStyle w:val="FontStyle73"/>
          <w:rFonts w:ascii="Book Antiqua" w:hAnsi="Book Antiqua" w:cs="TimesNewRomanPSMT"/>
        </w:rPr>
        <w:t xml:space="preserve">. </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P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w:t>
      </w:r>
      <w:r>
        <w:rPr>
          <w:rStyle w:val="FontStyle73"/>
          <w:rFonts w:ascii="Book Antiqua" w:hAnsi="Book Antiqua" w:cs="TimesNewRomanPSMT"/>
        </w:rPr>
        <w:t>.................</w:t>
      </w:r>
      <w:r w:rsidRPr="007852F0">
        <w:rPr>
          <w:rStyle w:val="FontStyle73"/>
          <w:rFonts w:ascii="Book Antiqua" w:hAnsi="Book Antiqua" w:cs="TimesNewRomanPSMT"/>
        </w:rPr>
        <w:t>.............................</w:t>
      </w:r>
    </w:p>
    <w:p w:rsidR="007852F0" w:rsidRPr="007852F0" w:rsidRDefault="007852F0" w:rsidP="007852F0">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podpis i p</w:t>
      </w:r>
      <w:r>
        <w:rPr>
          <w:rStyle w:val="FontStyle73"/>
          <w:rFonts w:ascii="Book Antiqua" w:hAnsi="Book Antiqua" w:cs="TimesNewRomanPSMT"/>
        </w:rPr>
        <w:t>ieczęć osoby upoważnionej</w:t>
      </w: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A71D7C" w:rsidRDefault="00A71D7C" w:rsidP="007852F0">
      <w:pPr>
        <w:autoSpaceDE w:val="0"/>
        <w:autoSpaceDN w:val="0"/>
        <w:adjustRightInd w:val="0"/>
        <w:spacing w:after="0" w:line="240" w:lineRule="auto"/>
        <w:jc w:val="both"/>
        <w:rPr>
          <w:rStyle w:val="FontStyle73"/>
          <w:rFonts w:ascii="Book Antiqua" w:hAnsi="Book Antiqua" w:cs="TimesNewRomanPSMT"/>
        </w:rPr>
      </w:pPr>
    </w:p>
    <w:p w:rsidR="00A71D7C" w:rsidRDefault="00A71D7C"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CF22B2" w:rsidRDefault="00CF22B2"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rPr>
      </w:pPr>
    </w:p>
    <w:p w:rsidR="007852F0" w:rsidRDefault="007852F0" w:rsidP="007852F0">
      <w:pPr>
        <w:autoSpaceDE w:val="0"/>
        <w:autoSpaceDN w:val="0"/>
        <w:adjustRightInd w:val="0"/>
        <w:spacing w:after="0" w:line="240" w:lineRule="auto"/>
        <w:jc w:val="both"/>
        <w:rPr>
          <w:rStyle w:val="FontStyle73"/>
          <w:rFonts w:ascii="Book Antiqua" w:hAnsi="Book Antiqua" w:cs="TimesNewRomanPSMT"/>
          <w:i/>
        </w:rPr>
      </w:pPr>
      <w:r w:rsidRPr="007852F0">
        <w:rPr>
          <w:rStyle w:val="FontStyle73"/>
          <w:rFonts w:ascii="Book Antiqua" w:hAnsi="Book Antiqua" w:cs="TimesNewRomanPSMT"/>
          <w:i/>
        </w:rPr>
        <w:t>Jeżeli oferta jest składana wspólnie przez kilka podmiotów, oświadczenie o spełnianiu warunków w ubieganiu się</w:t>
      </w:r>
      <w:r w:rsidR="00CB75B0">
        <w:rPr>
          <w:rStyle w:val="FontStyle73"/>
          <w:rFonts w:ascii="Book Antiqua" w:hAnsi="Book Antiqua" w:cs="TimesNewRomanPSMT"/>
          <w:i/>
        </w:rPr>
        <w:t xml:space="preserve"> </w:t>
      </w:r>
      <w:r w:rsidR="00CB75B0">
        <w:rPr>
          <w:rStyle w:val="FontStyle73"/>
          <w:rFonts w:ascii="Book Antiqua" w:hAnsi="Book Antiqua" w:cs="TimesNewRomanPSMT"/>
          <w:i/>
        </w:rPr>
        <w:br/>
      </w:r>
      <w:r w:rsidRPr="007852F0">
        <w:rPr>
          <w:rStyle w:val="FontStyle73"/>
          <w:rFonts w:ascii="Book Antiqua" w:hAnsi="Book Antiqua" w:cs="TimesNewRomanPSMT"/>
          <w:i/>
        </w:rPr>
        <w:t>o udzielenie zamówienia publicznego na podstawie art. 22 ust. 1 pkt. 1 - 4 ustawy powinno być złożone, jako</w:t>
      </w:r>
      <w:r w:rsidR="00CB75B0">
        <w:rPr>
          <w:rStyle w:val="FontStyle73"/>
          <w:rFonts w:ascii="Book Antiqua" w:hAnsi="Book Antiqua" w:cs="TimesNewRomanPSMT"/>
          <w:i/>
        </w:rPr>
        <w:t xml:space="preserve"> </w:t>
      </w:r>
      <w:r w:rsidRPr="007852F0">
        <w:rPr>
          <w:rStyle w:val="FontStyle73"/>
          <w:rFonts w:ascii="Book Antiqua" w:hAnsi="Book Antiqua" w:cs="TimesNewRomanPSMT"/>
          <w:i/>
        </w:rPr>
        <w:t xml:space="preserve">jedno </w:t>
      </w:r>
      <w:r w:rsidR="00CB75B0">
        <w:rPr>
          <w:rStyle w:val="FontStyle73"/>
          <w:rFonts w:ascii="Book Antiqua" w:hAnsi="Book Antiqua" w:cs="TimesNewRomanPSMT"/>
          <w:i/>
        </w:rPr>
        <w:br/>
      </w:r>
      <w:r w:rsidRPr="007852F0">
        <w:rPr>
          <w:rStyle w:val="FontStyle73"/>
          <w:rFonts w:ascii="Book Antiqua" w:hAnsi="Book Antiqua" w:cs="TimesNewRomanPSMT"/>
          <w:i/>
        </w:rPr>
        <w:t xml:space="preserve"> podpisane przez wszystkich partnerów lub ich pełnomocnika.</w:t>
      </w:r>
    </w:p>
    <w:p w:rsidR="00A44DFB" w:rsidRDefault="00A44DFB" w:rsidP="007852F0">
      <w:pPr>
        <w:autoSpaceDE w:val="0"/>
        <w:autoSpaceDN w:val="0"/>
        <w:adjustRightInd w:val="0"/>
        <w:spacing w:after="0" w:line="240" w:lineRule="auto"/>
        <w:jc w:val="both"/>
        <w:rPr>
          <w:rStyle w:val="FontStyle73"/>
          <w:rFonts w:ascii="Book Antiqua" w:hAnsi="Book Antiqua" w:cs="TimesNewRomanPSMT"/>
          <w:i/>
        </w:rPr>
      </w:pPr>
    </w:p>
    <w:p w:rsidR="00921DA6" w:rsidRPr="007852F0" w:rsidRDefault="00921DA6" w:rsidP="00921DA6">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t xml:space="preserve">Załącznik Nr </w:t>
      </w:r>
      <w:r w:rsidR="001F0D62">
        <w:rPr>
          <w:rStyle w:val="FontStyle73"/>
          <w:rFonts w:ascii="Book Antiqua" w:hAnsi="Book Antiqua" w:cs="TimesNewRomanPSMT"/>
        </w:rPr>
        <w:t xml:space="preserve">4 </w:t>
      </w:r>
      <w:r w:rsidRPr="007852F0">
        <w:rPr>
          <w:rStyle w:val="FontStyle73"/>
          <w:rFonts w:ascii="Book Antiqua" w:hAnsi="Book Antiqua" w:cs="TimesNewRomanPSMT"/>
        </w:rPr>
        <w:t>do SIWZ</w:t>
      </w: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921DA6" w:rsidRPr="007852F0" w:rsidRDefault="00921DA6" w:rsidP="00921DA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921DA6" w:rsidRPr="007852F0" w:rsidRDefault="00921DA6" w:rsidP="00921DA6">
      <w:pPr>
        <w:autoSpaceDE w:val="0"/>
        <w:autoSpaceDN w:val="0"/>
        <w:adjustRightInd w:val="0"/>
        <w:spacing w:after="0" w:line="240" w:lineRule="auto"/>
        <w:jc w:val="both"/>
        <w:rPr>
          <w:rStyle w:val="FontStyle73"/>
          <w:rFonts w:ascii="Book Antiqua" w:hAnsi="Book Antiqua" w:cs="TimesNewRomanPSMT"/>
        </w:rPr>
      </w:pPr>
    </w:p>
    <w:p w:rsidR="00921DA6" w:rsidRDefault="00921DA6" w:rsidP="00921DA6">
      <w:pPr>
        <w:autoSpaceDE w:val="0"/>
        <w:autoSpaceDN w:val="0"/>
        <w:adjustRightInd w:val="0"/>
        <w:spacing w:after="0" w:line="240" w:lineRule="auto"/>
        <w:jc w:val="center"/>
        <w:rPr>
          <w:rStyle w:val="FontStyle73"/>
          <w:rFonts w:ascii="Book Antiqua" w:hAnsi="Book Antiqua" w:cs="TimesNewRomanPSMT"/>
          <w:b/>
          <w:sz w:val="28"/>
          <w:szCs w:val="28"/>
        </w:rPr>
      </w:pPr>
      <w:r w:rsidRPr="00921DA6">
        <w:rPr>
          <w:rStyle w:val="FontStyle73"/>
          <w:rFonts w:ascii="Book Antiqua" w:hAnsi="Book Antiqua" w:cs="TimesNewRomanPSMT"/>
          <w:b/>
          <w:sz w:val="28"/>
          <w:szCs w:val="28"/>
        </w:rPr>
        <w:t xml:space="preserve">Oświadczenie o braku podstaw do wykluczenia z postępowania </w:t>
      </w:r>
      <w:r>
        <w:rPr>
          <w:rStyle w:val="FontStyle73"/>
          <w:rFonts w:ascii="Book Antiqua" w:hAnsi="Book Antiqua" w:cs="TimesNewRomanPSMT"/>
          <w:b/>
          <w:sz w:val="28"/>
          <w:szCs w:val="28"/>
        </w:rPr>
        <w:br/>
      </w:r>
      <w:r w:rsidRPr="00921DA6">
        <w:rPr>
          <w:rStyle w:val="FontStyle73"/>
          <w:rFonts w:ascii="Book Antiqua" w:hAnsi="Book Antiqua" w:cs="TimesNewRomanPSMT"/>
          <w:b/>
          <w:sz w:val="28"/>
          <w:szCs w:val="28"/>
        </w:rPr>
        <w:t xml:space="preserve">o zamówienie publiczne z przyczyn przewidzianych w art. 24 ust. 1 </w:t>
      </w:r>
    </w:p>
    <w:p w:rsidR="00921DA6" w:rsidRPr="00921DA6" w:rsidRDefault="00921DA6" w:rsidP="00921DA6">
      <w:pPr>
        <w:autoSpaceDE w:val="0"/>
        <w:autoSpaceDN w:val="0"/>
        <w:adjustRightInd w:val="0"/>
        <w:spacing w:after="0" w:line="240" w:lineRule="auto"/>
        <w:jc w:val="center"/>
        <w:rPr>
          <w:rStyle w:val="FontStyle73"/>
          <w:rFonts w:ascii="Book Antiqua" w:hAnsi="Book Antiqua" w:cs="TimesNewRomanPSMT"/>
          <w:b/>
          <w:sz w:val="28"/>
          <w:szCs w:val="28"/>
        </w:rPr>
      </w:pPr>
      <w:r w:rsidRPr="00921DA6">
        <w:rPr>
          <w:rStyle w:val="FontStyle73"/>
          <w:rFonts w:ascii="Book Antiqua" w:hAnsi="Book Antiqua" w:cs="TimesNewRomanPSMT"/>
          <w:b/>
          <w:sz w:val="28"/>
          <w:szCs w:val="28"/>
        </w:rPr>
        <w:t>ustawy z dnia 29 stycznia 2004 r. Prawo zamówień publicznych</w:t>
      </w:r>
    </w:p>
    <w:p w:rsidR="00921DA6" w:rsidRPr="00921DA6" w:rsidRDefault="00921DA6" w:rsidP="00921DA6">
      <w:pPr>
        <w:autoSpaceDE w:val="0"/>
        <w:autoSpaceDN w:val="0"/>
        <w:adjustRightInd w:val="0"/>
        <w:spacing w:after="0" w:line="240" w:lineRule="auto"/>
        <w:jc w:val="both"/>
        <w:rPr>
          <w:rStyle w:val="FontStyle73"/>
          <w:rFonts w:ascii="Book Antiqua" w:hAnsi="Book Antiqua" w:cs="TimesNewRomanPSMT"/>
        </w:rPr>
      </w:pP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Składając ofertę na</w:t>
      </w:r>
    </w:p>
    <w:p w:rsidR="00921DA6" w:rsidRPr="007852F0" w:rsidRDefault="00921DA6" w:rsidP="00921DA6">
      <w:pPr>
        <w:autoSpaceDE w:val="0"/>
        <w:autoSpaceDN w:val="0"/>
        <w:adjustRightInd w:val="0"/>
        <w:spacing w:after="0" w:line="240" w:lineRule="auto"/>
        <w:jc w:val="both"/>
        <w:rPr>
          <w:rStyle w:val="FontStyle73"/>
          <w:rFonts w:ascii="Book Antiqua" w:hAnsi="Book Antiqua" w:cs="TimesNewRomanPSMT"/>
        </w:rPr>
      </w:pPr>
      <w:r w:rsidRPr="007852F0">
        <w:rPr>
          <w:rStyle w:val="FontStyle73"/>
          <w:rFonts w:ascii="Book Antiqua" w:hAnsi="Book Antiqua" w:cs="TimesNewRomanPSMT"/>
        </w:rPr>
        <w:t xml:space="preserve">  </w:t>
      </w:r>
    </w:p>
    <w:p w:rsidR="00921DA6" w:rsidRPr="007852F0" w:rsidRDefault="00921DA6" w:rsidP="00921DA6">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Dostawę komputerów i drukarek wraz z oprogramowaniem i instalacją </w:t>
      </w:r>
    </w:p>
    <w:p w:rsidR="00921DA6" w:rsidRPr="007852F0" w:rsidRDefault="00921DA6" w:rsidP="00921DA6">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 gospodarstw domowych i jednostek podległych na terenie gminy Mochowo </w:t>
      </w:r>
    </w:p>
    <w:p w:rsidR="00921DA6" w:rsidRDefault="00921DA6" w:rsidP="00921DA6">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921DA6" w:rsidRDefault="00921DA6" w:rsidP="00921DA6">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osi priorytetowej 8. „Społeczeństwo informacyjne – zwiększenie innowacyjności gospodarki”</w:t>
      </w:r>
    </w:p>
    <w:p w:rsidR="00921DA6" w:rsidRDefault="00921DA6" w:rsidP="00921DA6">
      <w:pPr>
        <w:autoSpaceDE w:val="0"/>
        <w:autoSpaceDN w:val="0"/>
        <w:adjustRightInd w:val="0"/>
        <w:spacing w:after="0" w:line="240" w:lineRule="auto"/>
        <w:jc w:val="center"/>
        <w:rPr>
          <w:rStyle w:val="FontStyle67"/>
          <w:rFonts w:ascii="Book Antiqua" w:hAnsi="Book Antiqua"/>
          <w:sz w:val="20"/>
          <w:szCs w:val="20"/>
        </w:rPr>
      </w:pPr>
      <w:r w:rsidRPr="00B327F1">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p>
    <w:p w:rsidR="00921DA6" w:rsidRDefault="00921DA6" w:rsidP="00921DA6">
      <w:p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Oświadczam, że znana mi jest treść przepisów art. 24 ust. 1 pkt </w:t>
      </w:r>
      <w:r w:rsidR="001A095E">
        <w:rPr>
          <w:rStyle w:val="FontStyle73"/>
          <w:rFonts w:ascii="Book Antiqua" w:hAnsi="Book Antiqua" w:cs="TimesNewRomanPSMT"/>
        </w:rPr>
        <w:t>2</w:t>
      </w:r>
      <w:r w:rsidRPr="00921DA6">
        <w:rPr>
          <w:rStyle w:val="FontStyle73"/>
          <w:rFonts w:ascii="Book Antiqua" w:hAnsi="Book Antiqua" w:cs="TimesNewRomanPSMT"/>
        </w:rPr>
        <w:t xml:space="preserve">-9 ustawy, w myśl których wyklucza się: </w:t>
      </w:r>
    </w:p>
    <w:p w:rsidR="00921DA6"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wykonawców, w odniesieniu do których otwarto likwidację lub których upadłość ogłoszono, </w:t>
      </w:r>
      <w:r>
        <w:rPr>
          <w:rStyle w:val="FontStyle73"/>
          <w:rFonts w:ascii="Book Antiqua" w:hAnsi="Book Antiqua" w:cs="TimesNewRomanPSMT"/>
        </w:rPr>
        <w:br/>
      </w:r>
      <w:r w:rsidRPr="00921DA6">
        <w:rPr>
          <w:rStyle w:val="FontStyle73"/>
          <w:rFonts w:ascii="Book Antiqua" w:hAnsi="Book Antiqua" w:cs="TimesNewRomanPSMT"/>
        </w:rPr>
        <w:t xml:space="preserve">z wyjątkiem wykonawców, którzy po ogłoszeniu upadłości zawarli układ zatwierdzony prawomocnym postanowieniem sądu, jeżeli układ nie przewiduje zaspokojenia wierzycieli przez likwidację majątku upadłego; </w:t>
      </w:r>
    </w:p>
    <w:p w:rsidR="00921DA6"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wykonawców, którzy zalegają z uiszczeniem podatków, opłat, składek na ubezpieczenie społeczne lub zdrowotne, z wyjątkiem przypadków, kiedy uzyskali oni przewidzianą prawem zgodę na zwolnienie, odroczenie, rozłożenie na raty zaległych płatności lub wstrzymanie w całości wykonania decyzji organu; </w:t>
      </w:r>
    </w:p>
    <w:p w:rsidR="00921DA6"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osoby fizyczne, które prawomocnie skazano za przestępstwo popełnione w związku z postępowaniem </w:t>
      </w:r>
      <w:r>
        <w:rPr>
          <w:rStyle w:val="FontStyle73"/>
          <w:rFonts w:ascii="Book Antiqua" w:hAnsi="Book Antiqua" w:cs="TimesNewRomanPSMT"/>
        </w:rPr>
        <w:br/>
      </w:r>
      <w:r w:rsidRPr="00921DA6">
        <w:rPr>
          <w:rStyle w:val="FontStyle73"/>
          <w:rFonts w:ascii="Book Antiqua" w:hAnsi="Book Antiqua" w:cs="TimesNewRomanPSMT"/>
        </w:rP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 </w:t>
      </w:r>
    </w:p>
    <w:p w:rsidR="00921DA6"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spółki jawne, których wspólnika prawomocnie skazano za przestępstwo popełnione w związku </w:t>
      </w:r>
      <w:r>
        <w:rPr>
          <w:rStyle w:val="FontStyle73"/>
          <w:rFonts w:ascii="Book Antiqua" w:hAnsi="Book Antiqua" w:cs="TimesNewRomanPSMT"/>
        </w:rPr>
        <w:br/>
      </w:r>
      <w:r w:rsidRPr="00921DA6">
        <w:rPr>
          <w:rStyle w:val="FontStyle73"/>
          <w:rFonts w:ascii="Book Antiqua" w:hAnsi="Book Antiqua" w:cs="TimesNewRomanPSMT"/>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Pr>
          <w:rStyle w:val="FontStyle73"/>
          <w:rFonts w:ascii="Book Antiqua" w:hAnsi="Book Antiqua" w:cs="TimesNewRomanPSMT"/>
        </w:rPr>
        <w:br/>
      </w:r>
      <w:r w:rsidRPr="00921DA6">
        <w:rPr>
          <w:rStyle w:val="FontStyle73"/>
          <w:rFonts w:ascii="Book Antiqua" w:hAnsi="Book Antiqua" w:cs="TimesNewRomanPSMT"/>
        </w:rPr>
        <w:t xml:space="preserve">a także za przestępstwo skarbowe lub przestępstwo udziału w zorganizowanej grupie lub związku mających na celu popełnienie przestępstwa lub przestępstwa skarbowego; </w:t>
      </w:r>
    </w:p>
    <w:p w:rsidR="001F0D62"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 </w:t>
      </w:r>
    </w:p>
    <w:p w:rsidR="001F0D62"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w:t>
      </w:r>
      <w:r w:rsidRPr="00921DA6">
        <w:rPr>
          <w:rStyle w:val="FontStyle73"/>
          <w:rFonts w:ascii="Book Antiqua" w:hAnsi="Book Antiqua" w:cs="TimesNewRomanPSMT"/>
        </w:rPr>
        <w:lastRenderedPageBreak/>
        <w:t xml:space="preserve">przestępstwo popełnione w celu osiągnięcia korzyści majątkowych, a także za przestępstwo skarbowe lub przestępstwo udziału w zorganizowanej grupie lub związku mających na celu popełnienie przestępstwa lub przestępstwa skarbowego; </w:t>
      </w:r>
    </w:p>
    <w:p w:rsidR="001F0D62"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 </w:t>
      </w:r>
    </w:p>
    <w:p w:rsidR="001A095E" w:rsidRDefault="00921DA6"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sidRPr="00921DA6">
        <w:rPr>
          <w:rStyle w:val="FontStyle73"/>
          <w:rFonts w:ascii="Book Antiqua" w:hAnsi="Book Antiqua" w:cs="TimesNewRomanPSMT"/>
        </w:rPr>
        <w:t xml:space="preserve">podmioty zbiorowe, wobec których sąd orzekł zakaz ubiegania się o zamówienia na podstawie przepisów o odpowiedzialności podmiotów zbiorowych za czyny zabronione pod groźbą kary </w:t>
      </w:r>
      <w:r w:rsidR="001F0D62">
        <w:rPr>
          <w:rStyle w:val="FontStyle73"/>
          <w:rFonts w:ascii="Book Antiqua" w:hAnsi="Book Antiqua" w:cs="TimesNewRomanPSMT"/>
        </w:rPr>
        <w:br/>
      </w:r>
      <w:r w:rsidRPr="00921DA6">
        <w:rPr>
          <w:rStyle w:val="FontStyle73"/>
          <w:rFonts w:ascii="Book Antiqua" w:hAnsi="Book Antiqua" w:cs="TimesNewRomanPSMT"/>
        </w:rPr>
        <w:t>i oświadczam jednocześnie, że wymienione</w:t>
      </w:r>
      <w:r w:rsidR="001A095E">
        <w:rPr>
          <w:rStyle w:val="FontStyle73"/>
          <w:rFonts w:ascii="Book Antiqua" w:hAnsi="Book Antiqua" w:cs="TimesNewRomanPSMT"/>
        </w:rPr>
        <w:t xml:space="preserve"> przyczyny nas/mnie nie dotyczą,</w:t>
      </w:r>
    </w:p>
    <w:p w:rsidR="000D21B0" w:rsidRDefault="001A095E"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wykonawców będących osobami fizycznymi, które prawomocnie skazano za przestępstwo, o którym mowa w art. 9 lub art. 10 ustawy z dnia 15 czerwca 2012 r. o skutkach powierzania wykonywania pracy cudzoziemcom</w:t>
      </w:r>
      <w:r w:rsidR="000D21B0">
        <w:rPr>
          <w:rStyle w:val="FontStyle73"/>
          <w:rFonts w:ascii="Book Antiqua" w:hAnsi="Book Antiqua" w:cs="TimesNewRomanPSMT"/>
        </w:rPr>
        <w:t xml:space="preserve"> </w:t>
      </w:r>
      <w:r>
        <w:rPr>
          <w:rStyle w:val="FontStyle73"/>
          <w:rFonts w:ascii="Book Antiqua" w:hAnsi="Book Antiqua" w:cs="TimesNewRomanPSMT"/>
        </w:rPr>
        <w:t xml:space="preserve">przebywającym wbrew przepisom na terytorium Rzeczypospolitej Polskiej (Dz. U. </w:t>
      </w:r>
      <w:r w:rsidR="000D21B0">
        <w:rPr>
          <w:rStyle w:val="FontStyle73"/>
          <w:rFonts w:ascii="Book Antiqua" w:hAnsi="Book Antiqua" w:cs="TimesNewRomanPSMT"/>
        </w:rPr>
        <w:t>z 2012 r. poz. 769) – przez okres 1 roku od dnia uprawomocnienia się wyroku,</w:t>
      </w:r>
    </w:p>
    <w:p w:rsidR="00921DA6" w:rsidRPr="00921DA6" w:rsidRDefault="000D21B0" w:rsidP="00373EFE">
      <w:pPr>
        <w:pStyle w:val="Akapitzlist"/>
        <w:numPr>
          <w:ilvl w:val="0"/>
          <w:numId w:val="46"/>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 wykonawców będących spółką jawną, spółką partnerską, spółką komandytową, spółką komandytowo – akcyjną lub osobą prawną, których odpowiednio wspólnika, partnera, członka zarządu, komplementariusza lub </w:t>
      </w:r>
      <w:r w:rsidRPr="000D21B0">
        <w:rPr>
          <w:rStyle w:val="FontStyle73"/>
          <w:rFonts w:ascii="Book Antiqua" w:hAnsi="Book Antiqua" w:cs="TimesNewRomanPSMT"/>
        </w:rPr>
        <w:t>urzę</w:t>
      </w:r>
      <w:r>
        <w:rPr>
          <w:rStyle w:val="FontStyle73"/>
          <w:rFonts w:ascii="Book Antiqua" w:hAnsi="Book Antiqua" w:cs="TimesNewRomanPSMT"/>
        </w:rPr>
        <w:t>duj</w:t>
      </w:r>
      <w:r w:rsidRPr="000D21B0">
        <w:rPr>
          <w:rFonts w:ascii="Book Antiqua" w:hAnsi="Book Antiqua"/>
          <w:sz w:val="20"/>
          <w:szCs w:val="20"/>
        </w:rPr>
        <w:t>ącego cz</w:t>
      </w:r>
      <w:r>
        <w:rPr>
          <w:rFonts w:ascii="Book Antiqua" w:hAnsi="Book Antiqua"/>
          <w:sz w:val="20"/>
          <w:szCs w:val="20"/>
        </w:rPr>
        <w:t>ł</w:t>
      </w:r>
      <w:r w:rsidRPr="000D21B0">
        <w:rPr>
          <w:rFonts w:ascii="Book Antiqua" w:hAnsi="Book Antiqua"/>
          <w:sz w:val="20"/>
          <w:szCs w:val="20"/>
        </w:rPr>
        <w:t xml:space="preserve">onka organu zarządzającego </w:t>
      </w:r>
      <w:r>
        <w:rPr>
          <w:rFonts w:ascii="Book Antiqua" w:hAnsi="Book Antiqua"/>
          <w:sz w:val="20"/>
          <w:szCs w:val="20"/>
        </w:rPr>
        <w:t xml:space="preserve">prawomocnie skazano za przestępstwo, o którym mowa </w:t>
      </w:r>
      <w:r>
        <w:rPr>
          <w:rStyle w:val="FontStyle73"/>
          <w:rFonts w:ascii="Book Antiqua" w:hAnsi="Book Antiqua" w:cs="TimesNewRomanPSMT"/>
        </w:rPr>
        <w:t>w art. 9 lub art. 10 ustawy z dnia 15 czerwca 2012 r. o skutkach powierzania wykonywania pracy cudzoziemcom przebywającym wbrew przepisom na terytorium Rzeczypospolitej Polskiej (Dz. U. z 2012 r. poz. 769) – przez okres 1 roku od dnia uprawomocnienia się wyroku.</w:t>
      </w: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r w:rsidRPr="007852F0">
        <w:rPr>
          <w:rStyle w:val="FontStyle73"/>
          <w:rFonts w:ascii="Book Antiqua" w:hAnsi="Book Antiqua" w:cs="TimesNewRomanPSMT"/>
        </w:rPr>
        <w:t>..........................., dnia ..................</w:t>
      </w:r>
      <w:r>
        <w:rPr>
          <w:rStyle w:val="FontStyle73"/>
          <w:rFonts w:ascii="Book Antiqua" w:hAnsi="Book Antiqua" w:cs="TimesNewRomanPSMT"/>
        </w:rPr>
        <w:t>..........................</w:t>
      </w:r>
      <w:r w:rsidRPr="007852F0">
        <w:rPr>
          <w:rStyle w:val="FontStyle73"/>
          <w:rFonts w:ascii="Book Antiqua" w:hAnsi="Book Antiqua" w:cs="TimesNewRomanPSMT"/>
        </w:rPr>
        <w:t xml:space="preserve">. </w:t>
      </w: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Pr="007852F0" w:rsidRDefault="001F0D62" w:rsidP="001F0D62">
      <w:pPr>
        <w:autoSpaceDE w:val="0"/>
        <w:autoSpaceDN w:val="0"/>
        <w:adjustRightInd w:val="0"/>
        <w:spacing w:after="0" w:line="240" w:lineRule="auto"/>
        <w:jc w:val="both"/>
        <w:rPr>
          <w:rStyle w:val="FontStyle73"/>
          <w:rFonts w:ascii="Book Antiqua" w:hAnsi="Book Antiqua" w:cs="TimesNewRomanPSMT"/>
        </w:rPr>
      </w:pPr>
    </w:p>
    <w:p w:rsidR="001F0D62" w:rsidRDefault="001F0D62" w:rsidP="001F0D62">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w:t>
      </w:r>
      <w:r>
        <w:rPr>
          <w:rStyle w:val="FontStyle73"/>
          <w:rFonts w:ascii="Book Antiqua" w:hAnsi="Book Antiqua" w:cs="TimesNewRomanPSMT"/>
        </w:rPr>
        <w:t>.................</w:t>
      </w:r>
      <w:r w:rsidRPr="007852F0">
        <w:rPr>
          <w:rStyle w:val="FontStyle73"/>
          <w:rFonts w:ascii="Book Antiqua" w:hAnsi="Book Antiqua" w:cs="TimesNewRomanPSMT"/>
        </w:rPr>
        <w:t>.............................</w:t>
      </w:r>
    </w:p>
    <w:p w:rsidR="001F0D62" w:rsidRPr="007852F0" w:rsidRDefault="001F0D62" w:rsidP="001F0D62">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podpis i p</w:t>
      </w:r>
      <w:r>
        <w:rPr>
          <w:rStyle w:val="FontStyle73"/>
          <w:rFonts w:ascii="Book Antiqua" w:hAnsi="Book Antiqua" w:cs="TimesNewRomanPSMT"/>
        </w:rPr>
        <w:t>ieczęć osoby upoważnionej</w:t>
      </w:r>
    </w:p>
    <w:p w:rsidR="001F0D62" w:rsidRDefault="001F0D62" w:rsidP="001F0D62">
      <w:pPr>
        <w:autoSpaceDE w:val="0"/>
        <w:autoSpaceDN w:val="0"/>
        <w:adjustRightInd w:val="0"/>
        <w:spacing w:after="0" w:line="240" w:lineRule="auto"/>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1F0D62" w:rsidRDefault="001F0D62" w:rsidP="00A44DFB">
      <w:pPr>
        <w:autoSpaceDE w:val="0"/>
        <w:autoSpaceDN w:val="0"/>
        <w:adjustRightInd w:val="0"/>
        <w:spacing w:after="0" w:line="240" w:lineRule="auto"/>
        <w:jc w:val="right"/>
        <w:rPr>
          <w:rStyle w:val="FontStyle73"/>
          <w:rFonts w:ascii="Book Antiqua" w:hAnsi="Book Antiqua" w:cs="TimesNewRomanPSMT"/>
        </w:rPr>
      </w:pPr>
    </w:p>
    <w:p w:rsidR="00E37E28" w:rsidRDefault="00E37E28" w:rsidP="00A44DFB">
      <w:pPr>
        <w:autoSpaceDE w:val="0"/>
        <w:autoSpaceDN w:val="0"/>
        <w:adjustRightInd w:val="0"/>
        <w:spacing w:after="0" w:line="240" w:lineRule="auto"/>
        <w:jc w:val="right"/>
        <w:rPr>
          <w:rStyle w:val="FontStyle73"/>
          <w:rFonts w:ascii="Book Antiqua" w:hAnsi="Book Antiqua" w:cs="TimesNewRomanPSMT"/>
        </w:rPr>
      </w:pPr>
    </w:p>
    <w:p w:rsidR="00E37E28" w:rsidRDefault="00E37E28" w:rsidP="00A44DFB">
      <w:pPr>
        <w:autoSpaceDE w:val="0"/>
        <w:autoSpaceDN w:val="0"/>
        <w:adjustRightInd w:val="0"/>
        <w:spacing w:after="0" w:line="240" w:lineRule="auto"/>
        <w:jc w:val="right"/>
        <w:rPr>
          <w:rStyle w:val="FontStyle73"/>
          <w:rFonts w:ascii="Book Antiqua" w:hAnsi="Book Antiqua" w:cs="TimesNewRomanPSMT"/>
        </w:rPr>
      </w:pPr>
    </w:p>
    <w:p w:rsidR="00E37E28" w:rsidRDefault="00E37E28" w:rsidP="00A44DFB">
      <w:pPr>
        <w:autoSpaceDE w:val="0"/>
        <w:autoSpaceDN w:val="0"/>
        <w:adjustRightInd w:val="0"/>
        <w:spacing w:after="0" w:line="240" w:lineRule="auto"/>
        <w:jc w:val="right"/>
        <w:rPr>
          <w:rStyle w:val="FontStyle73"/>
          <w:rFonts w:ascii="Book Antiqua" w:hAnsi="Book Antiqua" w:cs="TimesNewRomanPSMT"/>
        </w:rPr>
      </w:pPr>
    </w:p>
    <w:p w:rsidR="00E37E28" w:rsidRDefault="00E37E28" w:rsidP="00A44DFB">
      <w:pPr>
        <w:autoSpaceDE w:val="0"/>
        <w:autoSpaceDN w:val="0"/>
        <w:adjustRightInd w:val="0"/>
        <w:spacing w:after="0" w:line="240" w:lineRule="auto"/>
        <w:jc w:val="right"/>
        <w:rPr>
          <w:rStyle w:val="FontStyle73"/>
          <w:rFonts w:ascii="Book Antiqua" w:hAnsi="Book Antiqua" w:cs="TimesNewRomanPSMT"/>
        </w:rPr>
      </w:pPr>
    </w:p>
    <w:p w:rsidR="00E37E28" w:rsidRDefault="00E37E28" w:rsidP="00A44DFB">
      <w:pPr>
        <w:autoSpaceDE w:val="0"/>
        <w:autoSpaceDN w:val="0"/>
        <w:adjustRightInd w:val="0"/>
        <w:spacing w:after="0" w:line="240" w:lineRule="auto"/>
        <w:jc w:val="right"/>
        <w:rPr>
          <w:rStyle w:val="FontStyle73"/>
          <w:rFonts w:ascii="Book Antiqua" w:hAnsi="Book Antiqua" w:cs="TimesNewRomanPSMT"/>
        </w:rPr>
      </w:pPr>
    </w:p>
    <w:p w:rsidR="00A44DFB" w:rsidRPr="007852F0" w:rsidRDefault="00A44DFB" w:rsidP="00A44DFB">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lastRenderedPageBreak/>
        <w:t xml:space="preserve">Załącznik Nr </w:t>
      </w:r>
      <w:r w:rsidR="001F0D62">
        <w:rPr>
          <w:rStyle w:val="FontStyle73"/>
          <w:rFonts w:ascii="Book Antiqua" w:hAnsi="Book Antiqua" w:cs="TimesNewRomanPSMT"/>
        </w:rPr>
        <w:t xml:space="preserve">5 </w:t>
      </w:r>
      <w:r w:rsidRPr="007852F0">
        <w:rPr>
          <w:rStyle w:val="FontStyle73"/>
          <w:rFonts w:ascii="Book Antiqua" w:hAnsi="Book Antiqua" w:cs="TimesNewRomanPSMT"/>
        </w:rPr>
        <w:t>do SIWZ</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4DFB" w:rsidRPr="007852F0" w:rsidRDefault="00A44DFB" w:rsidP="00A44DFB">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4DFB" w:rsidRPr="007852F0"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Pr="00A44DFB" w:rsidRDefault="00A44DFB" w:rsidP="007852F0">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center"/>
        <w:rPr>
          <w:rStyle w:val="FontStyle73"/>
          <w:rFonts w:ascii="Book Antiqua" w:hAnsi="Book Antiqua" w:cs="TimesNewRomanPSMT"/>
          <w:b/>
          <w:sz w:val="28"/>
          <w:szCs w:val="28"/>
        </w:rPr>
      </w:pPr>
      <w:r w:rsidRPr="00A44DFB">
        <w:rPr>
          <w:rStyle w:val="FontStyle73"/>
          <w:rFonts w:ascii="Book Antiqua" w:hAnsi="Book Antiqua" w:cs="TimesNewRomanPSMT"/>
          <w:b/>
          <w:sz w:val="28"/>
          <w:szCs w:val="28"/>
        </w:rPr>
        <w:t xml:space="preserve">Wykaz wykonanych usług w zakresie niezbędnym do wykazania spełniania warunku wiedzy i doświadczenia </w:t>
      </w:r>
    </w:p>
    <w:p w:rsidR="00A44DFB" w:rsidRPr="00A44DFB" w:rsidRDefault="00A44DFB" w:rsidP="00A44DFB">
      <w:pPr>
        <w:autoSpaceDE w:val="0"/>
        <w:autoSpaceDN w:val="0"/>
        <w:adjustRightInd w:val="0"/>
        <w:spacing w:after="0" w:line="240" w:lineRule="auto"/>
        <w:rPr>
          <w:rStyle w:val="FontStyle73"/>
          <w:rFonts w:ascii="Book Antiqua" w:hAnsi="Book Antiqua" w:cs="TimesNewRomanPSMT"/>
        </w:rPr>
      </w:pPr>
    </w:p>
    <w:p w:rsidR="00A44DFB" w:rsidRPr="00A44DFB" w:rsidRDefault="00A44DFB" w:rsidP="00A44DFB">
      <w:pPr>
        <w:autoSpaceDE w:val="0"/>
        <w:autoSpaceDN w:val="0"/>
        <w:adjustRightInd w:val="0"/>
        <w:spacing w:after="0" w:line="240" w:lineRule="auto"/>
        <w:rPr>
          <w:rStyle w:val="FontStyle73"/>
          <w:rFonts w:ascii="Book Antiqua" w:hAnsi="Book Antiqua" w:cs="TimesNewRomanPSMT"/>
        </w:rPr>
      </w:pPr>
      <w:r w:rsidRPr="00A44DFB">
        <w:rPr>
          <w:rStyle w:val="FontStyle73"/>
          <w:rFonts w:ascii="Book Antiqua" w:hAnsi="Book Antiqua" w:cs="TimesNewRomanPSMT"/>
        </w:rPr>
        <w:t>w postępowaniu pn.:</w:t>
      </w:r>
    </w:p>
    <w:p w:rsidR="00A44DFB" w:rsidRPr="007852F0" w:rsidRDefault="00A44DFB" w:rsidP="00A44DFB">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Dostaw</w:t>
      </w:r>
      <w:r>
        <w:rPr>
          <w:rFonts w:ascii="Book Antiqua" w:eastAsia="Calibri" w:hAnsi="Book Antiqua"/>
          <w:b/>
          <w:color w:val="000000"/>
          <w:sz w:val="20"/>
          <w:szCs w:val="20"/>
          <w:lang w:eastAsia="en-US"/>
        </w:rPr>
        <w:t>a</w:t>
      </w:r>
      <w:r w:rsidRPr="007852F0">
        <w:rPr>
          <w:rFonts w:ascii="Book Antiqua" w:eastAsia="Calibri" w:hAnsi="Book Antiqua"/>
          <w:b/>
          <w:color w:val="000000"/>
          <w:sz w:val="20"/>
          <w:szCs w:val="20"/>
          <w:lang w:eastAsia="en-US"/>
        </w:rPr>
        <w:t xml:space="preserve"> komputerów i drukarek wraz z oprogramowaniem i instalacją </w:t>
      </w:r>
    </w:p>
    <w:p w:rsidR="00A44DFB" w:rsidRPr="007852F0" w:rsidRDefault="00A44DFB" w:rsidP="00A44DFB">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 gospodarstw domowych i jednostek podległych na terenie gminy Mochowo </w:t>
      </w:r>
    </w:p>
    <w:p w:rsidR="00A44DFB" w:rsidRDefault="00A44DFB" w:rsidP="00A44DFB">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A44DFB" w:rsidRDefault="00A44DFB" w:rsidP="00A44DFB">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osi priorytetowej 8. „Społeczeństwo informacyjne – zwiększenie innowacyjności gospodarki”</w:t>
      </w:r>
    </w:p>
    <w:p w:rsidR="00A44DFB" w:rsidRDefault="00A44DFB" w:rsidP="00A44DFB">
      <w:pPr>
        <w:autoSpaceDE w:val="0"/>
        <w:autoSpaceDN w:val="0"/>
        <w:adjustRightInd w:val="0"/>
        <w:spacing w:after="0" w:line="240" w:lineRule="auto"/>
        <w:jc w:val="center"/>
        <w:rPr>
          <w:rStyle w:val="FontStyle67"/>
          <w:rFonts w:ascii="Book Antiqua" w:hAnsi="Book Antiqua"/>
          <w:sz w:val="20"/>
          <w:szCs w:val="20"/>
        </w:rPr>
      </w:pPr>
      <w:r w:rsidRPr="00B327F1">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tbl>
      <w:tblPr>
        <w:tblStyle w:val="Tabela-Siatka"/>
        <w:tblW w:w="0" w:type="auto"/>
        <w:tblLook w:val="04A0" w:firstRow="1" w:lastRow="0" w:firstColumn="1" w:lastColumn="0" w:noHBand="0" w:noVBand="1"/>
      </w:tblPr>
      <w:tblGrid>
        <w:gridCol w:w="527"/>
        <w:gridCol w:w="3550"/>
        <w:gridCol w:w="2410"/>
        <w:gridCol w:w="1701"/>
        <w:gridCol w:w="1667"/>
      </w:tblGrid>
      <w:tr w:rsidR="000D21B0" w:rsidRPr="00A44DFB" w:rsidTr="00BF53F2">
        <w:trPr>
          <w:trHeight w:val="465"/>
        </w:trPr>
        <w:tc>
          <w:tcPr>
            <w:tcW w:w="527" w:type="dxa"/>
            <w:vAlign w:val="center"/>
          </w:tcPr>
          <w:p w:rsidR="000D21B0" w:rsidRPr="00A44DFB" w:rsidRDefault="000D21B0" w:rsidP="000D21B0">
            <w:pPr>
              <w:autoSpaceDE w:val="0"/>
              <w:autoSpaceDN w:val="0"/>
              <w:adjustRightInd w:val="0"/>
              <w:jc w:val="center"/>
              <w:rPr>
                <w:rStyle w:val="FontStyle73"/>
                <w:rFonts w:ascii="Book Antiqua" w:hAnsi="Book Antiqua" w:cs="TimesNewRomanPSMT"/>
                <w:b/>
              </w:rPr>
            </w:pPr>
            <w:r w:rsidRPr="00A44DFB">
              <w:rPr>
                <w:rStyle w:val="FontStyle73"/>
                <w:rFonts w:ascii="Book Antiqua" w:hAnsi="Book Antiqua" w:cs="TimesNewRomanPSMT"/>
                <w:b/>
              </w:rPr>
              <w:t>Lp.</w:t>
            </w:r>
          </w:p>
        </w:tc>
        <w:tc>
          <w:tcPr>
            <w:tcW w:w="3550" w:type="dxa"/>
            <w:vAlign w:val="center"/>
          </w:tcPr>
          <w:p w:rsidR="000D21B0" w:rsidRPr="00A44DFB" w:rsidRDefault="000D21B0" w:rsidP="000D21B0">
            <w:pPr>
              <w:autoSpaceDE w:val="0"/>
              <w:autoSpaceDN w:val="0"/>
              <w:adjustRightInd w:val="0"/>
              <w:jc w:val="center"/>
              <w:rPr>
                <w:rStyle w:val="FontStyle73"/>
                <w:rFonts w:ascii="Book Antiqua" w:hAnsi="Book Antiqua" w:cs="TimesNewRomanPSMT"/>
                <w:b/>
              </w:rPr>
            </w:pPr>
            <w:r>
              <w:rPr>
                <w:rStyle w:val="FontStyle73"/>
                <w:rFonts w:ascii="Book Antiqua" w:hAnsi="Book Antiqua" w:cs="TimesNewRomanPSMT"/>
                <w:b/>
              </w:rPr>
              <w:t>Przedsięwzięcie/rodzaj przedmiotu zamówienia, nazwa</w:t>
            </w:r>
          </w:p>
        </w:tc>
        <w:tc>
          <w:tcPr>
            <w:tcW w:w="2410" w:type="dxa"/>
            <w:vAlign w:val="center"/>
          </w:tcPr>
          <w:p w:rsidR="000D21B0" w:rsidRDefault="000D21B0" w:rsidP="000D21B0">
            <w:pPr>
              <w:autoSpaceDE w:val="0"/>
              <w:autoSpaceDN w:val="0"/>
              <w:adjustRightInd w:val="0"/>
              <w:jc w:val="center"/>
              <w:rPr>
                <w:rStyle w:val="FontStyle73"/>
                <w:rFonts w:ascii="Book Antiqua" w:hAnsi="Book Antiqua" w:cs="TimesNewRomanPSMT"/>
                <w:b/>
              </w:rPr>
            </w:pPr>
            <w:r>
              <w:rPr>
                <w:rStyle w:val="FontStyle73"/>
                <w:rFonts w:ascii="Book Antiqua" w:hAnsi="Book Antiqua" w:cs="TimesNewRomanPSMT"/>
                <w:b/>
              </w:rPr>
              <w:t>Odbiorca</w:t>
            </w:r>
          </w:p>
          <w:p w:rsidR="000D21B0" w:rsidRPr="00A44DFB" w:rsidRDefault="000D21B0" w:rsidP="000D21B0">
            <w:pPr>
              <w:autoSpaceDE w:val="0"/>
              <w:autoSpaceDN w:val="0"/>
              <w:adjustRightInd w:val="0"/>
              <w:jc w:val="center"/>
              <w:rPr>
                <w:rStyle w:val="FontStyle73"/>
                <w:rFonts w:ascii="Book Antiqua" w:hAnsi="Book Antiqua" w:cs="TimesNewRomanPSMT"/>
                <w:b/>
              </w:rPr>
            </w:pPr>
            <w:r>
              <w:rPr>
                <w:rStyle w:val="FontStyle73"/>
                <w:rFonts w:ascii="Book Antiqua" w:hAnsi="Book Antiqua" w:cs="TimesNewRomanPSMT"/>
                <w:b/>
              </w:rPr>
              <w:t>nazwa, adres</w:t>
            </w:r>
          </w:p>
        </w:tc>
        <w:tc>
          <w:tcPr>
            <w:tcW w:w="1701" w:type="dxa"/>
            <w:vAlign w:val="center"/>
          </w:tcPr>
          <w:p w:rsidR="000D21B0" w:rsidRDefault="000D21B0" w:rsidP="000D21B0">
            <w:pPr>
              <w:autoSpaceDE w:val="0"/>
              <w:autoSpaceDN w:val="0"/>
              <w:adjustRightInd w:val="0"/>
              <w:jc w:val="center"/>
              <w:rPr>
                <w:rStyle w:val="FontStyle73"/>
                <w:rFonts w:ascii="Book Antiqua" w:hAnsi="Book Antiqua" w:cs="TimesNewRomanPSMT"/>
                <w:b/>
              </w:rPr>
            </w:pPr>
            <w:r w:rsidRPr="00A44DFB">
              <w:rPr>
                <w:rStyle w:val="FontStyle73"/>
                <w:rFonts w:ascii="Book Antiqua" w:hAnsi="Book Antiqua" w:cs="TimesNewRomanPSMT"/>
                <w:b/>
              </w:rPr>
              <w:t>Wartość brutto</w:t>
            </w:r>
            <w:r>
              <w:rPr>
                <w:rStyle w:val="FontStyle73"/>
                <w:rFonts w:ascii="Book Antiqua" w:hAnsi="Book Antiqua" w:cs="TimesNewRomanPSMT"/>
                <w:b/>
              </w:rPr>
              <w:t xml:space="preserve"> </w:t>
            </w:r>
          </w:p>
          <w:p w:rsidR="000D21B0" w:rsidRPr="00A44DFB" w:rsidRDefault="000D21B0" w:rsidP="000D21B0">
            <w:pPr>
              <w:autoSpaceDE w:val="0"/>
              <w:autoSpaceDN w:val="0"/>
              <w:adjustRightInd w:val="0"/>
              <w:jc w:val="center"/>
              <w:rPr>
                <w:rStyle w:val="FontStyle73"/>
                <w:rFonts w:ascii="Book Antiqua" w:hAnsi="Book Antiqua" w:cs="TimesNewRomanPSMT"/>
                <w:b/>
              </w:rPr>
            </w:pPr>
            <w:r>
              <w:rPr>
                <w:rStyle w:val="FontStyle73"/>
                <w:rFonts w:ascii="Book Antiqua" w:hAnsi="Book Antiqua" w:cs="TimesNewRomanPSMT"/>
                <w:b/>
              </w:rPr>
              <w:t>w PLN</w:t>
            </w:r>
          </w:p>
        </w:tc>
        <w:tc>
          <w:tcPr>
            <w:tcW w:w="1667" w:type="dxa"/>
            <w:vAlign w:val="center"/>
          </w:tcPr>
          <w:p w:rsidR="000D21B0" w:rsidRPr="00A44DFB" w:rsidRDefault="000D21B0" w:rsidP="000D21B0">
            <w:pPr>
              <w:autoSpaceDE w:val="0"/>
              <w:autoSpaceDN w:val="0"/>
              <w:adjustRightInd w:val="0"/>
              <w:jc w:val="center"/>
              <w:rPr>
                <w:rStyle w:val="FontStyle73"/>
                <w:rFonts w:ascii="Book Antiqua" w:hAnsi="Book Antiqua" w:cs="TimesNewRomanPSMT"/>
                <w:b/>
              </w:rPr>
            </w:pPr>
            <w:r>
              <w:rPr>
                <w:rStyle w:val="FontStyle73"/>
                <w:rFonts w:ascii="Book Antiqua" w:hAnsi="Book Antiqua" w:cs="TimesNewRomanPSMT"/>
                <w:b/>
              </w:rPr>
              <w:t>Termin</w:t>
            </w:r>
            <w:r w:rsidRPr="00A44DFB">
              <w:rPr>
                <w:rStyle w:val="FontStyle73"/>
                <w:rFonts w:ascii="Book Antiqua" w:hAnsi="Book Antiqua" w:cs="TimesNewRomanPSMT"/>
                <w:b/>
              </w:rPr>
              <w:t xml:space="preserve"> realizacji</w:t>
            </w:r>
          </w:p>
        </w:tc>
      </w:tr>
      <w:tr w:rsidR="000D21B0" w:rsidTr="00BF53F2">
        <w:trPr>
          <w:trHeight w:val="1402"/>
        </w:trPr>
        <w:tc>
          <w:tcPr>
            <w:tcW w:w="527" w:type="dxa"/>
            <w:vAlign w:val="center"/>
          </w:tcPr>
          <w:p w:rsidR="000D21B0" w:rsidRDefault="00BF53F2" w:rsidP="000D21B0">
            <w:pPr>
              <w:autoSpaceDE w:val="0"/>
              <w:autoSpaceDN w:val="0"/>
              <w:adjustRightInd w:val="0"/>
              <w:jc w:val="center"/>
              <w:rPr>
                <w:rStyle w:val="FontStyle73"/>
                <w:rFonts w:ascii="Book Antiqua" w:hAnsi="Book Antiqua" w:cs="TimesNewRomanPSMT"/>
              </w:rPr>
            </w:pPr>
            <w:r>
              <w:rPr>
                <w:rStyle w:val="FontStyle73"/>
                <w:rFonts w:ascii="Book Antiqua" w:hAnsi="Book Antiqua" w:cs="TimesNewRomanPSMT"/>
              </w:rPr>
              <w:t>1.</w:t>
            </w:r>
          </w:p>
        </w:tc>
        <w:tc>
          <w:tcPr>
            <w:tcW w:w="355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241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701"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667"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r>
      <w:tr w:rsidR="000D21B0" w:rsidTr="00BF53F2">
        <w:trPr>
          <w:trHeight w:val="1402"/>
        </w:trPr>
        <w:tc>
          <w:tcPr>
            <w:tcW w:w="527" w:type="dxa"/>
            <w:vAlign w:val="center"/>
          </w:tcPr>
          <w:p w:rsidR="000D21B0" w:rsidRDefault="00BF53F2" w:rsidP="000D21B0">
            <w:pPr>
              <w:autoSpaceDE w:val="0"/>
              <w:autoSpaceDN w:val="0"/>
              <w:adjustRightInd w:val="0"/>
              <w:jc w:val="center"/>
              <w:rPr>
                <w:rStyle w:val="FontStyle73"/>
                <w:rFonts w:ascii="Book Antiqua" w:hAnsi="Book Antiqua" w:cs="TimesNewRomanPSMT"/>
              </w:rPr>
            </w:pPr>
            <w:r>
              <w:rPr>
                <w:rStyle w:val="FontStyle73"/>
                <w:rFonts w:ascii="Book Antiqua" w:hAnsi="Book Antiqua" w:cs="TimesNewRomanPSMT"/>
              </w:rPr>
              <w:t>2.</w:t>
            </w:r>
          </w:p>
        </w:tc>
        <w:tc>
          <w:tcPr>
            <w:tcW w:w="355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241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701"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667"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r>
      <w:tr w:rsidR="000D21B0" w:rsidTr="00BF53F2">
        <w:trPr>
          <w:trHeight w:val="1402"/>
        </w:trPr>
        <w:tc>
          <w:tcPr>
            <w:tcW w:w="527" w:type="dxa"/>
            <w:vAlign w:val="center"/>
          </w:tcPr>
          <w:p w:rsidR="000D21B0" w:rsidRDefault="00BF53F2" w:rsidP="000D21B0">
            <w:pPr>
              <w:autoSpaceDE w:val="0"/>
              <w:autoSpaceDN w:val="0"/>
              <w:adjustRightInd w:val="0"/>
              <w:jc w:val="center"/>
              <w:rPr>
                <w:rStyle w:val="FontStyle73"/>
                <w:rFonts w:ascii="Book Antiqua" w:hAnsi="Book Antiqua" w:cs="TimesNewRomanPSMT"/>
              </w:rPr>
            </w:pPr>
            <w:r>
              <w:rPr>
                <w:rStyle w:val="FontStyle73"/>
                <w:rFonts w:ascii="Book Antiqua" w:hAnsi="Book Antiqua" w:cs="TimesNewRomanPSMT"/>
              </w:rPr>
              <w:t>3.</w:t>
            </w:r>
          </w:p>
        </w:tc>
        <w:tc>
          <w:tcPr>
            <w:tcW w:w="355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2410"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701"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c>
          <w:tcPr>
            <w:tcW w:w="1667" w:type="dxa"/>
            <w:vAlign w:val="center"/>
          </w:tcPr>
          <w:p w:rsidR="000D21B0" w:rsidRDefault="000D21B0" w:rsidP="000D21B0">
            <w:pPr>
              <w:autoSpaceDE w:val="0"/>
              <w:autoSpaceDN w:val="0"/>
              <w:adjustRightInd w:val="0"/>
              <w:jc w:val="center"/>
              <w:rPr>
                <w:rStyle w:val="FontStyle73"/>
                <w:rFonts w:ascii="Book Antiqua" w:hAnsi="Book Antiqua" w:cs="TimesNewRomanPSMT"/>
              </w:rPr>
            </w:pPr>
          </w:p>
        </w:tc>
      </w:tr>
    </w:tbl>
    <w:p w:rsidR="00A44DFB" w:rsidRPr="00A44DFB" w:rsidRDefault="00A44DFB" w:rsidP="00A44DFB">
      <w:pPr>
        <w:autoSpaceDE w:val="0"/>
        <w:autoSpaceDN w:val="0"/>
        <w:adjustRightInd w:val="0"/>
        <w:spacing w:after="0" w:line="240" w:lineRule="auto"/>
        <w:jc w:val="both"/>
        <w:rPr>
          <w:rStyle w:val="FontStyle73"/>
          <w:rFonts w:ascii="Book Antiqua" w:hAnsi="Book Antiqua" w:cs="TimesNewRomanPSMT"/>
        </w:rPr>
      </w:pPr>
      <w:r w:rsidRPr="00A44DFB">
        <w:rPr>
          <w:rStyle w:val="FontStyle73"/>
          <w:rFonts w:ascii="Book Antiqua" w:hAnsi="Book Antiqua" w:cs="TimesNewRomanPSMT"/>
        </w:rPr>
        <w:t xml:space="preserve">Do powyższego wykazu dołączamy dokumenty potwierdzające, że usługi zostały wykonane zgodnie </w:t>
      </w:r>
      <w:r>
        <w:rPr>
          <w:rStyle w:val="FontStyle73"/>
          <w:rFonts w:ascii="Book Antiqua" w:hAnsi="Book Antiqua" w:cs="TimesNewRomanPSMT"/>
        </w:rPr>
        <w:br/>
      </w:r>
      <w:r w:rsidRPr="00A44DFB">
        <w:rPr>
          <w:rStyle w:val="FontStyle73"/>
          <w:rFonts w:ascii="Book Antiqua" w:hAnsi="Book Antiqua" w:cs="TimesNewRomanPSMT"/>
        </w:rPr>
        <w:t xml:space="preserve">z umową i prawidłowo ukończone.  </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r w:rsidRPr="007852F0">
        <w:rPr>
          <w:rStyle w:val="FontStyle73"/>
          <w:rFonts w:ascii="Book Antiqua" w:hAnsi="Book Antiqua" w:cs="TimesNewRomanPSMT"/>
        </w:rPr>
        <w:t>..........................., dnia ..................</w:t>
      </w:r>
      <w:r>
        <w:rPr>
          <w:rStyle w:val="FontStyle73"/>
          <w:rFonts w:ascii="Book Antiqua" w:hAnsi="Book Antiqua" w:cs="TimesNewRomanPSMT"/>
        </w:rPr>
        <w:t>..........................</w:t>
      </w:r>
      <w:r w:rsidRPr="007852F0">
        <w:rPr>
          <w:rStyle w:val="FontStyle73"/>
          <w:rFonts w:ascii="Book Antiqua" w:hAnsi="Book Antiqua" w:cs="TimesNewRomanPSMT"/>
        </w:rPr>
        <w:t xml:space="preserve">. </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Pr="007852F0"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w:t>
      </w:r>
      <w:r>
        <w:rPr>
          <w:rStyle w:val="FontStyle73"/>
          <w:rFonts w:ascii="Book Antiqua" w:hAnsi="Book Antiqua" w:cs="TimesNewRomanPSMT"/>
        </w:rPr>
        <w:t>.................</w:t>
      </w:r>
      <w:r w:rsidRPr="007852F0">
        <w:rPr>
          <w:rStyle w:val="FontStyle73"/>
          <w:rFonts w:ascii="Book Antiqua" w:hAnsi="Book Antiqua" w:cs="TimesNewRomanPSMT"/>
        </w:rPr>
        <w:t>.............................</w:t>
      </w:r>
    </w:p>
    <w:p w:rsidR="00A44DFB" w:rsidRPr="007852F0" w:rsidRDefault="00A44DFB" w:rsidP="00A44DFB">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podpis i p</w:t>
      </w:r>
      <w:r>
        <w:rPr>
          <w:rStyle w:val="FontStyle73"/>
          <w:rFonts w:ascii="Book Antiqua" w:hAnsi="Book Antiqua" w:cs="TimesNewRomanPSMT"/>
        </w:rPr>
        <w:t>ieczęć osoby upoważnionej</w:t>
      </w: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4DFB" w:rsidRDefault="00A44DFB" w:rsidP="00A44DFB">
      <w:pPr>
        <w:autoSpaceDE w:val="0"/>
        <w:autoSpaceDN w:val="0"/>
        <w:adjustRightInd w:val="0"/>
        <w:spacing w:after="0" w:line="240" w:lineRule="auto"/>
        <w:jc w:val="both"/>
        <w:rPr>
          <w:rStyle w:val="FontStyle73"/>
          <w:rFonts w:ascii="Book Antiqua" w:hAnsi="Book Antiqua" w:cs="TimesNewRomanPSMT"/>
        </w:rPr>
      </w:pPr>
    </w:p>
    <w:p w:rsidR="00A472FE" w:rsidRDefault="00A472FE" w:rsidP="00A472FE">
      <w:pPr>
        <w:autoSpaceDE w:val="0"/>
        <w:autoSpaceDN w:val="0"/>
        <w:adjustRightInd w:val="0"/>
        <w:spacing w:after="0" w:line="240" w:lineRule="auto"/>
        <w:jc w:val="right"/>
        <w:rPr>
          <w:rStyle w:val="FontStyle73"/>
          <w:rFonts w:ascii="Book Antiqua" w:hAnsi="Book Antiqua" w:cs="TimesNewRomanPSMT"/>
        </w:rPr>
      </w:pPr>
      <w:r w:rsidRPr="00A472FE">
        <w:rPr>
          <w:rStyle w:val="FontStyle73"/>
          <w:rFonts w:ascii="Book Antiqua" w:hAnsi="Book Antiqua" w:cs="TimesNewRomanPSMT"/>
        </w:rPr>
        <w:t xml:space="preserve">Załącznik nr </w:t>
      </w:r>
      <w:r w:rsidR="001F0D62">
        <w:rPr>
          <w:rStyle w:val="FontStyle73"/>
          <w:rFonts w:ascii="Book Antiqua" w:hAnsi="Book Antiqua" w:cs="TimesNewRomanPSMT"/>
        </w:rPr>
        <w:t>6</w:t>
      </w:r>
      <w:r>
        <w:rPr>
          <w:rStyle w:val="FontStyle73"/>
          <w:rFonts w:ascii="Book Antiqua" w:hAnsi="Book Antiqua" w:cs="TimesNewRomanPSMT"/>
        </w:rPr>
        <w:t xml:space="preserve"> do SIWZ</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72FE" w:rsidRPr="007852F0" w:rsidRDefault="00A472FE" w:rsidP="00A472FE">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BC1993" w:rsidP="00A472FE">
      <w:pPr>
        <w:autoSpaceDE w:val="0"/>
        <w:autoSpaceDN w:val="0"/>
        <w:adjustRightInd w:val="0"/>
        <w:spacing w:after="0" w:line="240" w:lineRule="auto"/>
        <w:jc w:val="center"/>
        <w:rPr>
          <w:rStyle w:val="FontStyle73"/>
          <w:rFonts w:ascii="Book Antiqua" w:hAnsi="Book Antiqua" w:cs="TimesNewRomanPSMT"/>
          <w:b/>
          <w:sz w:val="28"/>
          <w:szCs w:val="28"/>
        </w:rPr>
      </w:pPr>
      <w:r>
        <w:rPr>
          <w:rStyle w:val="FontStyle73"/>
          <w:rFonts w:ascii="Book Antiqua" w:hAnsi="Book Antiqua" w:cs="TimesNewRomanPSMT"/>
          <w:b/>
          <w:sz w:val="28"/>
          <w:szCs w:val="28"/>
        </w:rPr>
        <w:t xml:space="preserve">LISTA PODMIOTÓW </w:t>
      </w:r>
      <w:r w:rsidR="00A472FE" w:rsidRPr="00A472FE">
        <w:rPr>
          <w:rStyle w:val="FontStyle73"/>
          <w:rFonts w:ascii="Book Antiqua" w:hAnsi="Book Antiqua" w:cs="TimesNewRomanPSMT"/>
          <w:b/>
          <w:sz w:val="28"/>
          <w:szCs w:val="28"/>
        </w:rPr>
        <w:t>NALEŻĄCYCH DO TEJ SAMEJ GRUPY KAPITAŁOWEJ</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Default="00A472FE" w:rsidP="00A472FE">
      <w:pPr>
        <w:autoSpaceDE w:val="0"/>
        <w:autoSpaceDN w:val="0"/>
        <w:adjustRightInd w:val="0"/>
        <w:spacing w:after="0" w:line="240" w:lineRule="auto"/>
        <w:ind w:firstLine="708"/>
        <w:jc w:val="both"/>
        <w:rPr>
          <w:rFonts w:ascii="Book Antiqua" w:hAnsi="Book Antiqua" w:cs="Calibri"/>
          <w:sz w:val="20"/>
          <w:szCs w:val="20"/>
        </w:rPr>
      </w:pPr>
      <w:r w:rsidRPr="00A472FE">
        <w:rPr>
          <w:rStyle w:val="FontStyle73"/>
          <w:rFonts w:ascii="Book Antiqua" w:hAnsi="Book Antiqua" w:cs="TimesNewRomanPSMT"/>
        </w:rPr>
        <w:t xml:space="preserve">Przystępując do udziału w przetargu nieograniczonym na zadanie pn. </w:t>
      </w:r>
      <w:r w:rsidRPr="007852F0">
        <w:rPr>
          <w:rFonts w:ascii="Book Antiqua" w:eastAsia="Calibri" w:hAnsi="Book Antiqua"/>
          <w:b/>
          <w:color w:val="000000"/>
          <w:sz w:val="20"/>
          <w:szCs w:val="20"/>
          <w:lang w:eastAsia="en-US"/>
        </w:rPr>
        <w:t>Dostaw</w:t>
      </w:r>
      <w:r>
        <w:rPr>
          <w:rFonts w:ascii="Book Antiqua" w:eastAsia="Calibri" w:hAnsi="Book Antiqua"/>
          <w:b/>
          <w:color w:val="000000"/>
          <w:sz w:val="20"/>
          <w:szCs w:val="20"/>
          <w:lang w:eastAsia="en-US"/>
        </w:rPr>
        <w:t>a</w:t>
      </w:r>
      <w:r w:rsidRPr="007852F0">
        <w:rPr>
          <w:rFonts w:ascii="Book Antiqua" w:eastAsia="Calibri" w:hAnsi="Book Antiqua"/>
          <w:b/>
          <w:color w:val="000000"/>
          <w:sz w:val="20"/>
          <w:szCs w:val="20"/>
          <w:lang w:eastAsia="en-US"/>
        </w:rPr>
        <w:t xml:space="preserve"> komputerów </w:t>
      </w:r>
      <w:r>
        <w:rPr>
          <w:rFonts w:ascii="Book Antiqua" w:eastAsia="Calibri" w:hAnsi="Book Antiqua"/>
          <w:b/>
          <w:color w:val="000000"/>
          <w:sz w:val="20"/>
          <w:szCs w:val="20"/>
          <w:lang w:eastAsia="en-US"/>
        </w:rPr>
        <w:br/>
      </w:r>
      <w:r w:rsidRPr="007852F0">
        <w:rPr>
          <w:rFonts w:ascii="Book Antiqua" w:eastAsia="Calibri" w:hAnsi="Book Antiqua"/>
          <w:b/>
          <w:color w:val="000000"/>
          <w:sz w:val="20"/>
          <w:szCs w:val="20"/>
          <w:lang w:eastAsia="en-US"/>
        </w:rPr>
        <w:t xml:space="preserve">i drukarek wraz z oprogramowaniem i instalacją do gospodarstw domowych i jednostek podległych na terenie gminy Mochowo </w:t>
      </w: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r w:rsidRPr="00B327F1">
        <w:rPr>
          <w:rFonts w:ascii="Book Antiqua" w:hAnsi="Book Antiqua" w:cs="Calibri"/>
          <w:sz w:val="20"/>
          <w:szCs w:val="20"/>
        </w:rPr>
        <w:t xml:space="preserve">osi priorytetowej 8. „Społeczeństwo informacyjne – zwiększenie innowacyjności </w:t>
      </w:r>
      <w:proofErr w:type="spellStart"/>
      <w:r w:rsidRPr="00B327F1">
        <w:rPr>
          <w:rFonts w:ascii="Book Antiqua" w:hAnsi="Book Antiqua" w:cs="Calibri"/>
          <w:sz w:val="20"/>
          <w:szCs w:val="20"/>
        </w:rPr>
        <w:t>gospodarki”</w:t>
      </w:r>
      <w:r w:rsidRPr="00B327F1">
        <w:rPr>
          <w:rStyle w:val="FontStyle67"/>
          <w:rFonts w:ascii="Book Antiqua" w:hAnsi="Book Antiqua"/>
          <w:sz w:val="20"/>
          <w:szCs w:val="20"/>
        </w:rPr>
        <w:t>ze</w:t>
      </w:r>
      <w:proofErr w:type="spellEnd"/>
      <w:r w:rsidRPr="00B327F1">
        <w:rPr>
          <w:rStyle w:val="FontStyle67"/>
          <w:rFonts w:ascii="Book Antiqua" w:hAnsi="Book Antiqua"/>
          <w:sz w:val="20"/>
          <w:szCs w:val="20"/>
        </w:rPr>
        <w:t xml:space="preserve"> środków Europejskiego Funduszu Rozwoju Regionalnego w ramach Programu Operacyjnego Innowacyjna Gospodarka „Dotacje na Innowacje” „Inwestujemy w Waszą przyszłość”</w:t>
      </w:r>
      <w:r>
        <w:rPr>
          <w:rStyle w:val="FontStyle67"/>
          <w:rFonts w:ascii="Book Antiqua" w:hAnsi="Book Antiqua"/>
          <w:sz w:val="20"/>
          <w:szCs w:val="20"/>
        </w:rPr>
        <w:t xml:space="preserve"> </w:t>
      </w:r>
      <w:r>
        <w:rPr>
          <w:rStyle w:val="FontStyle73"/>
          <w:rFonts w:ascii="Book Antiqua" w:hAnsi="Book Antiqua" w:cs="TimesNewRomanPSMT"/>
        </w:rPr>
        <w:t xml:space="preserve">oświadczam, </w:t>
      </w:r>
      <w:r w:rsidRPr="00A472FE">
        <w:rPr>
          <w:rStyle w:val="FontStyle73"/>
          <w:rFonts w:ascii="Book Antiqua" w:hAnsi="Book Antiqua" w:cs="TimesNewRomanPSMT"/>
        </w:rPr>
        <w:t xml:space="preserve">że podmiot który reprezentuję: </w:t>
      </w: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2156CE">
      <w:pPr>
        <w:pStyle w:val="Akapitzlist"/>
        <w:numPr>
          <w:ilvl w:val="0"/>
          <w:numId w:val="34"/>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nie należy do grupy kapitałowej, o której mowa w art. 24 ust. 2 pkt 5 ustawy z dnia 29 stycznia 2004 r. Prawo zamówień publicznych (Dz. U. z 201</w:t>
      </w:r>
      <w:r>
        <w:rPr>
          <w:rStyle w:val="FontStyle73"/>
          <w:rFonts w:ascii="Book Antiqua" w:hAnsi="Book Antiqua" w:cs="TimesNewRomanPSMT"/>
        </w:rPr>
        <w:t>3</w:t>
      </w:r>
      <w:r w:rsidRPr="00A472FE">
        <w:rPr>
          <w:rStyle w:val="FontStyle73"/>
          <w:rFonts w:ascii="Book Antiqua" w:hAnsi="Book Antiqua" w:cs="TimesNewRomanPSMT"/>
        </w:rPr>
        <w:t xml:space="preserve"> r. poz. 9</w:t>
      </w:r>
      <w:r>
        <w:rPr>
          <w:rStyle w:val="FontStyle73"/>
          <w:rFonts w:ascii="Book Antiqua" w:hAnsi="Book Antiqua" w:cs="TimesNewRomanPSMT"/>
        </w:rPr>
        <w:t>07</w:t>
      </w:r>
      <w:r w:rsidRPr="00A472FE">
        <w:rPr>
          <w:rStyle w:val="FontStyle73"/>
          <w:rFonts w:ascii="Book Antiqua" w:hAnsi="Book Antiqua" w:cs="TimesNewRomanPSMT"/>
        </w:rPr>
        <w:t xml:space="preserve"> z </w:t>
      </w:r>
      <w:proofErr w:type="spellStart"/>
      <w:r w:rsidRPr="00A472FE">
        <w:rPr>
          <w:rStyle w:val="FontStyle73"/>
          <w:rFonts w:ascii="Book Antiqua" w:hAnsi="Book Antiqua" w:cs="TimesNewRomanPSMT"/>
        </w:rPr>
        <w:t>późn</w:t>
      </w:r>
      <w:proofErr w:type="spellEnd"/>
      <w:r w:rsidRPr="00A472FE">
        <w:rPr>
          <w:rStyle w:val="FontStyle73"/>
          <w:rFonts w:ascii="Book Antiqua" w:hAnsi="Book Antiqua" w:cs="TimesNewRomanPSMT"/>
        </w:rPr>
        <w:t xml:space="preserve">. zm.)    </w:t>
      </w:r>
    </w:p>
    <w:p w:rsid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P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P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r w:rsidRPr="00A472FE">
        <w:rPr>
          <w:rStyle w:val="FontStyle73"/>
          <w:rFonts w:ascii="Book Antiqua" w:hAnsi="Book Antiqua" w:cs="TimesNewRomanPSMT"/>
        </w:rPr>
        <w:t xml:space="preserve">……………............................, dnia ............................................. </w:t>
      </w:r>
    </w:p>
    <w:p w:rsidR="00A472FE" w:rsidRP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P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Pr="00A472FE" w:rsidRDefault="00A472FE" w:rsidP="00A472FE">
      <w:pPr>
        <w:pStyle w:val="Akapitzlist"/>
        <w:autoSpaceDE w:val="0"/>
        <w:autoSpaceDN w:val="0"/>
        <w:adjustRightInd w:val="0"/>
        <w:spacing w:after="0" w:line="240" w:lineRule="auto"/>
        <w:ind w:left="360"/>
        <w:jc w:val="both"/>
        <w:rPr>
          <w:rStyle w:val="FontStyle73"/>
          <w:rFonts w:ascii="Book Antiqua" w:hAnsi="Book Antiqua" w:cs="TimesNewRomanPSMT"/>
        </w:rPr>
      </w:pPr>
    </w:p>
    <w:p w:rsidR="00A472FE" w:rsidRPr="00A472FE" w:rsidRDefault="00A472FE" w:rsidP="00A472FE">
      <w:pPr>
        <w:pStyle w:val="Akapitzlist"/>
        <w:autoSpaceDE w:val="0"/>
        <w:autoSpaceDN w:val="0"/>
        <w:adjustRightInd w:val="0"/>
        <w:spacing w:after="0" w:line="240" w:lineRule="auto"/>
        <w:ind w:left="4248"/>
        <w:jc w:val="center"/>
        <w:rPr>
          <w:rStyle w:val="FontStyle73"/>
          <w:rFonts w:ascii="Book Antiqua" w:hAnsi="Book Antiqua" w:cs="TimesNewRomanPSMT"/>
        </w:rPr>
      </w:pPr>
      <w:r w:rsidRPr="00A472FE">
        <w:rPr>
          <w:rStyle w:val="FontStyle73"/>
          <w:rFonts w:ascii="Book Antiqua" w:hAnsi="Book Antiqua" w:cs="TimesNewRomanPSMT"/>
        </w:rPr>
        <w:t>......................................................................</w:t>
      </w:r>
    </w:p>
    <w:p w:rsidR="00A472FE" w:rsidRPr="00A472FE" w:rsidRDefault="00A472FE" w:rsidP="00A472FE">
      <w:pPr>
        <w:pStyle w:val="Akapitzlist"/>
        <w:autoSpaceDE w:val="0"/>
        <w:autoSpaceDN w:val="0"/>
        <w:adjustRightInd w:val="0"/>
        <w:spacing w:after="0" w:line="240" w:lineRule="auto"/>
        <w:ind w:left="4248"/>
        <w:jc w:val="center"/>
        <w:rPr>
          <w:rStyle w:val="FontStyle73"/>
          <w:rFonts w:ascii="Book Antiqua" w:hAnsi="Book Antiqua" w:cs="TimesNewRomanPSMT"/>
        </w:rPr>
      </w:pPr>
      <w:r w:rsidRPr="00A472FE">
        <w:rPr>
          <w:rStyle w:val="FontStyle73"/>
          <w:rFonts w:ascii="Book Antiqua" w:hAnsi="Book Antiqua" w:cs="TimesNewRomanPSMT"/>
        </w:rPr>
        <w:t>podpis i pieczęć osoby upoważnionej</w:t>
      </w: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Default="00A472FE" w:rsidP="002156CE">
      <w:pPr>
        <w:pStyle w:val="Akapitzlist"/>
        <w:numPr>
          <w:ilvl w:val="0"/>
          <w:numId w:val="34"/>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należy do grupy kapitałowej, o której mowa w art. 24 ust. 2 pkt 5 ustawy z dnia 29 stycznia 2004 r. Prawo zamówień publicznych (Dz. U. z 201</w:t>
      </w:r>
      <w:r>
        <w:rPr>
          <w:rStyle w:val="FontStyle73"/>
          <w:rFonts w:ascii="Book Antiqua" w:hAnsi="Book Antiqua" w:cs="TimesNewRomanPSMT"/>
        </w:rPr>
        <w:t>3</w:t>
      </w:r>
      <w:r w:rsidRPr="00A472FE">
        <w:rPr>
          <w:rStyle w:val="FontStyle73"/>
          <w:rFonts w:ascii="Book Antiqua" w:hAnsi="Book Antiqua" w:cs="TimesNewRomanPSMT"/>
        </w:rPr>
        <w:t xml:space="preserve"> r. poz. </w:t>
      </w:r>
      <w:r>
        <w:rPr>
          <w:rStyle w:val="FontStyle73"/>
          <w:rFonts w:ascii="Book Antiqua" w:hAnsi="Book Antiqua" w:cs="TimesNewRomanPSMT"/>
        </w:rPr>
        <w:t>907</w:t>
      </w:r>
      <w:r w:rsidRPr="00A472FE">
        <w:rPr>
          <w:rStyle w:val="FontStyle73"/>
          <w:rFonts w:ascii="Book Antiqua" w:hAnsi="Book Antiqua" w:cs="TimesNewRomanPSMT"/>
        </w:rPr>
        <w:t xml:space="preserve"> z </w:t>
      </w:r>
      <w:proofErr w:type="spellStart"/>
      <w:r w:rsidRPr="00A472FE">
        <w:rPr>
          <w:rStyle w:val="FontStyle73"/>
          <w:rFonts w:ascii="Book Antiqua" w:hAnsi="Book Antiqua" w:cs="TimesNewRomanPSMT"/>
        </w:rPr>
        <w:t>późn</w:t>
      </w:r>
      <w:proofErr w:type="spellEnd"/>
      <w:r w:rsidRPr="00A472FE">
        <w:rPr>
          <w:rStyle w:val="FontStyle73"/>
          <w:rFonts w:ascii="Book Antiqua" w:hAnsi="Book Antiqua" w:cs="TimesNewRomanPSMT"/>
        </w:rPr>
        <w:t xml:space="preserve">. zm.), w której skład wchodzą poniższe podmioty </w:t>
      </w:r>
    </w:p>
    <w:p w:rsidR="00A472FE" w:rsidRDefault="00A472FE" w:rsidP="002156CE">
      <w:pPr>
        <w:pStyle w:val="Akapitzlist"/>
        <w:numPr>
          <w:ilvl w:val="0"/>
          <w:numId w:val="35"/>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w:t>
      </w:r>
    </w:p>
    <w:p w:rsidR="00A472FE" w:rsidRDefault="00A472FE" w:rsidP="002156CE">
      <w:pPr>
        <w:pStyle w:val="Akapitzlist"/>
        <w:numPr>
          <w:ilvl w:val="0"/>
          <w:numId w:val="35"/>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w:t>
      </w:r>
    </w:p>
    <w:p w:rsidR="00A472FE" w:rsidRDefault="00A472FE" w:rsidP="002156CE">
      <w:pPr>
        <w:pStyle w:val="Akapitzlist"/>
        <w:numPr>
          <w:ilvl w:val="0"/>
          <w:numId w:val="35"/>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 xml:space="preserve"> …………………………………………………………………………………………</w:t>
      </w:r>
    </w:p>
    <w:p w:rsidR="00A472FE" w:rsidRDefault="00A472FE" w:rsidP="002156CE">
      <w:pPr>
        <w:pStyle w:val="Akapitzlist"/>
        <w:numPr>
          <w:ilvl w:val="0"/>
          <w:numId w:val="35"/>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w:t>
      </w:r>
    </w:p>
    <w:p w:rsidR="00A472FE" w:rsidRDefault="00A472FE" w:rsidP="002156CE">
      <w:pPr>
        <w:pStyle w:val="Akapitzlist"/>
        <w:numPr>
          <w:ilvl w:val="0"/>
          <w:numId w:val="35"/>
        </w:num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w:t>
      </w: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r w:rsidRPr="00A472FE">
        <w:rPr>
          <w:rStyle w:val="FontStyle73"/>
          <w:rFonts w:ascii="Book Antiqua" w:hAnsi="Book Antiqua" w:cs="TimesNewRomanPSMT"/>
        </w:rPr>
        <w:t xml:space="preserve">……………............................, dnia ............................................. </w:t>
      </w: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jc w:val="both"/>
        <w:rPr>
          <w:rStyle w:val="FontStyle73"/>
          <w:rFonts w:ascii="Book Antiqua" w:hAnsi="Book Antiqua" w:cs="TimesNewRomanPSMT"/>
        </w:rPr>
      </w:pPr>
    </w:p>
    <w:p w:rsidR="00A472FE" w:rsidRPr="00A472FE" w:rsidRDefault="00A472FE" w:rsidP="00A472FE">
      <w:pPr>
        <w:autoSpaceDE w:val="0"/>
        <w:autoSpaceDN w:val="0"/>
        <w:adjustRightInd w:val="0"/>
        <w:spacing w:after="0" w:line="240" w:lineRule="auto"/>
        <w:ind w:left="4248"/>
        <w:jc w:val="center"/>
        <w:rPr>
          <w:rStyle w:val="FontStyle73"/>
          <w:rFonts w:ascii="Book Antiqua" w:hAnsi="Book Antiqua" w:cs="TimesNewRomanPSMT"/>
        </w:rPr>
      </w:pPr>
      <w:r w:rsidRPr="00A472FE">
        <w:rPr>
          <w:rStyle w:val="FontStyle73"/>
          <w:rFonts w:ascii="Book Antiqua" w:hAnsi="Book Antiqua" w:cs="TimesNewRomanPSMT"/>
        </w:rPr>
        <w:t>......................................................................</w:t>
      </w:r>
    </w:p>
    <w:p w:rsidR="00A472FE" w:rsidRPr="00A472FE" w:rsidRDefault="00A472FE" w:rsidP="00A472FE">
      <w:pPr>
        <w:autoSpaceDE w:val="0"/>
        <w:autoSpaceDN w:val="0"/>
        <w:adjustRightInd w:val="0"/>
        <w:spacing w:after="0" w:line="240" w:lineRule="auto"/>
        <w:ind w:left="4248"/>
        <w:jc w:val="center"/>
        <w:rPr>
          <w:rStyle w:val="FontStyle73"/>
          <w:rFonts w:ascii="Book Antiqua" w:hAnsi="Book Antiqua" w:cs="TimesNewRomanPSMT"/>
        </w:rPr>
      </w:pPr>
      <w:r w:rsidRPr="00A472FE">
        <w:rPr>
          <w:rStyle w:val="FontStyle73"/>
          <w:rFonts w:ascii="Book Antiqua" w:hAnsi="Book Antiqua" w:cs="TimesNewRomanPSMT"/>
        </w:rPr>
        <w:t>podpis i pieczęć osoby upoważnionej</w:t>
      </w:r>
    </w:p>
    <w:p w:rsidR="00A44DFB" w:rsidRDefault="00A44DFB" w:rsidP="00511A5C">
      <w:pPr>
        <w:autoSpaceDE w:val="0"/>
        <w:autoSpaceDN w:val="0"/>
        <w:adjustRightInd w:val="0"/>
        <w:spacing w:after="0" w:line="240" w:lineRule="auto"/>
        <w:jc w:val="both"/>
        <w:rPr>
          <w:rStyle w:val="FontStyle73"/>
          <w:rFonts w:ascii="Book Antiqua" w:hAnsi="Book Antiqua" w:cs="TimesNewRomanPSMT"/>
        </w:rPr>
      </w:pPr>
    </w:p>
    <w:p w:rsidR="00511A5C" w:rsidRDefault="00511A5C" w:rsidP="00511A5C">
      <w:pPr>
        <w:autoSpaceDE w:val="0"/>
        <w:autoSpaceDN w:val="0"/>
        <w:adjustRightInd w:val="0"/>
        <w:spacing w:after="0" w:line="240" w:lineRule="auto"/>
        <w:jc w:val="both"/>
        <w:rPr>
          <w:rStyle w:val="FontStyle73"/>
          <w:rFonts w:ascii="Book Antiqua" w:hAnsi="Book Antiqua" w:cs="TimesNewRomanPSMT"/>
        </w:rPr>
      </w:pPr>
    </w:p>
    <w:p w:rsidR="00511A5C" w:rsidRDefault="00511A5C" w:rsidP="00511A5C">
      <w:pPr>
        <w:autoSpaceDE w:val="0"/>
        <w:autoSpaceDN w:val="0"/>
        <w:adjustRightInd w:val="0"/>
        <w:spacing w:after="0" w:line="240" w:lineRule="auto"/>
        <w:jc w:val="both"/>
        <w:rPr>
          <w:rStyle w:val="FontStyle73"/>
          <w:rFonts w:ascii="Book Antiqua" w:hAnsi="Book Antiqua" w:cs="TimesNewRomanPSMT"/>
        </w:rPr>
      </w:pPr>
    </w:p>
    <w:p w:rsidR="00511A5C" w:rsidRDefault="00511A5C" w:rsidP="00511A5C">
      <w:pPr>
        <w:autoSpaceDE w:val="0"/>
        <w:autoSpaceDN w:val="0"/>
        <w:adjustRightInd w:val="0"/>
        <w:spacing w:after="0" w:line="240" w:lineRule="auto"/>
        <w:jc w:val="both"/>
        <w:rPr>
          <w:rStyle w:val="FontStyle73"/>
          <w:rFonts w:ascii="Book Antiqua" w:hAnsi="Book Antiqua" w:cs="TimesNewRomanPSMT"/>
        </w:rPr>
      </w:pPr>
    </w:p>
    <w:p w:rsidR="00511A5C" w:rsidRDefault="00511A5C" w:rsidP="00511A5C">
      <w:pPr>
        <w:autoSpaceDE w:val="0"/>
        <w:autoSpaceDN w:val="0"/>
        <w:adjustRightInd w:val="0"/>
        <w:spacing w:after="0" w:line="240" w:lineRule="auto"/>
        <w:jc w:val="both"/>
        <w:rPr>
          <w:rStyle w:val="FontStyle73"/>
          <w:rFonts w:ascii="Book Antiqua" w:hAnsi="Book Antiqua" w:cs="TimesNewRomanPSMT"/>
        </w:rPr>
      </w:pPr>
    </w:p>
    <w:p w:rsidR="00511A5C" w:rsidRPr="00511A5C" w:rsidRDefault="00511A5C" w:rsidP="00511A5C">
      <w:pPr>
        <w:autoSpaceDE w:val="0"/>
        <w:autoSpaceDN w:val="0"/>
        <w:adjustRightInd w:val="0"/>
        <w:spacing w:after="0" w:line="240" w:lineRule="auto"/>
        <w:jc w:val="right"/>
        <w:rPr>
          <w:rStyle w:val="FontStyle73"/>
          <w:rFonts w:ascii="Book Antiqua" w:hAnsi="Book Antiqua" w:cs="TimesNewRomanPSMT"/>
        </w:rPr>
      </w:pPr>
      <w:r w:rsidRPr="00511A5C">
        <w:rPr>
          <w:rStyle w:val="FontStyle73"/>
          <w:rFonts w:ascii="Book Antiqua" w:hAnsi="Book Antiqua" w:cs="TimesNewRomanPSMT"/>
        </w:rPr>
        <w:t xml:space="preserve">Załącznik nr </w:t>
      </w:r>
      <w:r w:rsidR="001F0D62">
        <w:rPr>
          <w:rStyle w:val="FontStyle73"/>
          <w:rFonts w:ascii="Book Antiqua" w:hAnsi="Book Antiqua" w:cs="TimesNewRomanPSMT"/>
        </w:rPr>
        <w:t>7</w:t>
      </w:r>
      <w:r>
        <w:rPr>
          <w:rStyle w:val="FontStyle73"/>
          <w:rFonts w:ascii="Book Antiqua" w:hAnsi="Book Antiqua" w:cs="TimesNewRomanPSMT"/>
        </w:rPr>
        <w:t xml:space="preserve"> do SIWZ</w:t>
      </w:r>
      <w:r w:rsidRPr="00511A5C">
        <w:rPr>
          <w:rStyle w:val="FontStyle73"/>
          <w:rFonts w:ascii="Book Antiqua" w:hAnsi="Book Antiqua" w:cs="TimesNewRomanPSMT"/>
        </w:rPr>
        <w:t xml:space="preserve">  </w:t>
      </w:r>
    </w:p>
    <w:p w:rsidR="00511A5C" w:rsidRPr="008179B3" w:rsidRDefault="00040ADC" w:rsidP="00511A5C">
      <w:pPr>
        <w:autoSpaceDE w:val="0"/>
        <w:autoSpaceDN w:val="0"/>
        <w:adjustRightInd w:val="0"/>
        <w:spacing w:after="0" w:line="240" w:lineRule="auto"/>
        <w:jc w:val="center"/>
        <w:rPr>
          <w:rStyle w:val="FontStyle73"/>
          <w:rFonts w:ascii="Book Antiqua" w:hAnsi="Book Antiqua" w:cs="TimesNewRomanPSMT"/>
          <w:b/>
        </w:rPr>
      </w:pPr>
      <w:r w:rsidRPr="008179B3">
        <w:rPr>
          <w:rStyle w:val="FontStyle73"/>
          <w:rFonts w:ascii="Book Antiqua" w:hAnsi="Book Antiqua" w:cs="TimesNewRomanPSMT"/>
          <w:b/>
        </w:rPr>
        <w:t>UMOWA NR …………</w:t>
      </w:r>
    </w:p>
    <w:p w:rsidR="00040ADC" w:rsidRPr="00511A5C" w:rsidRDefault="00040ADC" w:rsidP="00511A5C">
      <w:pPr>
        <w:autoSpaceDE w:val="0"/>
        <w:autoSpaceDN w:val="0"/>
        <w:adjustRightInd w:val="0"/>
        <w:spacing w:after="0" w:line="240" w:lineRule="auto"/>
        <w:jc w:val="center"/>
        <w:rPr>
          <w:rStyle w:val="FontStyle73"/>
          <w:rFonts w:ascii="Book Antiqua" w:hAnsi="Book Antiqua" w:cs="TimesNewRomanPSMT"/>
        </w:rPr>
      </w:pPr>
    </w:p>
    <w:p w:rsidR="00040ADC" w:rsidRDefault="00040ADC" w:rsidP="00040ADC">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w:t>
      </w:r>
      <w:r w:rsidR="00511A5C" w:rsidRPr="00511A5C">
        <w:rPr>
          <w:rStyle w:val="FontStyle73"/>
          <w:rFonts w:ascii="Book Antiqua" w:hAnsi="Book Antiqua" w:cs="TimesNewRomanPSMT"/>
        </w:rPr>
        <w:t xml:space="preserve"> dniu ………</w:t>
      </w:r>
      <w:r>
        <w:rPr>
          <w:rStyle w:val="FontStyle73"/>
          <w:rFonts w:ascii="Book Antiqua" w:hAnsi="Book Antiqua" w:cs="TimesNewRomanPSMT"/>
        </w:rPr>
        <w:t>…………….</w:t>
      </w:r>
      <w:r w:rsidR="00511A5C" w:rsidRPr="00511A5C">
        <w:rPr>
          <w:rStyle w:val="FontStyle73"/>
          <w:rFonts w:ascii="Book Antiqua" w:hAnsi="Book Antiqua" w:cs="TimesNewRomanPSMT"/>
        </w:rPr>
        <w:t xml:space="preserve">. pomiędzy Gminą </w:t>
      </w:r>
      <w:r>
        <w:rPr>
          <w:rStyle w:val="FontStyle73"/>
          <w:rFonts w:ascii="Book Antiqua" w:hAnsi="Book Antiqua" w:cs="TimesNewRomanPSMT"/>
        </w:rPr>
        <w:t xml:space="preserve">Mochowo, 09 – 214 Mochowo 20, </w:t>
      </w:r>
      <w:r w:rsidR="00511A5C" w:rsidRPr="00511A5C">
        <w:rPr>
          <w:rStyle w:val="FontStyle73"/>
          <w:rFonts w:ascii="Book Antiqua" w:hAnsi="Book Antiqua" w:cs="TimesNewRomanPSMT"/>
        </w:rPr>
        <w:t>REGON</w:t>
      </w:r>
      <w:r>
        <w:rPr>
          <w:rStyle w:val="FontStyle73"/>
          <w:rFonts w:ascii="Book Antiqua" w:hAnsi="Book Antiqua" w:cs="TimesNewRomanPSMT"/>
        </w:rPr>
        <w:t xml:space="preserve"> …, </w:t>
      </w:r>
      <w:r w:rsidR="00511A5C" w:rsidRPr="00511A5C">
        <w:rPr>
          <w:rStyle w:val="FontStyle73"/>
          <w:rFonts w:ascii="Book Antiqua" w:hAnsi="Book Antiqua" w:cs="TimesNewRomanPSMT"/>
        </w:rPr>
        <w:t>NIP</w:t>
      </w:r>
      <w:r>
        <w:rPr>
          <w:rStyle w:val="FontStyle73"/>
          <w:rFonts w:ascii="Book Antiqua" w:hAnsi="Book Antiqua" w:cs="TimesNewRomanPSMT"/>
        </w:rPr>
        <w:t xml:space="preserve"> … </w:t>
      </w:r>
      <w:r w:rsidR="00511A5C" w:rsidRPr="00511A5C">
        <w:rPr>
          <w:rStyle w:val="FontStyle73"/>
          <w:rFonts w:ascii="Book Antiqua" w:hAnsi="Book Antiqua" w:cs="TimesNewRomanPSMT"/>
        </w:rPr>
        <w:t>reprezentowan</w:t>
      </w:r>
      <w:r>
        <w:rPr>
          <w:rStyle w:val="FontStyle73"/>
          <w:rFonts w:ascii="Book Antiqua" w:hAnsi="Book Antiqua" w:cs="TimesNewRomanPSMT"/>
        </w:rPr>
        <w:t>ą</w:t>
      </w:r>
      <w:r w:rsidR="00511A5C" w:rsidRPr="00511A5C">
        <w:rPr>
          <w:rStyle w:val="FontStyle73"/>
          <w:rFonts w:ascii="Book Antiqua" w:hAnsi="Book Antiqua" w:cs="TimesNewRomanPSMT"/>
        </w:rPr>
        <w:t xml:space="preserve"> przez </w:t>
      </w:r>
    </w:p>
    <w:p w:rsidR="00511A5C" w:rsidRDefault="00040ADC" w:rsidP="00040ADC">
      <w:pPr>
        <w:autoSpaceDE w:val="0"/>
        <w:autoSpaceDN w:val="0"/>
        <w:adjustRightInd w:val="0"/>
        <w:spacing w:after="0" w:line="240" w:lineRule="auto"/>
        <w:ind w:left="708"/>
        <w:jc w:val="both"/>
        <w:rPr>
          <w:rStyle w:val="FontStyle73"/>
          <w:rFonts w:ascii="Book Antiqua" w:hAnsi="Book Antiqua" w:cs="TimesNewRomanPSMT"/>
        </w:rPr>
      </w:pPr>
      <w:r>
        <w:rPr>
          <w:rStyle w:val="FontStyle73"/>
          <w:rFonts w:ascii="Book Antiqua" w:hAnsi="Book Antiqua" w:cs="TimesNewRomanPSMT"/>
        </w:rPr>
        <w:t>Wójta Gminy ……………………..</w:t>
      </w:r>
    </w:p>
    <w:p w:rsidR="00040ADC" w:rsidRPr="00511A5C" w:rsidRDefault="00040ADC" w:rsidP="00040ADC">
      <w:pPr>
        <w:autoSpaceDE w:val="0"/>
        <w:autoSpaceDN w:val="0"/>
        <w:adjustRightInd w:val="0"/>
        <w:spacing w:after="0" w:line="240" w:lineRule="auto"/>
        <w:ind w:left="708"/>
        <w:jc w:val="both"/>
        <w:rPr>
          <w:rStyle w:val="FontStyle73"/>
          <w:rFonts w:ascii="Book Antiqua" w:hAnsi="Book Antiqua" w:cs="TimesNewRomanPSMT"/>
        </w:rPr>
      </w:pPr>
      <w:r>
        <w:rPr>
          <w:rStyle w:val="FontStyle73"/>
          <w:rFonts w:ascii="Book Antiqua" w:hAnsi="Book Antiqua" w:cs="TimesNewRomanPSMT"/>
        </w:rPr>
        <w:t>przy kontrasygnacie Skarbnika Gminy ……………………</w:t>
      </w:r>
    </w:p>
    <w:p w:rsidR="00040ADC" w:rsidRDefault="00040ADC" w:rsidP="00511A5C">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zwaną</w:t>
      </w:r>
      <w:r w:rsidR="00511A5C" w:rsidRPr="00511A5C">
        <w:rPr>
          <w:rStyle w:val="FontStyle73"/>
          <w:rFonts w:ascii="Book Antiqua" w:hAnsi="Book Antiqua" w:cs="TimesNewRomanPSMT"/>
        </w:rPr>
        <w:t xml:space="preserve"> dalej „Zamawiającym” </w:t>
      </w:r>
    </w:p>
    <w:p w:rsidR="00511A5C" w:rsidRPr="00511A5C" w:rsidRDefault="00511A5C" w:rsidP="00511A5C">
      <w:pPr>
        <w:autoSpaceDE w:val="0"/>
        <w:autoSpaceDN w:val="0"/>
        <w:adjustRightInd w:val="0"/>
        <w:spacing w:after="0" w:line="240" w:lineRule="auto"/>
        <w:jc w:val="both"/>
        <w:rPr>
          <w:rStyle w:val="FontStyle73"/>
          <w:rFonts w:ascii="Book Antiqua" w:hAnsi="Book Antiqua" w:cs="TimesNewRomanPSMT"/>
        </w:rPr>
      </w:pPr>
      <w:r w:rsidRPr="00511A5C">
        <w:rPr>
          <w:rStyle w:val="FontStyle73"/>
          <w:rFonts w:ascii="Book Antiqua" w:hAnsi="Book Antiqua" w:cs="TimesNewRomanPSMT"/>
        </w:rPr>
        <w:t xml:space="preserve">a </w:t>
      </w:r>
    </w:p>
    <w:p w:rsidR="00511A5C" w:rsidRPr="00511A5C" w:rsidRDefault="00511A5C" w:rsidP="00040ADC">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w:t>
      </w:r>
    </w:p>
    <w:p w:rsidR="00040ADC" w:rsidRDefault="00040ADC" w:rsidP="00511A5C">
      <w:pPr>
        <w:autoSpaceDE w:val="0"/>
        <w:autoSpaceDN w:val="0"/>
        <w:adjustRightInd w:val="0"/>
        <w:spacing w:after="0" w:line="240" w:lineRule="auto"/>
        <w:jc w:val="both"/>
        <w:rPr>
          <w:rStyle w:val="FontStyle73"/>
          <w:rFonts w:ascii="Book Antiqua" w:hAnsi="Book Antiqua" w:cs="TimesNewRomanPSMT"/>
        </w:rPr>
      </w:pPr>
      <w:r w:rsidRPr="00511A5C">
        <w:rPr>
          <w:rStyle w:val="FontStyle73"/>
          <w:rFonts w:ascii="Book Antiqua" w:hAnsi="Book Antiqua" w:cs="TimesNewRomanPSMT"/>
        </w:rPr>
        <w:t>REGON</w:t>
      </w:r>
      <w:r>
        <w:rPr>
          <w:rStyle w:val="FontStyle73"/>
          <w:rFonts w:ascii="Book Antiqua" w:hAnsi="Book Antiqua" w:cs="TimesNewRomanPSMT"/>
        </w:rPr>
        <w:t xml:space="preserve"> …, </w:t>
      </w:r>
      <w:r w:rsidRPr="00511A5C">
        <w:rPr>
          <w:rStyle w:val="FontStyle73"/>
          <w:rFonts w:ascii="Book Antiqua" w:hAnsi="Book Antiqua" w:cs="TimesNewRomanPSMT"/>
        </w:rPr>
        <w:t>NIP</w:t>
      </w:r>
      <w:r>
        <w:rPr>
          <w:rStyle w:val="FontStyle73"/>
          <w:rFonts w:ascii="Book Antiqua" w:hAnsi="Book Antiqua" w:cs="TimesNewRomanPSMT"/>
        </w:rPr>
        <w:t xml:space="preserve"> …  </w:t>
      </w:r>
    </w:p>
    <w:p w:rsidR="00040ADC" w:rsidRDefault="00040ADC" w:rsidP="00511A5C">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r</w:t>
      </w:r>
      <w:r w:rsidR="00511A5C" w:rsidRPr="00511A5C">
        <w:rPr>
          <w:rStyle w:val="FontStyle73"/>
          <w:rFonts w:ascii="Book Antiqua" w:hAnsi="Book Antiqua" w:cs="TimesNewRomanPSMT"/>
        </w:rPr>
        <w:t>eprezentowan</w:t>
      </w:r>
      <w:r>
        <w:rPr>
          <w:rStyle w:val="FontStyle73"/>
          <w:rFonts w:ascii="Book Antiqua" w:hAnsi="Book Antiqua" w:cs="TimesNewRomanPSMT"/>
        </w:rPr>
        <w:t>ą/</w:t>
      </w:r>
      <w:proofErr w:type="spellStart"/>
      <w:r w:rsidR="00511A5C" w:rsidRPr="00511A5C">
        <w:rPr>
          <w:rStyle w:val="FontStyle73"/>
          <w:rFonts w:ascii="Book Antiqua" w:hAnsi="Book Antiqua" w:cs="TimesNewRomanPSMT"/>
        </w:rPr>
        <w:t>ym</w:t>
      </w:r>
      <w:proofErr w:type="spellEnd"/>
      <w:r w:rsidR="00511A5C" w:rsidRPr="00511A5C">
        <w:rPr>
          <w:rStyle w:val="FontStyle73"/>
          <w:rFonts w:ascii="Book Antiqua" w:hAnsi="Book Antiqua" w:cs="TimesNewRomanPSMT"/>
        </w:rPr>
        <w:t xml:space="preserve"> przez</w:t>
      </w:r>
      <w:r>
        <w:rPr>
          <w:rStyle w:val="FontStyle73"/>
          <w:rFonts w:ascii="Book Antiqua" w:hAnsi="Book Antiqua" w:cs="TimesNewRomanPSMT"/>
        </w:rPr>
        <w:t xml:space="preserve"> </w:t>
      </w:r>
    </w:p>
    <w:p w:rsidR="00040ADC" w:rsidRDefault="00511A5C" w:rsidP="00040ADC">
      <w:pPr>
        <w:autoSpaceDE w:val="0"/>
        <w:autoSpaceDN w:val="0"/>
        <w:adjustRightInd w:val="0"/>
        <w:spacing w:after="0" w:line="240" w:lineRule="auto"/>
        <w:ind w:left="708"/>
        <w:jc w:val="both"/>
        <w:rPr>
          <w:rStyle w:val="FontStyle73"/>
          <w:rFonts w:ascii="Book Antiqua" w:hAnsi="Book Antiqua" w:cs="TimesNewRomanPSMT"/>
        </w:rPr>
      </w:pPr>
      <w:r w:rsidRPr="00511A5C">
        <w:rPr>
          <w:rStyle w:val="FontStyle73"/>
          <w:rFonts w:ascii="Book Antiqua" w:hAnsi="Book Antiqua" w:cs="TimesNewRomanPSMT"/>
        </w:rPr>
        <w:t xml:space="preserve">.…..………………………………………… </w:t>
      </w:r>
    </w:p>
    <w:p w:rsidR="00040ADC" w:rsidRDefault="00040ADC" w:rsidP="00511A5C">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zwanym dalej „Wykonawcą”</w:t>
      </w:r>
    </w:p>
    <w:p w:rsidR="00511A5C" w:rsidRDefault="00511A5C" w:rsidP="00511A5C">
      <w:pPr>
        <w:autoSpaceDE w:val="0"/>
        <w:autoSpaceDN w:val="0"/>
        <w:adjustRightInd w:val="0"/>
        <w:spacing w:after="0" w:line="240" w:lineRule="auto"/>
        <w:jc w:val="both"/>
        <w:rPr>
          <w:rStyle w:val="FontStyle73"/>
          <w:rFonts w:ascii="Book Antiqua" w:hAnsi="Book Antiqua" w:cs="TimesNewRomanPSMT"/>
        </w:rPr>
      </w:pPr>
      <w:r w:rsidRPr="00511A5C">
        <w:rPr>
          <w:rStyle w:val="FontStyle73"/>
          <w:rFonts w:ascii="Book Antiqua" w:hAnsi="Book Antiqua" w:cs="TimesNewRomanPSMT"/>
        </w:rPr>
        <w:t xml:space="preserve">została zawarta umowa następującej treści:  </w:t>
      </w:r>
    </w:p>
    <w:p w:rsidR="00040ADC" w:rsidRPr="00040ADC" w:rsidRDefault="00040ADC" w:rsidP="00511A5C">
      <w:pPr>
        <w:autoSpaceDE w:val="0"/>
        <w:autoSpaceDN w:val="0"/>
        <w:adjustRightInd w:val="0"/>
        <w:spacing w:after="0" w:line="240" w:lineRule="auto"/>
        <w:jc w:val="both"/>
        <w:rPr>
          <w:rStyle w:val="FontStyle73"/>
          <w:rFonts w:ascii="Book Antiqua" w:hAnsi="Book Antiqua" w:cs="TimesNewRomanPSMT"/>
          <w:sz w:val="16"/>
          <w:szCs w:val="16"/>
        </w:rPr>
      </w:pPr>
    </w:p>
    <w:p w:rsidR="00040ADC" w:rsidRDefault="00511A5C" w:rsidP="00040ADC">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1</w:t>
      </w:r>
    </w:p>
    <w:p w:rsidR="00040ADC" w:rsidRDefault="00511A5C" w:rsidP="00511A5C">
      <w:pPr>
        <w:autoSpaceDE w:val="0"/>
        <w:autoSpaceDN w:val="0"/>
        <w:adjustRightInd w:val="0"/>
        <w:spacing w:after="0" w:line="240" w:lineRule="auto"/>
        <w:jc w:val="both"/>
        <w:rPr>
          <w:rStyle w:val="FontStyle73"/>
          <w:rFonts w:ascii="Book Antiqua" w:hAnsi="Book Antiqua" w:cs="TimesNewRomanPSMT"/>
        </w:rPr>
      </w:pPr>
      <w:r w:rsidRPr="00511A5C">
        <w:rPr>
          <w:rStyle w:val="FontStyle73"/>
          <w:rFonts w:ascii="Book Antiqua" w:hAnsi="Book Antiqua" w:cs="TimesNewRomanPSMT"/>
        </w:rPr>
        <w:t>Umowa zostaje zawarta w wyniku przeprowadzenia postępowania o udzielenie zamówienia</w:t>
      </w:r>
      <w:r w:rsidR="00040ADC">
        <w:rPr>
          <w:rStyle w:val="FontStyle73"/>
          <w:rFonts w:ascii="Book Antiqua" w:hAnsi="Book Antiqua" w:cs="TimesNewRomanPSMT"/>
        </w:rPr>
        <w:t xml:space="preserve"> </w:t>
      </w:r>
      <w:r w:rsidRPr="00511A5C">
        <w:rPr>
          <w:rStyle w:val="FontStyle73"/>
          <w:rFonts w:ascii="Book Antiqua" w:hAnsi="Book Antiqua" w:cs="TimesNewRomanPSMT"/>
        </w:rPr>
        <w:t xml:space="preserve">publicznego </w:t>
      </w:r>
      <w:r w:rsidR="00040ADC">
        <w:rPr>
          <w:rStyle w:val="FontStyle73"/>
          <w:rFonts w:ascii="Book Antiqua" w:hAnsi="Book Antiqua" w:cs="TimesNewRomanPSMT"/>
        </w:rPr>
        <w:br/>
      </w:r>
      <w:r w:rsidRPr="00511A5C">
        <w:rPr>
          <w:rStyle w:val="FontStyle73"/>
          <w:rFonts w:ascii="Book Antiqua" w:hAnsi="Book Antiqua" w:cs="TimesNewRomanPSMT"/>
        </w:rPr>
        <w:t>w trybie przetargu nieograniczonego zgodnie z ustawą z dnia 29 stycznia 2004</w:t>
      </w:r>
      <w:r w:rsidR="00040ADC">
        <w:rPr>
          <w:rStyle w:val="FontStyle73"/>
          <w:rFonts w:ascii="Book Antiqua" w:hAnsi="Book Antiqua" w:cs="TimesNewRomanPSMT"/>
        </w:rPr>
        <w:t xml:space="preserve"> </w:t>
      </w:r>
      <w:r w:rsidRPr="00511A5C">
        <w:rPr>
          <w:rStyle w:val="FontStyle73"/>
          <w:rFonts w:ascii="Book Antiqua" w:hAnsi="Book Antiqua" w:cs="TimesNewRomanPSMT"/>
        </w:rPr>
        <w:t>r.</w:t>
      </w:r>
      <w:r w:rsidR="009F2557">
        <w:rPr>
          <w:rStyle w:val="FontStyle73"/>
          <w:rFonts w:ascii="Book Antiqua" w:hAnsi="Book Antiqua" w:cs="TimesNewRomanPSMT"/>
        </w:rPr>
        <w:t xml:space="preserve"> </w:t>
      </w:r>
      <w:r w:rsidRPr="00511A5C">
        <w:rPr>
          <w:rStyle w:val="FontStyle73"/>
          <w:rFonts w:ascii="Book Antiqua" w:hAnsi="Book Antiqua" w:cs="TimesNewRomanPSMT"/>
        </w:rPr>
        <w:t>Prawo zamówień publicznych (Dz. U. z 201</w:t>
      </w:r>
      <w:r w:rsidR="00040ADC">
        <w:rPr>
          <w:rStyle w:val="FontStyle73"/>
          <w:rFonts w:ascii="Book Antiqua" w:hAnsi="Book Antiqua" w:cs="TimesNewRomanPSMT"/>
        </w:rPr>
        <w:t xml:space="preserve">3 </w:t>
      </w:r>
      <w:r w:rsidRPr="00511A5C">
        <w:rPr>
          <w:rStyle w:val="FontStyle73"/>
          <w:rFonts w:ascii="Book Antiqua" w:hAnsi="Book Antiqua" w:cs="TimesNewRomanPSMT"/>
        </w:rPr>
        <w:t xml:space="preserve">r. poz. </w:t>
      </w:r>
      <w:r w:rsidR="00040ADC">
        <w:rPr>
          <w:rStyle w:val="FontStyle73"/>
          <w:rFonts w:ascii="Book Antiqua" w:hAnsi="Book Antiqua" w:cs="TimesNewRomanPSMT"/>
        </w:rPr>
        <w:t>907</w:t>
      </w:r>
      <w:r w:rsidRPr="00511A5C">
        <w:rPr>
          <w:rStyle w:val="FontStyle73"/>
          <w:rFonts w:ascii="Book Antiqua" w:hAnsi="Book Antiqua" w:cs="TimesNewRomanPSMT"/>
        </w:rPr>
        <w:t xml:space="preserve"> z</w:t>
      </w:r>
      <w:r w:rsidR="00040ADC">
        <w:rPr>
          <w:rStyle w:val="FontStyle73"/>
          <w:rFonts w:ascii="Book Antiqua" w:hAnsi="Book Antiqua" w:cs="TimesNewRomanPSMT"/>
        </w:rPr>
        <w:t xml:space="preserve"> </w:t>
      </w:r>
      <w:proofErr w:type="spellStart"/>
      <w:r w:rsidR="00040ADC">
        <w:rPr>
          <w:rStyle w:val="FontStyle73"/>
          <w:rFonts w:ascii="Book Antiqua" w:hAnsi="Book Antiqua" w:cs="TimesNewRomanPSMT"/>
        </w:rPr>
        <w:t>późn</w:t>
      </w:r>
      <w:proofErr w:type="spellEnd"/>
      <w:r w:rsidR="00040ADC">
        <w:rPr>
          <w:rStyle w:val="FontStyle73"/>
          <w:rFonts w:ascii="Book Antiqua" w:hAnsi="Book Antiqua" w:cs="TimesNewRomanPSMT"/>
        </w:rPr>
        <w:t>.</w:t>
      </w:r>
      <w:r w:rsidRPr="00511A5C">
        <w:rPr>
          <w:rStyle w:val="FontStyle73"/>
          <w:rFonts w:ascii="Book Antiqua" w:hAnsi="Book Antiqua" w:cs="TimesNewRomanPSMT"/>
        </w:rPr>
        <w:t xml:space="preserve"> zm</w:t>
      </w:r>
      <w:r w:rsidR="00040ADC">
        <w:rPr>
          <w:rStyle w:val="FontStyle73"/>
          <w:rFonts w:ascii="Book Antiqua" w:hAnsi="Book Antiqua" w:cs="TimesNewRomanPSMT"/>
        </w:rPr>
        <w:t>.</w:t>
      </w:r>
      <w:r w:rsidRPr="00511A5C">
        <w:rPr>
          <w:rStyle w:val="FontStyle73"/>
          <w:rFonts w:ascii="Book Antiqua" w:hAnsi="Book Antiqua" w:cs="TimesNewRomanPSMT"/>
        </w:rPr>
        <w:t>).</w:t>
      </w:r>
    </w:p>
    <w:p w:rsidR="00511A5C" w:rsidRPr="00040ADC" w:rsidRDefault="00511A5C" w:rsidP="00511A5C">
      <w:pPr>
        <w:autoSpaceDE w:val="0"/>
        <w:autoSpaceDN w:val="0"/>
        <w:adjustRightInd w:val="0"/>
        <w:spacing w:after="0" w:line="240" w:lineRule="auto"/>
        <w:jc w:val="both"/>
        <w:rPr>
          <w:rStyle w:val="FontStyle73"/>
          <w:rFonts w:ascii="Book Antiqua" w:hAnsi="Book Antiqua" w:cs="TimesNewRomanPSMT"/>
          <w:sz w:val="16"/>
          <w:szCs w:val="16"/>
        </w:rPr>
      </w:pPr>
      <w:r w:rsidRPr="00040ADC">
        <w:rPr>
          <w:rStyle w:val="FontStyle73"/>
          <w:rFonts w:ascii="Book Antiqua" w:hAnsi="Book Antiqua" w:cs="TimesNewRomanPSMT"/>
          <w:sz w:val="16"/>
          <w:szCs w:val="16"/>
        </w:rPr>
        <w:t xml:space="preserve">  </w:t>
      </w:r>
    </w:p>
    <w:p w:rsidR="00040ADC" w:rsidRDefault="00511A5C" w:rsidP="00040ADC">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2</w:t>
      </w:r>
    </w:p>
    <w:p w:rsidR="00BF53F2" w:rsidRDefault="00511A5C" w:rsidP="00373EFE">
      <w:pPr>
        <w:pStyle w:val="Akapitzlist"/>
        <w:numPr>
          <w:ilvl w:val="0"/>
          <w:numId w:val="102"/>
        </w:numPr>
        <w:autoSpaceDE w:val="0"/>
        <w:autoSpaceDN w:val="0"/>
        <w:adjustRightInd w:val="0"/>
        <w:spacing w:after="0" w:line="240" w:lineRule="auto"/>
        <w:jc w:val="both"/>
        <w:rPr>
          <w:rStyle w:val="FontStyle73"/>
          <w:rFonts w:ascii="Book Antiqua" w:hAnsi="Book Antiqua" w:cs="TimesNewRomanPSMT"/>
        </w:rPr>
      </w:pPr>
      <w:r w:rsidRPr="00BF53F2">
        <w:rPr>
          <w:rStyle w:val="FontStyle73"/>
          <w:rFonts w:ascii="Book Antiqua" w:hAnsi="Book Antiqua" w:cs="TimesNewRomanPSMT"/>
        </w:rPr>
        <w:t xml:space="preserve">Przedmiotem umowy jest </w:t>
      </w:r>
      <w:r w:rsidR="00040ADC" w:rsidRPr="00BF53F2">
        <w:rPr>
          <w:rFonts w:ascii="Book Antiqua" w:eastAsia="Calibri" w:hAnsi="Book Antiqua"/>
          <w:b/>
          <w:color w:val="000000"/>
          <w:sz w:val="20"/>
          <w:szCs w:val="20"/>
          <w:lang w:eastAsia="en-US"/>
        </w:rPr>
        <w:t xml:space="preserve">Dostawa komputerów i drukarek wraz z oprogramowaniem i instalacją do gospodarstw domowych i jednostek podległych na terenie gminy Mochowo </w:t>
      </w:r>
      <w:r w:rsidR="00040ADC" w:rsidRPr="00BF53F2">
        <w:rPr>
          <w:rFonts w:ascii="Book Antiqua" w:hAnsi="Book Antiqua" w:cs="Calibri"/>
          <w:sz w:val="20"/>
          <w:szCs w:val="20"/>
        </w:rPr>
        <w:t xml:space="preserve">w ramach działania 8.3. „Przeciwdziałanie wykluczeniu cyfrowemu – </w:t>
      </w:r>
      <w:proofErr w:type="spellStart"/>
      <w:r w:rsidR="00040ADC" w:rsidRPr="00BF53F2">
        <w:rPr>
          <w:rFonts w:ascii="Book Antiqua" w:hAnsi="Book Antiqua" w:cs="Calibri"/>
          <w:sz w:val="20"/>
          <w:szCs w:val="20"/>
        </w:rPr>
        <w:t>eInclusion</w:t>
      </w:r>
      <w:proofErr w:type="spellEnd"/>
      <w:r w:rsidR="00040ADC" w:rsidRPr="00BF53F2">
        <w:rPr>
          <w:rFonts w:ascii="Book Antiqua" w:hAnsi="Book Antiqua" w:cs="Calibri"/>
          <w:sz w:val="20"/>
          <w:szCs w:val="20"/>
        </w:rPr>
        <w:t xml:space="preserve">” osi priorytetowej 8. „Społeczeństwo informacyjne – zwiększenie innowacyjności gospodarki” </w:t>
      </w:r>
      <w:r w:rsidR="00040ADC" w:rsidRPr="00BF53F2">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r w:rsidR="00040ADC" w:rsidRPr="00BF53F2">
        <w:rPr>
          <w:rStyle w:val="FontStyle73"/>
          <w:rFonts w:ascii="Book Antiqua" w:hAnsi="Book Antiqua" w:cs="TimesNewRomanPSMT"/>
        </w:rPr>
        <w:t xml:space="preserve"> </w:t>
      </w:r>
      <w:r w:rsidRPr="00BF53F2">
        <w:rPr>
          <w:rStyle w:val="FontStyle73"/>
          <w:rFonts w:ascii="Book Antiqua" w:hAnsi="Book Antiqua" w:cs="TimesNewRomanPSMT"/>
        </w:rPr>
        <w:t>zgodn</w:t>
      </w:r>
      <w:r w:rsidR="00040ADC" w:rsidRPr="00BF53F2">
        <w:rPr>
          <w:rStyle w:val="FontStyle73"/>
          <w:rFonts w:ascii="Book Antiqua" w:hAnsi="Book Antiqua" w:cs="TimesNewRomanPSMT"/>
        </w:rPr>
        <w:t>a</w:t>
      </w:r>
      <w:r w:rsidRPr="00BF53F2">
        <w:rPr>
          <w:rStyle w:val="FontStyle73"/>
          <w:rFonts w:ascii="Book Antiqua" w:hAnsi="Book Antiqua" w:cs="TimesNewRomanPSMT"/>
        </w:rPr>
        <w:t xml:space="preserve"> z ofertą Wykonawcy z dnia ……………………….. oraz dołączoną do niej specyfikacją techniczną, które</w:t>
      </w:r>
      <w:r w:rsidR="00040ADC" w:rsidRPr="00BF53F2">
        <w:rPr>
          <w:rStyle w:val="FontStyle73"/>
          <w:rFonts w:ascii="Book Antiqua" w:hAnsi="Book Antiqua" w:cs="TimesNewRomanPSMT"/>
        </w:rPr>
        <w:t>j</w:t>
      </w:r>
      <w:r w:rsidRPr="00BF53F2">
        <w:rPr>
          <w:rStyle w:val="FontStyle73"/>
          <w:rFonts w:ascii="Book Antiqua" w:hAnsi="Book Antiqua" w:cs="TimesNewRomanPSMT"/>
        </w:rPr>
        <w:t xml:space="preserve"> parametry techniczne odpowiadają wymaganiom Zamawiającego określonym w SIWZ, zwanego dalej sprzętem. Oferta Wykonawcy oraz specyfikacja techniczna sprzętu i oprogramowania stanowią</w:t>
      </w:r>
      <w:r w:rsidR="00040ADC" w:rsidRPr="00BF53F2">
        <w:rPr>
          <w:rStyle w:val="FontStyle73"/>
          <w:rFonts w:ascii="Book Antiqua" w:hAnsi="Book Antiqua" w:cs="TimesNewRomanPSMT"/>
        </w:rPr>
        <w:t xml:space="preserve"> </w:t>
      </w:r>
      <w:r w:rsidRPr="00BF53F2">
        <w:rPr>
          <w:rStyle w:val="FontStyle73"/>
          <w:rFonts w:ascii="Book Antiqua" w:hAnsi="Book Antiqua" w:cs="TimesNewRomanPSMT"/>
        </w:rPr>
        <w:t xml:space="preserve">odpowiednio załączniki nr 1 i 2 do umowy. </w:t>
      </w:r>
    </w:p>
    <w:p w:rsidR="00BF53F2" w:rsidRDefault="00511A5C" w:rsidP="00373EFE">
      <w:pPr>
        <w:pStyle w:val="Akapitzlist"/>
        <w:numPr>
          <w:ilvl w:val="0"/>
          <w:numId w:val="102"/>
        </w:numPr>
        <w:autoSpaceDE w:val="0"/>
        <w:autoSpaceDN w:val="0"/>
        <w:adjustRightInd w:val="0"/>
        <w:spacing w:after="0" w:line="240" w:lineRule="auto"/>
        <w:jc w:val="both"/>
        <w:rPr>
          <w:rStyle w:val="FontStyle73"/>
          <w:rFonts w:ascii="Book Antiqua" w:hAnsi="Book Antiqua" w:cs="TimesNewRomanPSMT"/>
        </w:rPr>
      </w:pPr>
      <w:r w:rsidRPr="00BF53F2">
        <w:rPr>
          <w:rStyle w:val="FontStyle73"/>
          <w:rFonts w:ascii="Book Antiqua" w:hAnsi="Book Antiqua" w:cs="TimesNewRomanPSMT"/>
        </w:rPr>
        <w:t>Wykonawca ponosi odpowiedzialność materialną za spowodowane przez siebie szkody</w:t>
      </w:r>
      <w:r w:rsidR="00040ADC" w:rsidRPr="00BF53F2">
        <w:rPr>
          <w:rStyle w:val="FontStyle73"/>
          <w:rFonts w:ascii="Book Antiqua" w:hAnsi="Book Antiqua" w:cs="TimesNewRomanPSMT"/>
        </w:rPr>
        <w:t xml:space="preserve"> </w:t>
      </w:r>
      <w:r w:rsidR="009F2557" w:rsidRPr="00BF53F2">
        <w:rPr>
          <w:rStyle w:val="FontStyle73"/>
          <w:rFonts w:ascii="Book Antiqua" w:hAnsi="Book Antiqua" w:cs="TimesNewRomanPSMT"/>
        </w:rPr>
        <w:t>w trakcie realizacji przedmiotu umowy</w:t>
      </w:r>
      <w:r w:rsidRPr="00BF53F2">
        <w:rPr>
          <w:rStyle w:val="FontStyle73"/>
          <w:rFonts w:ascii="Book Antiqua" w:hAnsi="Book Antiqua" w:cs="TimesNewRomanPSMT"/>
        </w:rPr>
        <w:t xml:space="preserve">. </w:t>
      </w:r>
    </w:p>
    <w:p w:rsidR="00BF53F2" w:rsidRDefault="00511A5C" w:rsidP="00373EFE">
      <w:pPr>
        <w:pStyle w:val="Akapitzlist"/>
        <w:numPr>
          <w:ilvl w:val="0"/>
          <w:numId w:val="102"/>
        </w:numPr>
        <w:autoSpaceDE w:val="0"/>
        <w:autoSpaceDN w:val="0"/>
        <w:adjustRightInd w:val="0"/>
        <w:spacing w:after="0" w:line="240" w:lineRule="auto"/>
        <w:jc w:val="both"/>
        <w:rPr>
          <w:rStyle w:val="FontStyle73"/>
          <w:rFonts w:ascii="Book Antiqua" w:hAnsi="Book Antiqua" w:cs="TimesNewRomanPSMT"/>
        </w:rPr>
      </w:pPr>
      <w:r w:rsidRPr="00BF53F2">
        <w:rPr>
          <w:rStyle w:val="FontStyle73"/>
          <w:rFonts w:ascii="Book Antiqua" w:hAnsi="Book Antiqua" w:cs="TimesNewRomanPSMT"/>
        </w:rPr>
        <w:t>Wykonawca zobowiązany jest posiadać ubezpieczenie wykonywanych przez siebie dostaw od wszelkich nieprzewidzianych zdarzeń również w zakresie odpowiedzialności cywilnej wobec osób trzecich. Ubezpieczenie winno obejmować cały okres realizacji zamówienia tj. o</w:t>
      </w:r>
      <w:r w:rsidR="001F0D62" w:rsidRPr="00BF53F2">
        <w:rPr>
          <w:rStyle w:val="FontStyle73"/>
          <w:rFonts w:ascii="Book Antiqua" w:hAnsi="Book Antiqua" w:cs="TimesNewRomanPSMT"/>
        </w:rPr>
        <w:t xml:space="preserve">bowiązywania niniejszej umowy. </w:t>
      </w:r>
    </w:p>
    <w:p w:rsidR="001F0D62" w:rsidRPr="00BF53F2" w:rsidRDefault="001F0D62" w:rsidP="00373EFE">
      <w:pPr>
        <w:pStyle w:val="Akapitzlist"/>
        <w:numPr>
          <w:ilvl w:val="0"/>
          <w:numId w:val="102"/>
        </w:numPr>
        <w:autoSpaceDE w:val="0"/>
        <w:autoSpaceDN w:val="0"/>
        <w:adjustRightInd w:val="0"/>
        <w:spacing w:after="0" w:line="240" w:lineRule="auto"/>
        <w:jc w:val="both"/>
        <w:rPr>
          <w:rStyle w:val="FontStyle73"/>
          <w:rFonts w:ascii="Book Antiqua" w:hAnsi="Book Antiqua" w:cs="TimesNewRomanPSMT"/>
        </w:rPr>
      </w:pPr>
      <w:r w:rsidRPr="00BF53F2">
        <w:rPr>
          <w:rStyle w:val="FontStyle73"/>
          <w:rFonts w:ascii="Book Antiqua" w:hAnsi="Book Antiqua" w:cs="TimesNewRomanPSMT"/>
        </w:rPr>
        <w:t xml:space="preserve">Wykonawca zobowiązany jest do oznakowania sprzętu </w:t>
      </w:r>
      <w:r w:rsidR="00077E47" w:rsidRPr="00BF53F2">
        <w:rPr>
          <w:rStyle w:val="FontStyle73"/>
          <w:rFonts w:ascii="Book Antiqua" w:hAnsi="Book Antiqua" w:cs="TimesNewRomanPSMT"/>
        </w:rPr>
        <w:t xml:space="preserve">(naklejki przygotuje Wykonawca </w:t>
      </w:r>
      <w:r w:rsidR="00077E47" w:rsidRPr="00BF53F2">
        <w:rPr>
          <w:rStyle w:val="FontStyle73"/>
          <w:rFonts w:ascii="Book Antiqua" w:hAnsi="Book Antiqua" w:cs="TimesNewRomanPSMT"/>
        </w:rPr>
        <w:br/>
        <w:t xml:space="preserve">w porozumieniu z Zamawiającym) </w:t>
      </w:r>
      <w:r w:rsidRPr="00BF53F2">
        <w:rPr>
          <w:rStyle w:val="FontStyle73"/>
          <w:rFonts w:ascii="Book Antiqua" w:hAnsi="Book Antiqua" w:cs="TimesNewRomanPSMT"/>
        </w:rPr>
        <w:t>oraz jego uruchomienia wraz z udzieleniem uczestnikowi projektu oraz w jednostkach podległych podstawowego instruktażu w zakresie zasad bezpiecznej eksploatacji sprzętu, wynikających z instrukcji obsługi producenta.</w:t>
      </w:r>
    </w:p>
    <w:p w:rsidR="00511A5C" w:rsidRPr="009F2557" w:rsidRDefault="00511A5C" w:rsidP="00511A5C">
      <w:pPr>
        <w:autoSpaceDE w:val="0"/>
        <w:autoSpaceDN w:val="0"/>
        <w:adjustRightInd w:val="0"/>
        <w:spacing w:after="0" w:line="240" w:lineRule="auto"/>
        <w:jc w:val="both"/>
        <w:rPr>
          <w:rStyle w:val="FontStyle73"/>
          <w:rFonts w:ascii="Book Antiqua" w:hAnsi="Book Antiqua" w:cs="TimesNewRomanPSMT"/>
          <w:sz w:val="16"/>
          <w:szCs w:val="16"/>
        </w:rPr>
      </w:pPr>
      <w:r w:rsidRPr="009F2557">
        <w:rPr>
          <w:rStyle w:val="FontStyle73"/>
          <w:rFonts w:ascii="Book Antiqua" w:hAnsi="Book Antiqua" w:cs="TimesNewRomanPSMT"/>
          <w:sz w:val="16"/>
          <w:szCs w:val="16"/>
        </w:rPr>
        <w:t xml:space="preserve">   </w:t>
      </w:r>
    </w:p>
    <w:p w:rsidR="009F2557" w:rsidRDefault="00511A5C" w:rsidP="009F2557">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3</w:t>
      </w:r>
    </w:p>
    <w:p w:rsidR="00AC7730"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9F2557">
        <w:rPr>
          <w:rStyle w:val="FontStyle73"/>
          <w:rFonts w:ascii="Book Antiqua" w:hAnsi="Book Antiqua" w:cs="TimesNewRomanPSMT"/>
        </w:rPr>
        <w:t xml:space="preserve">Wykonawca zobowiązuje się do dostarczenia sprzętu w terminie </w:t>
      </w:r>
      <w:r w:rsidR="001704B4">
        <w:rPr>
          <w:rStyle w:val="FontStyle73"/>
          <w:rFonts w:ascii="Book Antiqua" w:hAnsi="Book Antiqua" w:cs="TimesNewRomanPSMT"/>
        </w:rPr>
        <w:t>30</w:t>
      </w:r>
      <w:r w:rsidR="001F0D62">
        <w:rPr>
          <w:rStyle w:val="FontStyle73"/>
          <w:rFonts w:ascii="Book Antiqua" w:hAnsi="Book Antiqua" w:cs="TimesNewRomanPSMT"/>
        </w:rPr>
        <w:t xml:space="preserve"> </w:t>
      </w:r>
      <w:r w:rsidRPr="009F2557">
        <w:rPr>
          <w:rStyle w:val="FontStyle73"/>
          <w:rFonts w:ascii="Book Antiqua" w:hAnsi="Book Antiqua" w:cs="TimesNewRomanPSMT"/>
        </w:rPr>
        <w:t>dni od d</w:t>
      </w:r>
      <w:r w:rsidR="00BF53F2">
        <w:rPr>
          <w:rStyle w:val="FontStyle73"/>
          <w:rFonts w:ascii="Book Antiqua" w:hAnsi="Book Antiqua" w:cs="TimesNewRomanPSMT"/>
        </w:rPr>
        <w:t>nia</w:t>
      </w:r>
      <w:r w:rsidRPr="009F2557">
        <w:rPr>
          <w:rStyle w:val="FontStyle73"/>
          <w:rFonts w:ascii="Book Antiqua" w:hAnsi="Book Antiqua" w:cs="TimesNewRomanPSMT"/>
        </w:rPr>
        <w:t xml:space="preserve"> zawarcia niniejszej umowy. Dostawa musi zostać zrealizowana w dni robocze (tj. od poniedziałku do piątku). Dostawa zostanie uznana za</w:t>
      </w:r>
      <w:r w:rsidR="00AC7730">
        <w:rPr>
          <w:rStyle w:val="FontStyle73"/>
          <w:rFonts w:ascii="Book Antiqua" w:hAnsi="Book Antiqua" w:cs="TimesNewRomanPSMT"/>
        </w:rPr>
        <w:t xml:space="preserve"> </w:t>
      </w:r>
      <w:r w:rsidRPr="009F2557">
        <w:rPr>
          <w:rStyle w:val="FontStyle73"/>
          <w:rFonts w:ascii="Book Antiqua" w:hAnsi="Book Antiqua" w:cs="TimesNewRomanPSMT"/>
        </w:rPr>
        <w:t>wykonaną w d</w:t>
      </w:r>
      <w:r w:rsidR="00BF53F2">
        <w:rPr>
          <w:rStyle w:val="FontStyle73"/>
          <w:rFonts w:ascii="Book Antiqua" w:hAnsi="Book Antiqua" w:cs="TimesNewRomanPSMT"/>
        </w:rPr>
        <w:t>niu</w:t>
      </w:r>
      <w:r w:rsidRPr="009F2557">
        <w:rPr>
          <w:rStyle w:val="FontStyle73"/>
          <w:rFonts w:ascii="Book Antiqua" w:hAnsi="Book Antiqua" w:cs="TimesNewRomanPSMT"/>
        </w:rPr>
        <w:t xml:space="preserve"> podpisania przez strony protokołu odbioru sprzętu bez zastrzeżeń,</w:t>
      </w:r>
      <w:r w:rsidR="00AC7730">
        <w:rPr>
          <w:rStyle w:val="FontStyle73"/>
          <w:rFonts w:ascii="Book Antiqua" w:hAnsi="Book Antiqua" w:cs="TimesNewRomanPSMT"/>
        </w:rPr>
        <w:t xml:space="preserve"> </w:t>
      </w:r>
      <w:r w:rsidRPr="009F2557">
        <w:rPr>
          <w:rStyle w:val="FontStyle73"/>
          <w:rFonts w:ascii="Book Antiqua" w:hAnsi="Book Antiqua" w:cs="TimesNewRomanPSMT"/>
        </w:rPr>
        <w:t>o który</w:t>
      </w:r>
      <w:r w:rsidR="00BF53F2">
        <w:rPr>
          <w:rStyle w:val="FontStyle73"/>
          <w:rFonts w:ascii="Book Antiqua" w:hAnsi="Book Antiqua" w:cs="TimesNewRomanPSMT"/>
        </w:rPr>
        <w:t>m</w:t>
      </w:r>
      <w:r w:rsidRPr="009F2557">
        <w:rPr>
          <w:rStyle w:val="FontStyle73"/>
          <w:rFonts w:ascii="Book Antiqua" w:hAnsi="Book Antiqua" w:cs="TimesNewRomanPSMT"/>
        </w:rPr>
        <w:t xml:space="preserve"> mowa w ust. 6. </w:t>
      </w:r>
    </w:p>
    <w:p w:rsidR="00CD54E4" w:rsidRDefault="00AC7730"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Sprzęt zostanie dostarczony do</w:t>
      </w:r>
      <w:r w:rsidR="00511A5C" w:rsidRPr="009F2557">
        <w:rPr>
          <w:rStyle w:val="FontStyle73"/>
          <w:rFonts w:ascii="Book Antiqua" w:hAnsi="Book Antiqua" w:cs="TimesNewRomanPSMT"/>
        </w:rPr>
        <w:t xml:space="preserve">: </w:t>
      </w:r>
      <w:r>
        <w:rPr>
          <w:rStyle w:val="FontStyle73"/>
          <w:rFonts w:ascii="Book Antiqua" w:hAnsi="Book Antiqua" w:cs="TimesNewRomanPSMT"/>
        </w:rPr>
        <w:t xml:space="preserve">Publicznego </w:t>
      </w:r>
      <w:r w:rsidR="00511A5C" w:rsidRPr="009F2557">
        <w:rPr>
          <w:rStyle w:val="FontStyle73"/>
          <w:rFonts w:ascii="Book Antiqua" w:hAnsi="Book Antiqua" w:cs="TimesNewRomanPSMT"/>
        </w:rPr>
        <w:t xml:space="preserve">Gimnazjum </w:t>
      </w:r>
      <w:r>
        <w:rPr>
          <w:rStyle w:val="FontStyle73"/>
          <w:rFonts w:ascii="Book Antiqua" w:hAnsi="Book Antiqua" w:cs="TimesNewRomanPSMT"/>
        </w:rPr>
        <w:t xml:space="preserve">im. </w:t>
      </w:r>
      <w:r w:rsidR="00AF0B18">
        <w:rPr>
          <w:rStyle w:val="FontStyle73"/>
          <w:rFonts w:ascii="Book Antiqua" w:hAnsi="Book Antiqua" w:cs="TimesNewRomanPSMT"/>
        </w:rPr>
        <w:t xml:space="preserve">Gen. Edwarda Żółkowskiego </w:t>
      </w:r>
      <w:r w:rsidR="00511A5C" w:rsidRPr="009F2557">
        <w:rPr>
          <w:rStyle w:val="FontStyle73"/>
          <w:rFonts w:ascii="Book Antiqua" w:hAnsi="Book Antiqua" w:cs="TimesNewRomanPSMT"/>
        </w:rPr>
        <w:t xml:space="preserve">w </w:t>
      </w:r>
      <w:r w:rsidR="00AF0B18">
        <w:rPr>
          <w:rStyle w:val="FontStyle73"/>
          <w:rFonts w:ascii="Book Antiqua" w:hAnsi="Book Antiqua" w:cs="TimesNewRomanPSMT"/>
        </w:rPr>
        <w:t xml:space="preserve">Mochowie – </w:t>
      </w:r>
      <w:r w:rsidR="00B71D9D">
        <w:rPr>
          <w:rStyle w:val="FontStyle73"/>
          <w:rFonts w:ascii="Book Antiqua" w:hAnsi="Book Antiqua" w:cs="TimesNewRomanPSMT"/>
        </w:rPr>
        <w:t>13</w:t>
      </w:r>
      <w:r w:rsidR="00AF0B18">
        <w:rPr>
          <w:rStyle w:val="FontStyle73"/>
          <w:rFonts w:ascii="Book Antiqua" w:hAnsi="Book Antiqua" w:cs="TimesNewRomanPSMT"/>
        </w:rPr>
        <w:t xml:space="preserve"> szt.</w:t>
      </w:r>
      <w:r w:rsidR="00B71D9D">
        <w:rPr>
          <w:rStyle w:val="FontStyle73"/>
          <w:rFonts w:ascii="Book Antiqua" w:hAnsi="Book Antiqua" w:cs="TimesNewRomanPSMT"/>
        </w:rPr>
        <w:t xml:space="preserve"> komputerów </w:t>
      </w:r>
      <w:r w:rsidR="006E407F">
        <w:rPr>
          <w:rStyle w:val="FontStyle73"/>
          <w:rFonts w:ascii="Book Antiqua" w:hAnsi="Book Antiqua" w:cs="TimesNewRomanPSMT"/>
        </w:rPr>
        <w:t xml:space="preserve">wraz z oprogramowaniem </w:t>
      </w:r>
      <w:r w:rsidR="00B71D9D">
        <w:rPr>
          <w:rStyle w:val="FontStyle73"/>
          <w:rFonts w:ascii="Book Antiqua" w:hAnsi="Book Antiqua" w:cs="TimesNewRomanPSMT"/>
        </w:rPr>
        <w:t>+ 1 szt. drukarki</w:t>
      </w:r>
      <w:r w:rsidR="00AF0B18">
        <w:rPr>
          <w:rStyle w:val="FontStyle73"/>
          <w:rFonts w:ascii="Book Antiqua" w:hAnsi="Book Antiqua" w:cs="TimesNewRomanPSMT"/>
        </w:rPr>
        <w:t xml:space="preserve">, </w:t>
      </w:r>
      <w:r w:rsidR="00511A5C" w:rsidRPr="009F2557">
        <w:rPr>
          <w:rStyle w:val="FontStyle73"/>
          <w:rFonts w:ascii="Book Antiqua" w:hAnsi="Book Antiqua" w:cs="TimesNewRomanPSMT"/>
        </w:rPr>
        <w:t>Szkoł</w:t>
      </w:r>
      <w:r w:rsidR="00AF0B18">
        <w:rPr>
          <w:rStyle w:val="FontStyle73"/>
          <w:rFonts w:ascii="Book Antiqua" w:hAnsi="Book Antiqua" w:cs="TimesNewRomanPSMT"/>
        </w:rPr>
        <w:t>y</w:t>
      </w:r>
      <w:r w:rsidR="00511A5C" w:rsidRPr="009F2557">
        <w:rPr>
          <w:rStyle w:val="FontStyle73"/>
          <w:rFonts w:ascii="Book Antiqua" w:hAnsi="Book Antiqua" w:cs="TimesNewRomanPSMT"/>
        </w:rPr>
        <w:t xml:space="preserve"> Podstawow</w:t>
      </w:r>
      <w:r w:rsidR="00AF0B18">
        <w:rPr>
          <w:rStyle w:val="FontStyle73"/>
          <w:rFonts w:ascii="Book Antiqua" w:hAnsi="Book Antiqua" w:cs="TimesNewRomanPSMT"/>
        </w:rPr>
        <w:t xml:space="preserve">ej im. Adama Mickiewicza w Bożewie – </w:t>
      </w:r>
      <w:r w:rsidR="00B71D9D">
        <w:rPr>
          <w:rStyle w:val="FontStyle73"/>
          <w:rFonts w:ascii="Book Antiqua" w:hAnsi="Book Antiqua" w:cs="TimesNewRomanPSMT"/>
        </w:rPr>
        <w:t>13</w:t>
      </w:r>
      <w:r w:rsidR="00AF0B18">
        <w:rPr>
          <w:rStyle w:val="FontStyle73"/>
          <w:rFonts w:ascii="Book Antiqua" w:hAnsi="Book Antiqua" w:cs="TimesNewRomanPSMT"/>
        </w:rPr>
        <w:t xml:space="preserve"> s</w:t>
      </w:r>
      <w:r w:rsidR="00511A5C" w:rsidRPr="009F2557">
        <w:rPr>
          <w:rStyle w:val="FontStyle73"/>
          <w:rFonts w:ascii="Book Antiqua" w:hAnsi="Book Antiqua" w:cs="TimesNewRomanPSMT"/>
        </w:rPr>
        <w:t>zt.</w:t>
      </w:r>
      <w:r w:rsidR="00B71D9D">
        <w:rPr>
          <w:rStyle w:val="FontStyle73"/>
          <w:rFonts w:ascii="Book Antiqua" w:hAnsi="Book Antiqua" w:cs="TimesNewRomanPSMT"/>
        </w:rPr>
        <w:t xml:space="preserve"> komputerów </w:t>
      </w:r>
      <w:r w:rsidR="006E407F">
        <w:rPr>
          <w:rStyle w:val="FontStyle73"/>
          <w:rFonts w:ascii="Book Antiqua" w:hAnsi="Book Antiqua" w:cs="TimesNewRomanPSMT"/>
        </w:rPr>
        <w:t xml:space="preserve">wraz z oprogramowaniem </w:t>
      </w:r>
      <w:r w:rsidR="00B71D9D">
        <w:rPr>
          <w:rStyle w:val="FontStyle73"/>
          <w:rFonts w:ascii="Book Antiqua" w:hAnsi="Book Antiqua" w:cs="TimesNewRomanPSMT"/>
        </w:rPr>
        <w:t>+ 1 szt. drukarki</w:t>
      </w:r>
      <w:r w:rsidR="00AF0B18">
        <w:rPr>
          <w:rStyle w:val="FontStyle73"/>
          <w:rFonts w:ascii="Book Antiqua" w:hAnsi="Book Antiqua" w:cs="TimesNewRomanPSMT"/>
        </w:rPr>
        <w:t>,  Szkoły</w:t>
      </w:r>
      <w:r w:rsidR="00511A5C" w:rsidRPr="009F2557">
        <w:rPr>
          <w:rStyle w:val="FontStyle73"/>
          <w:rFonts w:ascii="Book Antiqua" w:hAnsi="Book Antiqua" w:cs="TimesNewRomanPSMT"/>
        </w:rPr>
        <w:t xml:space="preserve"> Podstawow</w:t>
      </w:r>
      <w:r w:rsidR="00AF0B18">
        <w:rPr>
          <w:rStyle w:val="FontStyle73"/>
          <w:rFonts w:ascii="Book Antiqua" w:hAnsi="Book Antiqua" w:cs="TimesNewRomanPSMT"/>
        </w:rPr>
        <w:t xml:space="preserve">ej im. Powstańców Styczniowych w Ligowie – </w:t>
      </w:r>
      <w:r w:rsidR="00B71D9D">
        <w:rPr>
          <w:rStyle w:val="FontStyle73"/>
          <w:rFonts w:ascii="Book Antiqua" w:hAnsi="Book Antiqua" w:cs="TimesNewRomanPSMT"/>
        </w:rPr>
        <w:t>13</w:t>
      </w:r>
      <w:r w:rsidR="00511A5C" w:rsidRPr="009F2557">
        <w:rPr>
          <w:rStyle w:val="FontStyle73"/>
          <w:rFonts w:ascii="Book Antiqua" w:hAnsi="Book Antiqua" w:cs="TimesNewRomanPSMT"/>
        </w:rPr>
        <w:t xml:space="preserve"> szt.</w:t>
      </w:r>
      <w:r w:rsidR="00B71D9D">
        <w:rPr>
          <w:rStyle w:val="FontStyle73"/>
          <w:rFonts w:ascii="Book Antiqua" w:hAnsi="Book Antiqua" w:cs="TimesNewRomanPSMT"/>
        </w:rPr>
        <w:t xml:space="preserve"> komputerów </w:t>
      </w:r>
      <w:r w:rsidR="0052293E">
        <w:rPr>
          <w:rStyle w:val="FontStyle73"/>
          <w:rFonts w:ascii="Book Antiqua" w:hAnsi="Book Antiqua" w:cs="TimesNewRomanPSMT"/>
        </w:rPr>
        <w:t xml:space="preserve">wraz </w:t>
      </w:r>
      <w:r w:rsidR="0052293E">
        <w:rPr>
          <w:rStyle w:val="FontStyle73"/>
          <w:rFonts w:ascii="Book Antiqua" w:hAnsi="Book Antiqua" w:cs="TimesNewRomanPSMT"/>
        </w:rPr>
        <w:br/>
        <w:t xml:space="preserve">z oprogramowaniem </w:t>
      </w:r>
      <w:r w:rsidR="00B71D9D">
        <w:rPr>
          <w:rStyle w:val="FontStyle73"/>
          <w:rFonts w:ascii="Book Antiqua" w:hAnsi="Book Antiqua" w:cs="TimesNewRomanPSMT"/>
        </w:rPr>
        <w:t>+ 1 szt. drukarki</w:t>
      </w:r>
      <w:r w:rsidR="00AF0B18">
        <w:rPr>
          <w:rStyle w:val="FontStyle73"/>
          <w:rFonts w:ascii="Book Antiqua" w:hAnsi="Book Antiqua" w:cs="TimesNewRomanPSMT"/>
        </w:rPr>
        <w:t>,</w:t>
      </w:r>
      <w:r w:rsidR="00511A5C" w:rsidRPr="009F2557">
        <w:rPr>
          <w:rStyle w:val="FontStyle73"/>
          <w:rFonts w:ascii="Book Antiqua" w:hAnsi="Book Antiqua" w:cs="TimesNewRomanPSMT"/>
        </w:rPr>
        <w:t xml:space="preserve"> Szkoł</w:t>
      </w:r>
      <w:r w:rsidR="00AF0B18">
        <w:rPr>
          <w:rStyle w:val="FontStyle73"/>
          <w:rFonts w:ascii="Book Antiqua" w:hAnsi="Book Antiqua" w:cs="TimesNewRomanPSMT"/>
        </w:rPr>
        <w:t>y</w:t>
      </w:r>
      <w:r w:rsidR="00511A5C" w:rsidRPr="009F2557">
        <w:rPr>
          <w:rStyle w:val="FontStyle73"/>
          <w:rFonts w:ascii="Book Antiqua" w:hAnsi="Book Antiqua" w:cs="TimesNewRomanPSMT"/>
        </w:rPr>
        <w:t xml:space="preserve"> Podstawow</w:t>
      </w:r>
      <w:r w:rsidR="00AF0B18">
        <w:rPr>
          <w:rStyle w:val="FontStyle73"/>
          <w:rFonts w:ascii="Book Antiqua" w:hAnsi="Book Antiqua" w:cs="TimesNewRomanPSMT"/>
        </w:rPr>
        <w:t>ej im. Jana Pawła II</w:t>
      </w:r>
      <w:r w:rsidR="00511A5C" w:rsidRPr="009F2557">
        <w:rPr>
          <w:rStyle w:val="FontStyle73"/>
          <w:rFonts w:ascii="Book Antiqua" w:hAnsi="Book Antiqua" w:cs="TimesNewRomanPSMT"/>
        </w:rPr>
        <w:t xml:space="preserve"> w </w:t>
      </w:r>
      <w:r w:rsidR="00AF0B18">
        <w:rPr>
          <w:rStyle w:val="FontStyle73"/>
          <w:rFonts w:ascii="Book Antiqua" w:hAnsi="Book Antiqua" w:cs="TimesNewRomanPSMT"/>
        </w:rPr>
        <w:t xml:space="preserve">Mochowie – </w:t>
      </w:r>
      <w:r w:rsidR="00B71D9D">
        <w:rPr>
          <w:rStyle w:val="FontStyle73"/>
          <w:rFonts w:ascii="Book Antiqua" w:hAnsi="Book Antiqua" w:cs="TimesNewRomanPSMT"/>
        </w:rPr>
        <w:t>13</w:t>
      </w:r>
      <w:r w:rsidR="00511A5C" w:rsidRPr="009F2557">
        <w:rPr>
          <w:rStyle w:val="FontStyle73"/>
          <w:rFonts w:ascii="Book Antiqua" w:hAnsi="Book Antiqua" w:cs="TimesNewRomanPSMT"/>
        </w:rPr>
        <w:t xml:space="preserve"> szt.</w:t>
      </w:r>
      <w:r w:rsidR="00B71D9D">
        <w:rPr>
          <w:rStyle w:val="FontStyle73"/>
          <w:rFonts w:ascii="Book Antiqua" w:hAnsi="Book Antiqua" w:cs="TimesNewRomanPSMT"/>
        </w:rPr>
        <w:t xml:space="preserve"> komputerów </w:t>
      </w:r>
      <w:r w:rsidR="006E407F">
        <w:rPr>
          <w:rStyle w:val="FontStyle73"/>
          <w:rFonts w:ascii="Book Antiqua" w:hAnsi="Book Antiqua" w:cs="TimesNewRomanPSMT"/>
        </w:rPr>
        <w:t xml:space="preserve">wraz z oprogramowaniem </w:t>
      </w:r>
      <w:r w:rsidR="00B71D9D">
        <w:rPr>
          <w:rStyle w:val="FontStyle73"/>
          <w:rFonts w:ascii="Book Antiqua" w:hAnsi="Book Antiqua" w:cs="TimesNewRomanPSMT"/>
        </w:rPr>
        <w:t>+ 1 szt. drukarki</w:t>
      </w:r>
      <w:r w:rsidR="00AF0B18">
        <w:rPr>
          <w:rStyle w:val="FontStyle73"/>
          <w:rFonts w:ascii="Book Antiqua" w:hAnsi="Book Antiqua" w:cs="TimesNewRomanPSMT"/>
        </w:rPr>
        <w:t>, Gminne</w:t>
      </w:r>
      <w:r w:rsidR="00CD54E4">
        <w:rPr>
          <w:rStyle w:val="FontStyle73"/>
          <w:rFonts w:ascii="Book Antiqua" w:hAnsi="Book Antiqua" w:cs="TimesNewRomanPSMT"/>
        </w:rPr>
        <w:t>j</w:t>
      </w:r>
      <w:r w:rsidR="00AF0B18">
        <w:rPr>
          <w:rStyle w:val="FontStyle73"/>
          <w:rFonts w:ascii="Book Antiqua" w:hAnsi="Book Antiqua" w:cs="TimesNewRomanPSMT"/>
        </w:rPr>
        <w:t xml:space="preserve"> Biblioteki Publicznej w Mochowie – </w:t>
      </w:r>
      <w:r w:rsidR="006E407F">
        <w:rPr>
          <w:rStyle w:val="FontStyle73"/>
          <w:rFonts w:ascii="Book Antiqua" w:hAnsi="Book Antiqua" w:cs="TimesNewRomanPSMT"/>
        </w:rPr>
        <w:lastRenderedPageBreak/>
        <w:t>4</w:t>
      </w:r>
      <w:r w:rsidR="00AF0B18">
        <w:rPr>
          <w:rStyle w:val="FontStyle73"/>
          <w:rFonts w:ascii="Book Antiqua" w:hAnsi="Book Antiqua" w:cs="TimesNewRomanPSMT"/>
        </w:rPr>
        <w:t xml:space="preserve"> szt.</w:t>
      </w:r>
      <w:r w:rsidR="006E407F">
        <w:rPr>
          <w:rStyle w:val="FontStyle73"/>
          <w:rFonts w:ascii="Book Antiqua" w:hAnsi="Book Antiqua" w:cs="TimesNewRomanPSMT"/>
        </w:rPr>
        <w:t xml:space="preserve"> komputerów </w:t>
      </w:r>
      <w:r w:rsidR="0052293E">
        <w:rPr>
          <w:rStyle w:val="FontStyle73"/>
          <w:rFonts w:ascii="Book Antiqua" w:hAnsi="Book Antiqua" w:cs="TimesNewRomanPSMT"/>
        </w:rPr>
        <w:t xml:space="preserve">wraz z oprogramowaniem </w:t>
      </w:r>
      <w:r w:rsidR="006E407F">
        <w:rPr>
          <w:rStyle w:val="FontStyle73"/>
          <w:rFonts w:ascii="Book Antiqua" w:hAnsi="Book Antiqua" w:cs="TimesNewRomanPSMT"/>
        </w:rPr>
        <w:t>+ 1 szt. drukarki</w:t>
      </w:r>
      <w:r w:rsidR="00AF0B18">
        <w:rPr>
          <w:rStyle w:val="FontStyle73"/>
          <w:rFonts w:ascii="Book Antiqua" w:hAnsi="Book Antiqua" w:cs="TimesNewRomanPSMT"/>
        </w:rPr>
        <w:t xml:space="preserve">, </w:t>
      </w:r>
      <w:r w:rsidR="0052293E">
        <w:rPr>
          <w:rStyle w:val="FontStyle73"/>
          <w:rFonts w:ascii="Book Antiqua" w:hAnsi="Book Antiqua" w:cs="TimesNewRomanPSMT"/>
        </w:rPr>
        <w:t xml:space="preserve">Filii Bibliotecznej w Bożewie – 2 szt. komputerów wraz z oprogramowaniem + 1 szt. drukarki, Filii Bibliotecznej w Ligowie – 2 szt. komputerów wraz z oprogramowaniem + 1 szt. drukarki, </w:t>
      </w:r>
      <w:r w:rsidR="00AF0B18">
        <w:rPr>
          <w:rStyle w:val="FontStyle73"/>
          <w:rFonts w:ascii="Book Antiqua" w:hAnsi="Book Antiqua" w:cs="TimesNewRomanPSMT"/>
        </w:rPr>
        <w:t xml:space="preserve">Centrum Kształcenia na Odległość w Ligowie </w:t>
      </w:r>
      <w:r w:rsidR="00CD54E4">
        <w:rPr>
          <w:rStyle w:val="FontStyle73"/>
          <w:rFonts w:ascii="Book Antiqua" w:hAnsi="Book Antiqua" w:cs="TimesNewRomanPSMT"/>
        </w:rPr>
        <w:t>–</w:t>
      </w:r>
      <w:r w:rsidR="00AF0B18">
        <w:rPr>
          <w:rStyle w:val="FontStyle73"/>
          <w:rFonts w:ascii="Book Antiqua" w:hAnsi="Book Antiqua" w:cs="TimesNewRomanPSMT"/>
        </w:rPr>
        <w:t xml:space="preserve"> </w:t>
      </w:r>
      <w:r w:rsidR="0052293E">
        <w:rPr>
          <w:rStyle w:val="FontStyle73"/>
          <w:rFonts w:ascii="Book Antiqua" w:hAnsi="Book Antiqua" w:cs="TimesNewRomanPSMT"/>
        </w:rPr>
        <w:t>9</w:t>
      </w:r>
      <w:r w:rsidR="00CD54E4">
        <w:rPr>
          <w:rStyle w:val="FontStyle73"/>
          <w:rFonts w:ascii="Book Antiqua" w:hAnsi="Book Antiqua" w:cs="TimesNewRomanPSMT"/>
        </w:rPr>
        <w:t xml:space="preserve"> szt.</w:t>
      </w:r>
      <w:r w:rsidR="0052293E">
        <w:rPr>
          <w:rStyle w:val="FontStyle73"/>
          <w:rFonts w:ascii="Book Antiqua" w:hAnsi="Book Antiqua" w:cs="TimesNewRomanPSMT"/>
        </w:rPr>
        <w:t xml:space="preserve"> komputerów i 3 laptopy wraz z oprogramowaniem + 1 szt. drukarki</w:t>
      </w:r>
      <w:r w:rsidR="00CD54E4">
        <w:rPr>
          <w:rStyle w:val="FontStyle73"/>
          <w:rFonts w:ascii="Book Antiqua" w:hAnsi="Book Antiqua" w:cs="TimesNewRomanPSMT"/>
        </w:rPr>
        <w:t xml:space="preserve">, </w:t>
      </w:r>
      <w:r w:rsidR="00511A5C" w:rsidRPr="009F2557">
        <w:rPr>
          <w:rStyle w:val="FontStyle73"/>
          <w:rFonts w:ascii="Book Antiqua" w:hAnsi="Book Antiqua" w:cs="TimesNewRomanPSMT"/>
        </w:rPr>
        <w:t xml:space="preserve">miejsca </w:t>
      </w:r>
      <w:r w:rsidR="00CD54E4">
        <w:rPr>
          <w:rStyle w:val="FontStyle73"/>
          <w:rFonts w:ascii="Book Antiqua" w:hAnsi="Book Antiqua" w:cs="TimesNewRomanPSMT"/>
        </w:rPr>
        <w:t xml:space="preserve">wskazanego przez Zamawiającego </w:t>
      </w:r>
      <w:r w:rsidR="005A1CA4">
        <w:rPr>
          <w:rStyle w:val="FontStyle73"/>
          <w:rFonts w:ascii="Book Antiqua" w:hAnsi="Book Antiqua" w:cs="TimesNewRomanPSMT"/>
        </w:rPr>
        <w:t>240</w:t>
      </w:r>
      <w:r w:rsidR="00511A5C" w:rsidRPr="009F2557">
        <w:rPr>
          <w:rStyle w:val="FontStyle73"/>
          <w:rFonts w:ascii="Book Antiqua" w:hAnsi="Book Antiqua" w:cs="TimesNewRomanPSMT"/>
        </w:rPr>
        <w:t xml:space="preserve"> szt. </w:t>
      </w:r>
      <w:r w:rsidR="0052293E">
        <w:rPr>
          <w:rStyle w:val="FontStyle73"/>
          <w:rFonts w:ascii="Book Antiqua" w:hAnsi="Book Antiqua" w:cs="TimesNewRomanPSMT"/>
        </w:rPr>
        <w:t xml:space="preserve">komputerów wraz z oprogramowaniem + 1 szt. drukarki </w:t>
      </w:r>
      <w:r w:rsidR="00511A5C" w:rsidRPr="009F2557">
        <w:rPr>
          <w:rStyle w:val="FontStyle73"/>
          <w:rFonts w:ascii="Book Antiqua" w:hAnsi="Book Antiqua" w:cs="TimesNewRomanPSMT"/>
        </w:rPr>
        <w:t>(dla gospodarstw domowych)</w:t>
      </w:r>
      <w:r w:rsidR="00BF53F2">
        <w:rPr>
          <w:rStyle w:val="FontStyle73"/>
          <w:rFonts w:ascii="Book Antiqua" w:hAnsi="Book Antiqua" w:cs="TimesNewRomanPSMT"/>
        </w:rPr>
        <w:t xml:space="preserve"> na terenie gminy Mochowo</w:t>
      </w:r>
      <w:r w:rsidR="00CD54E4">
        <w:rPr>
          <w:rStyle w:val="FontStyle73"/>
          <w:rFonts w:ascii="Book Antiqua" w:hAnsi="Book Antiqua" w:cs="TimesNewRomanPSMT"/>
        </w:rPr>
        <w:t>.</w:t>
      </w:r>
      <w:r w:rsidR="00511A5C" w:rsidRPr="009F2557">
        <w:rPr>
          <w:rStyle w:val="FontStyle73"/>
          <w:rFonts w:ascii="Book Antiqua" w:hAnsi="Book Antiqua" w:cs="TimesNewRomanPSMT"/>
        </w:rPr>
        <w:t xml:space="preserve"> </w:t>
      </w:r>
    </w:p>
    <w:p w:rsidR="00CD54E4"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CD54E4">
        <w:rPr>
          <w:rStyle w:val="FontStyle73"/>
          <w:rFonts w:ascii="Book Antiqua" w:hAnsi="Book Antiqua" w:cs="TimesNewRomanPSMT"/>
        </w:rPr>
        <w:t>Wykonawca uzgodni z Zamawiającym termin i godzin</w:t>
      </w:r>
      <w:r w:rsidR="00CD54E4">
        <w:rPr>
          <w:rStyle w:val="FontStyle73"/>
          <w:rFonts w:ascii="Book Antiqua" w:hAnsi="Book Antiqua" w:cs="TimesNewRomanPSMT"/>
        </w:rPr>
        <w:t>y</w:t>
      </w:r>
      <w:r w:rsidRPr="00CD54E4">
        <w:rPr>
          <w:rStyle w:val="FontStyle73"/>
          <w:rFonts w:ascii="Book Antiqua" w:hAnsi="Book Antiqua" w:cs="TimesNewRomanPSMT"/>
        </w:rPr>
        <w:t xml:space="preserve"> dostaw sprzętu, z co najmniej</w:t>
      </w:r>
      <w:r w:rsidR="00CD54E4">
        <w:rPr>
          <w:rStyle w:val="FontStyle73"/>
          <w:rFonts w:ascii="Book Antiqua" w:hAnsi="Book Antiqua" w:cs="TimesNewRomanPSMT"/>
        </w:rPr>
        <w:t xml:space="preserve"> </w:t>
      </w:r>
      <w:r w:rsidR="0052293E">
        <w:rPr>
          <w:rStyle w:val="FontStyle73"/>
          <w:rFonts w:ascii="Book Antiqua" w:hAnsi="Book Antiqua" w:cs="TimesNewRomanPSMT"/>
        </w:rPr>
        <w:t>2</w:t>
      </w:r>
      <w:r w:rsidRPr="00CD54E4">
        <w:rPr>
          <w:rStyle w:val="FontStyle73"/>
          <w:rFonts w:ascii="Book Antiqua" w:hAnsi="Book Antiqua" w:cs="TimesNewRomanPSMT"/>
        </w:rPr>
        <w:t>-dniowym wyprzedzeniem</w:t>
      </w:r>
      <w:r w:rsidR="0039001D">
        <w:rPr>
          <w:rStyle w:val="FontStyle73"/>
          <w:rFonts w:ascii="Book Antiqua" w:hAnsi="Book Antiqua" w:cs="TimesNewRomanPSMT"/>
        </w:rPr>
        <w:t xml:space="preserve"> (</w:t>
      </w:r>
      <w:r w:rsidR="00B56FD8">
        <w:rPr>
          <w:rStyle w:val="FontStyle73"/>
          <w:rFonts w:ascii="Book Antiqua" w:hAnsi="Book Antiqua" w:cs="TimesNewRomanPSMT"/>
        </w:rPr>
        <w:t xml:space="preserve">propozycję </w:t>
      </w:r>
      <w:r w:rsidR="0039001D">
        <w:rPr>
          <w:rStyle w:val="FontStyle73"/>
          <w:rFonts w:ascii="Book Antiqua" w:hAnsi="Book Antiqua" w:cs="TimesNewRomanPSMT"/>
        </w:rPr>
        <w:t>harmonogram</w:t>
      </w:r>
      <w:r w:rsidR="00B56FD8">
        <w:rPr>
          <w:rStyle w:val="FontStyle73"/>
          <w:rFonts w:ascii="Book Antiqua" w:hAnsi="Book Antiqua" w:cs="TimesNewRomanPSMT"/>
        </w:rPr>
        <w:t>u</w:t>
      </w:r>
      <w:r w:rsidR="0039001D">
        <w:rPr>
          <w:rStyle w:val="FontStyle73"/>
          <w:rFonts w:ascii="Book Antiqua" w:hAnsi="Book Antiqua" w:cs="TimesNewRomanPSMT"/>
        </w:rPr>
        <w:t xml:space="preserve"> dostaw przygotowuje Wykonawca)</w:t>
      </w:r>
      <w:r w:rsidRPr="00CD54E4">
        <w:rPr>
          <w:rStyle w:val="FontStyle73"/>
          <w:rFonts w:ascii="Book Antiqua" w:hAnsi="Book Antiqua" w:cs="TimesNewRomanPSMT"/>
        </w:rPr>
        <w:t xml:space="preserve">. </w:t>
      </w:r>
    </w:p>
    <w:p w:rsidR="0039001D" w:rsidRDefault="00642A21"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Zamawiający przekaże Wykonawcy szczegółową konfigurację sprzętu komputerowego wraz </w:t>
      </w:r>
      <w:r w:rsidR="00BE7579">
        <w:rPr>
          <w:rStyle w:val="FontStyle73"/>
          <w:rFonts w:ascii="Book Antiqua" w:hAnsi="Book Antiqua" w:cs="TimesNewRomanPSMT"/>
        </w:rPr>
        <w:br/>
      </w:r>
      <w:r>
        <w:rPr>
          <w:rStyle w:val="FontStyle73"/>
          <w:rFonts w:ascii="Book Antiqua" w:hAnsi="Book Antiqua" w:cs="TimesNewRomanPSMT"/>
        </w:rPr>
        <w:t xml:space="preserve">z oprogramowaniem i drukarką jaki zostanie dostarczony do gospodarstw domowych i jednostek podległych na </w:t>
      </w:r>
      <w:r w:rsidR="00BE7579">
        <w:rPr>
          <w:rStyle w:val="FontStyle73"/>
          <w:rFonts w:ascii="Book Antiqua" w:hAnsi="Book Antiqua" w:cs="TimesNewRomanPSMT"/>
        </w:rPr>
        <w:t>terenie gminy Mochowo, która będzie stanowiła załącznik do niniejszej umowy.</w:t>
      </w:r>
    </w:p>
    <w:p w:rsidR="00CD54E4"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CD54E4">
        <w:rPr>
          <w:rStyle w:val="FontStyle73"/>
          <w:rFonts w:ascii="Book Antiqua" w:hAnsi="Book Antiqua" w:cs="TimesNewRomanPSMT"/>
        </w:rPr>
        <w:t xml:space="preserve">Koszt dostawy wliczony został w cenę oferty. </w:t>
      </w:r>
    </w:p>
    <w:p w:rsidR="00CD54E4"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CD54E4">
        <w:rPr>
          <w:rStyle w:val="FontStyle73"/>
          <w:rFonts w:ascii="Book Antiqua" w:hAnsi="Book Antiqua" w:cs="TimesNewRomanPSMT"/>
        </w:rPr>
        <w:t>Zamawiający nie będzie ponosił dodatkowych kosztów dostawy powstałych w</w:t>
      </w:r>
      <w:r w:rsidR="00CD54E4">
        <w:rPr>
          <w:rStyle w:val="FontStyle73"/>
          <w:rFonts w:ascii="Book Antiqua" w:hAnsi="Book Antiqua" w:cs="TimesNewRomanPSMT"/>
        </w:rPr>
        <w:t xml:space="preserve"> </w:t>
      </w:r>
      <w:r w:rsidRPr="00CD54E4">
        <w:rPr>
          <w:rStyle w:val="FontStyle73"/>
          <w:rFonts w:ascii="Book Antiqua" w:hAnsi="Book Antiqua" w:cs="TimesNewRomanPSMT"/>
        </w:rPr>
        <w:t xml:space="preserve">wyników błędów </w:t>
      </w:r>
      <w:r w:rsidR="00CD54E4">
        <w:rPr>
          <w:rStyle w:val="FontStyle73"/>
          <w:rFonts w:ascii="Book Antiqua" w:hAnsi="Book Antiqua" w:cs="TimesNewRomanPSMT"/>
        </w:rPr>
        <w:br/>
      </w:r>
      <w:r w:rsidRPr="00CD54E4">
        <w:rPr>
          <w:rStyle w:val="FontStyle73"/>
          <w:rFonts w:ascii="Book Antiqua" w:hAnsi="Book Antiqua" w:cs="TimesNewRomanPSMT"/>
        </w:rPr>
        <w:t xml:space="preserve">w czynnościach dostawczych po stronie Wykonawcy. </w:t>
      </w:r>
    </w:p>
    <w:p w:rsidR="00E65DAC"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W dniu dostawy sprzętu, zostanie sporządzony protokół przekazania sprzętu</w:t>
      </w:r>
      <w:r w:rsidR="00AC7730" w:rsidRPr="00E37E28">
        <w:rPr>
          <w:rStyle w:val="FontStyle73"/>
          <w:rFonts w:ascii="Book Antiqua" w:hAnsi="Book Antiqua" w:cs="TimesNewRomanPSMT"/>
        </w:rPr>
        <w:t xml:space="preserve"> </w:t>
      </w:r>
      <w:r w:rsidRPr="00E37E28">
        <w:rPr>
          <w:rStyle w:val="FontStyle73"/>
          <w:rFonts w:ascii="Book Antiqua" w:hAnsi="Book Antiqua" w:cs="TimesNewRomanPSMT"/>
        </w:rPr>
        <w:t>stwierdzający jego zgodność ilościową i terminologiczną (typ i producent sprzętu) z</w:t>
      </w:r>
      <w:r w:rsidR="00AC7730" w:rsidRPr="00E37E28">
        <w:rPr>
          <w:rStyle w:val="FontStyle73"/>
          <w:rFonts w:ascii="Book Antiqua" w:hAnsi="Book Antiqua" w:cs="TimesNewRomanPSMT"/>
        </w:rPr>
        <w:t xml:space="preserve"> </w:t>
      </w:r>
      <w:r w:rsidRPr="00E37E28">
        <w:rPr>
          <w:rStyle w:val="FontStyle73"/>
          <w:rFonts w:ascii="Book Antiqua" w:hAnsi="Book Antiqua" w:cs="TimesNewRomanPSMT"/>
        </w:rPr>
        <w:t>ofertą Wykonawcy. W przypadku</w:t>
      </w:r>
      <w:r w:rsidRPr="00CD54E4">
        <w:rPr>
          <w:rStyle w:val="FontStyle73"/>
          <w:rFonts w:ascii="Book Antiqua" w:hAnsi="Book Antiqua" w:cs="TimesNewRomanPSMT"/>
        </w:rPr>
        <w:t xml:space="preserve"> braku zgodności, Zamawiający wyznaczy</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Wykonawcy termin dostawy sprzętu zgodnego z ofertą. Wykonawca ma prawo wnieść</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na piśmie zastrzeżenia do wyznaczonego terminu, przy czym muszą być one</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uzasadnione przyczynami obiektywnymi, niezależnymi od Wykonawcy. Zamawiający</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ma prawo je uznać i skorygować wyznaczony termin. W przypadku, gdy niezgodności</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w dostawie wynikać będą wyłącznie z przyczyn leżących po stronie Wykonawcy, Zamawiający ma prawo naliczać kary umowne za każdy dzień zwłoki w dostawie w</w:t>
      </w:r>
      <w:r w:rsidR="00AC7730" w:rsidRPr="00CD54E4">
        <w:rPr>
          <w:rStyle w:val="FontStyle73"/>
          <w:rFonts w:ascii="Book Antiqua" w:hAnsi="Book Antiqua" w:cs="TimesNewRomanPSMT"/>
        </w:rPr>
        <w:t xml:space="preserve"> </w:t>
      </w:r>
      <w:r w:rsidRPr="00CD54E4">
        <w:rPr>
          <w:rStyle w:val="FontStyle73"/>
          <w:rFonts w:ascii="Book Antiqua" w:hAnsi="Book Antiqua" w:cs="TimesNewRomanPSMT"/>
        </w:rPr>
        <w:t xml:space="preserve">stosunku do terminu, o którym mowa w ust. 1, na zasadach określonych w § </w:t>
      </w:r>
      <w:r w:rsidR="00D049FC">
        <w:rPr>
          <w:rStyle w:val="FontStyle73"/>
          <w:rFonts w:ascii="Book Antiqua" w:hAnsi="Book Antiqua" w:cs="TimesNewRomanPSMT"/>
        </w:rPr>
        <w:t>7</w:t>
      </w:r>
      <w:r w:rsidRPr="00CD54E4">
        <w:rPr>
          <w:rStyle w:val="FontStyle73"/>
          <w:rFonts w:ascii="Book Antiqua" w:hAnsi="Book Antiqua" w:cs="TimesNewRomanPSMT"/>
        </w:rPr>
        <w:t xml:space="preserve"> ust. 3</w:t>
      </w:r>
      <w:r w:rsidR="00AC7730" w:rsidRPr="00CD54E4">
        <w:rPr>
          <w:rStyle w:val="FontStyle73"/>
          <w:rFonts w:ascii="Book Antiqua" w:hAnsi="Book Antiqua" w:cs="TimesNewRomanPSMT"/>
        </w:rPr>
        <w:t xml:space="preserve"> </w:t>
      </w:r>
      <w:r w:rsidR="00E65DAC">
        <w:rPr>
          <w:rStyle w:val="FontStyle73"/>
          <w:rFonts w:ascii="Book Antiqua" w:hAnsi="Book Antiqua" w:cs="TimesNewRomanPSMT"/>
        </w:rPr>
        <w:t>lit. b</w:t>
      </w:r>
      <w:r w:rsidR="00AC7730" w:rsidRPr="00CD54E4">
        <w:rPr>
          <w:rStyle w:val="FontStyle73"/>
          <w:rFonts w:ascii="Book Antiqua" w:hAnsi="Book Antiqua" w:cs="TimesNewRomanPSMT"/>
        </w:rPr>
        <w:t>.</w:t>
      </w:r>
      <w:r w:rsidRPr="00CD54E4">
        <w:rPr>
          <w:rStyle w:val="FontStyle73"/>
          <w:rFonts w:ascii="Book Antiqua" w:hAnsi="Book Antiqua" w:cs="TimesNewRomanPSMT"/>
        </w:rPr>
        <w:t xml:space="preserve"> </w:t>
      </w:r>
    </w:p>
    <w:p w:rsidR="00AC7730" w:rsidRPr="00E37E28" w:rsidRDefault="00511A5C" w:rsidP="00373EFE">
      <w:pPr>
        <w:pStyle w:val="Akapitzlist"/>
        <w:numPr>
          <w:ilvl w:val="0"/>
          <w:numId w:val="36"/>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 xml:space="preserve">Zamawiający zobowiązany jest w terminie do </w:t>
      </w:r>
      <w:r w:rsidR="00317B5E">
        <w:rPr>
          <w:rStyle w:val="FontStyle73"/>
          <w:rFonts w:ascii="Book Antiqua" w:hAnsi="Book Antiqua" w:cs="TimesNewRomanPSMT"/>
        </w:rPr>
        <w:t>10</w:t>
      </w:r>
      <w:r w:rsidRPr="00E37E28">
        <w:rPr>
          <w:rStyle w:val="FontStyle73"/>
          <w:rFonts w:ascii="Book Antiqua" w:hAnsi="Book Antiqua" w:cs="TimesNewRomanPSMT"/>
        </w:rPr>
        <w:t xml:space="preserve"> dni roboczych liczonych od dnia następującego po dniu podpisania protokołu przekazania dokonać sprawdzenia</w:t>
      </w:r>
      <w:r w:rsidR="00AC7730" w:rsidRPr="00E37E28">
        <w:rPr>
          <w:rStyle w:val="FontStyle73"/>
          <w:rFonts w:ascii="Book Antiqua" w:hAnsi="Book Antiqua" w:cs="TimesNewRomanPSMT"/>
        </w:rPr>
        <w:t xml:space="preserve"> </w:t>
      </w:r>
      <w:r w:rsidRPr="00E37E28">
        <w:rPr>
          <w:rStyle w:val="FontStyle73"/>
          <w:rFonts w:ascii="Book Antiqua" w:hAnsi="Book Antiqua" w:cs="TimesNewRomanPSMT"/>
        </w:rPr>
        <w:t>dostarczonego sprzętu. Z czynności sprawdzających spisany zostanie protokół odbioru</w:t>
      </w:r>
      <w:r w:rsidR="00AC7730" w:rsidRPr="00E37E28">
        <w:rPr>
          <w:rStyle w:val="FontStyle73"/>
          <w:rFonts w:ascii="Book Antiqua" w:hAnsi="Book Antiqua" w:cs="TimesNewRomanPSMT"/>
        </w:rPr>
        <w:t xml:space="preserve"> </w:t>
      </w:r>
      <w:r w:rsidRPr="00E37E28">
        <w:rPr>
          <w:rStyle w:val="FontStyle73"/>
          <w:rFonts w:ascii="Book Antiqua" w:hAnsi="Book Antiqua" w:cs="TimesNewRomanPSMT"/>
        </w:rPr>
        <w:t xml:space="preserve">stwierdzający: </w:t>
      </w:r>
    </w:p>
    <w:p w:rsidR="00AC7730" w:rsidRPr="00E37E28" w:rsidRDefault="00E65DAC" w:rsidP="00373EFE">
      <w:pPr>
        <w:pStyle w:val="Akapitzlist"/>
        <w:numPr>
          <w:ilvl w:val="0"/>
          <w:numId w:val="37"/>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z</w:t>
      </w:r>
      <w:r w:rsidR="00511A5C" w:rsidRPr="00E37E28">
        <w:rPr>
          <w:rStyle w:val="FontStyle73"/>
          <w:rFonts w:ascii="Book Antiqua" w:hAnsi="Book Antiqua" w:cs="TimesNewRomanPSMT"/>
        </w:rPr>
        <w:t>godność dosta</w:t>
      </w:r>
      <w:r w:rsidRPr="00E37E28">
        <w:rPr>
          <w:rStyle w:val="FontStyle73"/>
          <w:rFonts w:ascii="Book Antiqua" w:hAnsi="Book Antiqua" w:cs="TimesNewRomanPSMT"/>
        </w:rPr>
        <w:t>rczonego sprzętu z wymaganiami Z</w:t>
      </w:r>
      <w:r w:rsidR="00511A5C" w:rsidRPr="00E37E28">
        <w:rPr>
          <w:rStyle w:val="FontStyle73"/>
          <w:rFonts w:ascii="Book Antiqua" w:hAnsi="Book Antiqua" w:cs="TimesNewRomanPSMT"/>
        </w:rPr>
        <w:t>amawiającego określonymi</w:t>
      </w:r>
      <w:r w:rsidR="00AC7730" w:rsidRPr="00E37E28">
        <w:rPr>
          <w:rStyle w:val="FontStyle73"/>
          <w:rFonts w:ascii="Book Antiqua" w:hAnsi="Book Antiqua" w:cs="TimesNewRomanPSMT"/>
        </w:rPr>
        <w:t xml:space="preserve"> </w:t>
      </w:r>
      <w:r w:rsidR="00511A5C" w:rsidRPr="00E37E28">
        <w:rPr>
          <w:rStyle w:val="FontStyle73"/>
          <w:rFonts w:ascii="Book Antiqua" w:hAnsi="Book Antiqua" w:cs="TimesNewRomanPSMT"/>
        </w:rPr>
        <w:t>w SIWZ oraz ofertą Wykonawcy i złożoną przez niego specyfikacją</w:t>
      </w:r>
      <w:r w:rsidR="00AC7730" w:rsidRPr="00E37E28">
        <w:rPr>
          <w:rStyle w:val="FontStyle73"/>
          <w:rFonts w:ascii="Book Antiqua" w:hAnsi="Book Antiqua" w:cs="TimesNewRomanPSMT"/>
        </w:rPr>
        <w:t xml:space="preserve"> </w:t>
      </w:r>
      <w:r w:rsidR="00511A5C" w:rsidRPr="00E37E28">
        <w:rPr>
          <w:rStyle w:val="FontStyle73"/>
          <w:rFonts w:ascii="Book Antiqua" w:hAnsi="Book Antiqua" w:cs="TimesNewRomanPSMT"/>
        </w:rPr>
        <w:t xml:space="preserve">techniczną, </w:t>
      </w:r>
    </w:p>
    <w:p w:rsidR="00AC7730" w:rsidRPr="00E37E28" w:rsidRDefault="00E65DAC" w:rsidP="00373EFE">
      <w:pPr>
        <w:pStyle w:val="Akapitzlist"/>
        <w:numPr>
          <w:ilvl w:val="0"/>
          <w:numId w:val="37"/>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s</w:t>
      </w:r>
      <w:r w:rsidR="00511A5C" w:rsidRPr="00E37E28">
        <w:rPr>
          <w:rStyle w:val="FontStyle73"/>
          <w:rFonts w:ascii="Book Antiqua" w:hAnsi="Book Antiqua" w:cs="TimesNewRomanPSMT"/>
        </w:rPr>
        <w:t xml:space="preserve">prawność i prawidłowość funkcjonowania sprzętu albo </w:t>
      </w:r>
    </w:p>
    <w:p w:rsidR="00511A5C" w:rsidRPr="00E37E28" w:rsidRDefault="00E65DAC" w:rsidP="00373EFE">
      <w:pPr>
        <w:pStyle w:val="Akapitzlist"/>
        <w:numPr>
          <w:ilvl w:val="0"/>
          <w:numId w:val="37"/>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z</w:t>
      </w:r>
      <w:r w:rsidR="00511A5C" w:rsidRPr="00E37E28">
        <w:rPr>
          <w:rStyle w:val="FontStyle73"/>
          <w:rFonts w:ascii="Book Antiqua" w:hAnsi="Book Antiqua" w:cs="TimesNewRomanPSMT"/>
        </w:rPr>
        <w:t xml:space="preserve">astrzeżenia Zamawiającego odnośnie sprzętu. </w:t>
      </w:r>
    </w:p>
    <w:p w:rsidR="00E65DAC" w:rsidRDefault="00511A5C" w:rsidP="00373EFE">
      <w:pPr>
        <w:pStyle w:val="Akapitzlist"/>
        <w:numPr>
          <w:ilvl w:val="0"/>
          <w:numId w:val="98"/>
        </w:numPr>
        <w:autoSpaceDE w:val="0"/>
        <w:autoSpaceDN w:val="0"/>
        <w:adjustRightInd w:val="0"/>
        <w:spacing w:after="0" w:line="240" w:lineRule="auto"/>
        <w:jc w:val="both"/>
        <w:rPr>
          <w:rStyle w:val="FontStyle73"/>
          <w:rFonts w:ascii="Book Antiqua" w:hAnsi="Book Antiqua" w:cs="TimesNewRomanPSMT"/>
        </w:rPr>
      </w:pPr>
      <w:r w:rsidRPr="00E37E28">
        <w:rPr>
          <w:rStyle w:val="FontStyle73"/>
          <w:rFonts w:ascii="Book Antiqua" w:hAnsi="Book Antiqua" w:cs="TimesNewRomanPSMT"/>
        </w:rPr>
        <w:t xml:space="preserve">W przypadku braku zaistnienia przesłanek, o których mowa w ust. </w:t>
      </w:r>
      <w:r w:rsidR="00317B5E">
        <w:rPr>
          <w:rStyle w:val="FontStyle73"/>
          <w:rFonts w:ascii="Book Antiqua" w:hAnsi="Book Antiqua" w:cs="TimesNewRomanPSMT"/>
        </w:rPr>
        <w:t>8</w:t>
      </w:r>
      <w:r w:rsidRPr="00E37E28">
        <w:rPr>
          <w:rStyle w:val="FontStyle73"/>
          <w:rFonts w:ascii="Book Antiqua" w:hAnsi="Book Antiqua" w:cs="TimesNewRomanPSMT"/>
        </w:rPr>
        <w:t xml:space="preserve"> lit. </w:t>
      </w:r>
      <w:r w:rsidR="00E65DAC" w:rsidRPr="00E37E28">
        <w:rPr>
          <w:rStyle w:val="FontStyle73"/>
          <w:rFonts w:ascii="Book Antiqua" w:hAnsi="Book Antiqua" w:cs="TimesNewRomanPSMT"/>
        </w:rPr>
        <w:t>a</w:t>
      </w:r>
      <w:r w:rsidRPr="00E37E28">
        <w:rPr>
          <w:rStyle w:val="FontStyle73"/>
          <w:rFonts w:ascii="Book Antiqua" w:hAnsi="Book Antiqua" w:cs="TimesNewRomanPSMT"/>
        </w:rPr>
        <w:t xml:space="preserve"> i </w:t>
      </w:r>
      <w:r w:rsidR="00E65DAC" w:rsidRPr="00E37E28">
        <w:rPr>
          <w:rStyle w:val="FontStyle73"/>
          <w:rFonts w:ascii="Book Antiqua" w:hAnsi="Book Antiqua" w:cs="TimesNewRomanPSMT"/>
        </w:rPr>
        <w:t>b</w:t>
      </w:r>
      <w:r w:rsidRPr="00E37E28">
        <w:rPr>
          <w:rStyle w:val="FontStyle73"/>
          <w:rFonts w:ascii="Book Antiqua" w:hAnsi="Book Antiqua" w:cs="TimesNewRomanPSMT"/>
        </w:rPr>
        <w:t xml:space="preserve">, </w:t>
      </w:r>
      <w:r w:rsidR="00E65DAC" w:rsidRPr="00E37E28">
        <w:rPr>
          <w:rStyle w:val="FontStyle73"/>
          <w:rFonts w:ascii="Book Antiqua" w:hAnsi="Book Antiqua" w:cs="TimesNewRomanPSMT"/>
        </w:rPr>
        <w:t>Z</w:t>
      </w:r>
      <w:r w:rsidRPr="00E37E28">
        <w:rPr>
          <w:rStyle w:val="FontStyle73"/>
          <w:rFonts w:ascii="Book Antiqua" w:hAnsi="Book Antiqua" w:cs="TimesNewRomanPSMT"/>
        </w:rPr>
        <w:t>amawiający odmówi</w:t>
      </w:r>
      <w:r w:rsidRPr="00E65DAC">
        <w:rPr>
          <w:rStyle w:val="FontStyle73"/>
          <w:rFonts w:ascii="Book Antiqua" w:hAnsi="Book Antiqua" w:cs="TimesNewRomanPSMT"/>
        </w:rPr>
        <w:t xml:space="preserve"> przyjęcia sprzętu czyniąc o tym zastrzeżenie w protokole</w:t>
      </w:r>
      <w:r w:rsidR="00E65DAC">
        <w:rPr>
          <w:rStyle w:val="FontStyle73"/>
          <w:rFonts w:ascii="Book Antiqua" w:hAnsi="Book Antiqua" w:cs="TimesNewRomanPSMT"/>
        </w:rPr>
        <w:t xml:space="preserve"> </w:t>
      </w:r>
      <w:r w:rsidRPr="00E65DAC">
        <w:rPr>
          <w:rStyle w:val="FontStyle73"/>
          <w:rFonts w:ascii="Book Antiqua" w:hAnsi="Book Antiqua" w:cs="TimesNewRomanPSMT"/>
        </w:rPr>
        <w:t>odbioru</w:t>
      </w:r>
      <w:r w:rsidR="00BF53F2">
        <w:rPr>
          <w:rStyle w:val="FontStyle73"/>
          <w:rFonts w:ascii="Book Antiqua" w:hAnsi="Book Antiqua" w:cs="TimesNewRomanPSMT"/>
        </w:rPr>
        <w:t>,</w:t>
      </w:r>
      <w:r w:rsidRPr="00E65DAC">
        <w:rPr>
          <w:rStyle w:val="FontStyle73"/>
          <w:rFonts w:ascii="Book Antiqua" w:hAnsi="Book Antiqua" w:cs="TimesNewRomanPSMT"/>
        </w:rPr>
        <w:t xml:space="preserve"> oraz wyznaczy Wykonawcy termin na dostarczenie sprzętu sprawnego i</w:t>
      </w:r>
      <w:r w:rsidR="00E65DAC">
        <w:rPr>
          <w:rStyle w:val="FontStyle73"/>
          <w:rFonts w:ascii="Book Antiqua" w:hAnsi="Book Antiqua" w:cs="TimesNewRomanPSMT"/>
        </w:rPr>
        <w:t xml:space="preserve"> </w:t>
      </w:r>
      <w:r w:rsidRPr="00E65DAC">
        <w:rPr>
          <w:rStyle w:val="FontStyle73"/>
          <w:rFonts w:ascii="Book Antiqua" w:hAnsi="Book Antiqua" w:cs="TimesNewRomanPSMT"/>
        </w:rPr>
        <w:t>prawidłowo funkcjonującego, zgodnego z wymaganiami Zamawiającego określonymi</w:t>
      </w:r>
      <w:r w:rsidR="00E65DAC">
        <w:rPr>
          <w:rStyle w:val="FontStyle73"/>
          <w:rFonts w:ascii="Book Antiqua" w:hAnsi="Book Antiqua" w:cs="TimesNewRomanPSMT"/>
        </w:rPr>
        <w:t xml:space="preserve"> </w:t>
      </w:r>
      <w:r w:rsidRPr="00E65DAC">
        <w:rPr>
          <w:rStyle w:val="FontStyle73"/>
          <w:rFonts w:ascii="Book Antiqua" w:hAnsi="Book Antiqua" w:cs="TimesNewRomanPSMT"/>
        </w:rPr>
        <w:t xml:space="preserve">w SIWZ oraz </w:t>
      </w:r>
      <w:r w:rsidR="00BF53F2">
        <w:rPr>
          <w:rStyle w:val="FontStyle73"/>
          <w:rFonts w:ascii="Book Antiqua" w:hAnsi="Book Antiqua" w:cs="TimesNewRomanPSMT"/>
        </w:rPr>
        <w:t xml:space="preserve">ofertą </w:t>
      </w:r>
      <w:r w:rsidRPr="00E65DAC">
        <w:rPr>
          <w:rStyle w:val="FontStyle73"/>
          <w:rFonts w:ascii="Book Antiqua" w:hAnsi="Book Antiqua" w:cs="TimesNewRomanPSMT"/>
        </w:rPr>
        <w:t>Wykonawcy i złożoną przez niego specyfikacją techniczną. Wykonawca</w:t>
      </w:r>
      <w:r w:rsidR="00E65DAC">
        <w:rPr>
          <w:rStyle w:val="FontStyle73"/>
          <w:rFonts w:ascii="Book Antiqua" w:hAnsi="Book Antiqua" w:cs="TimesNewRomanPSMT"/>
        </w:rPr>
        <w:t xml:space="preserve"> </w:t>
      </w:r>
      <w:r w:rsidRPr="00E65DAC">
        <w:rPr>
          <w:rStyle w:val="FontStyle73"/>
          <w:rFonts w:ascii="Book Antiqua" w:hAnsi="Book Antiqua" w:cs="TimesNewRomanPSMT"/>
        </w:rPr>
        <w:t>ma prawo wnieść na piśmie zastrzeżenia do wyznaczonego terminu, przy czym muszą</w:t>
      </w:r>
      <w:r w:rsidR="00E65DAC">
        <w:rPr>
          <w:rStyle w:val="FontStyle73"/>
          <w:rFonts w:ascii="Book Antiqua" w:hAnsi="Book Antiqua" w:cs="TimesNewRomanPSMT"/>
        </w:rPr>
        <w:t xml:space="preserve"> </w:t>
      </w:r>
      <w:r w:rsidRPr="00E65DAC">
        <w:rPr>
          <w:rStyle w:val="FontStyle73"/>
          <w:rFonts w:ascii="Book Antiqua" w:hAnsi="Book Antiqua" w:cs="TimesNewRomanPSMT"/>
        </w:rPr>
        <w:t>być one uzasadnione przyczynami obiektywnymi, niezależnymi od Wykonawcy.</w:t>
      </w:r>
      <w:r w:rsidR="00E65DAC">
        <w:rPr>
          <w:rStyle w:val="FontStyle73"/>
          <w:rFonts w:ascii="Book Antiqua" w:hAnsi="Book Antiqua" w:cs="TimesNewRomanPSMT"/>
        </w:rPr>
        <w:t xml:space="preserve"> </w:t>
      </w:r>
      <w:r w:rsidRPr="00E65DAC">
        <w:rPr>
          <w:rStyle w:val="FontStyle73"/>
          <w:rFonts w:ascii="Book Antiqua" w:hAnsi="Book Antiqua" w:cs="TimesNewRomanPSMT"/>
        </w:rPr>
        <w:t>Zamawiający ma prawo je uznać i skorygować wyznaczony termin. Procedura odbioru</w:t>
      </w:r>
      <w:r w:rsidR="00E65DAC">
        <w:rPr>
          <w:rStyle w:val="FontStyle73"/>
          <w:rFonts w:ascii="Book Antiqua" w:hAnsi="Book Antiqua" w:cs="TimesNewRomanPSMT"/>
        </w:rPr>
        <w:t xml:space="preserve"> </w:t>
      </w:r>
      <w:r w:rsidRPr="00E65DAC">
        <w:rPr>
          <w:rStyle w:val="FontStyle73"/>
          <w:rFonts w:ascii="Book Antiqua" w:hAnsi="Book Antiqua" w:cs="TimesNewRomanPSMT"/>
        </w:rPr>
        <w:t xml:space="preserve">z ust. 7 znajduje zastosowanie </w:t>
      </w:r>
      <w:r w:rsidR="00E65DAC">
        <w:rPr>
          <w:rStyle w:val="FontStyle73"/>
          <w:rFonts w:ascii="Book Antiqua" w:hAnsi="Book Antiqua" w:cs="TimesNewRomanPSMT"/>
        </w:rPr>
        <w:br/>
      </w:r>
      <w:r w:rsidRPr="00E65DAC">
        <w:rPr>
          <w:rStyle w:val="FontStyle73"/>
          <w:rFonts w:ascii="Book Antiqua" w:hAnsi="Book Antiqua" w:cs="TimesNewRomanPSMT"/>
        </w:rPr>
        <w:t>w przypadku, gdy niezgodności w dostawie wynikać</w:t>
      </w:r>
      <w:r w:rsidR="00E65DAC">
        <w:rPr>
          <w:rStyle w:val="FontStyle73"/>
          <w:rFonts w:ascii="Book Antiqua" w:hAnsi="Book Antiqua" w:cs="TimesNewRomanPSMT"/>
        </w:rPr>
        <w:t xml:space="preserve"> </w:t>
      </w:r>
      <w:r w:rsidRPr="00E65DAC">
        <w:rPr>
          <w:rStyle w:val="FontStyle73"/>
          <w:rFonts w:ascii="Book Antiqua" w:hAnsi="Book Antiqua" w:cs="TimesNewRomanPSMT"/>
        </w:rPr>
        <w:t>będą wyłącznie z przyczyn leżących po stronie Wykonawcy, Zamawiający ma prawo</w:t>
      </w:r>
      <w:r w:rsidR="00E65DAC">
        <w:rPr>
          <w:rStyle w:val="FontStyle73"/>
          <w:rFonts w:ascii="Book Antiqua" w:hAnsi="Book Antiqua" w:cs="TimesNewRomanPSMT"/>
        </w:rPr>
        <w:t xml:space="preserve"> </w:t>
      </w:r>
      <w:r w:rsidRPr="00E65DAC">
        <w:rPr>
          <w:rStyle w:val="FontStyle73"/>
          <w:rFonts w:ascii="Book Antiqua" w:hAnsi="Book Antiqua" w:cs="TimesNewRomanPSMT"/>
        </w:rPr>
        <w:t xml:space="preserve">naliczać kary umowne za każdy dzień zwłoki w dostawie </w:t>
      </w:r>
      <w:r w:rsidR="00E65DAC">
        <w:rPr>
          <w:rStyle w:val="FontStyle73"/>
          <w:rFonts w:ascii="Book Antiqua" w:hAnsi="Book Antiqua" w:cs="TimesNewRomanPSMT"/>
        </w:rPr>
        <w:br/>
      </w:r>
      <w:r w:rsidRPr="00E65DAC">
        <w:rPr>
          <w:rStyle w:val="FontStyle73"/>
          <w:rFonts w:ascii="Book Antiqua" w:hAnsi="Book Antiqua" w:cs="TimesNewRomanPSMT"/>
        </w:rPr>
        <w:t>w stosunku do terminu, o</w:t>
      </w:r>
      <w:r w:rsidR="00E65DAC">
        <w:rPr>
          <w:rStyle w:val="FontStyle73"/>
          <w:rFonts w:ascii="Book Antiqua" w:hAnsi="Book Antiqua" w:cs="TimesNewRomanPSMT"/>
        </w:rPr>
        <w:t xml:space="preserve"> </w:t>
      </w:r>
      <w:r w:rsidRPr="00E65DAC">
        <w:rPr>
          <w:rStyle w:val="FontStyle73"/>
          <w:rFonts w:ascii="Book Antiqua" w:hAnsi="Book Antiqua" w:cs="TimesNewRomanPSMT"/>
        </w:rPr>
        <w:t xml:space="preserve">którym mowa w ust. 1, na zasadach określonych w § </w:t>
      </w:r>
      <w:r w:rsidR="00BF53F2">
        <w:rPr>
          <w:rStyle w:val="FontStyle73"/>
          <w:rFonts w:ascii="Book Antiqua" w:hAnsi="Book Antiqua" w:cs="TimesNewRomanPSMT"/>
        </w:rPr>
        <w:t>7</w:t>
      </w:r>
      <w:r w:rsidRPr="00E65DAC">
        <w:rPr>
          <w:rStyle w:val="FontStyle73"/>
          <w:rFonts w:ascii="Book Antiqua" w:hAnsi="Book Antiqua" w:cs="TimesNewRomanPSMT"/>
        </w:rPr>
        <w:t xml:space="preserve"> ust. 3 lit. </w:t>
      </w:r>
      <w:r w:rsidR="00E65DAC">
        <w:rPr>
          <w:rStyle w:val="FontStyle73"/>
          <w:rFonts w:ascii="Book Antiqua" w:hAnsi="Book Antiqua" w:cs="TimesNewRomanPSMT"/>
        </w:rPr>
        <w:t>b</w:t>
      </w:r>
      <w:r w:rsidRPr="00E65DAC">
        <w:rPr>
          <w:rStyle w:val="FontStyle73"/>
          <w:rFonts w:ascii="Book Antiqua" w:hAnsi="Book Antiqua" w:cs="TimesNewRomanPSMT"/>
        </w:rPr>
        <w:t xml:space="preserve">. </w:t>
      </w:r>
    </w:p>
    <w:p w:rsidR="000A5961" w:rsidRDefault="00511A5C" w:rsidP="00373EFE">
      <w:pPr>
        <w:pStyle w:val="Akapitzlist"/>
        <w:numPr>
          <w:ilvl w:val="0"/>
          <w:numId w:val="98"/>
        </w:numPr>
        <w:autoSpaceDE w:val="0"/>
        <w:autoSpaceDN w:val="0"/>
        <w:adjustRightInd w:val="0"/>
        <w:spacing w:after="0" w:line="240" w:lineRule="auto"/>
        <w:jc w:val="both"/>
        <w:rPr>
          <w:rStyle w:val="FontStyle73"/>
          <w:rFonts w:ascii="Book Antiqua" w:hAnsi="Book Antiqua" w:cs="TimesNewRomanPSMT"/>
        </w:rPr>
      </w:pPr>
      <w:r w:rsidRPr="00E65DAC">
        <w:rPr>
          <w:rStyle w:val="FontStyle73"/>
          <w:rFonts w:ascii="Book Antiqua" w:hAnsi="Book Antiqua" w:cs="TimesNewRomanPSMT"/>
        </w:rPr>
        <w:t xml:space="preserve">Protokoły, o których mowa w ust. </w:t>
      </w:r>
      <w:r w:rsidR="00317B5E">
        <w:rPr>
          <w:rStyle w:val="FontStyle73"/>
          <w:rFonts w:ascii="Book Antiqua" w:hAnsi="Book Antiqua" w:cs="TimesNewRomanPSMT"/>
        </w:rPr>
        <w:t>7</w:t>
      </w:r>
      <w:r w:rsidRPr="00E65DAC">
        <w:rPr>
          <w:rStyle w:val="FontStyle73"/>
          <w:rFonts w:ascii="Book Antiqua" w:hAnsi="Book Antiqua" w:cs="TimesNewRomanPSMT"/>
        </w:rPr>
        <w:t xml:space="preserve">, </w:t>
      </w:r>
      <w:r w:rsidR="00317B5E">
        <w:rPr>
          <w:rStyle w:val="FontStyle73"/>
          <w:rFonts w:ascii="Book Antiqua" w:hAnsi="Book Antiqua" w:cs="TimesNewRomanPSMT"/>
        </w:rPr>
        <w:t>8</w:t>
      </w:r>
      <w:r w:rsidRPr="00E65DAC">
        <w:rPr>
          <w:rStyle w:val="FontStyle73"/>
          <w:rFonts w:ascii="Book Antiqua" w:hAnsi="Book Antiqua" w:cs="TimesNewRomanPSMT"/>
        </w:rPr>
        <w:t xml:space="preserve"> i </w:t>
      </w:r>
      <w:r w:rsidR="00317B5E">
        <w:rPr>
          <w:rStyle w:val="FontStyle73"/>
          <w:rFonts w:ascii="Book Antiqua" w:hAnsi="Book Antiqua" w:cs="TimesNewRomanPSMT"/>
        </w:rPr>
        <w:t>9</w:t>
      </w:r>
      <w:r w:rsidRPr="00E65DAC">
        <w:rPr>
          <w:rStyle w:val="FontStyle73"/>
          <w:rFonts w:ascii="Book Antiqua" w:hAnsi="Book Antiqua" w:cs="TimesNewRomanPSMT"/>
        </w:rPr>
        <w:t xml:space="preserve"> sporządzone zostaną w 2 egzemplarzach</w:t>
      </w:r>
      <w:r w:rsidR="00E65DAC">
        <w:rPr>
          <w:rStyle w:val="FontStyle73"/>
          <w:rFonts w:ascii="Book Antiqua" w:hAnsi="Book Antiqua" w:cs="TimesNewRomanPSMT"/>
        </w:rPr>
        <w:t xml:space="preserve"> </w:t>
      </w:r>
      <w:r w:rsidRPr="00E65DAC">
        <w:rPr>
          <w:rStyle w:val="FontStyle73"/>
          <w:rFonts w:ascii="Book Antiqua" w:hAnsi="Book Antiqua" w:cs="TimesNewRomanPSMT"/>
        </w:rPr>
        <w:t xml:space="preserve">(oba na prawach oryginału) po jednym dla każdej ze stron. </w:t>
      </w:r>
    </w:p>
    <w:p w:rsidR="00E37E28" w:rsidRDefault="00E37E28" w:rsidP="00373EFE">
      <w:pPr>
        <w:pStyle w:val="Akapitzlist"/>
        <w:numPr>
          <w:ilvl w:val="0"/>
          <w:numId w:val="98"/>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Wszystkie protokoły oraz dokumenty potwierdzające należyte wykonanie prac objętych przedmiotem umowy przygotuje Wykonawca w porozumieniu z Zamawiającym.</w:t>
      </w:r>
    </w:p>
    <w:p w:rsidR="00511A5C" w:rsidRPr="00E65DAC" w:rsidRDefault="00511A5C" w:rsidP="00373EFE">
      <w:pPr>
        <w:pStyle w:val="Akapitzlist"/>
        <w:numPr>
          <w:ilvl w:val="0"/>
          <w:numId w:val="98"/>
        </w:numPr>
        <w:autoSpaceDE w:val="0"/>
        <w:autoSpaceDN w:val="0"/>
        <w:adjustRightInd w:val="0"/>
        <w:spacing w:after="0" w:line="240" w:lineRule="auto"/>
        <w:jc w:val="both"/>
        <w:rPr>
          <w:rStyle w:val="FontStyle73"/>
          <w:rFonts w:ascii="Book Antiqua" w:hAnsi="Book Antiqua" w:cs="TimesNewRomanPSMT"/>
        </w:rPr>
      </w:pPr>
      <w:r w:rsidRPr="00E65DAC">
        <w:rPr>
          <w:rStyle w:val="FontStyle73"/>
          <w:rFonts w:ascii="Book Antiqua" w:hAnsi="Book Antiqua" w:cs="TimesNewRomanPSMT"/>
        </w:rPr>
        <w:t>Wykonawca posiada aktualną polisę odpowiedzialności c</w:t>
      </w:r>
      <w:r w:rsidR="000A5961">
        <w:rPr>
          <w:rStyle w:val="FontStyle73"/>
          <w:rFonts w:ascii="Book Antiqua" w:hAnsi="Book Antiqua" w:cs="TimesNewRomanPSMT"/>
        </w:rPr>
        <w:t>ywilnej w zakresie prowadzonej działalności gospodarczej nr</w:t>
      </w:r>
      <w:r w:rsidRPr="00E65DAC">
        <w:rPr>
          <w:rStyle w:val="FontStyle73"/>
          <w:rFonts w:ascii="Book Antiqua" w:hAnsi="Book Antiqua" w:cs="TimesNewRomanPSMT"/>
        </w:rPr>
        <w:t xml:space="preserve"> …………………………………………………. oraz zobowiązuje się do jej utrzymania przez okres obowiązywania rękojmi i gwarancji z niniejszej umowy. Kopie stosownych polis będą przekazane Zamawiającemu najpóźniej w dniu podpisania umowy</w:t>
      </w:r>
      <w:r w:rsidR="000A5961">
        <w:rPr>
          <w:rStyle w:val="FontStyle73"/>
          <w:rFonts w:ascii="Book Antiqua" w:hAnsi="Book Antiqua" w:cs="TimesNewRomanPSMT"/>
        </w:rPr>
        <w:t>.</w:t>
      </w:r>
      <w:r w:rsidRPr="00E65DAC">
        <w:rPr>
          <w:rStyle w:val="FontStyle73"/>
          <w:rFonts w:ascii="Book Antiqua" w:hAnsi="Book Antiqua" w:cs="TimesNewRomanPSMT"/>
        </w:rPr>
        <w:t xml:space="preserve"> </w:t>
      </w:r>
    </w:p>
    <w:p w:rsidR="000A5961" w:rsidRPr="000A5961" w:rsidRDefault="000A5961" w:rsidP="00511A5C">
      <w:pPr>
        <w:autoSpaceDE w:val="0"/>
        <w:autoSpaceDN w:val="0"/>
        <w:adjustRightInd w:val="0"/>
        <w:spacing w:after="0" w:line="240" w:lineRule="auto"/>
        <w:jc w:val="both"/>
        <w:rPr>
          <w:rStyle w:val="FontStyle73"/>
          <w:rFonts w:ascii="Book Antiqua" w:hAnsi="Book Antiqua" w:cs="TimesNewRomanPSMT"/>
          <w:sz w:val="16"/>
          <w:szCs w:val="16"/>
        </w:rPr>
      </w:pPr>
    </w:p>
    <w:p w:rsidR="000A5961" w:rsidRDefault="00511A5C" w:rsidP="000A5961">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4</w:t>
      </w:r>
    </w:p>
    <w:p w:rsidR="00C15D20" w:rsidRPr="005A1CA4"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Wykonawca, dla poszczególnych urządzeń wchodzących w skład zamówienia</w:t>
      </w:r>
      <w:r w:rsidR="005A1CA4">
        <w:rPr>
          <w:rStyle w:val="FontStyle73"/>
          <w:rFonts w:ascii="Book Antiqua" w:hAnsi="Book Antiqua" w:cs="TimesNewRomanPSMT"/>
        </w:rPr>
        <w:t xml:space="preserve"> oraz na wykonane prace przy realizacji przedmiotu umowy</w:t>
      </w:r>
      <w:r w:rsidRPr="000A5961">
        <w:rPr>
          <w:rStyle w:val="FontStyle73"/>
          <w:rFonts w:ascii="Book Antiqua" w:hAnsi="Book Antiqua" w:cs="TimesNewRomanPSMT"/>
        </w:rPr>
        <w:t xml:space="preserve"> udziela </w:t>
      </w:r>
      <w:r w:rsidR="005A1CA4">
        <w:rPr>
          <w:rStyle w:val="FontStyle73"/>
          <w:rFonts w:ascii="Book Antiqua" w:hAnsi="Book Antiqua" w:cs="TimesNewRomanPSMT"/>
        </w:rPr>
        <w:t xml:space="preserve">…………… miesięcy gwarancji </w:t>
      </w:r>
      <w:r w:rsidRPr="005A1CA4">
        <w:rPr>
          <w:rStyle w:val="FontStyle73"/>
          <w:rFonts w:ascii="Book Antiqua" w:hAnsi="Book Antiqua" w:cs="TimesNewRomanPSMT"/>
        </w:rPr>
        <w:t>liczonych od dnia podpisania protokołu, o którym mowa §</w:t>
      </w:r>
      <w:r w:rsidR="00E37E28" w:rsidRPr="005A1CA4">
        <w:rPr>
          <w:rStyle w:val="FontStyle73"/>
          <w:rFonts w:ascii="Book Antiqua" w:hAnsi="Book Antiqua" w:cs="TimesNewRomanPSMT"/>
        </w:rPr>
        <w:t xml:space="preserve"> </w:t>
      </w:r>
      <w:r w:rsidR="00317B5E">
        <w:rPr>
          <w:rStyle w:val="FontStyle73"/>
          <w:rFonts w:ascii="Book Antiqua" w:hAnsi="Book Antiqua" w:cs="TimesNewRomanPSMT"/>
        </w:rPr>
        <w:t>3</w:t>
      </w:r>
      <w:r w:rsidRPr="005A1CA4">
        <w:rPr>
          <w:rStyle w:val="FontStyle73"/>
          <w:rFonts w:ascii="Book Antiqua" w:hAnsi="Book Antiqua" w:cs="TimesNewRomanPSMT"/>
        </w:rPr>
        <w:t xml:space="preserve">. </w:t>
      </w:r>
    </w:p>
    <w:p w:rsidR="003C00D1"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lastRenderedPageBreak/>
        <w:t xml:space="preserve">W dniu podpisania protokołu odbioru, o którym mowa w </w:t>
      </w:r>
      <w:r w:rsidR="003C00D1">
        <w:rPr>
          <w:rStyle w:val="FontStyle73"/>
          <w:rFonts w:ascii="Book Antiqua" w:hAnsi="Book Antiqua" w:cs="TimesNewRomanPSMT"/>
        </w:rPr>
        <w:t xml:space="preserve">§ 3 ust. 7, Wykonawca przekaże </w:t>
      </w:r>
      <w:r w:rsidRPr="000A5961">
        <w:rPr>
          <w:rStyle w:val="FontStyle73"/>
          <w:rFonts w:ascii="Book Antiqua" w:hAnsi="Book Antiqua" w:cs="TimesNewRomanPSMT"/>
        </w:rPr>
        <w:t xml:space="preserve">Zamawiającemu karty gwarancyjne dotyczące dostarczanego sprzętu. Zapisy przedłożonych kart gwarancyjnych nie wykluczają zobowiązań Wykonawcy wynikających z zapisów niniejszej umowy.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 xml:space="preserve">Serwis gwarancyjny będzie wykonywany w miejscu instalacji (u beneficjenta ostatecznego) </w:t>
      </w:r>
      <w:r w:rsidR="003C00D1">
        <w:rPr>
          <w:rStyle w:val="FontStyle73"/>
          <w:rFonts w:ascii="Book Antiqua" w:hAnsi="Book Antiqua" w:cs="TimesNewRomanPSMT"/>
        </w:rPr>
        <w:t xml:space="preserve">na </w:t>
      </w:r>
      <w:r w:rsidR="00F7350F">
        <w:rPr>
          <w:rStyle w:val="FontStyle73"/>
          <w:rFonts w:ascii="Book Antiqua" w:hAnsi="Book Antiqua" w:cs="TimesNewRomanPSMT"/>
        </w:rPr>
        <w:t>wyłączny</w:t>
      </w:r>
      <w:r w:rsidRPr="000A5961">
        <w:rPr>
          <w:rStyle w:val="FontStyle73"/>
          <w:rFonts w:ascii="Book Antiqua" w:hAnsi="Book Antiqua" w:cs="TimesNewRomanPSMT"/>
        </w:rPr>
        <w:t xml:space="preserve"> koszt</w:t>
      </w:r>
      <w:r w:rsidR="005A1CA4">
        <w:rPr>
          <w:rStyle w:val="FontStyle73"/>
          <w:rFonts w:ascii="Book Antiqua" w:hAnsi="Book Antiqua" w:cs="TimesNewRomanPSMT"/>
        </w:rPr>
        <w:t xml:space="preserve"> Wykonawcy</w:t>
      </w:r>
      <w:r w:rsidRPr="000A5961">
        <w:rPr>
          <w:rStyle w:val="FontStyle73"/>
          <w:rFonts w:ascii="Book Antiqua" w:hAnsi="Book Antiqua" w:cs="TimesNewRomanPSMT"/>
        </w:rPr>
        <w:t xml:space="preserve">, zawierający także koszty dojazdu, </w:t>
      </w:r>
      <w:r w:rsidR="00F7350F">
        <w:rPr>
          <w:rStyle w:val="FontStyle73"/>
          <w:rFonts w:ascii="Book Antiqua" w:hAnsi="Book Antiqua" w:cs="TimesNewRomanPSMT"/>
        </w:rPr>
        <w:t xml:space="preserve">i </w:t>
      </w:r>
      <w:r w:rsidRPr="000A5961">
        <w:rPr>
          <w:rStyle w:val="FontStyle73"/>
          <w:rFonts w:ascii="Book Antiqua" w:hAnsi="Book Antiqua" w:cs="TimesNewRomanPSMT"/>
        </w:rPr>
        <w:t>jest wliczony w</w:t>
      </w:r>
      <w:r w:rsidR="0056102F">
        <w:rPr>
          <w:rStyle w:val="FontStyle73"/>
          <w:rFonts w:ascii="Book Antiqua" w:hAnsi="Book Antiqua" w:cs="TimesNewRomanPSMT"/>
        </w:rPr>
        <w:t xml:space="preserve"> </w:t>
      </w:r>
      <w:r w:rsidR="005A1CA4">
        <w:rPr>
          <w:rStyle w:val="FontStyle73"/>
          <w:rFonts w:ascii="Book Antiqua" w:hAnsi="Book Antiqua" w:cs="TimesNewRomanPSMT"/>
        </w:rPr>
        <w:t>wynagrodzenie</w:t>
      </w:r>
      <w:r w:rsidRPr="000A5961">
        <w:rPr>
          <w:rStyle w:val="FontStyle73"/>
          <w:rFonts w:ascii="Book Antiqua" w:hAnsi="Book Antiqua" w:cs="TimesNewRomanPSMT"/>
        </w:rPr>
        <w:t xml:space="preserve">, o którym mowa w § 5 ust. </w:t>
      </w:r>
      <w:r w:rsidR="00317B5E">
        <w:rPr>
          <w:rStyle w:val="FontStyle73"/>
          <w:rFonts w:ascii="Book Antiqua" w:hAnsi="Book Antiqua" w:cs="TimesNewRomanPSMT"/>
        </w:rPr>
        <w:t>3</w:t>
      </w:r>
      <w:r w:rsidRPr="000A5961">
        <w:rPr>
          <w:rStyle w:val="FontStyle73"/>
          <w:rFonts w:ascii="Book Antiqua" w:hAnsi="Book Antiqua" w:cs="TimesNewRomanPSMT"/>
        </w:rPr>
        <w:t xml:space="preserve">.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W przypadku konieczności wykonania czynności serwisowych lub naprawy poza miejscem instalacji, Wykonawca na czas naprawy w serwisie udostępni sprzęt zastępczy o parametrach analogicznych do urządzenia naprawianego, pokryje koszty transportu w obie strony oraz ubezpieczenia sprzętu w czasie transportu.</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 xml:space="preserve">W przypadku wystąpienia awarii sprzętu w okresie gwarancyjnym, gwarancja zostanie przedłużona </w:t>
      </w:r>
      <w:r w:rsidR="0056102F">
        <w:rPr>
          <w:rStyle w:val="FontStyle73"/>
          <w:rFonts w:ascii="Book Antiqua" w:hAnsi="Book Antiqua" w:cs="TimesNewRomanPSMT"/>
        </w:rPr>
        <w:br/>
      </w:r>
      <w:r w:rsidRPr="000A5961">
        <w:rPr>
          <w:rStyle w:val="FontStyle73"/>
          <w:rFonts w:ascii="Book Antiqua" w:hAnsi="Book Antiqua" w:cs="TimesNewRomanPSMT"/>
        </w:rPr>
        <w:t xml:space="preserve">o czas niesprawności liczony od dnia zgłoszenia awarii przez Zamawiającego, z zastrzeżeniem ust. 11, do dnia odbioru urządzenia po naprawie lub wymianie.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Wykonawca zobowiązuje się do podjęcia działań naprawczych w terminie nie</w:t>
      </w:r>
      <w:r w:rsidR="0056102F">
        <w:rPr>
          <w:rStyle w:val="FontStyle73"/>
          <w:rFonts w:ascii="Book Antiqua" w:hAnsi="Book Antiqua" w:cs="TimesNewRomanPSMT"/>
        </w:rPr>
        <w:t xml:space="preserve"> </w:t>
      </w:r>
      <w:r w:rsidRPr="000A5961">
        <w:rPr>
          <w:rStyle w:val="FontStyle73"/>
          <w:rFonts w:ascii="Book Antiqua" w:hAnsi="Book Antiqua" w:cs="TimesNewRomanPSMT"/>
        </w:rPr>
        <w:t>dłuższym niż 5 dni roboczy</w:t>
      </w:r>
      <w:r w:rsidR="0056102F">
        <w:rPr>
          <w:rStyle w:val="FontStyle73"/>
          <w:rFonts w:ascii="Book Antiqua" w:hAnsi="Book Antiqua" w:cs="TimesNewRomanPSMT"/>
        </w:rPr>
        <w:t>ch</w:t>
      </w:r>
      <w:r w:rsidRPr="000A5961">
        <w:rPr>
          <w:rStyle w:val="FontStyle73"/>
          <w:rFonts w:ascii="Book Antiqua" w:hAnsi="Book Antiqua" w:cs="TimesNewRomanPSMT"/>
        </w:rPr>
        <w:t xml:space="preserve"> od dnia powiadomienia o awarii przez Zamawiającego, z zastrzeżeniem ust. 11.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0A5961">
        <w:rPr>
          <w:rStyle w:val="FontStyle73"/>
          <w:rFonts w:ascii="Book Antiqua" w:hAnsi="Book Antiqua" w:cs="TimesNewRomanPSMT"/>
        </w:rPr>
        <w:t>Wykonawca doprowadzi sprzęt do pełnej sprawności technicznej w terminie nie</w:t>
      </w:r>
      <w:r w:rsidR="0056102F">
        <w:rPr>
          <w:rStyle w:val="FontStyle73"/>
          <w:rFonts w:ascii="Book Antiqua" w:hAnsi="Book Antiqua" w:cs="TimesNewRomanPSMT"/>
        </w:rPr>
        <w:t xml:space="preserve"> </w:t>
      </w:r>
      <w:r w:rsidRPr="000A5961">
        <w:rPr>
          <w:rStyle w:val="FontStyle73"/>
          <w:rFonts w:ascii="Book Antiqua" w:hAnsi="Book Antiqua" w:cs="TimesNewRomanPSMT"/>
        </w:rPr>
        <w:t xml:space="preserve">dłuższym niż </w:t>
      </w:r>
      <w:r w:rsidR="0056102F">
        <w:rPr>
          <w:rStyle w:val="FontStyle73"/>
          <w:rFonts w:ascii="Book Antiqua" w:hAnsi="Book Antiqua" w:cs="TimesNewRomanPSMT"/>
        </w:rPr>
        <w:t>14</w:t>
      </w:r>
      <w:r w:rsidRPr="000A5961">
        <w:rPr>
          <w:rStyle w:val="FontStyle73"/>
          <w:rFonts w:ascii="Book Antiqua" w:hAnsi="Book Antiqua" w:cs="TimesNewRomanPSMT"/>
        </w:rPr>
        <w:t xml:space="preserve"> dni kalendarzowych od dnia zgłoszenia awarii przez Zamawiającego, z zastrzeżeniem ust. 11. W sytuacji, gdy po wstępnej ocenie powstałej awarii,</w:t>
      </w:r>
      <w:r w:rsidR="0056102F">
        <w:rPr>
          <w:rStyle w:val="FontStyle73"/>
          <w:rFonts w:ascii="Book Antiqua" w:hAnsi="Book Antiqua" w:cs="TimesNewRomanPSMT"/>
        </w:rPr>
        <w:t xml:space="preserve"> </w:t>
      </w:r>
      <w:r w:rsidRPr="000A5961">
        <w:rPr>
          <w:rStyle w:val="FontStyle73"/>
          <w:rFonts w:ascii="Book Antiqua" w:hAnsi="Book Antiqua" w:cs="TimesNewRomanPSMT"/>
        </w:rPr>
        <w:t>Wykonawca uzna, że termin powyższy nie będzie mógł być przez niego dotrzymany,</w:t>
      </w:r>
      <w:r w:rsidR="0056102F">
        <w:rPr>
          <w:rStyle w:val="FontStyle73"/>
          <w:rFonts w:ascii="Book Antiqua" w:hAnsi="Book Antiqua" w:cs="TimesNewRomanPSMT"/>
        </w:rPr>
        <w:t xml:space="preserve"> </w:t>
      </w:r>
      <w:r w:rsidRPr="000A5961">
        <w:rPr>
          <w:rStyle w:val="FontStyle73"/>
          <w:rFonts w:ascii="Book Antiqua" w:hAnsi="Book Antiqua" w:cs="TimesNewRomanPSMT"/>
        </w:rPr>
        <w:t>ma prawo wnieść stosowane zastrzeżenie, przy czym musi być ono uzasadnione</w:t>
      </w:r>
      <w:r w:rsidR="0056102F">
        <w:rPr>
          <w:rStyle w:val="FontStyle73"/>
          <w:rFonts w:ascii="Book Antiqua" w:hAnsi="Book Antiqua" w:cs="TimesNewRomanPSMT"/>
        </w:rPr>
        <w:t xml:space="preserve"> </w:t>
      </w:r>
      <w:r w:rsidRPr="000A5961">
        <w:rPr>
          <w:rStyle w:val="FontStyle73"/>
          <w:rFonts w:ascii="Book Antiqua" w:hAnsi="Book Antiqua" w:cs="TimesNewRomanPSMT"/>
        </w:rPr>
        <w:t>przyczynami obiektywnymi, niezależnymi od Wykonawcy. Zamawiający ma prawo je uznać i skorygować wyznaczony termin.</w:t>
      </w:r>
      <w:r w:rsidRPr="0056102F">
        <w:rPr>
          <w:rStyle w:val="FontStyle73"/>
          <w:rFonts w:ascii="Book Antiqua" w:hAnsi="Book Antiqua" w:cs="TimesNewRomanPSMT"/>
        </w:rPr>
        <w:t xml:space="preserve">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56102F">
        <w:rPr>
          <w:rStyle w:val="FontStyle73"/>
          <w:rFonts w:ascii="Book Antiqua" w:hAnsi="Book Antiqua" w:cs="TimesNewRomanPSMT"/>
        </w:rPr>
        <w:t>W przypadku zwłoki w naprawie sprzętu dłużej niż 5 dni roboczych, Zamawiający może zlecić jego naprawę innemu podmiotowi a kosztami naprawy obciążyć Wykonawcę, z zastrzeżeniem ust. 11. Podjęcie przez Zamawiającego takiej czynności</w:t>
      </w:r>
      <w:r w:rsidR="0056102F">
        <w:rPr>
          <w:rStyle w:val="FontStyle73"/>
          <w:rFonts w:ascii="Book Antiqua" w:hAnsi="Book Antiqua" w:cs="TimesNewRomanPSMT"/>
        </w:rPr>
        <w:t xml:space="preserve"> </w:t>
      </w:r>
      <w:r w:rsidRPr="0056102F">
        <w:rPr>
          <w:rStyle w:val="FontStyle73"/>
          <w:rFonts w:ascii="Book Antiqua" w:hAnsi="Book Antiqua" w:cs="TimesNewRomanPSMT"/>
        </w:rPr>
        <w:t>nie będzie skutkować utratą gwarancji na naprawiany sprzęt udzielonej przez</w:t>
      </w:r>
      <w:r w:rsidR="0056102F">
        <w:rPr>
          <w:rStyle w:val="FontStyle73"/>
          <w:rFonts w:ascii="Book Antiqua" w:hAnsi="Book Antiqua" w:cs="TimesNewRomanPSMT"/>
        </w:rPr>
        <w:t xml:space="preserve"> </w:t>
      </w:r>
      <w:r w:rsidRPr="0056102F">
        <w:rPr>
          <w:rStyle w:val="FontStyle73"/>
          <w:rFonts w:ascii="Book Antiqua" w:hAnsi="Book Antiqua" w:cs="TimesNewRomanPSMT"/>
        </w:rPr>
        <w:t xml:space="preserve">Wykonawcę.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56102F">
        <w:rPr>
          <w:rStyle w:val="FontStyle73"/>
          <w:rFonts w:ascii="Book Antiqua" w:hAnsi="Book Antiqua" w:cs="TimesNewRomanPSMT"/>
        </w:rPr>
        <w:t xml:space="preserve">Jeżeli naprawa okaże się niemożliwa (nie będzie można przywrócić parametrów pierwotnych zgodnych z protokołem odbioru) Wykonawca wymieni część, która uległa awarii na nową o parametrach nie gorszych niż parametry uszkodzonej części. </w:t>
      </w:r>
    </w:p>
    <w:p w:rsidR="0056102F"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56102F">
        <w:rPr>
          <w:rStyle w:val="FontStyle73"/>
          <w:rFonts w:ascii="Book Antiqua" w:hAnsi="Book Antiqua" w:cs="TimesNewRomanPSMT"/>
        </w:rPr>
        <w:t>Wszelkie oświadczenia strony wynikające z niniejszego paragrafu będą składane w formie pisemnej, dopuszczalne jest również składanie oświadczeń za pomocą faksu</w:t>
      </w:r>
      <w:r w:rsidR="0056102F">
        <w:rPr>
          <w:rStyle w:val="FontStyle73"/>
          <w:rFonts w:ascii="Book Antiqua" w:hAnsi="Book Antiqua" w:cs="TimesNewRomanPSMT"/>
        </w:rPr>
        <w:t xml:space="preserve"> </w:t>
      </w:r>
      <w:r w:rsidRPr="0056102F">
        <w:rPr>
          <w:rStyle w:val="FontStyle73"/>
          <w:rFonts w:ascii="Book Antiqua" w:hAnsi="Book Antiqua" w:cs="TimesNewRomanPSMT"/>
        </w:rPr>
        <w:t xml:space="preserve">lub e-mail wysyłane następnie listem poleconym. </w:t>
      </w:r>
    </w:p>
    <w:p w:rsidR="00E37E28" w:rsidRDefault="00511A5C"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sidRPr="0056102F">
        <w:rPr>
          <w:rStyle w:val="FontStyle73"/>
          <w:rFonts w:ascii="Book Antiqua" w:hAnsi="Book Antiqua" w:cs="TimesNewRomanPSMT"/>
        </w:rPr>
        <w:t>Wykonawca gwarantuje dostawę części zamiennych do dostarczonego sprzętu przez</w:t>
      </w:r>
      <w:r w:rsidR="0056102F">
        <w:rPr>
          <w:rStyle w:val="FontStyle73"/>
          <w:rFonts w:ascii="Book Antiqua" w:hAnsi="Book Antiqua" w:cs="TimesNewRomanPSMT"/>
        </w:rPr>
        <w:t xml:space="preserve"> </w:t>
      </w:r>
      <w:r w:rsidR="00E37E28">
        <w:rPr>
          <w:rStyle w:val="FontStyle73"/>
          <w:rFonts w:ascii="Book Antiqua" w:hAnsi="Book Antiqua" w:cs="TimesNewRomanPSMT"/>
        </w:rPr>
        <w:t>okres odpowiadający</w:t>
      </w:r>
      <w:r w:rsidRPr="0056102F">
        <w:rPr>
          <w:rStyle w:val="FontStyle73"/>
          <w:rFonts w:ascii="Book Antiqua" w:hAnsi="Book Antiqua" w:cs="TimesNewRomanPSMT"/>
        </w:rPr>
        <w:t xml:space="preserve"> okresowi gwarancji. </w:t>
      </w:r>
    </w:p>
    <w:p w:rsidR="00511A5C" w:rsidRPr="0056102F" w:rsidRDefault="00E37E28" w:rsidP="00373EFE">
      <w:pPr>
        <w:pStyle w:val="Akapitzlist"/>
        <w:numPr>
          <w:ilvl w:val="0"/>
          <w:numId w:val="38"/>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Zamawiający nie traci prawa do świadczeń gwarancyjnych w przypadku samodzielnej zmiany konfiguracji lub rozbudowy sprzętu, pod warunkiem poprawnego wykonania takiej konfiguracji bądź rozbudowy.</w:t>
      </w:r>
      <w:r w:rsidR="00511A5C" w:rsidRPr="0056102F">
        <w:rPr>
          <w:rStyle w:val="FontStyle73"/>
          <w:rFonts w:ascii="Book Antiqua" w:hAnsi="Book Antiqua" w:cs="TimesNewRomanPSMT"/>
        </w:rPr>
        <w:t xml:space="preserve"> </w:t>
      </w:r>
    </w:p>
    <w:p w:rsidR="0056102F" w:rsidRPr="0056102F" w:rsidRDefault="0056102F" w:rsidP="00511A5C">
      <w:pPr>
        <w:autoSpaceDE w:val="0"/>
        <w:autoSpaceDN w:val="0"/>
        <w:adjustRightInd w:val="0"/>
        <w:spacing w:after="0" w:line="240" w:lineRule="auto"/>
        <w:jc w:val="both"/>
        <w:rPr>
          <w:rStyle w:val="FontStyle73"/>
          <w:rFonts w:ascii="Book Antiqua" w:hAnsi="Book Antiqua" w:cs="TimesNewRomanPSMT"/>
          <w:sz w:val="16"/>
          <w:szCs w:val="16"/>
        </w:rPr>
      </w:pPr>
    </w:p>
    <w:p w:rsidR="00511A5C" w:rsidRPr="00511A5C" w:rsidRDefault="00511A5C" w:rsidP="0056102F">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5</w:t>
      </w:r>
    </w:p>
    <w:p w:rsidR="000A67B3" w:rsidRDefault="00511A5C"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sidRPr="0056102F">
        <w:rPr>
          <w:rStyle w:val="FontStyle73"/>
          <w:rFonts w:ascii="Book Antiqua" w:hAnsi="Book Antiqua" w:cs="TimesNewRomanPSMT"/>
        </w:rPr>
        <w:t xml:space="preserve">Za wykonanie przedmiotu umowy Zamawiający wypłaci Wykonawcy wynagrodzenie </w:t>
      </w:r>
      <w:r w:rsidR="00E37E28">
        <w:rPr>
          <w:rStyle w:val="FontStyle73"/>
          <w:rFonts w:ascii="Book Antiqua" w:hAnsi="Book Antiqua" w:cs="TimesNewRomanPSMT"/>
        </w:rPr>
        <w:t xml:space="preserve">ryczałtowe </w:t>
      </w:r>
      <w:r w:rsidRPr="0056102F">
        <w:rPr>
          <w:rStyle w:val="FontStyle73"/>
          <w:rFonts w:ascii="Book Antiqua" w:hAnsi="Book Antiqua" w:cs="TimesNewRomanPSMT"/>
        </w:rPr>
        <w:t xml:space="preserve">uwzględniające koszty dostawy sprzętu do </w:t>
      </w:r>
      <w:r w:rsidR="000A67B3">
        <w:rPr>
          <w:rStyle w:val="FontStyle73"/>
          <w:rFonts w:ascii="Book Antiqua" w:hAnsi="Book Antiqua" w:cs="TimesNewRomanPSMT"/>
        </w:rPr>
        <w:t>podle</w:t>
      </w:r>
      <w:r w:rsidRPr="0056102F">
        <w:rPr>
          <w:rStyle w:val="FontStyle73"/>
          <w:rFonts w:ascii="Book Antiqua" w:hAnsi="Book Antiqua" w:cs="TimesNewRomanPSMT"/>
        </w:rPr>
        <w:t xml:space="preserve">głych </w:t>
      </w:r>
      <w:r w:rsidR="000A67B3">
        <w:rPr>
          <w:rStyle w:val="FontStyle73"/>
          <w:rFonts w:ascii="Book Antiqua" w:hAnsi="Book Antiqua" w:cs="TimesNewRomanPSMT"/>
        </w:rPr>
        <w:t xml:space="preserve">Zamawiającemu </w:t>
      </w:r>
      <w:r w:rsidRPr="0056102F">
        <w:rPr>
          <w:rStyle w:val="FontStyle73"/>
          <w:rFonts w:ascii="Book Antiqua" w:hAnsi="Book Antiqua" w:cs="TimesNewRomanPSMT"/>
        </w:rPr>
        <w:t>jednostek</w:t>
      </w:r>
      <w:r w:rsidR="000A67B3">
        <w:rPr>
          <w:rStyle w:val="FontStyle73"/>
          <w:rFonts w:ascii="Book Antiqua" w:hAnsi="Book Antiqua" w:cs="TimesNewRomanPSMT"/>
        </w:rPr>
        <w:t xml:space="preserve"> i wskazanych gospodarstw domowych</w:t>
      </w:r>
      <w:r w:rsidRPr="0056102F">
        <w:rPr>
          <w:rStyle w:val="FontStyle73"/>
          <w:rFonts w:ascii="Book Antiqua" w:hAnsi="Book Antiqua" w:cs="TimesNewRomanPSMT"/>
        </w:rPr>
        <w:t xml:space="preserve"> wraz z transportem i ubezpieczeniem na całej trasie, koszt serwisu gwarancyjnego oraz koszty poniesione przez Wykonawcę w celu realizacji niniejszej umowy. </w:t>
      </w:r>
    </w:p>
    <w:p w:rsidR="00E37E28" w:rsidRDefault="00E37E28"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Niedoszacowanie, pominięcie oraz brak rozpoznania zakresu przedmiotu umowy</w:t>
      </w:r>
      <w:r w:rsidR="00A645F3">
        <w:rPr>
          <w:rStyle w:val="FontStyle73"/>
          <w:rFonts w:ascii="Book Antiqua" w:hAnsi="Book Antiqua" w:cs="TimesNewRomanPSMT"/>
        </w:rPr>
        <w:t xml:space="preserve"> nie może być podstawą do żądania zmiany wynagrodzenia ryczałtowego określonego w ust. 1 niniejszego paragrafu.</w:t>
      </w:r>
    </w:p>
    <w:p w:rsidR="00C15874" w:rsidRDefault="00511A5C"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sidRPr="000A67B3">
        <w:rPr>
          <w:rStyle w:val="FontStyle73"/>
          <w:rFonts w:ascii="Book Antiqua" w:hAnsi="Book Antiqua" w:cs="TimesNewRomanPSMT"/>
        </w:rPr>
        <w:t>Wynagrodzenie, o którym mowa w ust. 1, ustalone zostało na kwotę ………………………</w:t>
      </w:r>
      <w:r w:rsidR="00C15874">
        <w:rPr>
          <w:rStyle w:val="FontStyle73"/>
          <w:rFonts w:ascii="Book Antiqua" w:hAnsi="Book Antiqua" w:cs="TimesNewRomanPSMT"/>
        </w:rPr>
        <w:t>zł</w:t>
      </w:r>
      <w:r w:rsidRPr="000A67B3">
        <w:rPr>
          <w:rStyle w:val="FontStyle73"/>
          <w:rFonts w:ascii="Book Antiqua" w:hAnsi="Book Antiqua" w:cs="TimesNewRomanPSMT"/>
        </w:rPr>
        <w:t xml:space="preserve"> brutto (słownie:</w:t>
      </w:r>
      <w:r w:rsidR="00C15874">
        <w:rPr>
          <w:rStyle w:val="FontStyle73"/>
          <w:rFonts w:ascii="Book Antiqua" w:hAnsi="Book Antiqua" w:cs="TimesNewRomanPSMT"/>
        </w:rPr>
        <w:t xml:space="preserve"> </w:t>
      </w:r>
      <w:r w:rsidRPr="000A67B3">
        <w:rPr>
          <w:rStyle w:val="FontStyle73"/>
          <w:rFonts w:ascii="Book Antiqua" w:hAnsi="Book Antiqua" w:cs="TimesNewRomanPSMT"/>
        </w:rPr>
        <w:t>………………………………………………………………………………</w:t>
      </w:r>
      <w:r w:rsidR="00C15874">
        <w:rPr>
          <w:rStyle w:val="FontStyle73"/>
          <w:rFonts w:ascii="Book Antiqua" w:hAnsi="Book Antiqua" w:cs="TimesNewRomanPSMT"/>
        </w:rPr>
        <w:t xml:space="preserve"> </w:t>
      </w:r>
      <w:r w:rsidRPr="000A67B3">
        <w:rPr>
          <w:rStyle w:val="FontStyle73"/>
          <w:rFonts w:ascii="Book Antiqua" w:hAnsi="Book Antiqua" w:cs="TimesNewRomanPSMT"/>
        </w:rPr>
        <w:t xml:space="preserve">złotych brutto). </w:t>
      </w:r>
    </w:p>
    <w:p w:rsidR="00DA5E3E" w:rsidRDefault="00511A5C"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sidRPr="00DA5E3E">
        <w:rPr>
          <w:rStyle w:val="FontStyle73"/>
          <w:rFonts w:ascii="Book Antiqua" w:hAnsi="Book Antiqua" w:cs="TimesNewRomanPSMT"/>
        </w:rPr>
        <w:t>Wynagrodzenie określone w ust.</w:t>
      </w:r>
      <w:r w:rsidR="00C15874" w:rsidRPr="00DA5E3E">
        <w:rPr>
          <w:rStyle w:val="FontStyle73"/>
          <w:rFonts w:ascii="Book Antiqua" w:hAnsi="Book Antiqua" w:cs="TimesNewRomanPSMT"/>
        </w:rPr>
        <w:t xml:space="preserve"> </w:t>
      </w:r>
      <w:r w:rsidR="00317B5E">
        <w:rPr>
          <w:rStyle w:val="FontStyle73"/>
          <w:rFonts w:ascii="Book Antiqua" w:hAnsi="Book Antiqua" w:cs="TimesNewRomanPSMT"/>
        </w:rPr>
        <w:t>3</w:t>
      </w:r>
      <w:r w:rsidRPr="00DA5E3E">
        <w:rPr>
          <w:rStyle w:val="FontStyle73"/>
          <w:rFonts w:ascii="Book Antiqua" w:hAnsi="Book Antiqua" w:cs="TimesNewRomanPSMT"/>
        </w:rPr>
        <w:t xml:space="preserve"> zostanie uregulowane w terminie 30 dni od </w:t>
      </w:r>
      <w:r w:rsidR="00F7350F">
        <w:rPr>
          <w:rStyle w:val="FontStyle73"/>
          <w:rFonts w:ascii="Book Antiqua" w:hAnsi="Book Antiqua" w:cs="TimesNewRomanPSMT"/>
        </w:rPr>
        <w:t>dnia doręczenia prawidłowo wystawionej</w:t>
      </w:r>
      <w:r w:rsidRPr="00DA5E3E">
        <w:rPr>
          <w:rStyle w:val="FontStyle73"/>
          <w:rFonts w:ascii="Book Antiqua" w:hAnsi="Book Antiqua" w:cs="TimesNewRomanPSMT"/>
        </w:rPr>
        <w:t xml:space="preserve"> faktury </w:t>
      </w:r>
      <w:r w:rsidR="00F7350F">
        <w:rPr>
          <w:rStyle w:val="FontStyle73"/>
          <w:rFonts w:ascii="Book Antiqua" w:hAnsi="Book Antiqua" w:cs="TimesNewRomanPSMT"/>
        </w:rPr>
        <w:t>do</w:t>
      </w:r>
      <w:r w:rsidRPr="00DA5E3E">
        <w:rPr>
          <w:rStyle w:val="FontStyle73"/>
          <w:rFonts w:ascii="Book Antiqua" w:hAnsi="Book Antiqua" w:cs="TimesNewRomanPSMT"/>
        </w:rPr>
        <w:t xml:space="preserve"> Zamawiająceg</w:t>
      </w:r>
      <w:r w:rsidR="00C15874" w:rsidRPr="00DA5E3E">
        <w:rPr>
          <w:rStyle w:val="FontStyle73"/>
          <w:rFonts w:ascii="Book Antiqua" w:hAnsi="Book Antiqua" w:cs="TimesNewRomanPSMT"/>
        </w:rPr>
        <w:t>o, przelewem na konto Wykonawcy</w:t>
      </w:r>
      <w:r w:rsidR="005A1CA4">
        <w:rPr>
          <w:rStyle w:val="FontStyle73"/>
          <w:rFonts w:ascii="Book Antiqua" w:hAnsi="Book Antiqua" w:cs="TimesNewRomanPSMT"/>
        </w:rPr>
        <w:t xml:space="preserve"> o numerze ………………………………………..</w:t>
      </w:r>
      <w:r w:rsidR="00C15874" w:rsidRPr="00DA5E3E">
        <w:rPr>
          <w:rStyle w:val="FontStyle73"/>
          <w:rFonts w:ascii="Book Antiqua" w:hAnsi="Book Antiqua" w:cs="TimesNewRomanPSMT"/>
        </w:rPr>
        <w:t>.</w:t>
      </w:r>
      <w:r w:rsidR="00E71FD8" w:rsidRPr="00DA5E3E">
        <w:rPr>
          <w:rStyle w:val="FontStyle73"/>
          <w:rFonts w:ascii="Book Antiqua" w:hAnsi="Book Antiqua" w:cs="TimesNewRomanPSMT"/>
        </w:rPr>
        <w:t xml:space="preserve"> </w:t>
      </w:r>
    </w:p>
    <w:p w:rsidR="00511A5C" w:rsidRPr="00DA5E3E" w:rsidRDefault="00511A5C"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sidRPr="00DA5E3E">
        <w:rPr>
          <w:rStyle w:val="FontStyle73"/>
          <w:rFonts w:ascii="Book Antiqua" w:hAnsi="Book Antiqua" w:cs="TimesNewRomanPSMT"/>
        </w:rPr>
        <w:t>Podstawą do wystawienia faktury jest protokół odbioru</w:t>
      </w:r>
      <w:r w:rsidR="00C15874" w:rsidRPr="00DA5E3E">
        <w:rPr>
          <w:rStyle w:val="FontStyle73"/>
          <w:rFonts w:ascii="Book Antiqua" w:hAnsi="Book Antiqua" w:cs="TimesNewRomanPSMT"/>
        </w:rPr>
        <w:t xml:space="preserve"> końcowego</w:t>
      </w:r>
      <w:r w:rsidRPr="00DA5E3E">
        <w:rPr>
          <w:rStyle w:val="FontStyle73"/>
          <w:rFonts w:ascii="Book Antiqua" w:hAnsi="Book Antiqua" w:cs="TimesNewRomanPSMT"/>
        </w:rPr>
        <w:t xml:space="preserve">, nie zawierający zastrzeżeń Zamawiającego, podpisany przez obie strony. </w:t>
      </w:r>
    </w:p>
    <w:p w:rsidR="00A645F3" w:rsidRDefault="00A645F3"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Z uwagi na fakt, iż </w:t>
      </w:r>
      <w:r w:rsidR="00DA5E3E">
        <w:rPr>
          <w:rStyle w:val="FontStyle73"/>
          <w:rFonts w:ascii="Book Antiqua" w:hAnsi="Book Antiqua" w:cs="TimesNewRomanPSMT"/>
        </w:rPr>
        <w:t>wynagrodzenie</w:t>
      </w:r>
      <w:r>
        <w:rPr>
          <w:rStyle w:val="FontStyle73"/>
          <w:rFonts w:ascii="Book Antiqua" w:hAnsi="Book Antiqua" w:cs="TimesNewRomanPSMT"/>
        </w:rPr>
        <w:t xml:space="preserve"> jest współfinansowany ze środków Programu Operacyjnego Innowacyjna Gospodarka, w przypadku, gdy Zamawiający nie będzie posiadał środków finansowych </w:t>
      </w:r>
      <w:r>
        <w:rPr>
          <w:rStyle w:val="FontStyle73"/>
          <w:rFonts w:ascii="Book Antiqua" w:hAnsi="Book Antiqua" w:cs="TimesNewRomanPSMT"/>
        </w:rPr>
        <w:lastRenderedPageBreak/>
        <w:t>na rachunku bankowym z powodu opóźnienia przekazania zaliczki przez Władzę Wdrażającą Programy Europejskie, wówczas termin zapłaty nastąpi niezwłocznie po otrzymaniu zaliczki. Wykonawca oświadcza, że w sytuacji opisanej w zdaniu poprzednim nie będzie wnosił jakichkolwiek roszczeń (w tym odsetkowych) wobec Zamawiającego z tego tytułu.</w:t>
      </w:r>
    </w:p>
    <w:p w:rsidR="00A645F3" w:rsidRPr="00C15874" w:rsidRDefault="00A645F3" w:rsidP="00373EFE">
      <w:pPr>
        <w:pStyle w:val="Akapitzlist"/>
        <w:numPr>
          <w:ilvl w:val="0"/>
          <w:numId w:val="3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Za termin dokonania płatności uważa się dzień obciążenia rachunku bankowego Zamawiającego.</w:t>
      </w:r>
    </w:p>
    <w:p w:rsidR="00DA5E3E" w:rsidRPr="00C15874" w:rsidRDefault="00DA5E3E" w:rsidP="00511A5C">
      <w:pPr>
        <w:autoSpaceDE w:val="0"/>
        <w:autoSpaceDN w:val="0"/>
        <w:adjustRightInd w:val="0"/>
        <w:spacing w:after="0" w:line="240" w:lineRule="auto"/>
        <w:jc w:val="both"/>
        <w:rPr>
          <w:rStyle w:val="FontStyle73"/>
          <w:rFonts w:ascii="Book Antiqua" w:hAnsi="Book Antiqua" w:cs="TimesNewRomanPSMT"/>
          <w:sz w:val="16"/>
          <w:szCs w:val="16"/>
        </w:rPr>
      </w:pPr>
    </w:p>
    <w:p w:rsidR="008D73A9" w:rsidRDefault="00511A5C" w:rsidP="008D73A9">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xml:space="preserve">§ </w:t>
      </w:r>
      <w:r w:rsidR="00A645F3">
        <w:rPr>
          <w:rStyle w:val="FontStyle73"/>
          <w:rFonts w:ascii="Book Antiqua" w:hAnsi="Book Antiqua" w:cs="TimesNewRomanPSMT"/>
        </w:rPr>
        <w:t>6</w:t>
      </w:r>
    </w:p>
    <w:p w:rsidR="00DA5E3E" w:rsidRPr="00D049FC" w:rsidRDefault="00DA5E3E" w:rsidP="00373EFE">
      <w:pPr>
        <w:numPr>
          <w:ilvl w:val="0"/>
          <w:numId w:val="90"/>
        </w:numPr>
        <w:suppressAutoHyphens/>
        <w:autoSpaceDE w:val="0"/>
        <w:autoSpaceDN w:val="0"/>
        <w:spacing w:after="0" w:line="240" w:lineRule="auto"/>
        <w:ind w:left="426"/>
        <w:jc w:val="both"/>
        <w:textAlignment w:val="baseline"/>
        <w:rPr>
          <w:rFonts w:ascii="Book Antiqua" w:hAnsi="Book Antiqua" w:cs="Times New Roman"/>
          <w:spacing w:val="-5"/>
          <w:sz w:val="20"/>
          <w:szCs w:val="20"/>
        </w:rPr>
      </w:pPr>
      <w:r w:rsidRPr="00D049FC">
        <w:rPr>
          <w:rFonts w:ascii="Book Antiqua" w:hAnsi="Book Antiqua" w:cs="Times New Roman"/>
          <w:spacing w:val="-5"/>
          <w:sz w:val="20"/>
          <w:szCs w:val="20"/>
        </w:rPr>
        <w:t xml:space="preserve">Wykonawca jest odpowiedzialny względem Zamawiającego za wszelkie wady fizyczne przedmiotu umowy, w tym także sprzętu i oprogramowania komputerowego. </w:t>
      </w:r>
    </w:p>
    <w:p w:rsidR="00DA5E3E" w:rsidRPr="00D049FC" w:rsidRDefault="00DA5E3E" w:rsidP="00373EFE">
      <w:pPr>
        <w:numPr>
          <w:ilvl w:val="0"/>
          <w:numId w:val="90"/>
        </w:numPr>
        <w:suppressAutoHyphens/>
        <w:autoSpaceDE w:val="0"/>
        <w:autoSpaceDN w:val="0"/>
        <w:spacing w:after="0" w:line="240" w:lineRule="auto"/>
        <w:ind w:left="426"/>
        <w:jc w:val="both"/>
        <w:textAlignment w:val="baseline"/>
        <w:rPr>
          <w:rFonts w:ascii="Book Antiqua" w:hAnsi="Book Antiqua" w:cs="Times New Roman"/>
          <w:spacing w:val="-5"/>
          <w:sz w:val="20"/>
          <w:szCs w:val="20"/>
        </w:rPr>
      </w:pPr>
      <w:r w:rsidRPr="00D049FC">
        <w:rPr>
          <w:rFonts w:ascii="Book Antiqua" w:hAnsi="Book Antiqua" w:cs="Times New Roman"/>
          <w:spacing w:val="-5"/>
          <w:sz w:val="20"/>
          <w:szCs w:val="20"/>
        </w:rPr>
        <w:t xml:space="preserve">Przez wadę fizyczną rozumie się w szczególności jakąkolwiek niezgodność przedmiotu umowy, sprzętu </w:t>
      </w:r>
      <w:r w:rsidR="00197DE1">
        <w:rPr>
          <w:rFonts w:ascii="Book Antiqua" w:hAnsi="Book Antiqua" w:cs="Times New Roman"/>
          <w:spacing w:val="-5"/>
          <w:sz w:val="20"/>
          <w:szCs w:val="20"/>
        </w:rPr>
        <w:br/>
      </w:r>
      <w:r w:rsidRPr="00D049FC">
        <w:rPr>
          <w:rFonts w:ascii="Book Antiqua" w:hAnsi="Book Antiqua" w:cs="Times New Roman"/>
          <w:spacing w:val="-5"/>
          <w:sz w:val="20"/>
          <w:szCs w:val="20"/>
        </w:rPr>
        <w:t xml:space="preserve">i oprogramowania komputerowego z opisem przedmiotu zamówienia zawartym w SIWZ oraz w ofercie Wykonawcy. </w:t>
      </w:r>
    </w:p>
    <w:p w:rsidR="00DA5E3E" w:rsidRPr="00D049FC" w:rsidRDefault="00DA5E3E" w:rsidP="00373EFE">
      <w:pPr>
        <w:numPr>
          <w:ilvl w:val="0"/>
          <w:numId w:val="90"/>
        </w:numPr>
        <w:suppressAutoHyphens/>
        <w:autoSpaceDE w:val="0"/>
        <w:autoSpaceDN w:val="0"/>
        <w:spacing w:after="0" w:line="240" w:lineRule="auto"/>
        <w:ind w:left="426"/>
        <w:jc w:val="both"/>
        <w:textAlignment w:val="baseline"/>
        <w:rPr>
          <w:rFonts w:ascii="Book Antiqua" w:hAnsi="Book Antiqua" w:cs="Times New Roman"/>
          <w:spacing w:val="-5"/>
          <w:sz w:val="20"/>
          <w:szCs w:val="20"/>
        </w:rPr>
      </w:pPr>
      <w:r w:rsidRPr="00D049FC">
        <w:rPr>
          <w:rFonts w:ascii="Book Antiqua" w:hAnsi="Book Antiqua" w:cs="Times New Roman"/>
          <w:spacing w:val="-5"/>
          <w:sz w:val="20"/>
          <w:szCs w:val="20"/>
        </w:rPr>
        <w:t xml:space="preserve">Wykonawca jest odpowiedzialny względem Zamawiającego za wszelkie wady prawne dostarczonego przedmiotu umowy, w tym sprzętu i oprogramowania komputerowego, w tym również za ewentualne roszczenia osób trzecich wynikające z naruszenia praw własności intelektualnej lub przemysłowej, w tym praw autorskich, patentów, praw ochronnych na znaki towarowe oraz praw z rejestracji na wzory użytkowe </w:t>
      </w:r>
      <w:r w:rsidR="00197DE1">
        <w:rPr>
          <w:rFonts w:ascii="Book Antiqua" w:hAnsi="Book Antiqua" w:cs="Times New Roman"/>
          <w:spacing w:val="-5"/>
          <w:sz w:val="20"/>
          <w:szCs w:val="20"/>
        </w:rPr>
        <w:br/>
      </w:r>
      <w:r w:rsidRPr="00D049FC">
        <w:rPr>
          <w:rFonts w:ascii="Book Antiqua" w:hAnsi="Book Antiqua" w:cs="Times New Roman"/>
          <w:spacing w:val="-5"/>
          <w:sz w:val="20"/>
          <w:szCs w:val="20"/>
        </w:rPr>
        <w:t xml:space="preserve">i przemysłowe, pozostające w związku z wprowadzeniem sprzętu i oprogramowania komputerowego do obrotu na terytorium Rzeczypospolitej Polskiej. </w:t>
      </w:r>
    </w:p>
    <w:p w:rsidR="00DA5E3E" w:rsidRPr="00197DE1" w:rsidRDefault="00DA5E3E" w:rsidP="00197DE1">
      <w:pPr>
        <w:autoSpaceDE w:val="0"/>
        <w:autoSpaceDN w:val="0"/>
        <w:adjustRightInd w:val="0"/>
        <w:spacing w:after="0" w:line="240" w:lineRule="auto"/>
        <w:jc w:val="center"/>
        <w:rPr>
          <w:rStyle w:val="FontStyle73"/>
          <w:rFonts w:ascii="Book Antiqua" w:hAnsi="Book Antiqua" w:cs="TimesNewRomanPSMT"/>
          <w:sz w:val="16"/>
          <w:szCs w:val="16"/>
        </w:rPr>
      </w:pPr>
    </w:p>
    <w:p w:rsidR="00DA5E3E" w:rsidRDefault="00DA5E3E" w:rsidP="008D73A9">
      <w:pPr>
        <w:autoSpaceDE w:val="0"/>
        <w:autoSpaceDN w:val="0"/>
        <w:adjustRightInd w:val="0"/>
        <w:spacing w:after="0" w:line="240" w:lineRule="auto"/>
        <w:jc w:val="center"/>
        <w:rPr>
          <w:rStyle w:val="FontStyle73"/>
          <w:rFonts w:ascii="Book Antiqua" w:hAnsi="Book Antiqua" w:cs="TimesNewRomanPSMT"/>
        </w:rPr>
      </w:pPr>
      <w:r>
        <w:rPr>
          <w:rStyle w:val="FontStyle73"/>
          <w:rFonts w:ascii="Book Antiqua" w:hAnsi="Book Antiqua" w:cs="TimesNewRomanPSMT"/>
        </w:rPr>
        <w:t>§ 7</w:t>
      </w:r>
    </w:p>
    <w:p w:rsidR="008D73A9" w:rsidRDefault="00511A5C" w:rsidP="00373EFE">
      <w:pPr>
        <w:pStyle w:val="Akapitzlist"/>
        <w:numPr>
          <w:ilvl w:val="0"/>
          <w:numId w:val="40"/>
        </w:numPr>
        <w:autoSpaceDE w:val="0"/>
        <w:autoSpaceDN w:val="0"/>
        <w:adjustRightInd w:val="0"/>
        <w:spacing w:after="0" w:line="240" w:lineRule="auto"/>
        <w:jc w:val="both"/>
        <w:rPr>
          <w:rStyle w:val="FontStyle73"/>
          <w:rFonts w:ascii="Book Antiqua" w:hAnsi="Book Antiqua" w:cs="TimesNewRomanPSMT"/>
        </w:rPr>
      </w:pPr>
      <w:r w:rsidRPr="008D73A9">
        <w:rPr>
          <w:rStyle w:val="FontStyle73"/>
          <w:rFonts w:ascii="Book Antiqua" w:hAnsi="Book Antiqua" w:cs="TimesNewRomanPSMT"/>
        </w:rPr>
        <w:t>Kary umowne wynikające z niewykonania lub nienależytego wykonania umowy</w:t>
      </w:r>
      <w:r w:rsidR="008D73A9">
        <w:rPr>
          <w:rStyle w:val="FontStyle73"/>
          <w:rFonts w:ascii="Book Antiqua" w:hAnsi="Book Antiqua" w:cs="TimesNewRomanPSMT"/>
        </w:rPr>
        <w:t xml:space="preserve"> </w:t>
      </w:r>
      <w:r w:rsidRPr="008D73A9">
        <w:rPr>
          <w:rStyle w:val="FontStyle73"/>
          <w:rFonts w:ascii="Book Antiqua" w:hAnsi="Book Antiqua" w:cs="TimesNewRomanPSMT"/>
        </w:rPr>
        <w:t xml:space="preserve">naliczane będą </w:t>
      </w:r>
      <w:r w:rsidR="00077E47">
        <w:rPr>
          <w:rStyle w:val="FontStyle73"/>
          <w:rFonts w:ascii="Book Antiqua" w:hAnsi="Book Antiqua" w:cs="TimesNewRomanPSMT"/>
        </w:rPr>
        <w:br/>
      </w:r>
      <w:r w:rsidRPr="008D73A9">
        <w:rPr>
          <w:rStyle w:val="FontStyle73"/>
          <w:rFonts w:ascii="Book Antiqua" w:hAnsi="Book Antiqua" w:cs="TimesNewRomanPSMT"/>
        </w:rPr>
        <w:t>w procentach od wynagrodzenia całkowiteg</w:t>
      </w:r>
      <w:r w:rsidR="008D73A9">
        <w:rPr>
          <w:rStyle w:val="FontStyle73"/>
          <w:rFonts w:ascii="Book Antiqua" w:hAnsi="Book Antiqua" w:cs="TimesNewRomanPSMT"/>
        </w:rPr>
        <w:t xml:space="preserve">o Wykonawcy, o którym </w:t>
      </w:r>
      <w:r w:rsidRPr="008D73A9">
        <w:rPr>
          <w:rStyle w:val="FontStyle73"/>
          <w:rFonts w:ascii="Book Antiqua" w:hAnsi="Book Antiqua" w:cs="TimesNewRomanPSMT"/>
        </w:rPr>
        <w:t xml:space="preserve">mowa w § 5 ust. </w:t>
      </w:r>
      <w:r w:rsidR="00317B5E">
        <w:rPr>
          <w:rStyle w:val="FontStyle73"/>
          <w:rFonts w:ascii="Book Antiqua" w:hAnsi="Book Antiqua" w:cs="TimesNewRomanPSMT"/>
        </w:rPr>
        <w:t>3</w:t>
      </w:r>
      <w:r w:rsidRPr="008D73A9">
        <w:rPr>
          <w:rStyle w:val="FontStyle73"/>
          <w:rFonts w:ascii="Book Antiqua" w:hAnsi="Book Antiqua" w:cs="TimesNewRomanPSMT"/>
        </w:rPr>
        <w:t xml:space="preserve">. </w:t>
      </w:r>
    </w:p>
    <w:p w:rsidR="008D73A9" w:rsidRDefault="00511A5C" w:rsidP="00373EFE">
      <w:pPr>
        <w:pStyle w:val="Akapitzlist"/>
        <w:numPr>
          <w:ilvl w:val="0"/>
          <w:numId w:val="40"/>
        </w:numPr>
        <w:autoSpaceDE w:val="0"/>
        <w:autoSpaceDN w:val="0"/>
        <w:adjustRightInd w:val="0"/>
        <w:spacing w:after="0" w:line="240" w:lineRule="auto"/>
        <w:jc w:val="both"/>
        <w:rPr>
          <w:rStyle w:val="FontStyle73"/>
          <w:rFonts w:ascii="Book Antiqua" w:hAnsi="Book Antiqua" w:cs="TimesNewRomanPSMT"/>
        </w:rPr>
      </w:pPr>
      <w:r w:rsidRPr="008D73A9">
        <w:rPr>
          <w:rStyle w:val="FontStyle73"/>
          <w:rFonts w:ascii="Book Antiqua" w:hAnsi="Book Antiqua" w:cs="TimesNewRomanPSMT"/>
        </w:rPr>
        <w:t xml:space="preserve">Zamawiający zapłaci Wykonawcy karę umowną w przypadku: </w:t>
      </w:r>
    </w:p>
    <w:p w:rsidR="008D73A9" w:rsidRDefault="008D73A9" w:rsidP="00373EFE">
      <w:pPr>
        <w:pStyle w:val="Akapitzlist"/>
        <w:numPr>
          <w:ilvl w:val="0"/>
          <w:numId w:val="41"/>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o</w:t>
      </w:r>
      <w:r w:rsidR="00511A5C" w:rsidRPr="008D73A9">
        <w:rPr>
          <w:rStyle w:val="FontStyle73"/>
          <w:rFonts w:ascii="Book Antiqua" w:hAnsi="Book Antiqua" w:cs="TimesNewRomanPSMT"/>
        </w:rPr>
        <w:t>dstąpienia od umowy z przyczyn dotyczących Zamawiającego w wysokości</w:t>
      </w:r>
      <w:r>
        <w:rPr>
          <w:rStyle w:val="FontStyle73"/>
          <w:rFonts w:ascii="Book Antiqua" w:hAnsi="Book Antiqua" w:cs="TimesNewRomanPSMT"/>
        </w:rPr>
        <w:t xml:space="preserve"> </w:t>
      </w:r>
      <w:r w:rsidR="00511A5C" w:rsidRPr="008D73A9">
        <w:rPr>
          <w:rStyle w:val="FontStyle73"/>
          <w:rFonts w:ascii="Book Antiqua" w:hAnsi="Book Antiqua" w:cs="TimesNewRomanPSMT"/>
        </w:rPr>
        <w:t>10</w:t>
      </w:r>
      <w:r>
        <w:rPr>
          <w:rStyle w:val="FontStyle73"/>
          <w:rFonts w:ascii="Book Antiqua" w:hAnsi="Book Antiqua" w:cs="TimesNewRomanPSMT"/>
        </w:rPr>
        <w:t xml:space="preserve"> </w:t>
      </w:r>
      <w:r w:rsidR="00511A5C" w:rsidRPr="008D73A9">
        <w:rPr>
          <w:rStyle w:val="FontStyle73"/>
          <w:rFonts w:ascii="Book Antiqua" w:hAnsi="Book Antiqua" w:cs="TimesNewRomanPSMT"/>
        </w:rPr>
        <w:t xml:space="preserve">%, </w:t>
      </w:r>
    </w:p>
    <w:p w:rsidR="008D73A9" w:rsidRDefault="008D73A9" w:rsidP="00373EFE">
      <w:pPr>
        <w:pStyle w:val="Akapitzlist"/>
        <w:numPr>
          <w:ilvl w:val="0"/>
          <w:numId w:val="41"/>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w:t>
      </w:r>
      <w:r w:rsidR="00511A5C" w:rsidRPr="008D73A9">
        <w:rPr>
          <w:rStyle w:val="FontStyle73"/>
          <w:rFonts w:ascii="Book Antiqua" w:hAnsi="Book Antiqua" w:cs="TimesNewRomanPSMT"/>
        </w:rPr>
        <w:t>włoki w odbiorze sprzętu z przyczyn dotyczących Zamawiającego w</w:t>
      </w:r>
      <w:r>
        <w:rPr>
          <w:rStyle w:val="FontStyle73"/>
          <w:rFonts w:ascii="Book Antiqua" w:hAnsi="Book Antiqua" w:cs="TimesNewRomanPSMT"/>
        </w:rPr>
        <w:t xml:space="preserve"> </w:t>
      </w:r>
      <w:r w:rsidR="00511A5C" w:rsidRPr="008D73A9">
        <w:rPr>
          <w:rStyle w:val="FontStyle73"/>
          <w:rFonts w:ascii="Book Antiqua" w:hAnsi="Book Antiqua" w:cs="TimesNewRomanPSMT"/>
        </w:rPr>
        <w:t>wysokości 0,2</w:t>
      </w:r>
      <w:r>
        <w:rPr>
          <w:rStyle w:val="FontStyle73"/>
          <w:rFonts w:ascii="Book Antiqua" w:hAnsi="Book Antiqua" w:cs="TimesNewRomanPSMT"/>
        </w:rPr>
        <w:t xml:space="preserve"> </w:t>
      </w:r>
      <w:r w:rsidR="00511A5C" w:rsidRPr="008D73A9">
        <w:rPr>
          <w:rStyle w:val="FontStyle73"/>
          <w:rFonts w:ascii="Book Antiqua" w:hAnsi="Book Antiqua" w:cs="TimesNewRomanPSMT"/>
        </w:rPr>
        <w:t xml:space="preserve">% za </w:t>
      </w:r>
      <w:r w:rsidR="00F7350F">
        <w:rPr>
          <w:rStyle w:val="FontStyle73"/>
          <w:rFonts w:ascii="Book Antiqua" w:hAnsi="Book Antiqua" w:cs="TimesNewRomanPSMT"/>
        </w:rPr>
        <w:t xml:space="preserve">rozpoczęty </w:t>
      </w:r>
      <w:r w:rsidR="00511A5C" w:rsidRPr="008D73A9">
        <w:rPr>
          <w:rStyle w:val="FontStyle73"/>
          <w:rFonts w:ascii="Book Antiqua" w:hAnsi="Book Antiqua" w:cs="TimesNewRomanPSMT"/>
        </w:rPr>
        <w:t xml:space="preserve">każdy dzień zwłoki. </w:t>
      </w:r>
    </w:p>
    <w:p w:rsidR="008D73A9" w:rsidRDefault="00511A5C" w:rsidP="00373EFE">
      <w:pPr>
        <w:pStyle w:val="Akapitzlist"/>
        <w:numPr>
          <w:ilvl w:val="0"/>
          <w:numId w:val="40"/>
        </w:numPr>
        <w:autoSpaceDE w:val="0"/>
        <w:autoSpaceDN w:val="0"/>
        <w:adjustRightInd w:val="0"/>
        <w:spacing w:after="0" w:line="240" w:lineRule="auto"/>
        <w:jc w:val="both"/>
        <w:rPr>
          <w:rStyle w:val="FontStyle73"/>
          <w:rFonts w:ascii="Book Antiqua" w:hAnsi="Book Antiqua" w:cs="TimesNewRomanPSMT"/>
        </w:rPr>
      </w:pPr>
      <w:r w:rsidRPr="008D73A9">
        <w:rPr>
          <w:rStyle w:val="FontStyle73"/>
          <w:rFonts w:ascii="Book Antiqua" w:hAnsi="Book Antiqua" w:cs="TimesNewRomanPSMT"/>
        </w:rPr>
        <w:t xml:space="preserve">Wykonawca zapłaci Zamawiającemu karę umowną w przypadku: </w:t>
      </w:r>
    </w:p>
    <w:p w:rsidR="008D73A9" w:rsidRDefault="008D73A9" w:rsidP="00373EFE">
      <w:pPr>
        <w:pStyle w:val="Akapitzlist"/>
        <w:numPr>
          <w:ilvl w:val="0"/>
          <w:numId w:val="42"/>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o</w:t>
      </w:r>
      <w:r w:rsidR="00511A5C" w:rsidRPr="008D73A9">
        <w:rPr>
          <w:rStyle w:val="FontStyle73"/>
          <w:rFonts w:ascii="Book Antiqua" w:hAnsi="Book Antiqua" w:cs="TimesNewRomanPSMT"/>
        </w:rPr>
        <w:t>dstąpienia od umowy z przyczyn dotyczących Wykonawcy w wysokości</w:t>
      </w:r>
      <w:r>
        <w:rPr>
          <w:rStyle w:val="FontStyle73"/>
          <w:rFonts w:ascii="Book Antiqua" w:hAnsi="Book Antiqua" w:cs="TimesNewRomanPSMT"/>
        </w:rPr>
        <w:t xml:space="preserve"> </w:t>
      </w:r>
      <w:r w:rsidR="00511A5C" w:rsidRPr="008D73A9">
        <w:rPr>
          <w:rStyle w:val="FontStyle73"/>
          <w:rFonts w:ascii="Book Antiqua" w:hAnsi="Book Antiqua" w:cs="TimesNewRomanPSMT"/>
        </w:rPr>
        <w:t>10</w:t>
      </w:r>
      <w:r>
        <w:rPr>
          <w:rStyle w:val="FontStyle73"/>
          <w:rFonts w:ascii="Book Antiqua" w:hAnsi="Book Antiqua" w:cs="TimesNewRomanPSMT"/>
        </w:rPr>
        <w:t xml:space="preserve"> </w:t>
      </w:r>
      <w:r w:rsidR="00511A5C" w:rsidRPr="008D73A9">
        <w:rPr>
          <w:rStyle w:val="FontStyle73"/>
          <w:rFonts w:ascii="Book Antiqua" w:hAnsi="Book Antiqua" w:cs="TimesNewRomanPSMT"/>
        </w:rPr>
        <w:t xml:space="preserve">%, </w:t>
      </w:r>
    </w:p>
    <w:p w:rsidR="008D73A9" w:rsidRDefault="008D73A9" w:rsidP="00373EFE">
      <w:pPr>
        <w:pStyle w:val="Akapitzlist"/>
        <w:numPr>
          <w:ilvl w:val="0"/>
          <w:numId w:val="42"/>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w:t>
      </w:r>
      <w:r w:rsidR="00511A5C" w:rsidRPr="008D73A9">
        <w:rPr>
          <w:rStyle w:val="FontStyle73"/>
          <w:rFonts w:ascii="Book Antiqua" w:hAnsi="Book Antiqua" w:cs="TimesNewRomanPSMT"/>
        </w:rPr>
        <w:t>włoki w dostawie sprzętu z przyczyn dotyczących Wykonawcy w wysokości 0,2</w:t>
      </w:r>
      <w:r>
        <w:rPr>
          <w:rStyle w:val="FontStyle73"/>
          <w:rFonts w:ascii="Book Antiqua" w:hAnsi="Book Antiqua" w:cs="TimesNewRomanPSMT"/>
        </w:rPr>
        <w:t xml:space="preserve"> </w:t>
      </w:r>
      <w:r w:rsidR="00511A5C" w:rsidRPr="008D73A9">
        <w:rPr>
          <w:rStyle w:val="FontStyle73"/>
          <w:rFonts w:ascii="Book Antiqua" w:hAnsi="Book Antiqua" w:cs="TimesNewRomanPSMT"/>
        </w:rPr>
        <w:t xml:space="preserve">% za każdy </w:t>
      </w:r>
      <w:r w:rsidR="00F7350F">
        <w:rPr>
          <w:rStyle w:val="FontStyle73"/>
          <w:rFonts w:ascii="Book Antiqua" w:hAnsi="Book Antiqua" w:cs="TimesNewRomanPSMT"/>
        </w:rPr>
        <w:t xml:space="preserve">rozpoczęty </w:t>
      </w:r>
      <w:r w:rsidR="00511A5C" w:rsidRPr="008D73A9">
        <w:rPr>
          <w:rStyle w:val="FontStyle73"/>
          <w:rFonts w:ascii="Book Antiqua" w:hAnsi="Book Antiqua" w:cs="TimesNewRomanPSMT"/>
        </w:rPr>
        <w:t xml:space="preserve">dzień zwłoki, </w:t>
      </w:r>
    </w:p>
    <w:p w:rsidR="008D73A9" w:rsidRDefault="008D73A9" w:rsidP="00373EFE">
      <w:pPr>
        <w:pStyle w:val="Akapitzlist"/>
        <w:numPr>
          <w:ilvl w:val="0"/>
          <w:numId w:val="42"/>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p</w:t>
      </w:r>
      <w:r w:rsidR="00511A5C" w:rsidRPr="008D73A9">
        <w:rPr>
          <w:rStyle w:val="FontStyle73"/>
          <w:rFonts w:ascii="Book Antiqua" w:hAnsi="Book Antiqua" w:cs="TimesNewRomanPSMT"/>
        </w:rPr>
        <w:t xml:space="preserve">rzekroczenia terminu naprawy, o którym mowa w § 4 ust. 7, w wysokości 0,2% za każdy </w:t>
      </w:r>
      <w:r w:rsidR="00F7350F">
        <w:rPr>
          <w:rStyle w:val="FontStyle73"/>
          <w:rFonts w:ascii="Book Antiqua" w:hAnsi="Book Antiqua" w:cs="TimesNewRomanPSMT"/>
        </w:rPr>
        <w:t xml:space="preserve">rozpoczęty </w:t>
      </w:r>
      <w:r w:rsidR="00511A5C" w:rsidRPr="008D73A9">
        <w:rPr>
          <w:rStyle w:val="FontStyle73"/>
          <w:rFonts w:ascii="Book Antiqua" w:hAnsi="Book Antiqua" w:cs="TimesNewRomanPSMT"/>
        </w:rPr>
        <w:t xml:space="preserve">dzień zwłoki. </w:t>
      </w:r>
    </w:p>
    <w:p w:rsidR="003D23E0" w:rsidRDefault="00511A5C" w:rsidP="00373EFE">
      <w:pPr>
        <w:pStyle w:val="Akapitzlist"/>
        <w:numPr>
          <w:ilvl w:val="0"/>
          <w:numId w:val="40"/>
        </w:numPr>
        <w:autoSpaceDE w:val="0"/>
        <w:autoSpaceDN w:val="0"/>
        <w:adjustRightInd w:val="0"/>
        <w:spacing w:after="0" w:line="240" w:lineRule="auto"/>
        <w:jc w:val="both"/>
        <w:rPr>
          <w:rStyle w:val="FontStyle73"/>
          <w:rFonts w:ascii="Book Antiqua" w:hAnsi="Book Antiqua" w:cs="TimesNewRomanPSMT"/>
        </w:rPr>
      </w:pPr>
      <w:r w:rsidRPr="008D73A9">
        <w:rPr>
          <w:rStyle w:val="FontStyle73"/>
          <w:rFonts w:ascii="Book Antiqua" w:hAnsi="Book Antiqua" w:cs="TimesNewRomanPSMT"/>
        </w:rPr>
        <w:t>Wykonawca wyraża zgodę na dokonanie potrącenia przez Zamawiającego kar</w:t>
      </w:r>
      <w:r w:rsidR="003D23E0">
        <w:rPr>
          <w:rStyle w:val="FontStyle73"/>
          <w:rFonts w:ascii="Book Antiqua" w:hAnsi="Book Antiqua" w:cs="TimesNewRomanPSMT"/>
        </w:rPr>
        <w:t xml:space="preserve"> </w:t>
      </w:r>
      <w:r w:rsidRPr="008D73A9">
        <w:rPr>
          <w:rStyle w:val="FontStyle73"/>
          <w:rFonts w:ascii="Book Antiqua" w:hAnsi="Book Antiqua" w:cs="TimesNewRomanPSMT"/>
        </w:rPr>
        <w:t xml:space="preserve">umownych </w:t>
      </w:r>
      <w:r w:rsidR="003D23E0">
        <w:rPr>
          <w:rStyle w:val="FontStyle73"/>
          <w:rFonts w:ascii="Book Antiqua" w:hAnsi="Book Antiqua" w:cs="TimesNewRomanPSMT"/>
        </w:rPr>
        <w:br/>
      </w:r>
      <w:r w:rsidRPr="008D73A9">
        <w:rPr>
          <w:rStyle w:val="FontStyle73"/>
          <w:rFonts w:ascii="Book Antiqua" w:hAnsi="Book Antiqua" w:cs="TimesNewRomanPSMT"/>
        </w:rPr>
        <w:t xml:space="preserve">z przysługującego mu wynagrodzenia. </w:t>
      </w:r>
    </w:p>
    <w:p w:rsidR="00511A5C" w:rsidRPr="008D73A9" w:rsidRDefault="00511A5C" w:rsidP="00373EFE">
      <w:pPr>
        <w:pStyle w:val="Akapitzlist"/>
        <w:numPr>
          <w:ilvl w:val="0"/>
          <w:numId w:val="40"/>
        </w:numPr>
        <w:autoSpaceDE w:val="0"/>
        <w:autoSpaceDN w:val="0"/>
        <w:adjustRightInd w:val="0"/>
        <w:spacing w:after="0" w:line="240" w:lineRule="auto"/>
        <w:jc w:val="both"/>
        <w:rPr>
          <w:rStyle w:val="FontStyle73"/>
          <w:rFonts w:ascii="Book Antiqua" w:hAnsi="Book Antiqua" w:cs="TimesNewRomanPSMT"/>
        </w:rPr>
      </w:pPr>
      <w:r w:rsidRPr="008D73A9">
        <w:rPr>
          <w:rStyle w:val="FontStyle73"/>
          <w:rFonts w:ascii="Book Antiqua" w:hAnsi="Book Antiqua" w:cs="TimesNewRomanPSMT"/>
        </w:rPr>
        <w:t>Strony mogą żądać odszkodowania uzupełniającego na zasadach określonych w</w:t>
      </w:r>
      <w:r w:rsidR="003D23E0">
        <w:rPr>
          <w:rStyle w:val="FontStyle73"/>
          <w:rFonts w:ascii="Book Antiqua" w:hAnsi="Book Antiqua" w:cs="TimesNewRomanPSMT"/>
        </w:rPr>
        <w:t xml:space="preserve"> </w:t>
      </w:r>
      <w:r w:rsidRPr="008D73A9">
        <w:rPr>
          <w:rStyle w:val="FontStyle73"/>
          <w:rFonts w:ascii="Book Antiqua" w:hAnsi="Book Antiqua" w:cs="TimesNewRomanPSMT"/>
        </w:rPr>
        <w:t xml:space="preserve">kodeksie cywilnym, jeśli kary umowne nie pokryją wyrządzonej szkody.  </w:t>
      </w:r>
    </w:p>
    <w:p w:rsidR="003D23E0" w:rsidRPr="003D23E0" w:rsidRDefault="003D23E0" w:rsidP="00511A5C">
      <w:pPr>
        <w:autoSpaceDE w:val="0"/>
        <w:autoSpaceDN w:val="0"/>
        <w:adjustRightInd w:val="0"/>
        <w:spacing w:after="0" w:line="240" w:lineRule="auto"/>
        <w:jc w:val="both"/>
        <w:rPr>
          <w:rStyle w:val="FontStyle73"/>
          <w:rFonts w:ascii="Book Antiqua" w:hAnsi="Book Antiqua" w:cs="TimesNewRomanPSMT"/>
          <w:sz w:val="16"/>
          <w:szCs w:val="16"/>
        </w:rPr>
      </w:pPr>
    </w:p>
    <w:p w:rsidR="003D23E0" w:rsidRDefault="00511A5C" w:rsidP="003D23E0">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xml:space="preserve">§ </w:t>
      </w:r>
      <w:r w:rsidR="008179B3">
        <w:rPr>
          <w:rStyle w:val="FontStyle73"/>
          <w:rFonts w:ascii="Book Antiqua" w:hAnsi="Book Antiqua" w:cs="TimesNewRomanPSMT"/>
        </w:rPr>
        <w:t>8</w:t>
      </w:r>
    </w:p>
    <w:p w:rsidR="004D0054" w:rsidRDefault="00511A5C" w:rsidP="00373EFE">
      <w:pPr>
        <w:pStyle w:val="Akapitzlist"/>
        <w:numPr>
          <w:ilvl w:val="0"/>
          <w:numId w:val="49"/>
        </w:numPr>
        <w:autoSpaceDE w:val="0"/>
        <w:autoSpaceDN w:val="0"/>
        <w:adjustRightInd w:val="0"/>
        <w:spacing w:after="0" w:line="240" w:lineRule="auto"/>
        <w:jc w:val="both"/>
        <w:rPr>
          <w:rStyle w:val="FontStyle73"/>
          <w:rFonts w:ascii="Book Antiqua" w:hAnsi="Book Antiqua" w:cs="TimesNewRomanPSMT"/>
        </w:rPr>
      </w:pPr>
      <w:r w:rsidRPr="00614923">
        <w:rPr>
          <w:rStyle w:val="FontStyle73"/>
          <w:rFonts w:ascii="Book Antiqua" w:hAnsi="Book Antiqua" w:cs="TimesNewRomanPSMT"/>
        </w:rPr>
        <w:t xml:space="preserve">Ewentualne zmiany warunków niniejszej umowy muszą być dokonane w formie pisemnej pod rygorem nieważności.  </w:t>
      </w:r>
    </w:p>
    <w:p w:rsidR="004D0054" w:rsidRPr="004D0054" w:rsidRDefault="004D0054" w:rsidP="00373EFE">
      <w:pPr>
        <w:pStyle w:val="Akapitzlist"/>
        <w:numPr>
          <w:ilvl w:val="0"/>
          <w:numId w:val="49"/>
        </w:numPr>
        <w:autoSpaceDE w:val="0"/>
        <w:autoSpaceDN w:val="0"/>
        <w:adjustRightInd w:val="0"/>
        <w:spacing w:after="0" w:line="240" w:lineRule="auto"/>
        <w:jc w:val="both"/>
        <w:rPr>
          <w:rFonts w:ascii="Book Antiqua" w:hAnsi="Book Antiqua" w:cs="TimesNewRomanPSMT"/>
          <w:sz w:val="20"/>
          <w:szCs w:val="20"/>
        </w:rPr>
      </w:pPr>
      <w:r w:rsidRPr="004D0054">
        <w:rPr>
          <w:rFonts w:ascii="Book Antiqua" w:hAnsi="Book Antiqua" w:cs="Times New Roman"/>
          <w:sz w:val="20"/>
          <w:szCs w:val="20"/>
        </w:rPr>
        <w:t>Dopuszczalne są następujące zmiany treści umowy:</w:t>
      </w:r>
    </w:p>
    <w:p w:rsidR="004D0054" w:rsidRPr="00AA0966" w:rsidRDefault="004D0054" w:rsidP="00373EFE">
      <w:pPr>
        <w:numPr>
          <w:ilvl w:val="0"/>
          <w:numId w:val="101"/>
        </w:numPr>
        <w:autoSpaceDE w:val="0"/>
        <w:autoSpaceDN w:val="0"/>
        <w:adjustRightInd w:val="0"/>
        <w:spacing w:after="0" w:line="240" w:lineRule="auto"/>
        <w:jc w:val="both"/>
        <w:rPr>
          <w:rFonts w:ascii="Book Antiqua" w:hAnsi="Book Antiqua" w:cs="Times New Roman"/>
          <w:sz w:val="20"/>
          <w:szCs w:val="20"/>
        </w:rPr>
      </w:pPr>
      <w:r w:rsidRPr="00AA0966">
        <w:rPr>
          <w:rFonts w:ascii="Book Antiqua" w:hAnsi="Book Antiqua" w:cs="Times New Roman"/>
          <w:sz w:val="20"/>
          <w:szCs w:val="20"/>
        </w:rPr>
        <w:t>wynagrodzen</w:t>
      </w:r>
      <w:r>
        <w:rPr>
          <w:rFonts w:ascii="Book Antiqua" w:hAnsi="Book Antiqua" w:cs="Times New Roman"/>
          <w:sz w:val="20"/>
          <w:szCs w:val="20"/>
        </w:rPr>
        <w:t xml:space="preserve">ia (ceny) przedmiotu zamówienia, </w:t>
      </w:r>
      <w:r w:rsidRPr="00AA0966">
        <w:rPr>
          <w:rFonts w:ascii="Book Antiqua" w:hAnsi="Book Antiqua" w:cs="Times New Roman"/>
          <w:sz w:val="20"/>
          <w:szCs w:val="20"/>
        </w:rPr>
        <w:t>gdy konieczność zmiany, związana jest ze zmianą powszechnie obowiązujących przepisów prawa (np. w zakresie zmiany wysokości stawki podatku VAT);</w:t>
      </w:r>
    </w:p>
    <w:p w:rsidR="004D0054" w:rsidRPr="00AA0966" w:rsidRDefault="004D0054" w:rsidP="00373EFE">
      <w:pPr>
        <w:numPr>
          <w:ilvl w:val="0"/>
          <w:numId w:val="101"/>
        </w:numPr>
        <w:autoSpaceDE w:val="0"/>
        <w:autoSpaceDN w:val="0"/>
        <w:adjustRightInd w:val="0"/>
        <w:spacing w:after="0" w:line="240" w:lineRule="auto"/>
        <w:jc w:val="both"/>
        <w:rPr>
          <w:rFonts w:ascii="Book Antiqua" w:hAnsi="Book Antiqua" w:cs="Times New Roman"/>
          <w:sz w:val="20"/>
          <w:szCs w:val="20"/>
        </w:rPr>
      </w:pPr>
      <w:r w:rsidRPr="00AA0966">
        <w:rPr>
          <w:rFonts w:ascii="Book Antiqua" w:hAnsi="Book Antiqua" w:cs="Times New Roman"/>
          <w:sz w:val="20"/>
          <w:szCs w:val="20"/>
        </w:rPr>
        <w:t>terminu wykonania przedmiotu zamówienia:</w:t>
      </w:r>
    </w:p>
    <w:p w:rsidR="004D0054" w:rsidRPr="00AA0966" w:rsidRDefault="004D0054" w:rsidP="00373EFE">
      <w:pPr>
        <w:numPr>
          <w:ilvl w:val="0"/>
          <w:numId w:val="63"/>
        </w:numPr>
        <w:autoSpaceDE w:val="0"/>
        <w:autoSpaceDN w:val="0"/>
        <w:adjustRightInd w:val="0"/>
        <w:spacing w:after="0" w:line="240" w:lineRule="auto"/>
        <w:jc w:val="both"/>
        <w:rPr>
          <w:rFonts w:ascii="Book Antiqua" w:hAnsi="Book Antiqua" w:cs="Times New Roman"/>
          <w:sz w:val="20"/>
          <w:szCs w:val="20"/>
        </w:rPr>
      </w:pPr>
      <w:r w:rsidRPr="00AA0966">
        <w:rPr>
          <w:rFonts w:ascii="Book Antiqua" w:hAnsi="Book Antiqua" w:cs="Times New Roman"/>
          <w:sz w:val="20"/>
          <w:szCs w:val="20"/>
        </w:rPr>
        <w:t>w przypadku potrzeb wynikłych w trakcie realizacji przedmiotu zamówienia,</w:t>
      </w:r>
    </w:p>
    <w:p w:rsidR="004D0054" w:rsidRPr="00AA0966" w:rsidRDefault="004D0054" w:rsidP="00373EFE">
      <w:pPr>
        <w:numPr>
          <w:ilvl w:val="0"/>
          <w:numId w:val="63"/>
        </w:numPr>
        <w:autoSpaceDE w:val="0"/>
        <w:autoSpaceDN w:val="0"/>
        <w:adjustRightInd w:val="0"/>
        <w:spacing w:after="0" w:line="240" w:lineRule="auto"/>
        <w:jc w:val="both"/>
        <w:rPr>
          <w:rFonts w:ascii="Book Antiqua" w:hAnsi="Book Antiqua" w:cs="Times New Roman"/>
          <w:sz w:val="20"/>
          <w:szCs w:val="20"/>
        </w:rPr>
      </w:pPr>
      <w:r w:rsidRPr="00AA0966">
        <w:rPr>
          <w:rFonts w:ascii="Book Antiqua" w:hAnsi="Book Antiqua" w:cs="Times New Roman"/>
          <w:sz w:val="20"/>
          <w:szCs w:val="20"/>
        </w:rPr>
        <w:t>w przypadku konieczności wprowadzenia zmian spowodowanych na skutek działania Instytucji Wdrażającej,</w:t>
      </w:r>
    </w:p>
    <w:p w:rsidR="004D0054" w:rsidRPr="00AA0966" w:rsidRDefault="004D0054" w:rsidP="00373EFE">
      <w:pPr>
        <w:numPr>
          <w:ilvl w:val="0"/>
          <w:numId w:val="101"/>
        </w:num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t xml:space="preserve">gdy </w:t>
      </w:r>
      <w:r w:rsidRPr="00AA0966">
        <w:rPr>
          <w:rFonts w:ascii="Book Antiqua" w:hAnsi="Book Antiqua" w:cs="Times New Roman"/>
          <w:sz w:val="20"/>
          <w:szCs w:val="20"/>
        </w:rPr>
        <w:t>nastąpi zmiana powszechnie obowiązujących przepisów prawa w zakresie mającym wpływ na realizację przedmiotu zamówienia,</w:t>
      </w:r>
    </w:p>
    <w:p w:rsidR="004D0054" w:rsidRPr="00AA0966" w:rsidRDefault="004D0054" w:rsidP="00373EFE">
      <w:pPr>
        <w:numPr>
          <w:ilvl w:val="0"/>
          <w:numId w:val="101"/>
        </w:numPr>
        <w:autoSpaceDE w:val="0"/>
        <w:autoSpaceDN w:val="0"/>
        <w:adjustRightInd w:val="0"/>
        <w:spacing w:after="0" w:line="240" w:lineRule="auto"/>
        <w:jc w:val="both"/>
        <w:rPr>
          <w:rFonts w:ascii="Book Antiqua" w:hAnsi="Book Antiqua" w:cs="Times New Roman"/>
          <w:sz w:val="20"/>
          <w:szCs w:val="20"/>
        </w:rPr>
      </w:pPr>
      <w:r w:rsidRPr="00AA0966">
        <w:rPr>
          <w:rFonts w:ascii="Book Antiqua" w:hAnsi="Book Antiqua" w:cs="Times New Roman"/>
          <w:sz w:val="20"/>
          <w:szCs w:val="20"/>
        </w:rPr>
        <w:t>konieczność wprowadzenia zmian będzie nas</w:t>
      </w:r>
      <w:r>
        <w:rPr>
          <w:rFonts w:ascii="Book Antiqua" w:hAnsi="Book Antiqua" w:cs="Times New Roman"/>
          <w:sz w:val="20"/>
          <w:szCs w:val="20"/>
        </w:rPr>
        <w:t>tępstwem zmian wprowadzonych w u</w:t>
      </w:r>
      <w:r w:rsidRPr="00AA0966">
        <w:rPr>
          <w:rFonts w:ascii="Book Antiqua" w:hAnsi="Book Antiqua" w:cs="Times New Roman"/>
          <w:sz w:val="20"/>
          <w:szCs w:val="20"/>
        </w:rPr>
        <w:t>mowach pomiędzy Zamawiającym, a innym niż Wykonawca stroną, w tym instytucjami nadzorującymi realizację projektu, w ramach którego realizowane jest przedmiotowe zamówienie,</w:t>
      </w:r>
    </w:p>
    <w:p w:rsidR="004D0054" w:rsidRPr="00AA0966" w:rsidRDefault="004D0054" w:rsidP="00373EFE">
      <w:pPr>
        <w:pStyle w:val="Tekstpodstawowy"/>
        <w:numPr>
          <w:ilvl w:val="0"/>
          <w:numId w:val="101"/>
        </w:numPr>
        <w:tabs>
          <w:tab w:val="left" w:pos="851"/>
          <w:tab w:val="left" w:pos="993"/>
          <w:tab w:val="left" w:pos="1418"/>
        </w:tabs>
        <w:jc w:val="both"/>
        <w:rPr>
          <w:rFonts w:ascii="Book Antiqua" w:hAnsi="Book Antiqua"/>
          <w:b w:val="0"/>
          <w:sz w:val="20"/>
        </w:rPr>
      </w:pPr>
      <w:r w:rsidRPr="00AA0966">
        <w:rPr>
          <w:rFonts w:ascii="Book Antiqua" w:hAnsi="Book Antiqua"/>
          <w:b w:val="0"/>
          <w:sz w:val="20"/>
        </w:rPr>
        <w:lastRenderedPageBreak/>
        <w:t xml:space="preserve">konieczność wprowadzenia zmian będzie następstwem zmian wytycznych dotyczących Programu Operacyjnego Innowacyjna Gospodarka lub wytycznych i zaleceń Instytucji Zarządzającej lub Instytucji Pośredniczącej I </w:t>
      </w:r>
      <w:proofErr w:type="spellStart"/>
      <w:r w:rsidRPr="00AA0966">
        <w:rPr>
          <w:rFonts w:ascii="Book Antiqua" w:hAnsi="Book Antiqua"/>
          <w:b w:val="0"/>
          <w:sz w:val="20"/>
        </w:rPr>
        <w:t>i</w:t>
      </w:r>
      <w:proofErr w:type="spellEnd"/>
      <w:r w:rsidRPr="00AA0966">
        <w:rPr>
          <w:rFonts w:ascii="Book Antiqua" w:hAnsi="Book Antiqua"/>
          <w:b w:val="0"/>
          <w:sz w:val="20"/>
        </w:rPr>
        <w:t xml:space="preserve"> II stopnia, w szczególności w zakresie sprawozdawczości,</w:t>
      </w:r>
    </w:p>
    <w:p w:rsidR="004D0054" w:rsidRDefault="004D0054" w:rsidP="00373EFE">
      <w:pPr>
        <w:numPr>
          <w:ilvl w:val="0"/>
          <w:numId w:val="101"/>
        </w:numPr>
        <w:autoSpaceDE w:val="0"/>
        <w:autoSpaceDN w:val="0"/>
        <w:adjustRightInd w:val="0"/>
        <w:spacing w:after="0" w:line="240" w:lineRule="auto"/>
        <w:jc w:val="both"/>
        <w:rPr>
          <w:rFonts w:ascii="Book Antiqua" w:hAnsi="Book Antiqua" w:cs="Times New Roman"/>
          <w:sz w:val="20"/>
          <w:szCs w:val="20"/>
        </w:rPr>
      </w:pPr>
      <w:r>
        <w:rPr>
          <w:rStyle w:val="FontStyle73"/>
          <w:rFonts w:ascii="Book Antiqua" w:hAnsi="Book Antiqua" w:cs="TimesNewRomanPSMT"/>
        </w:rPr>
        <w:t xml:space="preserve">zmiana dotycząca dostarczanego sprzętu w sytuacji, gdy nastąpi wycofanie danego modelu (typu) </w:t>
      </w:r>
      <w:r>
        <w:rPr>
          <w:rStyle w:val="FontStyle73"/>
          <w:rFonts w:ascii="Book Antiqua" w:hAnsi="Book Antiqua" w:cs="TimesNewRomanPSMT"/>
        </w:rPr>
        <w:br/>
        <w:t>z produkcji przez producenta, a dostępny będzie przedmiot o parametrach nie gorszych niż wynikające z oferty, pod warunkiem, że nowa cena nie będzie wyższa niż wskazana w ofercie; wycofanie modelu (typu) określonego w przedmiocie zamówienia z produkcji przez producenta Wykonawca musi pisemnie udokumentować,</w:t>
      </w:r>
    </w:p>
    <w:p w:rsidR="00F22C10" w:rsidRPr="004D0054" w:rsidRDefault="004D0054" w:rsidP="00373EFE">
      <w:pPr>
        <w:numPr>
          <w:ilvl w:val="0"/>
          <w:numId w:val="101"/>
        </w:numPr>
        <w:autoSpaceDE w:val="0"/>
        <w:autoSpaceDN w:val="0"/>
        <w:adjustRightInd w:val="0"/>
        <w:spacing w:after="0" w:line="240" w:lineRule="auto"/>
        <w:jc w:val="both"/>
        <w:rPr>
          <w:rStyle w:val="FontStyle73"/>
          <w:rFonts w:ascii="Book Antiqua" w:hAnsi="Book Antiqua" w:cs="Times New Roman"/>
        </w:rPr>
      </w:pPr>
      <w:r w:rsidRPr="004D0054">
        <w:rPr>
          <w:rFonts w:ascii="Book Antiqua" w:hAnsi="Book Antiqua" w:cs="Times New Roman"/>
          <w:sz w:val="20"/>
          <w:szCs w:val="20"/>
        </w:rPr>
        <w:t>innych przyczyn zewnętrznych niezależnych od Zamawiającego oraz Wykonawcy skutkujących niemożliwością prowadzenia dostaw</w:t>
      </w:r>
      <w:r w:rsidR="00AA4379" w:rsidRPr="004D0054">
        <w:rPr>
          <w:rStyle w:val="FontStyle73"/>
          <w:rFonts w:ascii="Book Antiqua" w:hAnsi="Book Antiqua" w:cs="TimesNewRomanPSMT"/>
        </w:rPr>
        <w:t>.</w:t>
      </w:r>
    </w:p>
    <w:p w:rsidR="00F7350F" w:rsidRDefault="00F7350F" w:rsidP="00373EFE">
      <w:pPr>
        <w:pStyle w:val="Akapitzlist"/>
        <w:numPr>
          <w:ilvl w:val="0"/>
          <w:numId w:val="4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Zamawiający dopuszcza możliwość zmian miejsca dostaw w okresie obowiązywania umowy, pozostając jednocześnie w granicach administracyjnych gminy Mochowo.</w:t>
      </w:r>
    </w:p>
    <w:p w:rsidR="00F7350F" w:rsidRDefault="00F7350F" w:rsidP="00373EFE">
      <w:pPr>
        <w:pStyle w:val="Akapitzlist"/>
        <w:numPr>
          <w:ilvl w:val="0"/>
          <w:numId w:val="4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Zamawiający dopuszcza wprowadzenie</w:t>
      </w:r>
      <w:r w:rsidR="005969F9">
        <w:rPr>
          <w:rStyle w:val="FontStyle73"/>
          <w:rFonts w:ascii="Book Antiqua" w:hAnsi="Book Antiqua" w:cs="TimesNewRomanPSMT"/>
        </w:rPr>
        <w:t xml:space="preserve"> zmian organizacyjnych świadczenia (zmiany sposobu spełnienia świadczenia), w przypadku, gdy:</w:t>
      </w:r>
    </w:p>
    <w:p w:rsidR="005969F9" w:rsidRDefault="005969F9" w:rsidP="00373EFE">
      <w:pPr>
        <w:pStyle w:val="Akapitzlist"/>
        <w:numPr>
          <w:ilvl w:val="0"/>
          <w:numId w:val="10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będzie to konieczne ze względu na zapewnienie bezpieczeństwa lub zapobieżenia awarii,</w:t>
      </w:r>
    </w:p>
    <w:p w:rsidR="005969F9" w:rsidRDefault="005969F9" w:rsidP="00373EFE">
      <w:pPr>
        <w:pStyle w:val="Akapitzlist"/>
        <w:numPr>
          <w:ilvl w:val="0"/>
          <w:numId w:val="10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będzie to konieczne ze względu na zmianę przepisów prawa,</w:t>
      </w:r>
    </w:p>
    <w:p w:rsidR="005969F9" w:rsidRDefault="005969F9" w:rsidP="00373EFE">
      <w:pPr>
        <w:pStyle w:val="Akapitzlist"/>
        <w:numPr>
          <w:ilvl w:val="0"/>
          <w:numId w:val="10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usprawni realizację dostaw,</w:t>
      </w:r>
    </w:p>
    <w:p w:rsidR="005969F9" w:rsidRDefault="005969F9" w:rsidP="00373EFE">
      <w:pPr>
        <w:pStyle w:val="Akapitzlist"/>
        <w:numPr>
          <w:ilvl w:val="0"/>
          <w:numId w:val="103"/>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poprawi efektywność wykonywania przedmiotu umowy.</w:t>
      </w:r>
    </w:p>
    <w:p w:rsidR="00614923" w:rsidRDefault="00614923" w:rsidP="00373EFE">
      <w:pPr>
        <w:pStyle w:val="Akapitzlist"/>
        <w:numPr>
          <w:ilvl w:val="0"/>
          <w:numId w:val="4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Warunkiem dokonania </w:t>
      </w:r>
      <w:r w:rsidR="008D7106">
        <w:rPr>
          <w:rStyle w:val="FontStyle73"/>
          <w:rFonts w:ascii="Book Antiqua" w:hAnsi="Book Antiqua" w:cs="TimesNewRomanPSMT"/>
        </w:rPr>
        <w:t xml:space="preserve">w/w zmian jest złożenie wniosku przez stronę inicjującą wraz z opisem </w:t>
      </w:r>
      <w:r w:rsidR="00DA4231">
        <w:rPr>
          <w:rStyle w:val="FontStyle73"/>
          <w:rFonts w:ascii="Book Antiqua" w:hAnsi="Book Antiqua" w:cs="TimesNewRomanPSMT"/>
        </w:rPr>
        <w:br/>
      </w:r>
      <w:r w:rsidR="008D7106">
        <w:rPr>
          <w:rStyle w:val="FontStyle73"/>
          <w:rFonts w:ascii="Book Antiqua" w:hAnsi="Book Antiqua" w:cs="TimesNewRomanPSMT"/>
        </w:rPr>
        <w:t>i uzasadnieniem proponowanej zmiany.</w:t>
      </w:r>
    </w:p>
    <w:p w:rsidR="005969F9" w:rsidRDefault="005969F9" w:rsidP="00373EFE">
      <w:pPr>
        <w:pStyle w:val="Akapitzlist"/>
        <w:numPr>
          <w:ilvl w:val="0"/>
          <w:numId w:val="49"/>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Nie stanowi zmiany umowy w rozumieniu art. 144 ustawy </w:t>
      </w:r>
      <w:proofErr w:type="spellStart"/>
      <w:r>
        <w:rPr>
          <w:rStyle w:val="FontStyle73"/>
          <w:rFonts w:ascii="Book Antiqua" w:hAnsi="Book Antiqua" w:cs="TimesNewRomanPSMT"/>
        </w:rPr>
        <w:t>Pzp</w:t>
      </w:r>
      <w:proofErr w:type="spellEnd"/>
      <w:r>
        <w:rPr>
          <w:rStyle w:val="FontStyle73"/>
          <w:rFonts w:ascii="Book Antiqua" w:hAnsi="Book Antiqua" w:cs="TimesNewRomanPSMT"/>
        </w:rPr>
        <w:t xml:space="preserve"> w szczególności:</w:t>
      </w:r>
    </w:p>
    <w:p w:rsidR="005969F9" w:rsidRDefault="005969F9" w:rsidP="00373EFE">
      <w:pPr>
        <w:pStyle w:val="Akapitzlist"/>
        <w:numPr>
          <w:ilvl w:val="0"/>
          <w:numId w:val="104"/>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zmiana danych związanych z obsługą </w:t>
      </w:r>
      <w:proofErr w:type="spellStart"/>
      <w:r>
        <w:rPr>
          <w:rStyle w:val="FontStyle73"/>
          <w:rFonts w:ascii="Book Antiqua" w:hAnsi="Book Antiqua" w:cs="TimesNewRomanPSMT"/>
        </w:rPr>
        <w:t>administracyjno</w:t>
      </w:r>
      <w:proofErr w:type="spellEnd"/>
      <w:r>
        <w:rPr>
          <w:rStyle w:val="FontStyle73"/>
          <w:rFonts w:ascii="Book Antiqua" w:hAnsi="Book Antiqua" w:cs="TimesNewRomanPSMT"/>
        </w:rPr>
        <w:t xml:space="preserve"> – organizacyjną umowy,</w:t>
      </w:r>
    </w:p>
    <w:p w:rsidR="005969F9" w:rsidRPr="00614923" w:rsidRDefault="005969F9" w:rsidP="00373EFE">
      <w:pPr>
        <w:pStyle w:val="Akapitzlist"/>
        <w:numPr>
          <w:ilvl w:val="0"/>
          <w:numId w:val="104"/>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zmiana danych teleadresowych, zmiany osób wskazanych do kontaktów między stronami.</w:t>
      </w:r>
    </w:p>
    <w:p w:rsidR="003D23E0" w:rsidRPr="003D23E0" w:rsidRDefault="003D23E0" w:rsidP="00511A5C">
      <w:pPr>
        <w:autoSpaceDE w:val="0"/>
        <w:autoSpaceDN w:val="0"/>
        <w:adjustRightInd w:val="0"/>
        <w:spacing w:after="0" w:line="240" w:lineRule="auto"/>
        <w:jc w:val="both"/>
        <w:rPr>
          <w:rStyle w:val="FontStyle73"/>
          <w:rFonts w:ascii="Book Antiqua" w:hAnsi="Book Antiqua" w:cs="TimesNewRomanPSMT"/>
          <w:sz w:val="16"/>
          <w:szCs w:val="16"/>
        </w:rPr>
      </w:pPr>
    </w:p>
    <w:p w:rsidR="003D23E0" w:rsidRDefault="00511A5C" w:rsidP="003D23E0">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 xml:space="preserve">§ </w:t>
      </w:r>
      <w:r w:rsidR="008179B3">
        <w:rPr>
          <w:rStyle w:val="FontStyle73"/>
          <w:rFonts w:ascii="Book Antiqua" w:hAnsi="Book Antiqua" w:cs="TimesNewRomanPSMT"/>
        </w:rPr>
        <w:t>9</w:t>
      </w:r>
    </w:p>
    <w:p w:rsidR="003D23E0" w:rsidRDefault="00511A5C" w:rsidP="00373EFE">
      <w:pPr>
        <w:pStyle w:val="Akapitzlist"/>
        <w:numPr>
          <w:ilvl w:val="0"/>
          <w:numId w:val="43"/>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Zamawiający oświadcza, że osobami upoważnionymi przez niego do kontaktu z</w:t>
      </w:r>
      <w:r w:rsidR="003D23E0">
        <w:rPr>
          <w:rStyle w:val="FontStyle73"/>
          <w:rFonts w:ascii="Book Antiqua" w:hAnsi="Book Antiqua" w:cs="TimesNewRomanPSMT"/>
        </w:rPr>
        <w:t xml:space="preserve"> </w:t>
      </w:r>
      <w:r w:rsidRPr="003D23E0">
        <w:rPr>
          <w:rStyle w:val="FontStyle73"/>
          <w:rFonts w:ascii="Book Antiqua" w:hAnsi="Book Antiqua" w:cs="TimesNewRomanPSMT"/>
        </w:rPr>
        <w:t xml:space="preserve">Wykonawcą są: …………………………………………………………………………………………………………… </w:t>
      </w:r>
    </w:p>
    <w:p w:rsidR="003D23E0" w:rsidRDefault="00511A5C" w:rsidP="00373EFE">
      <w:pPr>
        <w:pStyle w:val="Akapitzlist"/>
        <w:numPr>
          <w:ilvl w:val="0"/>
          <w:numId w:val="43"/>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Wykonawca o oświadcza, że osobami upoważnionymi przez niego do kontaktu z</w:t>
      </w:r>
      <w:r w:rsidR="003D23E0">
        <w:rPr>
          <w:rStyle w:val="FontStyle73"/>
          <w:rFonts w:ascii="Book Antiqua" w:hAnsi="Book Antiqua" w:cs="TimesNewRomanPSMT"/>
        </w:rPr>
        <w:t xml:space="preserve"> </w:t>
      </w:r>
      <w:r w:rsidRPr="003D23E0">
        <w:rPr>
          <w:rStyle w:val="FontStyle73"/>
          <w:rFonts w:ascii="Book Antiqua" w:hAnsi="Book Antiqua" w:cs="TimesNewRomanPSMT"/>
        </w:rPr>
        <w:t xml:space="preserve">Zamawiającym są: .................................................................................................................................................................... </w:t>
      </w:r>
    </w:p>
    <w:p w:rsidR="003D23E0" w:rsidRDefault="00511A5C" w:rsidP="00373EFE">
      <w:pPr>
        <w:pStyle w:val="Akapitzlist"/>
        <w:numPr>
          <w:ilvl w:val="0"/>
          <w:numId w:val="43"/>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Strony oświadczają, iż osoby, o których mowa w ust. 1 i 2, są upoważnione do</w:t>
      </w:r>
      <w:r w:rsidR="003D23E0">
        <w:rPr>
          <w:rStyle w:val="FontStyle73"/>
          <w:rFonts w:ascii="Book Antiqua" w:hAnsi="Book Antiqua" w:cs="TimesNewRomanPSMT"/>
        </w:rPr>
        <w:t xml:space="preserve"> </w:t>
      </w:r>
      <w:r w:rsidRPr="003D23E0">
        <w:rPr>
          <w:rStyle w:val="FontStyle73"/>
          <w:rFonts w:ascii="Book Antiqua" w:hAnsi="Book Antiqua" w:cs="TimesNewRomanPSMT"/>
        </w:rPr>
        <w:t>dokonywania czynności związanych z realizacją przedmiotu umowy, nie są natomiast</w:t>
      </w:r>
      <w:r w:rsidR="003D23E0">
        <w:rPr>
          <w:rStyle w:val="FontStyle73"/>
          <w:rFonts w:ascii="Book Antiqua" w:hAnsi="Book Antiqua" w:cs="TimesNewRomanPSMT"/>
        </w:rPr>
        <w:t xml:space="preserve"> </w:t>
      </w:r>
      <w:r w:rsidRPr="003D23E0">
        <w:rPr>
          <w:rStyle w:val="FontStyle73"/>
          <w:rFonts w:ascii="Book Antiqua" w:hAnsi="Book Antiqua" w:cs="TimesNewRomanPSMT"/>
        </w:rPr>
        <w:t xml:space="preserve">uprawnione do zmiany umowy. </w:t>
      </w:r>
    </w:p>
    <w:p w:rsidR="00511A5C" w:rsidRPr="003D23E0" w:rsidRDefault="00511A5C" w:rsidP="00373EFE">
      <w:pPr>
        <w:pStyle w:val="Akapitzlist"/>
        <w:numPr>
          <w:ilvl w:val="0"/>
          <w:numId w:val="43"/>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Zmiana lub uzupełnienie wykazu osób do reprezentacji nie stanowi zmiany umowy i</w:t>
      </w:r>
      <w:r w:rsidR="003D23E0">
        <w:rPr>
          <w:rStyle w:val="FontStyle73"/>
          <w:rFonts w:ascii="Book Antiqua" w:hAnsi="Book Antiqua" w:cs="TimesNewRomanPSMT"/>
        </w:rPr>
        <w:t xml:space="preserve"> </w:t>
      </w:r>
      <w:r w:rsidRPr="003D23E0">
        <w:rPr>
          <w:rStyle w:val="FontStyle73"/>
          <w:rFonts w:ascii="Book Antiqua" w:hAnsi="Book Antiqua" w:cs="TimesNewRomanPSMT"/>
        </w:rPr>
        <w:t xml:space="preserve">wymaga jedynie pisemnego oświadczenia złożonego drugiej stronie.  </w:t>
      </w:r>
    </w:p>
    <w:p w:rsidR="003D23E0" w:rsidRPr="003D23E0" w:rsidRDefault="003D23E0" w:rsidP="00511A5C">
      <w:pPr>
        <w:autoSpaceDE w:val="0"/>
        <w:autoSpaceDN w:val="0"/>
        <w:adjustRightInd w:val="0"/>
        <w:spacing w:after="0" w:line="240" w:lineRule="auto"/>
        <w:jc w:val="both"/>
        <w:rPr>
          <w:rStyle w:val="FontStyle73"/>
          <w:rFonts w:ascii="Book Antiqua" w:hAnsi="Book Antiqua" w:cs="TimesNewRomanPSMT"/>
          <w:sz w:val="16"/>
          <w:szCs w:val="16"/>
        </w:rPr>
      </w:pPr>
    </w:p>
    <w:p w:rsidR="003D23E0" w:rsidRDefault="008179B3" w:rsidP="003D23E0">
      <w:pPr>
        <w:autoSpaceDE w:val="0"/>
        <w:autoSpaceDN w:val="0"/>
        <w:adjustRightInd w:val="0"/>
        <w:spacing w:after="0" w:line="240" w:lineRule="auto"/>
        <w:jc w:val="center"/>
        <w:rPr>
          <w:rStyle w:val="FontStyle73"/>
          <w:rFonts w:ascii="Book Antiqua" w:hAnsi="Book Antiqua" w:cs="TimesNewRomanPSMT"/>
        </w:rPr>
      </w:pPr>
      <w:r>
        <w:rPr>
          <w:rStyle w:val="FontStyle73"/>
          <w:rFonts w:ascii="Book Antiqua" w:hAnsi="Book Antiqua" w:cs="TimesNewRomanPSMT"/>
        </w:rPr>
        <w:t>§ 10</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Wykonawca nie ma prawa bez pisemnej zgody Zamawiającego przekazać wykonania całości lub części niniejszej umowy stronie trzeciej. </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Wykonawca może powierzyć, zgodnie z ofertą, wykonanie części zamówienia podwykonawcom pod warunkiem, że posiadają oni kwalifikacje do ich wykonania. </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Podwykonawca nie może zlecić wykonania części zamówienia dalszemu podwykonawcy. </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Wykonawca zwraca się z wnioskiem do Zamawiającego o wyrażenie zgody na podwykonawcę, który będzie uczestniczył w realizacji przedmiotu umowy. Wraz z wnioskiem Wykonawca przedstawia </w:t>
      </w:r>
      <w:r w:rsidR="005969F9">
        <w:rPr>
          <w:rStyle w:val="FontStyle73"/>
          <w:rFonts w:ascii="Book Antiqua" w:hAnsi="Book Antiqua" w:cs="TimesNewRomanPSMT"/>
        </w:rPr>
        <w:t xml:space="preserve">poświadczoną za zgodność z oryginałem kopię </w:t>
      </w:r>
      <w:r w:rsidRPr="003D23E0">
        <w:rPr>
          <w:rStyle w:val="FontStyle73"/>
          <w:rFonts w:ascii="Book Antiqua" w:hAnsi="Book Antiqua" w:cs="TimesNewRomanPSMT"/>
        </w:rPr>
        <w:t>umow</w:t>
      </w:r>
      <w:r w:rsidR="005969F9">
        <w:rPr>
          <w:rStyle w:val="FontStyle73"/>
          <w:rFonts w:ascii="Book Antiqua" w:hAnsi="Book Antiqua" w:cs="TimesNewRomanPSMT"/>
        </w:rPr>
        <w:t>y</w:t>
      </w:r>
      <w:r w:rsidRPr="003D23E0">
        <w:rPr>
          <w:rStyle w:val="FontStyle73"/>
          <w:rFonts w:ascii="Book Antiqua" w:hAnsi="Book Antiqua" w:cs="TimesNewRomanPSMT"/>
        </w:rPr>
        <w:t>.</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6A4E75" w:rsidRDefault="006A4E75"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Zamawiający w terminie 14 dni od otrzymania wniosku może zgłosić sprzeciw lub zastrzeżenia i żądać zmiany wskazanego podwykonawcy z podaniem uzasadnienia.</w:t>
      </w:r>
      <w:r>
        <w:rPr>
          <w:rStyle w:val="FontStyle73"/>
          <w:rFonts w:ascii="Book Antiqua" w:hAnsi="Book Antiqua" w:cs="TimesNewRomanPSMT"/>
        </w:rPr>
        <w:t xml:space="preserve"> </w:t>
      </w:r>
    </w:p>
    <w:p w:rsidR="006A4E75" w:rsidRPr="006A4E75" w:rsidRDefault="006A4E75"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6A4E75">
        <w:rPr>
          <w:rStyle w:val="FontStyle73"/>
          <w:rFonts w:ascii="Book Antiqua" w:hAnsi="Book Antiqua" w:cs="TimesNewRomanPSMT"/>
        </w:rPr>
        <w:t xml:space="preserve">Jeżeli Zamawiający w terminie 14 dni od przedstawienia mu przez Wykonawcę umowy </w:t>
      </w:r>
      <w:r w:rsidRPr="006A4E75">
        <w:rPr>
          <w:rStyle w:val="FontStyle73"/>
          <w:rFonts w:ascii="Book Antiqua" w:hAnsi="Book Antiqua" w:cs="TimesNewRomanPSMT"/>
        </w:rPr>
        <w:br/>
        <w:t>z podwykonawcą wraz z częścią dokumentacji dotyczącą wykonania usług określonych w umowie, nie zgłosi na piśmie sprzeciwu lub zastrzeżeń, uważa się, że wyraził zgodę na zawarcie umowy.</w:t>
      </w:r>
    </w:p>
    <w:p w:rsidR="0022468F" w:rsidRDefault="0022468F"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w:t>
      </w:r>
      <w:r w:rsidR="00511A5C" w:rsidRPr="003D23E0">
        <w:rPr>
          <w:rStyle w:val="FontStyle73"/>
          <w:rFonts w:ascii="Book Antiqua" w:hAnsi="Book Antiqua" w:cs="TimesNewRomanPSMT"/>
        </w:rPr>
        <w:t>ykonawca odpowiada wobec Zamawiającego za wszelkie działania lub zaniechania podwykonawcy jak za sw</w:t>
      </w:r>
      <w:r>
        <w:rPr>
          <w:rStyle w:val="FontStyle73"/>
          <w:rFonts w:ascii="Book Antiqua" w:hAnsi="Book Antiqua" w:cs="TimesNewRomanPSMT"/>
        </w:rPr>
        <w:t xml:space="preserve">oje działania lub zaniechania. </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lastRenderedPageBreak/>
        <w:t xml:space="preserve">Wraz z fakturą Wykonawca zobowiązany jest przedłożyć oświadczenie podwykonawcy o dokonaniu rozliczeń finansowych zgodnie z zawartą umową pomiędzy Wykonawcą i podwykonawcą. </w:t>
      </w:r>
    </w:p>
    <w:p w:rsidR="0022468F"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Umowa pomiędzy Wykonawcą a podwykonawcą powinna być zawarta w formie pisemnej pod rygorem nieważności. Wykonawca zobowiązany jest przedłożyć Zamawiającemu </w:t>
      </w:r>
      <w:r w:rsidR="006A4E75">
        <w:rPr>
          <w:rStyle w:val="FontStyle73"/>
          <w:rFonts w:ascii="Book Antiqua" w:hAnsi="Book Antiqua" w:cs="TimesNewRomanPSMT"/>
        </w:rPr>
        <w:t xml:space="preserve">poświadczoną za zgodność z oryginałem kopię </w:t>
      </w:r>
      <w:r w:rsidRPr="003D23E0">
        <w:rPr>
          <w:rStyle w:val="FontStyle73"/>
          <w:rFonts w:ascii="Book Antiqua" w:hAnsi="Book Antiqua" w:cs="TimesNewRomanPSMT"/>
        </w:rPr>
        <w:t>każd</w:t>
      </w:r>
      <w:r w:rsidR="006A4E75">
        <w:rPr>
          <w:rStyle w:val="FontStyle73"/>
          <w:rFonts w:ascii="Book Antiqua" w:hAnsi="Book Antiqua" w:cs="TimesNewRomanPSMT"/>
        </w:rPr>
        <w:t>ej</w:t>
      </w:r>
      <w:r w:rsidR="0022468F">
        <w:rPr>
          <w:rStyle w:val="FontStyle73"/>
          <w:rFonts w:ascii="Book Antiqua" w:hAnsi="Book Antiqua" w:cs="TimesNewRomanPSMT"/>
        </w:rPr>
        <w:t xml:space="preserve"> umow</w:t>
      </w:r>
      <w:r w:rsidR="006A4E75">
        <w:rPr>
          <w:rStyle w:val="FontStyle73"/>
          <w:rFonts w:ascii="Book Antiqua" w:hAnsi="Book Antiqua" w:cs="TimesNewRomanPSMT"/>
        </w:rPr>
        <w:t>y</w:t>
      </w:r>
      <w:r w:rsidR="0022468F">
        <w:rPr>
          <w:rStyle w:val="FontStyle73"/>
          <w:rFonts w:ascii="Book Antiqua" w:hAnsi="Book Antiqua" w:cs="TimesNewRomanPSMT"/>
        </w:rPr>
        <w:t xml:space="preserve"> zawart</w:t>
      </w:r>
      <w:r w:rsidR="006A4E75">
        <w:rPr>
          <w:rStyle w:val="FontStyle73"/>
          <w:rFonts w:ascii="Book Antiqua" w:hAnsi="Book Antiqua" w:cs="TimesNewRomanPSMT"/>
        </w:rPr>
        <w:t>ej</w:t>
      </w:r>
      <w:r w:rsidR="0022468F">
        <w:rPr>
          <w:rStyle w:val="FontStyle73"/>
          <w:rFonts w:ascii="Book Antiqua" w:hAnsi="Book Antiqua" w:cs="TimesNewRomanPSMT"/>
        </w:rPr>
        <w:t xml:space="preserve"> z podwykonawcą. </w:t>
      </w:r>
    </w:p>
    <w:p w:rsidR="00553A42"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Wykonawca zapewnia, że podwykonawca będzie przestrzegać wszystkich postanowień niniejszej umowy. </w:t>
      </w:r>
    </w:p>
    <w:p w:rsidR="00511A5C" w:rsidRPr="003D23E0" w:rsidRDefault="00511A5C" w:rsidP="00373EFE">
      <w:pPr>
        <w:pStyle w:val="Akapitzlist"/>
        <w:numPr>
          <w:ilvl w:val="0"/>
          <w:numId w:val="44"/>
        </w:numPr>
        <w:autoSpaceDE w:val="0"/>
        <w:autoSpaceDN w:val="0"/>
        <w:adjustRightInd w:val="0"/>
        <w:spacing w:after="0" w:line="240" w:lineRule="auto"/>
        <w:jc w:val="both"/>
        <w:rPr>
          <w:rStyle w:val="FontStyle73"/>
          <w:rFonts w:ascii="Book Antiqua" w:hAnsi="Book Antiqua" w:cs="TimesNewRomanPSMT"/>
        </w:rPr>
      </w:pPr>
      <w:r w:rsidRPr="003D23E0">
        <w:rPr>
          <w:rStyle w:val="FontStyle73"/>
          <w:rFonts w:ascii="Book Antiqua" w:hAnsi="Book Antiqua" w:cs="TimesNewRomanPSMT"/>
        </w:rPr>
        <w:t xml:space="preserve">Strony ustalają, że Wykonawca nie może przenieść praw i obowiązków wynikających </w:t>
      </w:r>
      <w:r w:rsidR="0022468F">
        <w:rPr>
          <w:rStyle w:val="FontStyle73"/>
          <w:rFonts w:ascii="Book Antiqua" w:hAnsi="Book Antiqua" w:cs="TimesNewRomanPSMT"/>
        </w:rPr>
        <w:br/>
      </w:r>
      <w:r w:rsidRPr="003D23E0">
        <w:rPr>
          <w:rStyle w:val="FontStyle73"/>
          <w:rFonts w:ascii="Book Antiqua" w:hAnsi="Book Antiqua" w:cs="TimesNewRomanPSMT"/>
        </w:rPr>
        <w:t>z niniejszej umowy na osobę trzecią bez zgody Zamawiającego</w:t>
      </w:r>
      <w:r w:rsidR="0022468F">
        <w:rPr>
          <w:rStyle w:val="FontStyle73"/>
          <w:rFonts w:ascii="Book Antiqua" w:hAnsi="Book Antiqua" w:cs="TimesNewRomanPSMT"/>
        </w:rPr>
        <w:t>.</w:t>
      </w:r>
      <w:r w:rsidRPr="003D23E0">
        <w:rPr>
          <w:rStyle w:val="FontStyle73"/>
          <w:rFonts w:ascii="Book Antiqua" w:hAnsi="Book Antiqua" w:cs="TimesNewRomanPSMT"/>
        </w:rPr>
        <w:t xml:space="preserve">   </w:t>
      </w:r>
    </w:p>
    <w:p w:rsidR="00614923" w:rsidRPr="00614923" w:rsidRDefault="00614923" w:rsidP="0022468F">
      <w:pPr>
        <w:autoSpaceDE w:val="0"/>
        <w:autoSpaceDN w:val="0"/>
        <w:adjustRightInd w:val="0"/>
        <w:spacing w:after="0" w:line="240" w:lineRule="auto"/>
        <w:jc w:val="center"/>
        <w:rPr>
          <w:rStyle w:val="FontStyle73"/>
          <w:rFonts w:ascii="Book Antiqua" w:hAnsi="Book Antiqua" w:cs="TimesNewRomanPSMT"/>
          <w:sz w:val="16"/>
          <w:szCs w:val="16"/>
        </w:rPr>
      </w:pPr>
    </w:p>
    <w:p w:rsidR="00511A5C" w:rsidRDefault="008179B3" w:rsidP="0022468F">
      <w:pPr>
        <w:autoSpaceDE w:val="0"/>
        <w:autoSpaceDN w:val="0"/>
        <w:adjustRightInd w:val="0"/>
        <w:spacing w:after="0" w:line="240" w:lineRule="auto"/>
        <w:jc w:val="center"/>
        <w:rPr>
          <w:rStyle w:val="FontStyle73"/>
          <w:rFonts w:ascii="Book Antiqua" w:hAnsi="Book Antiqua" w:cs="TimesNewRomanPSMT"/>
        </w:rPr>
      </w:pPr>
      <w:r>
        <w:rPr>
          <w:rStyle w:val="FontStyle73"/>
          <w:rFonts w:ascii="Book Antiqua" w:hAnsi="Book Antiqua" w:cs="TimesNewRomanPSMT"/>
        </w:rPr>
        <w:t>§ 11</w:t>
      </w:r>
    </w:p>
    <w:p w:rsidR="00614923" w:rsidRDefault="00104719" w:rsidP="00373EFE">
      <w:pPr>
        <w:pStyle w:val="Akapitzlist"/>
        <w:numPr>
          <w:ilvl w:val="0"/>
          <w:numId w:val="50"/>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Zamawiający oświadcza, iż w celu realizacji umowy udostępni Wykonawcy – na podstawie odrębnego upoważnienia – stosowne zbiory danych osobowych uczestników projektu.</w:t>
      </w:r>
    </w:p>
    <w:p w:rsidR="00553A42" w:rsidRDefault="00104719" w:rsidP="00373EFE">
      <w:pPr>
        <w:pStyle w:val="Akapitzlist"/>
        <w:numPr>
          <w:ilvl w:val="0"/>
          <w:numId w:val="50"/>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 xml:space="preserve">Wykonawca zobowiązuje się do korzystania z danych i informacji zawartych w zbiorach, o których mowa w ust. 1 niniejszego paragrafu, wyłącznie w celu realizacji umowy, jak również do korzystania </w:t>
      </w:r>
      <w:r>
        <w:rPr>
          <w:rStyle w:val="FontStyle73"/>
          <w:rFonts w:ascii="Book Antiqua" w:hAnsi="Book Antiqua" w:cs="TimesNewRomanPSMT"/>
        </w:rPr>
        <w:br/>
        <w:t xml:space="preserve">z nich w sposób zapewniający ochronę danych przed dostępem osób nieuprawnionych, niezasinioną modyfikacją, zniszczeniem, nielegalnym ujawnieniem lub inną formą udostępnienia danych nieuprawnionym osobom trzecim. </w:t>
      </w:r>
    </w:p>
    <w:p w:rsidR="00104719" w:rsidRPr="00104719" w:rsidRDefault="00104719" w:rsidP="00373EFE">
      <w:pPr>
        <w:pStyle w:val="Akapitzlist"/>
        <w:numPr>
          <w:ilvl w:val="0"/>
          <w:numId w:val="50"/>
        </w:num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Wykonawca zobowiązuje się do zachowania w tajemnicy wszelkich informacji, do których miał dostęp w tracie wykonywania umowy, w tym także stosowanych przez Zamawiającego procedur bezpieczeństwa.</w:t>
      </w:r>
    </w:p>
    <w:p w:rsidR="00614923" w:rsidRPr="00104719" w:rsidRDefault="00614923" w:rsidP="0022468F">
      <w:pPr>
        <w:autoSpaceDE w:val="0"/>
        <w:autoSpaceDN w:val="0"/>
        <w:adjustRightInd w:val="0"/>
        <w:spacing w:after="0" w:line="240" w:lineRule="auto"/>
        <w:jc w:val="center"/>
        <w:rPr>
          <w:rStyle w:val="FontStyle73"/>
          <w:rFonts w:ascii="Book Antiqua" w:hAnsi="Book Antiqua" w:cs="TimesNewRomanPSMT"/>
          <w:sz w:val="16"/>
          <w:szCs w:val="16"/>
        </w:rPr>
      </w:pPr>
    </w:p>
    <w:p w:rsidR="00614923" w:rsidRPr="00614923" w:rsidRDefault="008179B3" w:rsidP="00614923">
      <w:pPr>
        <w:autoSpaceDE w:val="0"/>
        <w:autoSpaceDN w:val="0"/>
        <w:adjustRightInd w:val="0"/>
        <w:spacing w:after="0" w:line="240" w:lineRule="auto"/>
        <w:jc w:val="center"/>
        <w:rPr>
          <w:rStyle w:val="FontStyle73"/>
          <w:rFonts w:ascii="Book Antiqua" w:hAnsi="Book Antiqua" w:cs="TimesNewRomanPSMT"/>
        </w:rPr>
      </w:pPr>
      <w:r>
        <w:rPr>
          <w:rStyle w:val="FontStyle73"/>
          <w:rFonts w:ascii="Book Antiqua" w:hAnsi="Book Antiqua" w:cs="TimesNewRomanPSMT"/>
        </w:rPr>
        <w:t>§ 12</w:t>
      </w:r>
    </w:p>
    <w:p w:rsidR="0022468F" w:rsidRDefault="00511A5C" w:rsidP="00373EFE">
      <w:pPr>
        <w:pStyle w:val="Akapitzlist"/>
        <w:numPr>
          <w:ilvl w:val="0"/>
          <w:numId w:val="45"/>
        </w:numPr>
        <w:autoSpaceDE w:val="0"/>
        <w:autoSpaceDN w:val="0"/>
        <w:adjustRightInd w:val="0"/>
        <w:spacing w:after="0" w:line="240" w:lineRule="auto"/>
        <w:jc w:val="both"/>
        <w:rPr>
          <w:rStyle w:val="FontStyle73"/>
          <w:rFonts w:ascii="Book Antiqua" w:hAnsi="Book Antiqua" w:cs="TimesNewRomanPSMT"/>
        </w:rPr>
      </w:pPr>
      <w:r w:rsidRPr="0022468F">
        <w:rPr>
          <w:rStyle w:val="FontStyle73"/>
          <w:rFonts w:ascii="Book Antiqua" w:hAnsi="Book Antiqua" w:cs="TimesNewRomanPSMT"/>
        </w:rPr>
        <w:t>Wszelkie spory wynikłe z niniejszej umowy strony będą starały się rozwiązywać polubownie, a w razie braku polubownego rozwiązania, spór rozstrzygnie sąd</w:t>
      </w:r>
      <w:r w:rsidR="0022468F">
        <w:rPr>
          <w:rStyle w:val="FontStyle73"/>
          <w:rFonts w:ascii="Book Antiqua" w:hAnsi="Book Antiqua" w:cs="TimesNewRomanPSMT"/>
        </w:rPr>
        <w:t xml:space="preserve"> </w:t>
      </w:r>
      <w:r w:rsidRPr="0022468F">
        <w:rPr>
          <w:rStyle w:val="FontStyle73"/>
          <w:rFonts w:ascii="Book Antiqua" w:hAnsi="Book Antiqua" w:cs="TimesNewRomanPSMT"/>
        </w:rPr>
        <w:t xml:space="preserve">powszechny właściwy dla siedziby Zamawiającego. </w:t>
      </w:r>
    </w:p>
    <w:p w:rsidR="0022468F" w:rsidRDefault="00511A5C" w:rsidP="00373EFE">
      <w:pPr>
        <w:pStyle w:val="Akapitzlist"/>
        <w:numPr>
          <w:ilvl w:val="0"/>
          <w:numId w:val="45"/>
        </w:numPr>
        <w:autoSpaceDE w:val="0"/>
        <w:autoSpaceDN w:val="0"/>
        <w:adjustRightInd w:val="0"/>
        <w:spacing w:after="0" w:line="240" w:lineRule="auto"/>
        <w:jc w:val="both"/>
        <w:rPr>
          <w:rStyle w:val="FontStyle73"/>
          <w:rFonts w:ascii="Book Antiqua" w:hAnsi="Book Antiqua" w:cs="TimesNewRomanPSMT"/>
        </w:rPr>
      </w:pPr>
      <w:r w:rsidRPr="0022468F">
        <w:rPr>
          <w:rStyle w:val="FontStyle73"/>
          <w:rFonts w:ascii="Book Antiqua" w:hAnsi="Book Antiqua" w:cs="TimesNewRomanPSMT"/>
        </w:rPr>
        <w:t>W sprawach nieuregulowanych w umowie mają zastosowanie przepisy Kodeksu Cywilnego oraz ustawy z dnia 29 stycznia 2004</w:t>
      </w:r>
      <w:r w:rsidR="0022468F">
        <w:rPr>
          <w:rStyle w:val="FontStyle73"/>
          <w:rFonts w:ascii="Book Antiqua" w:hAnsi="Book Antiqua" w:cs="TimesNewRomanPSMT"/>
        </w:rPr>
        <w:t xml:space="preserve"> </w:t>
      </w:r>
      <w:r w:rsidRPr="0022468F">
        <w:rPr>
          <w:rStyle w:val="FontStyle73"/>
          <w:rFonts w:ascii="Book Antiqua" w:hAnsi="Book Antiqua" w:cs="TimesNewRomanPSMT"/>
        </w:rPr>
        <w:t xml:space="preserve">r. </w:t>
      </w:r>
      <w:r w:rsidR="00553A42">
        <w:rPr>
          <w:rStyle w:val="FontStyle73"/>
          <w:rFonts w:ascii="Book Antiqua" w:hAnsi="Book Antiqua" w:cs="TimesNewRomanPSMT"/>
        </w:rPr>
        <w:t xml:space="preserve">– </w:t>
      </w:r>
      <w:r w:rsidRPr="0022468F">
        <w:rPr>
          <w:rStyle w:val="FontStyle73"/>
          <w:rFonts w:ascii="Book Antiqua" w:hAnsi="Book Antiqua" w:cs="TimesNewRomanPSMT"/>
        </w:rPr>
        <w:t xml:space="preserve">Prawo zamówień publicznych. </w:t>
      </w:r>
    </w:p>
    <w:p w:rsidR="00511A5C" w:rsidRDefault="00511A5C" w:rsidP="00373EFE">
      <w:pPr>
        <w:pStyle w:val="Akapitzlist"/>
        <w:numPr>
          <w:ilvl w:val="0"/>
          <w:numId w:val="45"/>
        </w:numPr>
        <w:autoSpaceDE w:val="0"/>
        <w:autoSpaceDN w:val="0"/>
        <w:adjustRightInd w:val="0"/>
        <w:spacing w:after="0" w:line="240" w:lineRule="auto"/>
        <w:jc w:val="both"/>
        <w:rPr>
          <w:rStyle w:val="FontStyle73"/>
          <w:rFonts w:ascii="Book Antiqua" w:hAnsi="Book Antiqua" w:cs="TimesNewRomanPSMT"/>
        </w:rPr>
      </w:pPr>
      <w:r w:rsidRPr="0022468F">
        <w:rPr>
          <w:rStyle w:val="FontStyle73"/>
          <w:rFonts w:ascii="Book Antiqua" w:hAnsi="Book Antiqua" w:cs="TimesNewRomanPSMT"/>
        </w:rPr>
        <w:t>Umowę niniejszą sporządzono w trzech jednobrzmiących egzemplarzach, w tym dwa</w:t>
      </w:r>
      <w:r w:rsidR="0022468F">
        <w:rPr>
          <w:rStyle w:val="FontStyle73"/>
          <w:rFonts w:ascii="Book Antiqua" w:hAnsi="Book Antiqua" w:cs="TimesNewRomanPSMT"/>
        </w:rPr>
        <w:t xml:space="preserve"> </w:t>
      </w:r>
      <w:r w:rsidRPr="0022468F">
        <w:rPr>
          <w:rStyle w:val="FontStyle73"/>
          <w:rFonts w:ascii="Book Antiqua" w:hAnsi="Book Antiqua" w:cs="TimesNewRomanPSMT"/>
        </w:rPr>
        <w:t xml:space="preserve">egzemplarze dla Zamawiającego oraz jeden egzemplarz dla Wykonawcy.  </w:t>
      </w:r>
    </w:p>
    <w:p w:rsidR="0022468F" w:rsidRDefault="0022468F" w:rsidP="0022468F">
      <w:pPr>
        <w:autoSpaceDE w:val="0"/>
        <w:autoSpaceDN w:val="0"/>
        <w:adjustRightInd w:val="0"/>
        <w:spacing w:after="0" w:line="240" w:lineRule="auto"/>
        <w:jc w:val="both"/>
        <w:rPr>
          <w:rStyle w:val="FontStyle73"/>
          <w:rFonts w:ascii="Book Antiqua" w:hAnsi="Book Antiqua" w:cs="TimesNewRomanPSMT"/>
        </w:rPr>
      </w:pPr>
    </w:p>
    <w:p w:rsidR="0022468F" w:rsidRDefault="0022468F" w:rsidP="0022468F">
      <w:pPr>
        <w:autoSpaceDE w:val="0"/>
        <w:autoSpaceDN w:val="0"/>
        <w:adjustRightInd w:val="0"/>
        <w:spacing w:after="0" w:line="240" w:lineRule="auto"/>
        <w:jc w:val="both"/>
        <w:rPr>
          <w:rStyle w:val="FontStyle73"/>
          <w:rFonts w:ascii="Book Antiqua" w:hAnsi="Book Antiqua" w:cs="TimesNewRomanPSMT"/>
        </w:rPr>
      </w:pPr>
    </w:p>
    <w:p w:rsidR="0022468F" w:rsidRPr="0022468F" w:rsidRDefault="0022468F" w:rsidP="0022468F">
      <w:pPr>
        <w:autoSpaceDE w:val="0"/>
        <w:autoSpaceDN w:val="0"/>
        <w:adjustRightInd w:val="0"/>
        <w:spacing w:after="0" w:line="240" w:lineRule="auto"/>
        <w:jc w:val="both"/>
        <w:rPr>
          <w:rStyle w:val="FontStyle73"/>
          <w:rFonts w:ascii="Book Antiqua" w:hAnsi="Book Antiqua" w:cs="TimesNewRomanPSMT"/>
        </w:rPr>
      </w:pPr>
    </w:p>
    <w:p w:rsidR="00511A5C" w:rsidRDefault="00511A5C" w:rsidP="0022468F">
      <w:pPr>
        <w:autoSpaceDE w:val="0"/>
        <w:autoSpaceDN w:val="0"/>
        <w:adjustRightInd w:val="0"/>
        <w:spacing w:after="0" w:line="240" w:lineRule="auto"/>
        <w:jc w:val="center"/>
        <w:rPr>
          <w:rStyle w:val="FontStyle73"/>
          <w:rFonts w:ascii="Book Antiqua" w:hAnsi="Book Antiqua" w:cs="TimesNewRomanPSMT"/>
        </w:rPr>
      </w:pPr>
      <w:r w:rsidRPr="00511A5C">
        <w:rPr>
          <w:rStyle w:val="FontStyle73"/>
          <w:rFonts w:ascii="Book Antiqua" w:hAnsi="Book Antiqua" w:cs="TimesNewRomanPSMT"/>
        </w:rPr>
        <w:t>ZAMAWIAJĄCY                                                                                         WYKONAWCA</w:t>
      </w: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8179B3" w:rsidRDefault="008179B3" w:rsidP="00BC1993">
      <w:pPr>
        <w:autoSpaceDE w:val="0"/>
        <w:autoSpaceDN w:val="0"/>
        <w:adjustRightInd w:val="0"/>
        <w:spacing w:after="0" w:line="240" w:lineRule="auto"/>
        <w:rPr>
          <w:rStyle w:val="FontStyle73"/>
          <w:rFonts w:ascii="Book Antiqua" w:hAnsi="Book Antiqua" w:cs="TimesNewRomanPSMT"/>
        </w:rPr>
      </w:pPr>
    </w:p>
    <w:p w:rsidR="00BC1993" w:rsidRPr="007852F0" w:rsidRDefault="00BC1993" w:rsidP="00BC1993">
      <w:pPr>
        <w:autoSpaceDE w:val="0"/>
        <w:autoSpaceDN w:val="0"/>
        <w:adjustRightInd w:val="0"/>
        <w:spacing w:after="0" w:line="240" w:lineRule="auto"/>
        <w:jc w:val="right"/>
        <w:rPr>
          <w:rStyle w:val="FontStyle73"/>
          <w:rFonts w:ascii="Book Antiqua" w:hAnsi="Book Antiqua" w:cs="TimesNewRomanPSMT"/>
        </w:rPr>
      </w:pPr>
      <w:r w:rsidRPr="007852F0">
        <w:rPr>
          <w:rStyle w:val="FontStyle73"/>
          <w:rFonts w:ascii="Book Antiqua" w:hAnsi="Book Antiqua" w:cs="TimesNewRomanPSMT"/>
        </w:rPr>
        <w:lastRenderedPageBreak/>
        <w:t xml:space="preserve">Załącznik Nr </w:t>
      </w:r>
      <w:r>
        <w:rPr>
          <w:rStyle w:val="FontStyle73"/>
          <w:rFonts w:ascii="Book Antiqua" w:hAnsi="Book Antiqua" w:cs="TimesNewRomanPSMT"/>
        </w:rPr>
        <w:t>8</w:t>
      </w:r>
      <w:r w:rsidRPr="007852F0">
        <w:rPr>
          <w:rStyle w:val="FontStyle73"/>
          <w:rFonts w:ascii="Book Antiqua" w:hAnsi="Book Antiqua" w:cs="TimesNewRomanPSMT"/>
        </w:rPr>
        <w:t xml:space="preserve"> do SIWZ</w:t>
      </w:r>
    </w:p>
    <w:p w:rsidR="00BC1993" w:rsidRDefault="00BC1993" w:rsidP="00BC1993">
      <w:pPr>
        <w:autoSpaceDE w:val="0"/>
        <w:autoSpaceDN w:val="0"/>
        <w:adjustRightInd w:val="0"/>
        <w:spacing w:after="0" w:line="240" w:lineRule="auto"/>
        <w:jc w:val="both"/>
        <w:rPr>
          <w:rStyle w:val="FontStyle73"/>
          <w:rFonts w:ascii="Book Antiqua" w:hAnsi="Book Antiqua" w:cs="TimesNewRomanPSMT"/>
        </w:rPr>
      </w:pPr>
    </w:p>
    <w:p w:rsidR="00BC1993" w:rsidRDefault="00BC1993" w:rsidP="00BC1993">
      <w:pPr>
        <w:autoSpaceDE w:val="0"/>
        <w:autoSpaceDN w:val="0"/>
        <w:adjustRightInd w:val="0"/>
        <w:spacing w:after="0" w:line="240" w:lineRule="auto"/>
        <w:jc w:val="both"/>
        <w:rPr>
          <w:rStyle w:val="FontStyle73"/>
          <w:rFonts w:ascii="Book Antiqua" w:hAnsi="Book Antiqua" w:cs="TimesNewRomanPSMT"/>
        </w:rPr>
      </w:pPr>
    </w:p>
    <w:p w:rsidR="00BC1993" w:rsidRDefault="00BC1993" w:rsidP="00BC1993">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Nazwa i adres Wykonawcy:</w:t>
      </w:r>
    </w:p>
    <w:p w:rsidR="00BC1993" w:rsidRDefault="00BC1993" w:rsidP="00BC1993">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BC1993" w:rsidRDefault="00BC1993" w:rsidP="00BC1993">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BC1993" w:rsidRPr="007852F0" w:rsidRDefault="00BC1993" w:rsidP="00BC1993">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BC1993" w:rsidRDefault="00BC1993" w:rsidP="00BC1993">
      <w:pPr>
        <w:autoSpaceDE w:val="0"/>
        <w:autoSpaceDN w:val="0"/>
        <w:adjustRightInd w:val="0"/>
        <w:spacing w:after="0" w:line="240" w:lineRule="auto"/>
        <w:jc w:val="center"/>
        <w:rPr>
          <w:rStyle w:val="FontStyle73"/>
          <w:rFonts w:ascii="Book Antiqua" w:hAnsi="Book Antiqua" w:cs="TimesNewRomanPSMT"/>
          <w:b/>
          <w:sz w:val="28"/>
          <w:szCs w:val="28"/>
        </w:rPr>
      </w:pPr>
      <w:r>
        <w:rPr>
          <w:rStyle w:val="FontStyle73"/>
          <w:rFonts w:ascii="Book Antiqua" w:hAnsi="Book Antiqua" w:cs="TimesNewRomanPSMT"/>
          <w:b/>
          <w:sz w:val="28"/>
          <w:szCs w:val="28"/>
        </w:rPr>
        <w:t xml:space="preserve">Opis oferowanego sprzętu z podaniem nazwy producenta, modelu </w:t>
      </w:r>
      <w:r>
        <w:rPr>
          <w:rStyle w:val="FontStyle73"/>
          <w:rFonts w:ascii="Book Antiqua" w:hAnsi="Book Antiqua" w:cs="TimesNewRomanPSMT"/>
          <w:b/>
          <w:sz w:val="28"/>
          <w:szCs w:val="28"/>
        </w:rPr>
        <w:br/>
        <w:t xml:space="preserve">oraz typu, umożliwiający ich porównanie z wymaganiami określonymi </w:t>
      </w:r>
      <w:r>
        <w:rPr>
          <w:rStyle w:val="FontStyle73"/>
          <w:rFonts w:ascii="Book Antiqua" w:hAnsi="Book Antiqua" w:cs="TimesNewRomanPSMT"/>
          <w:b/>
          <w:sz w:val="28"/>
          <w:szCs w:val="28"/>
        </w:rPr>
        <w:br/>
        <w:t>w Załączniku Nr 2 do SIWZ</w:t>
      </w:r>
    </w:p>
    <w:p w:rsidR="00BC1993" w:rsidRPr="00A44DFB" w:rsidRDefault="00BC1993" w:rsidP="00BC1993">
      <w:pPr>
        <w:autoSpaceDE w:val="0"/>
        <w:autoSpaceDN w:val="0"/>
        <w:adjustRightInd w:val="0"/>
        <w:spacing w:after="0" w:line="240" w:lineRule="auto"/>
        <w:rPr>
          <w:rStyle w:val="FontStyle73"/>
          <w:rFonts w:ascii="Book Antiqua" w:hAnsi="Book Antiqua" w:cs="TimesNewRomanPSMT"/>
        </w:rPr>
      </w:pPr>
    </w:p>
    <w:p w:rsidR="00BC1993" w:rsidRPr="00A44DFB" w:rsidRDefault="00BC1993" w:rsidP="00BC1993">
      <w:pPr>
        <w:autoSpaceDE w:val="0"/>
        <w:autoSpaceDN w:val="0"/>
        <w:adjustRightInd w:val="0"/>
        <w:spacing w:after="0" w:line="240" w:lineRule="auto"/>
        <w:rPr>
          <w:rStyle w:val="FontStyle73"/>
          <w:rFonts w:ascii="Book Antiqua" w:hAnsi="Book Antiqua" w:cs="TimesNewRomanPSMT"/>
        </w:rPr>
      </w:pPr>
      <w:r w:rsidRPr="00A44DFB">
        <w:rPr>
          <w:rStyle w:val="FontStyle73"/>
          <w:rFonts w:ascii="Book Antiqua" w:hAnsi="Book Antiqua" w:cs="TimesNewRomanPSMT"/>
        </w:rPr>
        <w:t>w postępowaniu pn.:</w:t>
      </w:r>
    </w:p>
    <w:p w:rsidR="00BC1993" w:rsidRPr="007852F0" w:rsidRDefault="00BC1993" w:rsidP="00BC1993">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Dostaw</w:t>
      </w:r>
      <w:r>
        <w:rPr>
          <w:rFonts w:ascii="Book Antiqua" w:eastAsia="Calibri" w:hAnsi="Book Antiqua"/>
          <w:b/>
          <w:color w:val="000000"/>
          <w:sz w:val="20"/>
          <w:szCs w:val="20"/>
          <w:lang w:eastAsia="en-US"/>
        </w:rPr>
        <w:t>a</w:t>
      </w:r>
      <w:r w:rsidRPr="007852F0">
        <w:rPr>
          <w:rFonts w:ascii="Book Antiqua" w:eastAsia="Calibri" w:hAnsi="Book Antiqua"/>
          <w:b/>
          <w:color w:val="000000"/>
          <w:sz w:val="20"/>
          <w:szCs w:val="20"/>
          <w:lang w:eastAsia="en-US"/>
        </w:rPr>
        <w:t xml:space="preserve"> komputerów i drukarek wraz z oprogramowaniem i instalacją </w:t>
      </w:r>
    </w:p>
    <w:p w:rsidR="00BC1993" w:rsidRPr="007852F0" w:rsidRDefault="00BC1993" w:rsidP="00BC1993">
      <w:pPr>
        <w:autoSpaceDE w:val="0"/>
        <w:autoSpaceDN w:val="0"/>
        <w:adjustRightInd w:val="0"/>
        <w:spacing w:after="0" w:line="240" w:lineRule="auto"/>
        <w:jc w:val="center"/>
        <w:rPr>
          <w:rFonts w:ascii="Book Antiqua" w:eastAsia="Calibri" w:hAnsi="Book Antiqua"/>
          <w:b/>
          <w:color w:val="000000"/>
          <w:sz w:val="20"/>
          <w:szCs w:val="20"/>
          <w:lang w:eastAsia="en-US"/>
        </w:rPr>
      </w:pPr>
      <w:r w:rsidRPr="007852F0">
        <w:rPr>
          <w:rFonts w:ascii="Book Antiqua" w:eastAsia="Calibri" w:hAnsi="Book Antiqua"/>
          <w:b/>
          <w:color w:val="000000"/>
          <w:sz w:val="20"/>
          <w:szCs w:val="20"/>
          <w:lang w:eastAsia="en-US"/>
        </w:rPr>
        <w:t xml:space="preserve">do gospodarstw domowych i jednostek podległych na terenie gminy Mochowo </w:t>
      </w:r>
    </w:p>
    <w:p w:rsidR="00BC1993" w:rsidRDefault="00BC1993" w:rsidP="00BC1993">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 xml:space="preserve">w ramach działania 8.3. „Przeciwdziałanie wykluczeniu cyfrowemu – </w:t>
      </w:r>
      <w:proofErr w:type="spellStart"/>
      <w:r w:rsidRPr="00B327F1">
        <w:rPr>
          <w:rFonts w:ascii="Book Antiqua" w:hAnsi="Book Antiqua" w:cs="Calibri"/>
          <w:sz w:val="20"/>
          <w:szCs w:val="20"/>
        </w:rPr>
        <w:t>eInclusion</w:t>
      </w:r>
      <w:proofErr w:type="spellEnd"/>
      <w:r w:rsidRPr="00B327F1">
        <w:rPr>
          <w:rFonts w:ascii="Book Antiqua" w:hAnsi="Book Antiqua" w:cs="Calibri"/>
          <w:sz w:val="20"/>
          <w:szCs w:val="20"/>
        </w:rPr>
        <w:t xml:space="preserve">” </w:t>
      </w:r>
    </w:p>
    <w:p w:rsidR="00BC1993" w:rsidRDefault="00BC1993" w:rsidP="00BC1993">
      <w:pPr>
        <w:autoSpaceDE w:val="0"/>
        <w:autoSpaceDN w:val="0"/>
        <w:adjustRightInd w:val="0"/>
        <w:spacing w:after="0" w:line="240" w:lineRule="auto"/>
        <w:jc w:val="center"/>
        <w:rPr>
          <w:rFonts w:ascii="Book Antiqua" w:hAnsi="Book Antiqua" w:cs="Calibri"/>
          <w:sz w:val="20"/>
          <w:szCs w:val="20"/>
        </w:rPr>
      </w:pPr>
      <w:r w:rsidRPr="00B327F1">
        <w:rPr>
          <w:rFonts w:ascii="Book Antiqua" w:hAnsi="Book Antiqua" w:cs="Calibri"/>
          <w:sz w:val="20"/>
          <w:szCs w:val="20"/>
        </w:rPr>
        <w:t>osi priorytetowej 8. „Społeczeństwo informacyjne – zwiększenie innowacyjności gospodarki”</w:t>
      </w:r>
    </w:p>
    <w:p w:rsidR="00BC1993" w:rsidRDefault="00BC1993" w:rsidP="00BC1993">
      <w:pPr>
        <w:autoSpaceDE w:val="0"/>
        <w:autoSpaceDN w:val="0"/>
        <w:adjustRightInd w:val="0"/>
        <w:spacing w:after="0" w:line="240" w:lineRule="auto"/>
        <w:jc w:val="center"/>
        <w:rPr>
          <w:rStyle w:val="FontStyle67"/>
          <w:rFonts w:ascii="Book Antiqua" w:hAnsi="Book Antiqua"/>
          <w:sz w:val="20"/>
          <w:szCs w:val="20"/>
        </w:rPr>
      </w:pPr>
      <w:r w:rsidRPr="00B327F1">
        <w:rPr>
          <w:rStyle w:val="FontStyle67"/>
          <w:rFonts w:ascii="Book Antiqua" w:hAnsi="Book Antiqua"/>
          <w:sz w:val="20"/>
          <w:szCs w:val="20"/>
        </w:rPr>
        <w:t>ze środków Europejskiego Funduszu Rozwoju Regionalnego w ramach Programu Operacyjnego Innowacyjna Gospodarka „Dotacje na Innowacje” „Inwestujemy w Waszą przyszłość”</w:t>
      </w:r>
    </w:p>
    <w:p w:rsidR="00BC1993" w:rsidRDefault="00BC1993" w:rsidP="00BC1993">
      <w:pPr>
        <w:autoSpaceDE w:val="0"/>
        <w:autoSpaceDN w:val="0"/>
        <w:adjustRightInd w:val="0"/>
        <w:spacing w:after="0" w:line="240" w:lineRule="auto"/>
        <w:rPr>
          <w:rStyle w:val="FontStyle73"/>
          <w:rFonts w:ascii="Book Antiqua" w:hAnsi="Book Antiqua" w:cs="TimesNewRomanPSMT"/>
        </w:rPr>
      </w:pPr>
    </w:p>
    <w:p w:rsidR="007A7F5B" w:rsidRPr="00B66E80" w:rsidRDefault="007A7F5B" w:rsidP="007A7F5B">
      <w:pPr>
        <w:spacing w:after="0" w:line="240" w:lineRule="auto"/>
        <w:jc w:val="both"/>
        <w:rPr>
          <w:rFonts w:ascii="Book Antiqua" w:hAnsi="Book Antiqua" w:cs="Arial"/>
          <w:b/>
          <w:sz w:val="20"/>
          <w:szCs w:val="20"/>
          <w:lang w:val="en-US"/>
        </w:rPr>
      </w:pPr>
      <w:proofErr w:type="spellStart"/>
      <w:r w:rsidRPr="00B66E80">
        <w:rPr>
          <w:rFonts w:ascii="Book Antiqua" w:hAnsi="Book Antiqua" w:cs="Arial"/>
          <w:b/>
          <w:sz w:val="20"/>
          <w:szCs w:val="20"/>
          <w:lang w:val="en-US"/>
        </w:rPr>
        <w:t>Kompute</w:t>
      </w:r>
      <w:r w:rsidR="00EF413B">
        <w:rPr>
          <w:rFonts w:ascii="Book Antiqua" w:hAnsi="Book Antiqua" w:cs="Arial"/>
          <w:b/>
          <w:sz w:val="20"/>
          <w:szCs w:val="20"/>
          <w:lang w:val="en-US"/>
        </w:rPr>
        <w:t>r</w:t>
      </w:r>
      <w:proofErr w:type="spellEnd"/>
      <w:r w:rsidR="00EF413B">
        <w:rPr>
          <w:rFonts w:ascii="Book Antiqua" w:hAnsi="Book Antiqua" w:cs="Arial"/>
          <w:b/>
          <w:sz w:val="20"/>
          <w:szCs w:val="20"/>
          <w:lang w:val="en-US"/>
        </w:rPr>
        <w:t xml:space="preserve"> </w:t>
      </w:r>
      <w:proofErr w:type="spellStart"/>
      <w:r w:rsidR="00EF413B">
        <w:rPr>
          <w:rFonts w:ascii="Book Antiqua" w:hAnsi="Book Antiqua" w:cs="Arial"/>
          <w:b/>
          <w:sz w:val="20"/>
          <w:szCs w:val="20"/>
          <w:lang w:val="en-US"/>
        </w:rPr>
        <w:t>stacjonarny</w:t>
      </w:r>
      <w:proofErr w:type="spellEnd"/>
      <w:r w:rsidR="00EF413B">
        <w:rPr>
          <w:rFonts w:ascii="Book Antiqua" w:hAnsi="Book Antiqua" w:cs="Arial"/>
          <w:b/>
          <w:sz w:val="20"/>
          <w:szCs w:val="20"/>
          <w:lang w:val="en-US"/>
        </w:rPr>
        <w:t xml:space="preserve"> </w:t>
      </w:r>
      <w:proofErr w:type="spellStart"/>
      <w:r w:rsidR="00EF413B">
        <w:rPr>
          <w:rFonts w:ascii="Book Antiqua" w:hAnsi="Book Antiqua" w:cs="Arial"/>
          <w:b/>
          <w:sz w:val="20"/>
          <w:szCs w:val="20"/>
          <w:lang w:val="en-US"/>
        </w:rPr>
        <w:t>dla</w:t>
      </w:r>
      <w:proofErr w:type="spellEnd"/>
      <w:r w:rsidR="00EF413B">
        <w:rPr>
          <w:rFonts w:ascii="Book Antiqua" w:hAnsi="Book Antiqua" w:cs="Arial"/>
          <w:b/>
          <w:sz w:val="20"/>
          <w:szCs w:val="20"/>
          <w:lang w:val="en-US"/>
        </w:rPr>
        <w:t xml:space="preserve"> </w:t>
      </w:r>
      <w:proofErr w:type="spellStart"/>
      <w:r w:rsidR="00EF413B">
        <w:rPr>
          <w:rFonts w:ascii="Book Antiqua" w:hAnsi="Book Antiqua" w:cs="Arial"/>
          <w:b/>
          <w:sz w:val="20"/>
          <w:szCs w:val="20"/>
          <w:lang w:val="en-US"/>
        </w:rPr>
        <w:t>Beneficjentów</w:t>
      </w:r>
      <w:proofErr w:type="spellEnd"/>
    </w:p>
    <w:tbl>
      <w:tblPr>
        <w:tblW w:w="529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6"/>
        <w:gridCol w:w="2452"/>
        <w:gridCol w:w="7370"/>
      </w:tblGrid>
      <w:tr w:rsidR="007A7F5B" w:rsidRPr="006D1DE4" w:rsidTr="002D7913">
        <w:trPr>
          <w:trHeight w:val="284"/>
        </w:trPr>
        <w:tc>
          <w:tcPr>
            <w:tcW w:w="254" w:type="pct"/>
            <w:vAlign w:val="center"/>
          </w:tcPr>
          <w:p w:rsidR="007A7F5B" w:rsidRPr="006D1DE4" w:rsidRDefault="007A7F5B" w:rsidP="005C06D5">
            <w:pPr>
              <w:spacing w:after="0" w:line="240" w:lineRule="auto"/>
              <w:jc w:val="center"/>
              <w:rPr>
                <w:rFonts w:ascii="Book Antiqua" w:hAnsi="Book Antiqua" w:cs="Arial"/>
                <w:b/>
                <w:sz w:val="18"/>
                <w:szCs w:val="18"/>
                <w:lang w:eastAsia="en-US"/>
              </w:rPr>
            </w:pPr>
            <w:r w:rsidRPr="006D1DE4">
              <w:rPr>
                <w:rFonts w:ascii="Book Antiqua" w:hAnsi="Book Antiqua" w:cs="Arial"/>
                <w:b/>
                <w:sz w:val="18"/>
                <w:szCs w:val="18"/>
                <w:lang w:eastAsia="en-US"/>
              </w:rPr>
              <w:t>Lp.</w:t>
            </w:r>
          </w:p>
        </w:tc>
        <w:tc>
          <w:tcPr>
            <w:tcW w:w="1185" w:type="pct"/>
            <w:vAlign w:val="center"/>
          </w:tcPr>
          <w:p w:rsidR="007A7F5B" w:rsidRPr="006D1DE4" w:rsidRDefault="007A7F5B" w:rsidP="005C06D5">
            <w:pPr>
              <w:spacing w:after="0" w:line="240" w:lineRule="auto"/>
              <w:jc w:val="center"/>
              <w:rPr>
                <w:rFonts w:ascii="Book Antiqua" w:hAnsi="Book Antiqua" w:cs="Arial"/>
                <w:b/>
                <w:sz w:val="18"/>
                <w:szCs w:val="18"/>
              </w:rPr>
            </w:pPr>
            <w:r w:rsidRPr="006D1DE4">
              <w:rPr>
                <w:rFonts w:ascii="Book Antiqua" w:hAnsi="Book Antiqua" w:cs="Arial"/>
                <w:b/>
                <w:sz w:val="18"/>
                <w:szCs w:val="18"/>
              </w:rPr>
              <w:t>Nazwa komponentu</w:t>
            </w:r>
          </w:p>
        </w:tc>
        <w:tc>
          <w:tcPr>
            <w:tcW w:w="3561" w:type="pct"/>
            <w:vAlign w:val="center"/>
          </w:tcPr>
          <w:p w:rsidR="007A7F5B" w:rsidRPr="006D1DE4" w:rsidRDefault="007A7F5B" w:rsidP="005C06D5">
            <w:pPr>
              <w:spacing w:after="0" w:line="240" w:lineRule="auto"/>
              <w:ind w:left="-71"/>
              <w:rPr>
                <w:rFonts w:ascii="Book Antiqua" w:hAnsi="Book Antiqua" w:cs="Arial"/>
                <w:b/>
                <w:sz w:val="18"/>
                <w:szCs w:val="18"/>
              </w:rPr>
            </w:pPr>
            <w:r w:rsidRPr="006D1DE4">
              <w:rPr>
                <w:rFonts w:ascii="Book Antiqua" w:hAnsi="Book Antiqua" w:cs="Arial"/>
                <w:b/>
                <w:sz w:val="18"/>
                <w:szCs w:val="18"/>
              </w:rPr>
              <w:t>Wymagane minimalne parametry techniczne komputerów</w:t>
            </w: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Typ</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2.</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Zastosowanie</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3.</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Procesor</w:t>
            </w:r>
          </w:p>
        </w:tc>
        <w:tc>
          <w:tcPr>
            <w:tcW w:w="3561" w:type="pct"/>
            <w:vAlign w:val="center"/>
          </w:tcPr>
          <w:p w:rsidR="007A7F5B" w:rsidRPr="006D1DE4" w:rsidRDefault="007A7F5B" w:rsidP="005C06D5">
            <w:pPr>
              <w:spacing w:after="0" w:line="240" w:lineRule="auto"/>
              <w:rPr>
                <w:rFonts w:ascii="Book Antiqua" w:hAnsi="Book Antiqua" w:cs="Arial"/>
                <w:bCs/>
                <w:i/>
                <w:sz w:val="18"/>
                <w:szCs w:val="18"/>
                <w:lang w:eastAsia="en-US"/>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4.</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Pamięć operacyjna</w:t>
            </w:r>
          </w:p>
        </w:tc>
        <w:tc>
          <w:tcPr>
            <w:tcW w:w="3561" w:type="pct"/>
            <w:vAlign w:val="center"/>
          </w:tcPr>
          <w:p w:rsidR="007A7F5B" w:rsidRPr="006D1DE4" w:rsidRDefault="007A7F5B" w:rsidP="005C06D5">
            <w:pPr>
              <w:spacing w:after="0" w:line="240" w:lineRule="auto"/>
              <w:rPr>
                <w:rFonts w:ascii="Book Antiqua" w:hAnsi="Book Antiqua" w:cs="Times New Roman"/>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5.</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Parametry pami</w:t>
            </w:r>
            <w:r>
              <w:rPr>
                <w:rFonts w:ascii="Book Antiqua" w:hAnsi="Book Antiqua" w:cs="Arial"/>
                <w:bCs/>
                <w:sz w:val="18"/>
                <w:szCs w:val="18"/>
              </w:rPr>
              <w:t>ę</w:t>
            </w:r>
            <w:r w:rsidRPr="006D1DE4">
              <w:rPr>
                <w:rFonts w:ascii="Book Antiqua" w:hAnsi="Book Antiqua" w:cs="Arial"/>
                <w:bCs/>
                <w:sz w:val="18"/>
                <w:szCs w:val="18"/>
              </w:rPr>
              <w:t>ci masowej</w:t>
            </w:r>
          </w:p>
        </w:tc>
        <w:tc>
          <w:tcPr>
            <w:tcW w:w="3561" w:type="pct"/>
            <w:vAlign w:val="center"/>
          </w:tcPr>
          <w:p w:rsidR="007A7F5B" w:rsidRPr="006D1DE4" w:rsidRDefault="007A7F5B" w:rsidP="005C06D5">
            <w:pPr>
              <w:spacing w:after="0" w:line="240" w:lineRule="auto"/>
              <w:rPr>
                <w:rFonts w:ascii="Book Antiqua" w:hAnsi="Book Antiqua" w:cs="Arial"/>
                <w:bCs/>
                <w:sz w:val="18"/>
                <w:szCs w:val="18"/>
                <w:lang w:val="sv-SE" w:eastAsia="en-US"/>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lang w:val="sv-SE"/>
              </w:rPr>
            </w:pPr>
            <w:r>
              <w:rPr>
                <w:rFonts w:ascii="Book Antiqua" w:hAnsi="Book Antiqua" w:cs="Arial"/>
                <w:b/>
                <w:bCs/>
                <w:sz w:val="18"/>
                <w:szCs w:val="18"/>
                <w:lang w:val="sv-SE"/>
              </w:rPr>
              <w:t>6.</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Grafika</w:t>
            </w:r>
          </w:p>
        </w:tc>
        <w:tc>
          <w:tcPr>
            <w:tcW w:w="3561" w:type="pct"/>
            <w:vAlign w:val="center"/>
          </w:tcPr>
          <w:p w:rsidR="007A7F5B" w:rsidRPr="006D1DE4" w:rsidRDefault="007A7F5B" w:rsidP="005C06D5">
            <w:pPr>
              <w:spacing w:after="0" w:line="240" w:lineRule="auto"/>
              <w:rPr>
                <w:rFonts w:ascii="Book Antiqua" w:hAnsi="Book Antiqua" w:cs="Arial"/>
                <w:bCs/>
                <w:sz w:val="18"/>
                <w:szCs w:val="18"/>
                <w:lang w:eastAsia="en-US"/>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7.</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Wyposażenie multimedialne</w:t>
            </w:r>
          </w:p>
        </w:tc>
        <w:tc>
          <w:tcPr>
            <w:tcW w:w="3561" w:type="pct"/>
            <w:vAlign w:val="center"/>
          </w:tcPr>
          <w:p w:rsidR="007A7F5B" w:rsidRPr="006D1DE4" w:rsidRDefault="007A7F5B" w:rsidP="005C06D5">
            <w:pPr>
              <w:spacing w:after="0" w:line="240" w:lineRule="auto"/>
              <w:rPr>
                <w:rFonts w:ascii="Book Antiqua" w:hAnsi="Book Antiqua" w:cs="Arial"/>
                <w:bCs/>
                <w:sz w:val="18"/>
                <w:szCs w:val="18"/>
                <w:lang w:eastAsia="en-US"/>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8.</w:t>
            </w:r>
          </w:p>
        </w:tc>
        <w:tc>
          <w:tcPr>
            <w:tcW w:w="1185" w:type="pct"/>
            <w:vAlign w:val="center"/>
          </w:tcPr>
          <w:p w:rsidR="007A7F5B" w:rsidRPr="006D1DE4" w:rsidRDefault="007A7F5B" w:rsidP="005C06D5">
            <w:pPr>
              <w:spacing w:after="0" w:line="240" w:lineRule="auto"/>
              <w:ind w:left="360" w:hanging="360"/>
              <w:jc w:val="center"/>
              <w:rPr>
                <w:rFonts w:ascii="Book Antiqua" w:hAnsi="Book Antiqua" w:cs="Arial"/>
                <w:bCs/>
                <w:sz w:val="18"/>
                <w:szCs w:val="18"/>
              </w:rPr>
            </w:pPr>
            <w:r w:rsidRPr="006D1DE4">
              <w:rPr>
                <w:rFonts w:ascii="Book Antiqua" w:hAnsi="Book Antiqua" w:cs="Arial"/>
                <w:bCs/>
                <w:sz w:val="18"/>
                <w:szCs w:val="18"/>
              </w:rPr>
              <w:t>Obudowa</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9.</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Zgodność z systemami operacyjnymi i standardami</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10.</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BIOS</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11.</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Bezpieczeństwo</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12.</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Zarządzanie</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13.</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Certyfikaty i standardy</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14.</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Ergonomia</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rPr>
          <w:trHeight w:val="284"/>
        </w:trPr>
        <w:tc>
          <w:tcPr>
            <w:tcW w:w="254" w:type="pct"/>
            <w:vAlign w:val="center"/>
          </w:tcPr>
          <w:p w:rsidR="007A7F5B" w:rsidRPr="006D1DE4"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15.</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Warunki gwarancji</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c>
          <w:tcPr>
            <w:tcW w:w="254" w:type="pct"/>
            <w:vAlign w:val="center"/>
          </w:tcPr>
          <w:p w:rsidR="007A7F5B" w:rsidRPr="006D1DE4" w:rsidRDefault="007A7F5B" w:rsidP="005C06D5">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16.</w:t>
            </w:r>
          </w:p>
        </w:tc>
        <w:tc>
          <w:tcPr>
            <w:tcW w:w="1185" w:type="pct"/>
            <w:vAlign w:val="center"/>
          </w:tcPr>
          <w:p w:rsidR="007A7F5B" w:rsidRPr="006D1DE4" w:rsidRDefault="007A7F5B" w:rsidP="005C06D5">
            <w:pPr>
              <w:tabs>
                <w:tab w:val="left" w:pos="213"/>
              </w:tabs>
              <w:spacing w:after="0" w:line="300" w:lineRule="exact"/>
              <w:jc w:val="center"/>
              <w:rPr>
                <w:rFonts w:ascii="Book Antiqua" w:hAnsi="Book Antiqua" w:cs="Arial"/>
                <w:sz w:val="18"/>
                <w:szCs w:val="18"/>
              </w:rPr>
            </w:pPr>
            <w:r w:rsidRPr="006D1DE4">
              <w:rPr>
                <w:rFonts w:ascii="Book Antiqua" w:hAnsi="Book Antiqua" w:cs="Arial"/>
                <w:bCs/>
                <w:sz w:val="18"/>
                <w:szCs w:val="18"/>
              </w:rPr>
              <w:t>Wsparcie techniczne producenta</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c>
          <w:tcPr>
            <w:tcW w:w="254" w:type="pct"/>
            <w:vAlign w:val="center"/>
          </w:tcPr>
          <w:p w:rsidR="007A7F5B" w:rsidRPr="006D1DE4" w:rsidRDefault="007A7F5B" w:rsidP="005C06D5">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17.</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Wymagania dodatkowe</w:t>
            </w:r>
          </w:p>
        </w:tc>
        <w:tc>
          <w:tcPr>
            <w:tcW w:w="3561" w:type="pct"/>
            <w:vAlign w:val="center"/>
          </w:tcPr>
          <w:p w:rsidR="007A7F5B" w:rsidRPr="006D1DE4" w:rsidRDefault="007A7F5B" w:rsidP="00EF413B">
            <w:pPr>
              <w:spacing w:after="0" w:line="240" w:lineRule="auto"/>
              <w:rPr>
                <w:rFonts w:ascii="Book Antiqua" w:hAnsi="Book Antiqua" w:cs="Tahoma"/>
                <w:bCs/>
                <w:sz w:val="18"/>
                <w:szCs w:val="18"/>
              </w:rPr>
            </w:pPr>
          </w:p>
        </w:tc>
      </w:tr>
      <w:tr w:rsidR="007A7F5B" w:rsidRPr="006D1DE4" w:rsidTr="002D7913">
        <w:tc>
          <w:tcPr>
            <w:tcW w:w="254" w:type="pct"/>
            <w:vAlign w:val="center"/>
          </w:tcPr>
          <w:p w:rsidR="007A7F5B" w:rsidRPr="006D1DE4" w:rsidRDefault="007A7F5B" w:rsidP="005C06D5">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18.</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System operacyjny</w:t>
            </w:r>
          </w:p>
        </w:tc>
        <w:tc>
          <w:tcPr>
            <w:tcW w:w="3561" w:type="pct"/>
            <w:vAlign w:val="center"/>
          </w:tcPr>
          <w:p w:rsidR="007A7F5B" w:rsidRPr="00EF413B" w:rsidRDefault="007A7F5B" w:rsidP="00EF413B">
            <w:pPr>
              <w:spacing w:after="0" w:line="240" w:lineRule="auto"/>
              <w:rPr>
                <w:rFonts w:ascii="Book Antiqua" w:hAnsi="Book Antiqua" w:cs="Times New Roman"/>
                <w:bCs/>
                <w:sz w:val="18"/>
                <w:szCs w:val="18"/>
              </w:rPr>
            </w:pPr>
          </w:p>
        </w:tc>
      </w:tr>
      <w:tr w:rsidR="007A7F5B" w:rsidRPr="006D1DE4" w:rsidTr="002D7913">
        <w:tc>
          <w:tcPr>
            <w:tcW w:w="254" w:type="pct"/>
            <w:vAlign w:val="center"/>
          </w:tcPr>
          <w:p w:rsidR="007A7F5B" w:rsidRPr="006D1DE4" w:rsidRDefault="007A7F5B" w:rsidP="005C06D5">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19.</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Oprogramowanie biurowe</w:t>
            </w:r>
          </w:p>
        </w:tc>
        <w:tc>
          <w:tcPr>
            <w:tcW w:w="3561" w:type="pct"/>
            <w:vAlign w:val="center"/>
          </w:tcPr>
          <w:p w:rsidR="007A7F5B" w:rsidRPr="006D1DE4" w:rsidRDefault="007A7F5B" w:rsidP="005C06D5">
            <w:pPr>
              <w:spacing w:after="0" w:line="240" w:lineRule="auto"/>
              <w:rPr>
                <w:rFonts w:ascii="Book Antiqua" w:hAnsi="Book Antiqua" w:cs="Arial"/>
                <w:bCs/>
                <w:sz w:val="18"/>
                <w:szCs w:val="18"/>
              </w:rPr>
            </w:pPr>
          </w:p>
        </w:tc>
      </w:tr>
      <w:tr w:rsidR="007A7F5B" w:rsidRPr="006D1DE4" w:rsidTr="002D7913">
        <w:tc>
          <w:tcPr>
            <w:tcW w:w="254" w:type="pct"/>
            <w:vAlign w:val="center"/>
          </w:tcPr>
          <w:p w:rsidR="007A7F5B" w:rsidRPr="006D1DE4" w:rsidRDefault="007A7F5B" w:rsidP="005C06D5">
            <w:pPr>
              <w:spacing w:after="0" w:line="240" w:lineRule="auto"/>
              <w:jc w:val="center"/>
              <w:rPr>
                <w:rFonts w:ascii="Book Antiqua" w:hAnsi="Book Antiqua" w:cs="Arial"/>
                <w:b/>
                <w:bCs/>
                <w:sz w:val="18"/>
                <w:szCs w:val="18"/>
              </w:rPr>
            </w:pPr>
            <w:r w:rsidRPr="006D1DE4">
              <w:rPr>
                <w:rFonts w:ascii="Book Antiqua" w:hAnsi="Book Antiqua" w:cs="Arial"/>
                <w:b/>
                <w:bCs/>
                <w:sz w:val="18"/>
                <w:szCs w:val="18"/>
              </w:rPr>
              <w:t>20.</w:t>
            </w:r>
          </w:p>
        </w:tc>
        <w:tc>
          <w:tcPr>
            <w:tcW w:w="1185" w:type="pct"/>
            <w:vAlign w:val="center"/>
          </w:tcPr>
          <w:p w:rsidR="007A7F5B" w:rsidRPr="006D1DE4" w:rsidRDefault="007A7F5B" w:rsidP="005C06D5">
            <w:pPr>
              <w:spacing w:after="0" w:line="240" w:lineRule="auto"/>
              <w:jc w:val="center"/>
              <w:rPr>
                <w:rFonts w:ascii="Book Antiqua" w:hAnsi="Book Antiqua" w:cs="Arial"/>
                <w:bCs/>
                <w:sz w:val="18"/>
                <w:szCs w:val="18"/>
              </w:rPr>
            </w:pPr>
            <w:r w:rsidRPr="006D1DE4">
              <w:rPr>
                <w:rFonts w:ascii="Book Antiqua" w:hAnsi="Book Antiqua" w:cs="Arial"/>
                <w:bCs/>
                <w:sz w:val="18"/>
                <w:szCs w:val="18"/>
              </w:rPr>
              <w:t>Oprogramowanie antywirusowe</w:t>
            </w:r>
          </w:p>
        </w:tc>
        <w:tc>
          <w:tcPr>
            <w:tcW w:w="3561" w:type="pct"/>
            <w:vAlign w:val="center"/>
          </w:tcPr>
          <w:p w:rsidR="007A7F5B" w:rsidRPr="006D1DE4" w:rsidRDefault="007A7F5B" w:rsidP="005C06D5">
            <w:pPr>
              <w:autoSpaceDE w:val="0"/>
              <w:autoSpaceDN w:val="0"/>
              <w:spacing w:after="0" w:line="240" w:lineRule="auto"/>
              <w:rPr>
                <w:rFonts w:ascii="Book Antiqua" w:hAnsi="Book Antiqua" w:cs="Times New Roman"/>
                <w:sz w:val="18"/>
                <w:szCs w:val="18"/>
              </w:rPr>
            </w:pPr>
          </w:p>
        </w:tc>
      </w:tr>
    </w:tbl>
    <w:p w:rsidR="007A7F5B" w:rsidRPr="002D7913" w:rsidRDefault="007A7F5B" w:rsidP="007A7F5B">
      <w:pPr>
        <w:spacing w:after="0" w:line="240" w:lineRule="auto"/>
        <w:rPr>
          <w:rFonts w:ascii="Book Antiqua" w:hAnsi="Book Antiqua" w:cs="Arial"/>
          <w:sz w:val="16"/>
          <w:szCs w:val="16"/>
        </w:rPr>
      </w:pPr>
    </w:p>
    <w:p w:rsidR="007A7F5B" w:rsidRPr="0064309D" w:rsidRDefault="007A7F5B" w:rsidP="007A7F5B">
      <w:pPr>
        <w:spacing w:after="0" w:line="240" w:lineRule="auto"/>
        <w:jc w:val="both"/>
        <w:rPr>
          <w:rFonts w:ascii="Book Antiqua" w:hAnsi="Book Antiqua" w:cs="Arial"/>
          <w:b/>
          <w:sz w:val="20"/>
          <w:szCs w:val="20"/>
          <w:lang w:val="en-US"/>
        </w:rPr>
      </w:pPr>
      <w:proofErr w:type="spellStart"/>
      <w:r w:rsidRPr="0064309D">
        <w:rPr>
          <w:rFonts w:ascii="Book Antiqua" w:hAnsi="Book Antiqua" w:cs="Arial"/>
          <w:b/>
          <w:sz w:val="20"/>
          <w:szCs w:val="20"/>
          <w:lang w:val="en-US"/>
        </w:rPr>
        <w:t>Komputer</w:t>
      </w:r>
      <w:proofErr w:type="spellEnd"/>
      <w:r w:rsidRPr="0064309D">
        <w:rPr>
          <w:rFonts w:ascii="Book Antiqua" w:hAnsi="Book Antiqua" w:cs="Arial"/>
          <w:b/>
          <w:sz w:val="20"/>
          <w:szCs w:val="20"/>
          <w:lang w:val="en-US"/>
        </w:rPr>
        <w:t xml:space="preserve"> </w:t>
      </w:r>
      <w:proofErr w:type="spellStart"/>
      <w:r w:rsidRPr="0064309D">
        <w:rPr>
          <w:rFonts w:ascii="Book Antiqua" w:hAnsi="Book Antiqua" w:cs="Arial"/>
          <w:b/>
          <w:sz w:val="20"/>
          <w:szCs w:val="20"/>
          <w:lang w:val="en-US"/>
        </w:rPr>
        <w:t>stacjonarny</w:t>
      </w:r>
      <w:proofErr w:type="spellEnd"/>
      <w:r w:rsidRPr="0064309D">
        <w:rPr>
          <w:rFonts w:ascii="Book Antiqua" w:hAnsi="Book Antiqua" w:cs="Arial"/>
          <w:b/>
          <w:sz w:val="20"/>
          <w:szCs w:val="20"/>
          <w:lang w:val="en-US"/>
        </w:rPr>
        <w:t xml:space="preserve"> </w:t>
      </w:r>
      <w:proofErr w:type="spellStart"/>
      <w:r w:rsidRPr="0064309D">
        <w:rPr>
          <w:rFonts w:ascii="Book Antiqua" w:hAnsi="Book Antiqua" w:cs="Arial"/>
          <w:b/>
          <w:sz w:val="20"/>
          <w:szCs w:val="20"/>
          <w:lang w:val="en-US"/>
        </w:rPr>
        <w:t>dla</w:t>
      </w:r>
      <w:proofErr w:type="spellEnd"/>
      <w:r w:rsidRPr="0064309D">
        <w:rPr>
          <w:rFonts w:ascii="Book Antiqua" w:hAnsi="Book Antiqua" w:cs="Arial"/>
          <w:b/>
          <w:sz w:val="20"/>
          <w:szCs w:val="20"/>
          <w:lang w:val="en-US"/>
        </w:rPr>
        <w:t xml:space="preserve"> </w:t>
      </w:r>
      <w:proofErr w:type="spellStart"/>
      <w:r w:rsidRPr="0064309D">
        <w:rPr>
          <w:rFonts w:ascii="Book Antiqua" w:hAnsi="Book Antiqua" w:cs="Arial"/>
          <w:b/>
          <w:sz w:val="20"/>
          <w:szCs w:val="20"/>
          <w:lang w:val="en-US"/>
        </w:rPr>
        <w:t>Jednostek</w:t>
      </w:r>
      <w:proofErr w:type="spellEnd"/>
      <w:r w:rsidRPr="0064309D">
        <w:rPr>
          <w:rFonts w:ascii="Book Antiqua" w:hAnsi="Book Antiqua" w:cs="Arial"/>
          <w:b/>
          <w:sz w:val="20"/>
          <w:szCs w:val="20"/>
          <w:lang w:val="en-US"/>
        </w:rPr>
        <w:t xml:space="preserve"> </w:t>
      </w:r>
      <w:proofErr w:type="spellStart"/>
      <w:r w:rsidRPr="0064309D">
        <w:rPr>
          <w:rFonts w:ascii="Book Antiqua" w:hAnsi="Book Antiqua" w:cs="Arial"/>
          <w:b/>
          <w:sz w:val="20"/>
          <w:szCs w:val="20"/>
          <w:lang w:val="en-US"/>
        </w:rPr>
        <w:t>Podległych</w:t>
      </w:r>
      <w:proofErr w:type="spellEnd"/>
    </w:p>
    <w:tbl>
      <w:tblPr>
        <w:tblW w:w="529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26"/>
        <w:gridCol w:w="2452"/>
        <w:gridCol w:w="7370"/>
      </w:tblGrid>
      <w:tr w:rsidR="007A7F5B" w:rsidRPr="0064309D" w:rsidTr="002D7913">
        <w:trPr>
          <w:trHeight w:val="284"/>
        </w:trPr>
        <w:tc>
          <w:tcPr>
            <w:tcW w:w="254" w:type="pct"/>
            <w:vAlign w:val="center"/>
          </w:tcPr>
          <w:p w:rsidR="007A7F5B" w:rsidRPr="0064309D" w:rsidRDefault="007A7F5B" w:rsidP="005C06D5">
            <w:pPr>
              <w:spacing w:after="0" w:line="240" w:lineRule="auto"/>
              <w:jc w:val="center"/>
              <w:rPr>
                <w:rFonts w:ascii="Book Antiqua" w:hAnsi="Book Antiqua" w:cs="Arial"/>
                <w:b/>
                <w:sz w:val="18"/>
                <w:szCs w:val="18"/>
                <w:lang w:eastAsia="en-US"/>
              </w:rPr>
            </w:pPr>
            <w:r w:rsidRPr="0064309D">
              <w:rPr>
                <w:rFonts w:ascii="Book Antiqua" w:hAnsi="Book Antiqua" w:cs="Arial"/>
                <w:b/>
                <w:sz w:val="18"/>
                <w:szCs w:val="18"/>
                <w:lang w:eastAsia="en-US"/>
              </w:rPr>
              <w:t>Lp.</w:t>
            </w:r>
          </w:p>
        </w:tc>
        <w:tc>
          <w:tcPr>
            <w:tcW w:w="1185" w:type="pct"/>
            <w:vAlign w:val="center"/>
          </w:tcPr>
          <w:p w:rsidR="007A7F5B" w:rsidRPr="0064309D" w:rsidRDefault="007A7F5B" w:rsidP="005C06D5">
            <w:pPr>
              <w:spacing w:after="0" w:line="240" w:lineRule="auto"/>
              <w:jc w:val="center"/>
              <w:rPr>
                <w:rFonts w:ascii="Book Antiqua" w:hAnsi="Book Antiqua" w:cs="Arial"/>
                <w:b/>
                <w:sz w:val="18"/>
                <w:szCs w:val="18"/>
              </w:rPr>
            </w:pPr>
            <w:r w:rsidRPr="0064309D">
              <w:rPr>
                <w:rFonts w:ascii="Book Antiqua" w:hAnsi="Book Antiqua" w:cs="Arial"/>
                <w:b/>
                <w:sz w:val="18"/>
                <w:szCs w:val="18"/>
              </w:rPr>
              <w:t>Nazwa komponentu</w:t>
            </w:r>
          </w:p>
        </w:tc>
        <w:tc>
          <w:tcPr>
            <w:tcW w:w="3561" w:type="pct"/>
            <w:vAlign w:val="center"/>
          </w:tcPr>
          <w:p w:rsidR="007A7F5B" w:rsidRPr="0064309D" w:rsidRDefault="007A7F5B" w:rsidP="005C06D5">
            <w:pPr>
              <w:spacing w:after="0" w:line="240" w:lineRule="auto"/>
              <w:ind w:left="-71"/>
              <w:rPr>
                <w:rFonts w:ascii="Book Antiqua" w:hAnsi="Book Antiqua" w:cs="Arial"/>
                <w:b/>
                <w:sz w:val="18"/>
                <w:szCs w:val="18"/>
              </w:rPr>
            </w:pPr>
            <w:r w:rsidRPr="0064309D">
              <w:rPr>
                <w:rFonts w:ascii="Book Antiqua" w:hAnsi="Book Antiqua" w:cs="Arial"/>
                <w:b/>
                <w:sz w:val="18"/>
                <w:szCs w:val="18"/>
              </w:rPr>
              <w:t>Wymagane minimalne parametry techniczne komputerów</w:t>
            </w: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Typ</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lastRenderedPageBreak/>
              <w:t>2.</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Zastosowanie</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3.</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Procesor</w:t>
            </w:r>
          </w:p>
        </w:tc>
        <w:tc>
          <w:tcPr>
            <w:tcW w:w="3561" w:type="pct"/>
            <w:vAlign w:val="center"/>
          </w:tcPr>
          <w:p w:rsidR="007A7F5B" w:rsidRPr="0064309D" w:rsidRDefault="007A7F5B" w:rsidP="005C06D5">
            <w:pPr>
              <w:spacing w:after="0" w:line="240" w:lineRule="auto"/>
              <w:rPr>
                <w:rFonts w:ascii="Book Antiqua" w:hAnsi="Book Antiqua" w:cs="Arial"/>
                <w:bCs/>
                <w:i/>
                <w:sz w:val="18"/>
                <w:szCs w:val="18"/>
                <w:lang w:eastAsia="en-US"/>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4.</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Pamięć operacyjna</w:t>
            </w:r>
          </w:p>
        </w:tc>
        <w:tc>
          <w:tcPr>
            <w:tcW w:w="3561" w:type="pct"/>
            <w:vAlign w:val="center"/>
          </w:tcPr>
          <w:p w:rsidR="007A7F5B" w:rsidRPr="0064309D" w:rsidRDefault="007A7F5B" w:rsidP="005C06D5">
            <w:pPr>
              <w:spacing w:after="0" w:line="240" w:lineRule="auto"/>
              <w:rPr>
                <w:rFonts w:ascii="Book Antiqua" w:hAnsi="Book Antiqua" w:cs="Times New Roman"/>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5.</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Parametry pami</w:t>
            </w:r>
            <w:r>
              <w:rPr>
                <w:rFonts w:ascii="Book Antiqua" w:hAnsi="Book Antiqua" w:cs="Arial"/>
                <w:bCs/>
                <w:sz w:val="18"/>
                <w:szCs w:val="18"/>
              </w:rPr>
              <w:t>ę</w:t>
            </w:r>
            <w:r w:rsidRPr="0064309D">
              <w:rPr>
                <w:rFonts w:ascii="Book Antiqua" w:hAnsi="Book Antiqua" w:cs="Arial"/>
                <w:bCs/>
                <w:sz w:val="18"/>
                <w:szCs w:val="18"/>
              </w:rPr>
              <w:t>ci masowej</w:t>
            </w:r>
          </w:p>
        </w:tc>
        <w:tc>
          <w:tcPr>
            <w:tcW w:w="3561" w:type="pct"/>
            <w:vAlign w:val="center"/>
          </w:tcPr>
          <w:p w:rsidR="007A7F5B" w:rsidRPr="0064309D" w:rsidRDefault="007A7F5B" w:rsidP="005C06D5">
            <w:pPr>
              <w:spacing w:after="0" w:line="240" w:lineRule="auto"/>
              <w:rPr>
                <w:rFonts w:ascii="Book Antiqua" w:hAnsi="Book Antiqua" w:cs="Arial"/>
                <w:bCs/>
                <w:sz w:val="18"/>
                <w:szCs w:val="18"/>
                <w:lang w:val="sv-SE" w:eastAsia="en-US"/>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lang w:val="sv-SE"/>
              </w:rPr>
            </w:pPr>
            <w:r>
              <w:rPr>
                <w:rFonts w:ascii="Book Antiqua" w:hAnsi="Book Antiqua" w:cs="Arial"/>
                <w:b/>
                <w:bCs/>
                <w:sz w:val="18"/>
                <w:szCs w:val="18"/>
                <w:lang w:val="sv-SE"/>
              </w:rPr>
              <w:t>6.</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Grafika</w:t>
            </w:r>
          </w:p>
        </w:tc>
        <w:tc>
          <w:tcPr>
            <w:tcW w:w="3561" w:type="pct"/>
            <w:vAlign w:val="center"/>
          </w:tcPr>
          <w:p w:rsidR="007A7F5B" w:rsidRPr="0064309D" w:rsidRDefault="007A7F5B" w:rsidP="005C06D5">
            <w:pPr>
              <w:spacing w:after="0" w:line="240" w:lineRule="auto"/>
              <w:rPr>
                <w:rFonts w:ascii="Book Antiqua" w:hAnsi="Book Antiqua" w:cs="Arial"/>
                <w:bCs/>
                <w:sz w:val="18"/>
                <w:szCs w:val="18"/>
                <w:lang w:eastAsia="en-US"/>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7.</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Wyposażenie multimedialne</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8.</w:t>
            </w:r>
          </w:p>
        </w:tc>
        <w:tc>
          <w:tcPr>
            <w:tcW w:w="1185" w:type="pct"/>
            <w:vAlign w:val="center"/>
          </w:tcPr>
          <w:p w:rsidR="007A7F5B" w:rsidRPr="0064309D" w:rsidRDefault="007A7F5B" w:rsidP="005C06D5">
            <w:pPr>
              <w:spacing w:after="0" w:line="240" w:lineRule="auto"/>
              <w:ind w:left="360" w:hanging="360"/>
              <w:jc w:val="center"/>
              <w:rPr>
                <w:rFonts w:ascii="Book Antiqua" w:hAnsi="Book Antiqua" w:cs="Arial"/>
                <w:bCs/>
                <w:sz w:val="18"/>
                <w:szCs w:val="18"/>
              </w:rPr>
            </w:pPr>
            <w:r w:rsidRPr="0064309D">
              <w:rPr>
                <w:rFonts w:ascii="Book Antiqua" w:hAnsi="Book Antiqua" w:cs="Arial"/>
                <w:bCs/>
                <w:sz w:val="18"/>
                <w:szCs w:val="18"/>
              </w:rPr>
              <w:t>Obudowa</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9.</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Zgodność z systemami operacyjnymi i standardami</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10.</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BIOS</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11.</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Bezpieczeństwo</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12.</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Zarządzanie</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13.</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Certyfikaty i standardy</w:t>
            </w:r>
          </w:p>
        </w:tc>
        <w:tc>
          <w:tcPr>
            <w:tcW w:w="3561" w:type="pct"/>
            <w:vAlign w:val="center"/>
          </w:tcPr>
          <w:p w:rsidR="007A7F5B" w:rsidRPr="0064309D" w:rsidRDefault="007A7F5B" w:rsidP="00EF413B">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14.</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Ergonomia</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rPr>
          <w:trHeight w:val="284"/>
        </w:trPr>
        <w:tc>
          <w:tcPr>
            <w:tcW w:w="254" w:type="pct"/>
            <w:vAlign w:val="center"/>
          </w:tcPr>
          <w:p w:rsidR="007A7F5B" w:rsidRPr="0064309D" w:rsidRDefault="002D7913" w:rsidP="002D7913">
            <w:pPr>
              <w:spacing w:after="0" w:line="240" w:lineRule="auto"/>
              <w:jc w:val="center"/>
              <w:rPr>
                <w:rFonts w:ascii="Book Antiqua" w:hAnsi="Book Antiqua" w:cs="Arial"/>
                <w:b/>
                <w:bCs/>
                <w:sz w:val="18"/>
                <w:szCs w:val="18"/>
              </w:rPr>
            </w:pPr>
            <w:r>
              <w:rPr>
                <w:rFonts w:ascii="Book Antiqua" w:hAnsi="Book Antiqua" w:cs="Arial"/>
                <w:b/>
                <w:bCs/>
                <w:sz w:val="18"/>
                <w:szCs w:val="18"/>
              </w:rPr>
              <w:t>15.</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Warunki gwarancji</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c>
          <w:tcPr>
            <w:tcW w:w="254" w:type="pct"/>
            <w:vAlign w:val="center"/>
          </w:tcPr>
          <w:p w:rsidR="007A7F5B" w:rsidRPr="0064309D" w:rsidRDefault="007A7F5B" w:rsidP="005C06D5">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16.</w:t>
            </w:r>
          </w:p>
        </w:tc>
        <w:tc>
          <w:tcPr>
            <w:tcW w:w="1185" w:type="pct"/>
            <w:vAlign w:val="center"/>
          </w:tcPr>
          <w:p w:rsidR="007A7F5B" w:rsidRPr="0064309D" w:rsidRDefault="007A7F5B" w:rsidP="005C06D5">
            <w:pPr>
              <w:tabs>
                <w:tab w:val="left" w:pos="213"/>
              </w:tabs>
              <w:spacing w:after="0" w:line="240" w:lineRule="auto"/>
              <w:jc w:val="center"/>
              <w:rPr>
                <w:rFonts w:ascii="Book Antiqua" w:hAnsi="Book Antiqua" w:cs="Arial"/>
                <w:sz w:val="18"/>
                <w:szCs w:val="18"/>
              </w:rPr>
            </w:pPr>
            <w:r w:rsidRPr="0064309D">
              <w:rPr>
                <w:rFonts w:ascii="Book Antiqua" w:hAnsi="Book Antiqua" w:cs="Arial"/>
                <w:bCs/>
                <w:sz w:val="18"/>
                <w:szCs w:val="18"/>
              </w:rPr>
              <w:t>Wsparcie techniczne producenta</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c>
          <w:tcPr>
            <w:tcW w:w="254" w:type="pct"/>
            <w:vAlign w:val="center"/>
          </w:tcPr>
          <w:p w:rsidR="007A7F5B" w:rsidRPr="0064309D" w:rsidRDefault="007A7F5B" w:rsidP="005C06D5">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17.</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Wymagania dodatkowe</w:t>
            </w:r>
          </w:p>
        </w:tc>
        <w:tc>
          <w:tcPr>
            <w:tcW w:w="3561" w:type="pct"/>
            <w:vAlign w:val="center"/>
          </w:tcPr>
          <w:p w:rsidR="007A7F5B" w:rsidRPr="0064309D" w:rsidRDefault="007A7F5B" w:rsidP="00EF413B">
            <w:pPr>
              <w:spacing w:after="0" w:line="240" w:lineRule="auto"/>
              <w:rPr>
                <w:rFonts w:ascii="Book Antiqua" w:hAnsi="Book Antiqua" w:cs="Tahoma"/>
                <w:bCs/>
                <w:sz w:val="18"/>
                <w:szCs w:val="18"/>
              </w:rPr>
            </w:pPr>
          </w:p>
        </w:tc>
      </w:tr>
      <w:tr w:rsidR="007A7F5B" w:rsidRPr="0064309D" w:rsidTr="002D7913">
        <w:tc>
          <w:tcPr>
            <w:tcW w:w="254" w:type="pct"/>
            <w:vAlign w:val="center"/>
          </w:tcPr>
          <w:p w:rsidR="007A7F5B" w:rsidRPr="0064309D" w:rsidRDefault="007A7F5B" w:rsidP="005C06D5">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18.</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System operacyjny</w:t>
            </w:r>
          </w:p>
        </w:tc>
        <w:tc>
          <w:tcPr>
            <w:tcW w:w="3561" w:type="pct"/>
            <w:vAlign w:val="center"/>
          </w:tcPr>
          <w:p w:rsidR="007A7F5B" w:rsidRPr="00EF413B" w:rsidRDefault="007A7F5B" w:rsidP="00EF413B">
            <w:pPr>
              <w:spacing w:after="0" w:line="240" w:lineRule="auto"/>
              <w:rPr>
                <w:rFonts w:ascii="Book Antiqua" w:hAnsi="Book Antiqua" w:cs="Times New Roman"/>
                <w:bCs/>
                <w:sz w:val="18"/>
                <w:szCs w:val="18"/>
              </w:rPr>
            </w:pPr>
          </w:p>
        </w:tc>
      </w:tr>
      <w:tr w:rsidR="007A7F5B" w:rsidRPr="0064309D" w:rsidTr="002D7913">
        <w:tc>
          <w:tcPr>
            <w:tcW w:w="254" w:type="pct"/>
            <w:vAlign w:val="center"/>
          </w:tcPr>
          <w:p w:rsidR="007A7F5B" w:rsidRPr="0064309D" w:rsidRDefault="007A7F5B" w:rsidP="005C06D5">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19.</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Oprogramowanie biurowe</w:t>
            </w:r>
          </w:p>
        </w:tc>
        <w:tc>
          <w:tcPr>
            <w:tcW w:w="3561" w:type="pct"/>
            <w:vAlign w:val="center"/>
          </w:tcPr>
          <w:p w:rsidR="007A7F5B" w:rsidRPr="0064309D" w:rsidRDefault="007A7F5B" w:rsidP="005C06D5">
            <w:pPr>
              <w:spacing w:after="0" w:line="240" w:lineRule="auto"/>
              <w:rPr>
                <w:rFonts w:ascii="Book Antiqua" w:hAnsi="Book Antiqua" w:cs="Arial"/>
                <w:bCs/>
                <w:sz w:val="18"/>
                <w:szCs w:val="18"/>
              </w:rPr>
            </w:pPr>
          </w:p>
        </w:tc>
      </w:tr>
      <w:tr w:rsidR="007A7F5B" w:rsidRPr="0064309D" w:rsidTr="002D7913">
        <w:tc>
          <w:tcPr>
            <w:tcW w:w="254" w:type="pct"/>
            <w:vAlign w:val="center"/>
          </w:tcPr>
          <w:p w:rsidR="007A7F5B" w:rsidRPr="0064309D" w:rsidRDefault="007A7F5B" w:rsidP="005C06D5">
            <w:pPr>
              <w:spacing w:after="0" w:line="240" w:lineRule="auto"/>
              <w:jc w:val="center"/>
              <w:rPr>
                <w:rFonts w:ascii="Book Antiqua" w:hAnsi="Book Antiqua" w:cs="Arial"/>
                <w:b/>
                <w:bCs/>
                <w:sz w:val="18"/>
                <w:szCs w:val="18"/>
              </w:rPr>
            </w:pPr>
            <w:r w:rsidRPr="0064309D">
              <w:rPr>
                <w:rFonts w:ascii="Book Antiqua" w:hAnsi="Book Antiqua" w:cs="Arial"/>
                <w:b/>
                <w:bCs/>
                <w:sz w:val="18"/>
                <w:szCs w:val="18"/>
              </w:rPr>
              <w:t>20.</w:t>
            </w:r>
          </w:p>
        </w:tc>
        <w:tc>
          <w:tcPr>
            <w:tcW w:w="1185" w:type="pct"/>
            <w:vAlign w:val="center"/>
          </w:tcPr>
          <w:p w:rsidR="007A7F5B" w:rsidRPr="0064309D" w:rsidRDefault="007A7F5B" w:rsidP="005C06D5">
            <w:pPr>
              <w:spacing w:after="0" w:line="240" w:lineRule="auto"/>
              <w:jc w:val="center"/>
              <w:rPr>
                <w:rFonts w:ascii="Book Antiqua" w:hAnsi="Book Antiqua" w:cs="Arial"/>
                <w:bCs/>
                <w:sz w:val="18"/>
                <w:szCs w:val="18"/>
              </w:rPr>
            </w:pPr>
            <w:r w:rsidRPr="0064309D">
              <w:rPr>
                <w:rFonts w:ascii="Book Antiqua" w:hAnsi="Book Antiqua" w:cs="Arial"/>
                <w:bCs/>
                <w:sz w:val="18"/>
                <w:szCs w:val="18"/>
              </w:rPr>
              <w:t>Oprogramowanie antywirusowe</w:t>
            </w:r>
          </w:p>
        </w:tc>
        <w:tc>
          <w:tcPr>
            <w:tcW w:w="3561" w:type="pct"/>
            <w:vAlign w:val="center"/>
          </w:tcPr>
          <w:p w:rsidR="007A7F5B" w:rsidRPr="00EF413B" w:rsidRDefault="007A7F5B" w:rsidP="00EF413B">
            <w:pPr>
              <w:autoSpaceDE w:val="0"/>
              <w:autoSpaceDN w:val="0"/>
              <w:spacing w:after="0" w:line="240" w:lineRule="auto"/>
              <w:rPr>
                <w:rFonts w:ascii="Book Antiqua" w:hAnsi="Book Antiqua" w:cs="Times New Roman"/>
                <w:sz w:val="18"/>
                <w:szCs w:val="18"/>
              </w:rPr>
            </w:pPr>
          </w:p>
        </w:tc>
      </w:tr>
    </w:tbl>
    <w:p w:rsidR="007A7F5B" w:rsidRPr="008855C2" w:rsidRDefault="007A7F5B" w:rsidP="007A7F5B">
      <w:pPr>
        <w:spacing w:after="0" w:line="240" w:lineRule="auto"/>
        <w:jc w:val="both"/>
        <w:rPr>
          <w:rFonts w:ascii="Book Antiqua" w:hAnsi="Book Antiqua" w:cs="Arial"/>
          <w:sz w:val="16"/>
          <w:szCs w:val="16"/>
        </w:rPr>
      </w:pPr>
    </w:p>
    <w:p w:rsidR="007A7F5B" w:rsidRPr="008855C2" w:rsidRDefault="007A7F5B" w:rsidP="007A7F5B">
      <w:pPr>
        <w:spacing w:after="0" w:line="240" w:lineRule="auto"/>
        <w:rPr>
          <w:rFonts w:ascii="Book Antiqua" w:hAnsi="Book Antiqua" w:cs="Arial"/>
          <w:b/>
          <w:sz w:val="20"/>
          <w:szCs w:val="20"/>
        </w:rPr>
      </w:pPr>
      <w:r w:rsidRPr="008855C2">
        <w:rPr>
          <w:rFonts w:ascii="Book Antiqua" w:hAnsi="Book Antiqua" w:cs="Arial"/>
          <w:b/>
          <w:sz w:val="20"/>
          <w:szCs w:val="20"/>
        </w:rPr>
        <w:t>Monitor</w:t>
      </w:r>
    </w:p>
    <w:tbl>
      <w:tblPr>
        <w:tblW w:w="10349" w:type="dxa"/>
        <w:tblInd w:w="-201"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2978"/>
        <w:gridCol w:w="7371"/>
      </w:tblGrid>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Atrybut</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b/>
                <w:sz w:val="18"/>
                <w:szCs w:val="18"/>
              </w:rPr>
            </w:pPr>
            <w:r w:rsidRPr="008855C2">
              <w:rPr>
                <w:rFonts w:ascii="Book Antiqua" w:hAnsi="Book Antiqua" w:cs="Times New Roman"/>
                <w:b/>
                <w:sz w:val="18"/>
                <w:szCs w:val="18"/>
              </w:rPr>
              <w:t>Wymagania minimalne</w:t>
            </w: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Wielkość przekątnej ekranu/ Format</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Typ ekranu</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Wielkość plamki</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Rozdzielczość natywna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Jasność</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Kontrast</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Czas odpowiedzi</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Matryca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Złącza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System VESA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Wbudowane głośniki</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Kąty widzenia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Bezpieczeństwo</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Kable</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Gwarancja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r w:rsidR="007A7F5B" w:rsidRPr="008855C2" w:rsidTr="002D7913">
        <w:tc>
          <w:tcPr>
            <w:tcW w:w="2978" w:type="dxa"/>
            <w:tcBorders>
              <w:right w:val="nil"/>
            </w:tcBorders>
            <w:shd w:val="clear" w:color="auto" w:fill="FFFFFF"/>
            <w:tcMar>
              <w:left w:w="83" w:type="dxa"/>
            </w:tcMar>
            <w:vAlign w:val="center"/>
          </w:tcPr>
          <w:p w:rsidR="007A7F5B" w:rsidRPr="008855C2" w:rsidRDefault="007A7F5B" w:rsidP="005C06D5">
            <w:pPr>
              <w:spacing w:after="0" w:line="100" w:lineRule="atLeast"/>
              <w:jc w:val="center"/>
              <w:rPr>
                <w:rFonts w:ascii="Book Antiqua" w:hAnsi="Book Antiqua" w:cs="Times New Roman"/>
                <w:b/>
                <w:sz w:val="18"/>
                <w:szCs w:val="18"/>
              </w:rPr>
            </w:pPr>
            <w:r w:rsidRPr="008855C2">
              <w:rPr>
                <w:rFonts w:ascii="Book Antiqua" w:hAnsi="Book Antiqua" w:cs="Times New Roman"/>
                <w:b/>
                <w:sz w:val="18"/>
                <w:szCs w:val="18"/>
              </w:rPr>
              <w:t>Certyfikaty, normy, dokumentacja</w:t>
            </w:r>
          </w:p>
        </w:tc>
        <w:tc>
          <w:tcPr>
            <w:tcW w:w="7371" w:type="dxa"/>
            <w:tcBorders>
              <w:left w:val="single" w:sz="4" w:space="0" w:color="000001"/>
              <w:right w:val="single" w:sz="4" w:space="0" w:color="000001"/>
            </w:tcBorders>
            <w:shd w:val="clear" w:color="auto" w:fill="FFFFFF"/>
            <w:tcMar>
              <w:left w:w="83" w:type="dxa"/>
            </w:tcMar>
            <w:vAlign w:val="center"/>
          </w:tcPr>
          <w:p w:rsidR="007A7F5B" w:rsidRPr="008855C2" w:rsidRDefault="007A7F5B" w:rsidP="005C06D5">
            <w:pPr>
              <w:spacing w:after="0" w:line="100" w:lineRule="atLeast"/>
              <w:rPr>
                <w:rFonts w:ascii="Book Antiqua" w:hAnsi="Book Antiqua" w:cs="Times New Roman"/>
                <w:sz w:val="18"/>
                <w:szCs w:val="18"/>
              </w:rPr>
            </w:pPr>
          </w:p>
        </w:tc>
      </w:tr>
    </w:tbl>
    <w:p w:rsidR="007A7F5B" w:rsidRPr="008855C2" w:rsidRDefault="007A7F5B" w:rsidP="007A7F5B">
      <w:pPr>
        <w:spacing w:after="0" w:line="240" w:lineRule="auto"/>
        <w:rPr>
          <w:rFonts w:ascii="Book Antiqua" w:hAnsi="Book Antiqua" w:cs="Arial"/>
          <w:sz w:val="16"/>
          <w:szCs w:val="16"/>
        </w:rPr>
      </w:pPr>
    </w:p>
    <w:p w:rsidR="007A7F5B" w:rsidRPr="008855C2" w:rsidRDefault="007A7F5B" w:rsidP="007A7F5B">
      <w:pPr>
        <w:spacing w:after="0" w:line="240" w:lineRule="auto"/>
        <w:rPr>
          <w:rFonts w:ascii="Book Antiqua" w:hAnsi="Book Antiqua" w:cs="Arial"/>
          <w:b/>
          <w:sz w:val="20"/>
          <w:szCs w:val="20"/>
        </w:rPr>
      </w:pPr>
      <w:r w:rsidRPr="008855C2">
        <w:rPr>
          <w:rFonts w:ascii="Book Antiqua" w:hAnsi="Book Antiqua" w:cs="Arial"/>
          <w:b/>
          <w:sz w:val="20"/>
          <w:szCs w:val="20"/>
        </w:rPr>
        <w:t xml:space="preserve">Drukarka </w:t>
      </w:r>
    </w:p>
    <w:tbl>
      <w:tblPr>
        <w:tblW w:w="10349" w:type="dxa"/>
        <w:tblInd w:w="-214" w:type="dxa"/>
        <w:tblCellMar>
          <w:left w:w="70" w:type="dxa"/>
          <w:right w:w="70" w:type="dxa"/>
        </w:tblCellMar>
        <w:tblLook w:val="0000" w:firstRow="0" w:lastRow="0" w:firstColumn="0" w:lastColumn="0" w:noHBand="0" w:noVBand="0"/>
      </w:tblPr>
      <w:tblGrid>
        <w:gridCol w:w="2978"/>
        <w:gridCol w:w="7371"/>
      </w:tblGrid>
      <w:tr w:rsidR="007A7F5B" w:rsidRPr="008855C2" w:rsidTr="005C06D5">
        <w:trPr>
          <w:trHeight w:val="255"/>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7A7F5B" w:rsidRPr="008855C2" w:rsidRDefault="007A7F5B" w:rsidP="005C06D5">
            <w:pPr>
              <w:spacing w:after="0" w:line="240" w:lineRule="auto"/>
              <w:rPr>
                <w:rFonts w:ascii="Book Antiqua" w:hAnsi="Book Antiqua" w:cs="Calibri"/>
                <w:b/>
                <w:bCs/>
                <w:sz w:val="18"/>
                <w:szCs w:val="18"/>
              </w:rPr>
            </w:pPr>
            <w:r w:rsidRPr="008855C2">
              <w:rPr>
                <w:rFonts w:ascii="Book Antiqua" w:hAnsi="Book Antiqua" w:cs="Calibri"/>
                <w:b/>
                <w:bCs/>
                <w:sz w:val="18"/>
                <w:szCs w:val="18"/>
              </w:rPr>
              <w:t>Drukowanie</w:t>
            </w: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Szybkość drukowania w A4</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rPr>
            </w:pP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Czas pierwszego wydruku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rPr>
            </w:pP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Rozdzielczość</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rPr>
            </w:pP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Języki druku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lang w:val="en-US"/>
              </w:rPr>
            </w:pP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Czcionki drukarki</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rPr>
            </w:pPr>
          </w:p>
        </w:tc>
      </w:tr>
      <w:tr w:rsidR="007A7F5B" w:rsidRPr="008855C2" w:rsidTr="002D7913">
        <w:trPr>
          <w:trHeight w:val="246"/>
        </w:trPr>
        <w:tc>
          <w:tcPr>
            <w:tcW w:w="2978" w:type="dxa"/>
            <w:tcBorders>
              <w:top w:val="nil"/>
              <w:left w:val="single" w:sz="4" w:space="0" w:color="auto"/>
              <w:bottom w:val="single" w:sz="4" w:space="0" w:color="auto"/>
              <w:right w:val="single" w:sz="4" w:space="0" w:color="auto"/>
            </w:tcBorders>
            <w:vAlign w:val="center"/>
          </w:tcPr>
          <w:p w:rsidR="007A7F5B" w:rsidRPr="008855C2" w:rsidRDefault="007A7F5B" w:rsidP="005C06D5">
            <w:pPr>
              <w:spacing w:after="0"/>
              <w:jc w:val="center"/>
              <w:rPr>
                <w:rFonts w:ascii="Book Antiqua" w:hAnsi="Book Antiqua" w:cs="Calibri"/>
                <w:b/>
                <w:sz w:val="18"/>
                <w:szCs w:val="18"/>
              </w:rPr>
            </w:pPr>
            <w:r w:rsidRPr="008855C2">
              <w:rPr>
                <w:rFonts w:ascii="Book Antiqua" w:hAnsi="Book Antiqua" w:cs="Calibri"/>
                <w:b/>
                <w:sz w:val="18"/>
                <w:szCs w:val="18"/>
              </w:rPr>
              <w:t>Dupleks</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rPr>
                <w:rFonts w:ascii="Book Antiqua" w:hAnsi="Book Antiqua" w:cs="Calibri"/>
                <w:sz w:val="18"/>
                <w:szCs w:val="18"/>
              </w:rPr>
            </w:pPr>
          </w:p>
        </w:tc>
      </w:tr>
      <w:tr w:rsidR="007A7F5B" w:rsidRPr="008855C2" w:rsidTr="002D7913">
        <w:trPr>
          <w:trHeight w:val="194"/>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7A7F5B" w:rsidRPr="008855C2" w:rsidRDefault="007A7F5B" w:rsidP="005C06D5">
            <w:pPr>
              <w:spacing w:after="0" w:line="240" w:lineRule="auto"/>
              <w:rPr>
                <w:rFonts w:ascii="Book Antiqua" w:hAnsi="Book Antiqua" w:cs="Calibri"/>
                <w:b/>
                <w:bCs/>
                <w:sz w:val="18"/>
                <w:szCs w:val="18"/>
              </w:rPr>
            </w:pPr>
            <w:r w:rsidRPr="008855C2">
              <w:rPr>
                <w:rFonts w:ascii="Book Antiqua" w:hAnsi="Book Antiqua" w:cs="Calibri"/>
                <w:b/>
                <w:bCs/>
                <w:sz w:val="18"/>
                <w:szCs w:val="18"/>
              </w:rPr>
              <w:t>Interfejs i oprogramowanie</w:t>
            </w:r>
          </w:p>
        </w:tc>
      </w:tr>
      <w:tr w:rsidR="007A7F5B" w:rsidRPr="008855C2" w:rsidTr="002D7913">
        <w:trPr>
          <w:trHeight w:val="262"/>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lastRenderedPageBreak/>
              <w:t>Złącza</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rPr>
            </w:pPr>
          </w:p>
        </w:tc>
      </w:tr>
      <w:tr w:rsidR="007A7F5B" w:rsidRPr="008855C2" w:rsidTr="001F6636">
        <w:trPr>
          <w:trHeight w:val="575"/>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Kompatybilność z systemami operacyjnymi</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lang w:val="en-US"/>
              </w:rPr>
            </w:pPr>
          </w:p>
        </w:tc>
      </w:tr>
      <w:tr w:rsidR="007A7F5B" w:rsidRPr="008855C2" w:rsidTr="001F6636">
        <w:trPr>
          <w:trHeight w:val="400"/>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Dodatkowe oprogramowanie</w:t>
            </w:r>
          </w:p>
        </w:tc>
        <w:tc>
          <w:tcPr>
            <w:tcW w:w="7371" w:type="dxa"/>
            <w:tcBorders>
              <w:top w:val="nil"/>
              <w:left w:val="nil"/>
              <w:bottom w:val="single" w:sz="4" w:space="0" w:color="auto"/>
              <w:right w:val="single" w:sz="4" w:space="0" w:color="auto"/>
            </w:tcBorders>
            <w:vAlign w:val="center"/>
          </w:tcPr>
          <w:p w:rsidR="007A7F5B" w:rsidRPr="00E12CD8" w:rsidRDefault="007A7F5B" w:rsidP="00EF413B">
            <w:pPr>
              <w:pStyle w:val="Akapitzlist"/>
              <w:spacing w:after="0" w:line="240" w:lineRule="auto"/>
              <w:ind w:left="360"/>
              <w:rPr>
                <w:rFonts w:ascii="Book Antiqua" w:hAnsi="Book Antiqua" w:cs="Calibri"/>
                <w:sz w:val="18"/>
                <w:szCs w:val="18"/>
              </w:rPr>
            </w:pPr>
          </w:p>
        </w:tc>
      </w:tr>
      <w:tr w:rsidR="007A7F5B" w:rsidRPr="008855C2" w:rsidTr="005C06D5">
        <w:trPr>
          <w:trHeight w:val="255"/>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7A7F5B" w:rsidRPr="008855C2" w:rsidRDefault="007A7F5B" w:rsidP="005C06D5">
            <w:pPr>
              <w:spacing w:after="0" w:line="240" w:lineRule="auto"/>
              <w:rPr>
                <w:rFonts w:ascii="Book Antiqua" w:hAnsi="Book Antiqua" w:cs="Calibri"/>
                <w:b/>
                <w:bCs/>
                <w:sz w:val="18"/>
                <w:szCs w:val="18"/>
              </w:rPr>
            </w:pPr>
            <w:r w:rsidRPr="008855C2">
              <w:rPr>
                <w:rFonts w:ascii="Book Antiqua" w:hAnsi="Book Antiqua" w:cs="Calibri"/>
                <w:b/>
                <w:bCs/>
                <w:sz w:val="18"/>
                <w:szCs w:val="18"/>
              </w:rPr>
              <w:t>Podawanie papieru</w:t>
            </w:r>
          </w:p>
        </w:tc>
      </w:tr>
      <w:tr w:rsidR="007A7F5B" w:rsidRPr="008855C2" w:rsidTr="001F6636">
        <w:trPr>
          <w:trHeight w:val="295"/>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Pojemność papieru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rPr>
            </w:pPr>
          </w:p>
        </w:tc>
      </w:tr>
      <w:tr w:rsidR="007A7F5B" w:rsidRPr="008855C2" w:rsidTr="001F6636">
        <w:trPr>
          <w:trHeight w:val="285"/>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Format papieru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lang w:val="en-US"/>
              </w:rPr>
            </w:pPr>
          </w:p>
        </w:tc>
      </w:tr>
      <w:tr w:rsidR="007A7F5B" w:rsidRPr="008855C2" w:rsidTr="001F6636">
        <w:trPr>
          <w:trHeight w:val="261"/>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Gramatura papieru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rPr>
            </w:pPr>
          </w:p>
        </w:tc>
      </w:tr>
      <w:tr w:rsidR="007A7F5B" w:rsidRPr="008855C2" w:rsidTr="002D7913">
        <w:trPr>
          <w:trHeight w:val="255"/>
        </w:trPr>
        <w:tc>
          <w:tcPr>
            <w:tcW w:w="2978" w:type="dxa"/>
            <w:tcBorders>
              <w:top w:val="nil"/>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sz w:val="18"/>
                <w:szCs w:val="18"/>
              </w:rPr>
            </w:pPr>
            <w:r w:rsidRPr="00E12CD8">
              <w:rPr>
                <w:rFonts w:ascii="Book Antiqua" w:hAnsi="Book Antiqua" w:cs="Calibri"/>
                <w:b/>
                <w:sz w:val="18"/>
                <w:szCs w:val="18"/>
              </w:rPr>
              <w:t>Odbiornik papieru</w:t>
            </w:r>
          </w:p>
        </w:tc>
        <w:tc>
          <w:tcPr>
            <w:tcW w:w="7371" w:type="dxa"/>
            <w:tcBorders>
              <w:top w:val="nil"/>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Calibri"/>
                <w:sz w:val="18"/>
                <w:szCs w:val="18"/>
              </w:rPr>
            </w:pPr>
          </w:p>
        </w:tc>
      </w:tr>
      <w:tr w:rsidR="007A7F5B" w:rsidRPr="008855C2" w:rsidTr="005C06D5">
        <w:trPr>
          <w:trHeight w:val="255"/>
        </w:trPr>
        <w:tc>
          <w:tcPr>
            <w:tcW w:w="10349" w:type="dxa"/>
            <w:gridSpan w:val="2"/>
            <w:tcBorders>
              <w:top w:val="single" w:sz="4" w:space="0" w:color="auto"/>
              <w:left w:val="single" w:sz="4" w:space="0" w:color="auto"/>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b/>
                <w:sz w:val="18"/>
                <w:szCs w:val="18"/>
              </w:rPr>
            </w:pPr>
            <w:r w:rsidRPr="008855C2">
              <w:rPr>
                <w:rFonts w:ascii="Book Antiqua" w:hAnsi="Book Antiqua" w:cs="Tahoma"/>
                <w:b/>
                <w:sz w:val="18"/>
                <w:szCs w:val="18"/>
              </w:rPr>
              <w:t>Pozostałe parametry techniczne:</w:t>
            </w:r>
          </w:p>
        </w:tc>
      </w:tr>
      <w:tr w:rsidR="007A7F5B" w:rsidRPr="008855C2" w:rsidTr="002D7913">
        <w:trPr>
          <w:trHeight w:val="310"/>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Pamięć</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sz w:val="18"/>
                <w:szCs w:val="18"/>
              </w:rPr>
            </w:pPr>
          </w:p>
        </w:tc>
      </w:tr>
      <w:tr w:rsidR="007A7F5B" w:rsidRPr="008855C2" w:rsidTr="002D7913">
        <w:trPr>
          <w:trHeight w:val="234"/>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Obciążenie</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sz w:val="18"/>
                <w:szCs w:val="18"/>
              </w:rPr>
            </w:pPr>
          </w:p>
        </w:tc>
      </w:tr>
      <w:tr w:rsidR="007A7F5B" w:rsidRPr="008855C2" w:rsidTr="005C06D5">
        <w:trPr>
          <w:trHeight w:val="269"/>
        </w:trPr>
        <w:tc>
          <w:tcPr>
            <w:tcW w:w="10349" w:type="dxa"/>
            <w:gridSpan w:val="2"/>
            <w:tcBorders>
              <w:top w:val="single" w:sz="4" w:space="0" w:color="auto"/>
              <w:left w:val="single" w:sz="4" w:space="0" w:color="auto"/>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b/>
                <w:sz w:val="18"/>
                <w:szCs w:val="18"/>
              </w:rPr>
            </w:pPr>
            <w:r w:rsidRPr="008855C2">
              <w:rPr>
                <w:rFonts w:ascii="Book Antiqua" w:hAnsi="Book Antiqua" w:cs="Tahoma"/>
                <w:b/>
                <w:bCs/>
                <w:sz w:val="18"/>
                <w:szCs w:val="18"/>
              </w:rPr>
              <w:t>Wymaganie dodatkowe:</w:t>
            </w:r>
          </w:p>
        </w:tc>
      </w:tr>
      <w:tr w:rsidR="007A7F5B" w:rsidRPr="008855C2" w:rsidTr="002D7913">
        <w:trPr>
          <w:trHeight w:val="269"/>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Gwarancja</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sz w:val="18"/>
                <w:szCs w:val="18"/>
              </w:rPr>
            </w:pPr>
          </w:p>
        </w:tc>
      </w:tr>
      <w:tr w:rsidR="007A7F5B" w:rsidRPr="008855C2" w:rsidTr="002D7913">
        <w:trPr>
          <w:trHeight w:val="269"/>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Wymagane dokumenty::</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sz w:val="18"/>
                <w:szCs w:val="18"/>
              </w:rPr>
            </w:pPr>
          </w:p>
        </w:tc>
      </w:tr>
      <w:tr w:rsidR="007A7F5B" w:rsidRPr="008855C2" w:rsidTr="002D7913">
        <w:trPr>
          <w:trHeight w:val="269"/>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Tahoma"/>
                <w:b/>
                <w:bCs/>
                <w:sz w:val="18"/>
                <w:szCs w:val="18"/>
              </w:rPr>
            </w:pPr>
            <w:r w:rsidRPr="00E12CD8">
              <w:rPr>
                <w:rFonts w:ascii="Book Antiqua" w:hAnsi="Book Antiqua" w:cs="Tahoma"/>
                <w:b/>
                <w:bCs/>
                <w:sz w:val="18"/>
                <w:szCs w:val="18"/>
              </w:rPr>
              <w:t>Materiały eksploatacyjne:</w:t>
            </w:r>
          </w:p>
        </w:tc>
        <w:tc>
          <w:tcPr>
            <w:tcW w:w="7371" w:type="dxa"/>
            <w:tcBorders>
              <w:top w:val="single" w:sz="4" w:space="0" w:color="auto"/>
              <w:left w:val="nil"/>
              <w:bottom w:val="single" w:sz="4" w:space="0" w:color="auto"/>
              <w:right w:val="single" w:sz="4" w:space="0" w:color="auto"/>
            </w:tcBorders>
            <w:vAlign w:val="center"/>
          </w:tcPr>
          <w:p w:rsidR="007A7F5B" w:rsidRPr="008855C2" w:rsidRDefault="007A7F5B" w:rsidP="005C06D5">
            <w:pPr>
              <w:spacing w:after="0" w:line="240" w:lineRule="auto"/>
              <w:rPr>
                <w:rFonts w:ascii="Book Antiqua" w:hAnsi="Book Antiqua" w:cs="Tahoma"/>
                <w:sz w:val="18"/>
                <w:szCs w:val="18"/>
              </w:rPr>
            </w:pPr>
          </w:p>
        </w:tc>
      </w:tr>
      <w:tr w:rsidR="007A7F5B" w:rsidRPr="008855C2" w:rsidTr="002D7913">
        <w:trPr>
          <w:trHeight w:val="269"/>
        </w:trPr>
        <w:tc>
          <w:tcPr>
            <w:tcW w:w="2978" w:type="dxa"/>
            <w:tcBorders>
              <w:top w:val="single" w:sz="4" w:space="0" w:color="auto"/>
              <w:left w:val="single" w:sz="4" w:space="0" w:color="auto"/>
              <w:bottom w:val="single" w:sz="4" w:space="0" w:color="auto"/>
              <w:right w:val="single" w:sz="4" w:space="0" w:color="auto"/>
            </w:tcBorders>
            <w:vAlign w:val="center"/>
          </w:tcPr>
          <w:p w:rsidR="007A7F5B" w:rsidRPr="00E12CD8" w:rsidRDefault="007A7F5B" w:rsidP="005C06D5">
            <w:pPr>
              <w:spacing w:after="0" w:line="240" w:lineRule="auto"/>
              <w:jc w:val="center"/>
              <w:rPr>
                <w:rFonts w:ascii="Book Antiqua" w:hAnsi="Book Antiqua" w:cs="Calibri"/>
                <w:b/>
                <w:bCs/>
                <w:sz w:val="18"/>
                <w:szCs w:val="18"/>
              </w:rPr>
            </w:pPr>
            <w:r w:rsidRPr="00E12CD8">
              <w:rPr>
                <w:rFonts w:ascii="Book Antiqua" w:hAnsi="Book Antiqua" w:cs="Calibri"/>
                <w:b/>
                <w:bCs/>
                <w:sz w:val="18"/>
                <w:szCs w:val="18"/>
              </w:rPr>
              <w:t>Wydajność materiałów eksploatacyjnych</w:t>
            </w:r>
          </w:p>
        </w:tc>
        <w:tc>
          <w:tcPr>
            <w:tcW w:w="7371" w:type="dxa"/>
            <w:tcBorders>
              <w:top w:val="single" w:sz="4" w:space="0" w:color="auto"/>
              <w:left w:val="nil"/>
              <w:bottom w:val="single" w:sz="4" w:space="0" w:color="auto"/>
              <w:right w:val="single" w:sz="4" w:space="0" w:color="auto"/>
            </w:tcBorders>
            <w:vAlign w:val="center"/>
          </w:tcPr>
          <w:p w:rsidR="007A7F5B" w:rsidRPr="00E12CD8" w:rsidRDefault="007A7F5B" w:rsidP="005C06D5">
            <w:pPr>
              <w:spacing w:after="0" w:line="240" w:lineRule="auto"/>
              <w:rPr>
                <w:rFonts w:ascii="Book Antiqua" w:hAnsi="Book Antiqua" w:cs="Calibri"/>
                <w:sz w:val="18"/>
                <w:szCs w:val="18"/>
              </w:rPr>
            </w:pPr>
          </w:p>
        </w:tc>
      </w:tr>
    </w:tbl>
    <w:p w:rsidR="007A7F5B" w:rsidRPr="000F7D51" w:rsidRDefault="007A7F5B" w:rsidP="007A7F5B">
      <w:pPr>
        <w:spacing w:after="0" w:line="240" w:lineRule="auto"/>
        <w:rPr>
          <w:rFonts w:ascii="Book Antiqua" w:hAnsi="Book Antiqua" w:cs="Arial"/>
          <w:sz w:val="16"/>
          <w:szCs w:val="16"/>
        </w:rPr>
      </w:pPr>
    </w:p>
    <w:p w:rsidR="007A7F5B" w:rsidRPr="00503715" w:rsidRDefault="007A7F5B" w:rsidP="007A7F5B">
      <w:pPr>
        <w:spacing w:after="0" w:line="240" w:lineRule="auto"/>
        <w:rPr>
          <w:rFonts w:ascii="Book Antiqua" w:hAnsi="Book Antiqua"/>
          <w:sz w:val="20"/>
          <w:szCs w:val="20"/>
        </w:rPr>
      </w:pPr>
      <w:r>
        <w:rPr>
          <w:rFonts w:ascii="Book Antiqua" w:hAnsi="Book Antiqua" w:cs="Arial"/>
          <w:b/>
          <w:sz w:val="20"/>
          <w:szCs w:val="20"/>
        </w:rPr>
        <w:t>Notebook</w:t>
      </w:r>
    </w:p>
    <w:tbl>
      <w:tblPr>
        <w:tblStyle w:val="Tabela-Siatka"/>
        <w:tblW w:w="10349" w:type="dxa"/>
        <w:tblInd w:w="-176" w:type="dxa"/>
        <w:tblLook w:val="04A0" w:firstRow="1" w:lastRow="0" w:firstColumn="1" w:lastColumn="0" w:noHBand="0" w:noVBand="1"/>
      </w:tblPr>
      <w:tblGrid>
        <w:gridCol w:w="2978"/>
        <w:gridCol w:w="7371"/>
      </w:tblGrid>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Nazwa</w:t>
            </w:r>
          </w:p>
        </w:tc>
        <w:tc>
          <w:tcPr>
            <w:tcW w:w="7371" w:type="dxa"/>
            <w:vAlign w:val="center"/>
          </w:tcPr>
          <w:p w:rsidR="007A7F5B" w:rsidRPr="00503715" w:rsidRDefault="007A7F5B" w:rsidP="005C06D5">
            <w:pPr>
              <w:rPr>
                <w:rFonts w:ascii="Book Antiqua" w:hAnsi="Book Antiqua" w:cs="Arial"/>
                <w:b/>
                <w:sz w:val="18"/>
                <w:szCs w:val="18"/>
              </w:rPr>
            </w:pPr>
            <w:r w:rsidRPr="00503715">
              <w:rPr>
                <w:rFonts w:ascii="Book Antiqua" w:hAnsi="Book Antiqua" w:cs="Arial"/>
                <w:b/>
                <w:sz w:val="18"/>
                <w:szCs w:val="18"/>
              </w:rPr>
              <w:t>Wymagane parametry techniczne</w:t>
            </w: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Zastosowanie</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 xml:space="preserve">Przekątna </w:t>
            </w:r>
            <w:r>
              <w:rPr>
                <w:rFonts w:ascii="Book Antiqua" w:hAnsi="Book Antiqua" w:cs="Arial"/>
                <w:b/>
                <w:sz w:val="18"/>
                <w:szCs w:val="18"/>
              </w:rPr>
              <w:t>e</w:t>
            </w:r>
            <w:r w:rsidRPr="00503715">
              <w:rPr>
                <w:rFonts w:ascii="Book Antiqua" w:hAnsi="Book Antiqua" w:cs="Arial"/>
                <w:b/>
                <w:sz w:val="18"/>
                <w:szCs w:val="18"/>
              </w:rPr>
              <w:t>kr</w:t>
            </w:r>
            <w:r w:rsidR="00553A42">
              <w:rPr>
                <w:rFonts w:ascii="Book Antiqua" w:hAnsi="Book Antiqua" w:cs="Arial"/>
                <w:b/>
                <w:sz w:val="18"/>
                <w:szCs w:val="18"/>
              </w:rPr>
              <w:t>a</w:t>
            </w:r>
            <w:r w:rsidRPr="00503715">
              <w:rPr>
                <w:rFonts w:ascii="Book Antiqua" w:hAnsi="Book Antiqua" w:cs="Arial"/>
                <w:b/>
                <w:sz w:val="18"/>
                <w:szCs w:val="18"/>
              </w:rPr>
              <w:t>nu</w:t>
            </w:r>
          </w:p>
        </w:tc>
        <w:tc>
          <w:tcPr>
            <w:tcW w:w="7371" w:type="dxa"/>
            <w:vAlign w:val="center"/>
          </w:tcPr>
          <w:p w:rsidR="007A7F5B" w:rsidRPr="00503715" w:rsidRDefault="007A7F5B" w:rsidP="005C06D5">
            <w:pPr>
              <w:outlineLvl w:val="0"/>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Procesor</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Płyta główna</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Pamięć RAM</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Pamięć masowa</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Karta graficzna</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Napęd optyczny</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Klawiatura</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Multimedia</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Bateria i zasilanie</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Waga i wymiary</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Obudowa</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bCs/>
                <w:sz w:val="18"/>
                <w:szCs w:val="18"/>
              </w:rPr>
              <w:t>Wirtualizacja</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BIOS</w:t>
            </w:r>
          </w:p>
        </w:tc>
        <w:tc>
          <w:tcPr>
            <w:tcW w:w="7371" w:type="dxa"/>
            <w:vAlign w:val="center"/>
          </w:tcPr>
          <w:p w:rsidR="007A7F5B" w:rsidRPr="00EF413B" w:rsidRDefault="007A7F5B" w:rsidP="00EF413B">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Diagnostyka</w:t>
            </w:r>
          </w:p>
        </w:tc>
        <w:tc>
          <w:tcPr>
            <w:tcW w:w="7371" w:type="dxa"/>
            <w:vAlign w:val="center"/>
          </w:tcPr>
          <w:p w:rsidR="007A7F5B" w:rsidRPr="00503715" w:rsidRDefault="007A7F5B" w:rsidP="00EF413B">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Certyfikaty</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Ergonomia</w:t>
            </w:r>
          </w:p>
        </w:tc>
        <w:tc>
          <w:tcPr>
            <w:tcW w:w="7371" w:type="dxa"/>
            <w:vAlign w:val="center"/>
          </w:tcPr>
          <w:p w:rsidR="007A7F5B" w:rsidRPr="00503715" w:rsidRDefault="007A7F5B" w:rsidP="005C06D5">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System operacyjny</w:t>
            </w:r>
          </w:p>
        </w:tc>
        <w:tc>
          <w:tcPr>
            <w:tcW w:w="7371" w:type="dxa"/>
            <w:vAlign w:val="center"/>
          </w:tcPr>
          <w:p w:rsidR="007A7F5B" w:rsidRPr="00EF413B" w:rsidRDefault="007A7F5B" w:rsidP="00EF413B">
            <w:pPr>
              <w:rPr>
                <w:rFonts w:ascii="Book Antiqua" w:hAnsi="Book Antiqua" w:cs="Arial"/>
                <w:bCs/>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Porty i złącza</w:t>
            </w:r>
          </w:p>
        </w:tc>
        <w:tc>
          <w:tcPr>
            <w:tcW w:w="7371" w:type="dxa"/>
            <w:vAlign w:val="center"/>
          </w:tcPr>
          <w:p w:rsidR="007A7F5B" w:rsidRPr="00EF413B" w:rsidRDefault="007A7F5B" w:rsidP="00EF413B">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jc w:val="center"/>
              <w:rPr>
                <w:rFonts w:ascii="Book Antiqua" w:hAnsi="Book Antiqua" w:cs="Arial"/>
                <w:b/>
                <w:sz w:val="18"/>
                <w:szCs w:val="18"/>
              </w:rPr>
            </w:pPr>
            <w:r w:rsidRPr="00503715">
              <w:rPr>
                <w:rFonts w:ascii="Book Antiqua" w:hAnsi="Book Antiqua" w:cs="Arial"/>
                <w:b/>
                <w:sz w:val="18"/>
                <w:szCs w:val="18"/>
              </w:rPr>
              <w:t>Warunki gwarancji</w:t>
            </w:r>
          </w:p>
        </w:tc>
        <w:tc>
          <w:tcPr>
            <w:tcW w:w="7371" w:type="dxa"/>
            <w:vAlign w:val="center"/>
          </w:tcPr>
          <w:p w:rsidR="007A7F5B" w:rsidRPr="00503715" w:rsidRDefault="007A7F5B" w:rsidP="005C06D5">
            <w:pPr>
              <w:rPr>
                <w:rFonts w:ascii="Book Antiqua" w:hAnsi="Book Antiqua" w:cs="Arial"/>
                <w:sz w:val="18"/>
                <w:szCs w:val="18"/>
              </w:rPr>
            </w:pPr>
          </w:p>
        </w:tc>
      </w:tr>
      <w:tr w:rsidR="007A7F5B" w:rsidRPr="00503715" w:rsidTr="002D7913">
        <w:tc>
          <w:tcPr>
            <w:tcW w:w="2978" w:type="dxa"/>
            <w:vAlign w:val="center"/>
          </w:tcPr>
          <w:p w:rsidR="007A7F5B" w:rsidRPr="00503715" w:rsidRDefault="007A7F5B" w:rsidP="005C06D5">
            <w:pPr>
              <w:tabs>
                <w:tab w:val="left" w:pos="213"/>
              </w:tabs>
              <w:jc w:val="center"/>
              <w:rPr>
                <w:rFonts w:ascii="Book Antiqua" w:hAnsi="Book Antiqua" w:cs="Arial"/>
                <w:b/>
                <w:sz w:val="18"/>
                <w:szCs w:val="18"/>
              </w:rPr>
            </w:pPr>
            <w:r w:rsidRPr="00503715">
              <w:rPr>
                <w:rFonts w:ascii="Book Antiqua" w:hAnsi="Book Antiqua" w:cs="Arial"/>
                <w:b/>
                <w:bCs/>
                <w:sz w:val="18"/>
                <w:szCs w:val="18"/>
              </w:rPr>
              <w:t>Oprogramowanie biurowe</w:t>
            </w:r>
          </w:p>
        </w:tc>
        <w:tc>
          <w:tcPr>
            <w:tcW w:w="7371" w:type="dxa"/>
            <w:vAlign w:val="center"/>
          </w:tcPr>
          <w:p w:rsidR="007A7F5B" w:rsidRPr="00503715" w:rsidRDefault="007A7F5B" w:rsidP="005C06D5">
            <w:pPr>
              <w:rPr>
                <w:rFonts w:ascii="Book Antiqua" w:hAnsi="Book Antiqua"/>
                <w:sz w:val="18"/>
                <w:szCs w:val="18"/>
              </w:rPr>
            </w:pPr>
          </w:p>
        </w:tc>
      </w:tr>
    </w:tbl>
    <w:p w:rsidR="007A7F5B" w:rsidRPr="0083478F" w:rsidRDefault="007A7F5B" w:rsidP="007A7F5B">
      <w:pPr>
        <w:spacing w:after="0" w:line="240" w:lineRule="auto"/>
        <w:rPr>
          <w:rFonts w:ascii="Book Antiqua" w:hAnsi="Book Antiqua" w:cs="Arial"/>
          <w:b/>
          <w:sz w:val="16"/>
          <w:szCs w:val="16"/>
        </w:rPr>
      </w:pPr>
    </w:p>
    <w:p w:rsidR="007A7F5B" w:rsidRPr="00B83CB2" w:rsidRDefault="007A7F5B" w:rsidP="007A7F5B">
      <w:pPr>
        <w:spacing w:after="0" w:line="240" w:lineRule="auto"/>
        <w:rPr>
          <w:rFonts w:ascii="Book Antiqua" w:hAnsi="Book Antiqua" w:cs="Arial"/>
          <w:sz w:val="20"/>
          <w:szCs w:val="20"/>
        </w:rPr>
      </w:pPr>
      <w:r w:rsidRPr="009B7FD5">
        <w:rPr>
          <w:rFonts w:ascii="Book Antiqua" w:hAnsi="Book Antiqua" w:cs="Arial"/>
          <w:b/>
          <w:sz w:val="20"/>
          <w:szCs w:val="20"/>
        </w:rPr>
        <w:t>Oprogramowanie antywirusowe dla komputerów – 312 licencji z aktualizacją na 2 lata</w:t>
      </w:r>
    </w:p>
    <w:p w:rsidR="007A7F5B" w:rsidRPr="00EF413B" w:rsidRDefault="007A7F5B" w:rsidP="00373EFE">
      <w:pPr>
        <w:pStyle w:val="Akapitzlist"/>
        <w:numPr>
          <w:ilvl w:val="0"/>
          <w:numId w:val="91"/>
        </w:numPr>
        <w:tabs>
          <w:tab w:val="left" w:pos="567"/>
        </w:tabs>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Pełne wsparcie dla systemów operacyjnych Windows XP/Vista/7/8.</w:t>
      </w:r>
    </w:p>
    <w:p w:rsidR="007A7F5B" w:rsidRPr="00EF413B" w:rsidRDefault="007A7F5B" w:rsidP="00373EFE">
      <w:pPr>
        <w:pStyle w:val="Akapitzlist"/>
        <w:numPr>
          <w:ilvl w:val="0"/>
          <w:numId w:val="91"/>
        </w:numPr>
        <w:tabs>
          <w:tab w:val="left" w:pos="567"/>
        </w:tabs>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Wsparcie dla 64-bitowych wersji systemów Windows Vista, 7 i 8.</w:t>
      </w:r>
    </w:p>
    <w:p w:rsidR="007A7F5B" w:rsidRPr="00EF413B" w:rsidRDefault="007A7F5B" w:rsidP="00373EFE">
      <w:pPr>
        <w:pStyle w:val="Akapitzlist"/>
        <w:numPr>
          <w:ilvl w:val="0"/>
          <w:numId w:val="91"/>
        </w:numPr>
        <w:tabs>
          <w:tab w:val="left" w:pos="567"/>
        </w:tabs>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Interfejsy programu, pomoce i podręczniki w języku polskim.</w:t>
      </w:r>
    </w:p>
    <w:p w:rsidR="007A7F5B" w:rsidRPr="00EF413B" w:rsidRDefault="007A7F5B" w:rsidP="00373EFE">
      <w:pPr>
        <w:pStyle w:val="Akapitzlist"/>
        <w:numPr>
          <w:ilvl w:val="0"/>
          <w:numId w:val="91"/>
        </w:numPr>
        <w:tabs>
          <w:tab w:val="left" w:pos="567"/>
        </w:tabs>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Pomoc techniczna w języku polskim.</w:t>
      </w:r>
    </w:p>
    <w:p w:rsidR="007A7F5B" w:rsidRPr="00EF413B" w:rsidRDefault="007A7F5B" w:rsidP="00373EFE">
      <w:pPr>
        <w:pStyle w:val="Akapitzlist"/>
        <w:numPr>
          <w:ilvl w:val="0"/>
          <w:numId w:val="91"/>
        </w:numPr>
        <w:tabs>
          <w:tab w:val="left" w:pos="567"/>
        </w:tabs>
        <w:suppressAutoHyphens/>
        <w:autoSpaceDE w:val="0"/>
        <w:spacing w:after="0" w:line="240" w:lineRule="auto"/>
        <w:rPr>
          <w:rFonts w:ascii="Book Antiqua" w:hAnsi="Book Antiqua" w:cs="Arial"/>
          <w:sz w:val="20"/>
          <w:szCs w:val="20"/>
        </w:rPr>
      </w:pPr>
      <w:proofErr w:type="spellStart"/>
      <w:r w:rsidRPr="00EF413B">
        <w:rPr>
          <w:rFonts w:ascii="Book Antiqua" w:hAnsi="Book Antiqua" w:cs="Arial"/>
          <w:sz w:val="20"/>
          <w:szCs w:val="20"/>
        </w:rPr>
        <w:t>Multijęzyczny</w:t>
      </w:r>
      <w:proofErr w:type="spellEnd"/>
      <w:r w:rsidRPr="00EF413B">
        <w:rPr>
          <w:rFonts w:ascii="Book Antiqua" w:hAnsi="Book Antiqua" w:cs="Arial"/>
          <w:sz w:val="20"/>
          <w:szCs w:val="20"/>
        </w:rPr>
        <w:t xml:space="preserve"> instalator – przynajmniej 5 wersji językowych.</w:t>
      </w:r>
    </w:p>
    <w:p w:rsidR="007A7F5B" w:rsidRPr="00B83CB2" w:rsidRDefault="007A7F5B" w:rsidP="007A7F5B">
      <w:pPr>
        <w:pStyle w:val="Tekstpodstawowy"/>
        <w:rPr>
          <w:rFonts w:ascii="Book Antiqua" w:hAnsi="Book Antiqua" w:cs="Arial"/>
          <w:b w:val="0"/>
          <w:sz w:val="20"/>
        </w:rPr>
      </w:pPr>
      <w:r w:rsidRPr="00B83CB2">
        <w:rPr>
          <w:rFonts w:ascii="Book Antiqua" w:hAnsi="Book Antiqua" w:cs="Arial"/>
          <w:b w:val="0"/>
          <w:bCs w:val="0"/>
          <w:i/>
          <w:sz w:val="20"/>
        </w:rPr>
        <w:t>Ochrona antywirusowa</w:t>
      </w:r>
    </w:p>
    <w:p w:rsidR="007A7F5B" w:rsidRPr="00EF413B" w:rsidRDefault="007A7F5B" w:rsidP="00373EFE">
      <w:pPr>
        <w:pStyle w:val="Akapitzlist"/>
        <w:numPr>
          <w:ilvl w:val="0"/>
          <w:numId w:val="92"/>
        </w:numPr>
        <w:tabs>
          <w:tab w:val="left" w:pos="567"/>
        </w:tabs>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 xml:space="preserve">Pełna ochrona przed wirusami, trojanami, robakami i innymi zagrożeniami. </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lastRenderedPageBreak/>
        <w:t xml:space="preserve">Wykrywanie i usuwanie niebezpiecznych programów: </w:t>
      </w:r>
      <w:proofErr w:type="spellStart"/>
      <w:r w:rsidRPr="00EF413B">
        <w:rPr>
          <w:rFonts w:ascii="Book Antiqua" w:hAnsi="Book Antiqua" w:cs="Arial"/>
          <w:sz w:val="20"/>
          <w:szCs w:val="20"/>
        </w:rPr>
        <w:t>adware</w:t>
      </w:r>
      <w:proofErr w:type="spellEnd"/>
      <w:r w:rsidRPr="00EF413B">
        <w:rPr>
          <w:rFonts w:ascii="Book Antiqua" w:hAnsi="Book Antiqua" w:cs="Arial"/>
          <w:sz w:val="20"/>
          <w:szCs w:val="20"/>
        </w:rPr>
        <w:t xml:space="preserve">, spyware, </w:t>
      </w:r>
      <w:proofErr w:type="spellStart"/>
      <w:r w:rsidRPr="00EF413B">
        <w:rPr>
          <w:rFonts w:ascii="Book Antiqua" w:hAnsi="Book Antiqua" w:cs="Arial"/>
          <w:sz w:val="20"/>
          <w:szCs w:val="20"/>
        </w:rPr>
        <w:t>scareware</w:t>
      </w:r>
      <w:proofErr w:type="spellEnd"/>
      <w:r w:rsidRPr="00EF413B">
        <w:rPr>
          <w:rFonts w:ascii="Book Antiqua" w:hAnsi="Book Antiqua" w:cs="Arial"/>
          <w:sz w:val="20"/>
          <w:szCs w:val="20"/>
        </w:rPr>
        <w:t xml:space="preserve">, </w:t>
      </w:r>
      <w:proofErr w:type="spellStart"/>
      <w:r w:rsidRPr="00EF413B">
        <w:rPr>
          <w:rFonts w:ascii="Book Antiqua" w:hAnsi="Book Antiqua" w:cs="Arial"/>
          <w:sz w:val="20"/>
          <w:szCs w:val="20"/>
        </w:rPr>
        <w:t>phishing</w:t>
      </w:r>
      <w:proofErr w:type="spellEnd"/>
      <w:r w:rsidRPr="00EF413B">
        <w:rPr>
          <w:rFonts w:ascii="Book Antiqua" w:hAnsi="Book Antiqua" w:cs="Arial"/>
          <w:sz w:val="20"/>
          <w:szCs w:val="20"/>
        </w:rPr>
        <w:t xml:space="preserve">, </w:t>
      </w:r>
      <w:proofErr w:type="spellStart"/>
      <w:r w:rsidRPr="00EF413B">
        <w:rPr>
          <w:rFonts w:ascii="Book Antiqua" w:hAnsi="Book Antiqua" w:cs="Arial"/>
          <w:sz w:val="20"/>
          <w:szCs w:val="20"/>
        </w:rPr>
        <w:t>hacktools</w:t>
      </w:r>
      <w:proofErr w:type="spellEnd"/>
      <w:r w:rsidRPr="00EF413B">
        <w:rPr>
          <w:rFonts w:ascii="Book Antiqua" w:hAnsi="Book Antiqua" w:cs="Arial"/>
          <w:sz w:val="20"/>
          <w:szCs w:val="20"/>
        </w:rPr>
        <w:t xml:space="preserve"> itp.</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Wbudowana technologia do ochrony przed </w:t>
      </w:r>
      <w:proofErr w:type="spellStart"/>
      <w:r w:rsidRPr="00EF413B">
        <w:rPr>
          <w:rFonts w:ascii="Book Antiqua" w:hAnsi="Book Antiqua" w:cs="Arial"/>
          <w:sz w:val="20"/>
          <w:szCs w:val="20"/>
        </w:rPr>
        <w:t>rootkitami</w:t>
      </w:r>
      <w:proofErr w:type="spellEnd"/>
      <w:r w:rsidRPr="00EF413B">
        <w:rPr>
          <w:rFonts w:ascii="Book Antiqua" w:hAnsi="Book Antiqua" w:cs="Arial"/>
          <w:sz w:val="20"/>
          <w:szCs w:val="20"/>
        </w:rPr>
        <w:t xml:space="preserve"> wykrywająca aktywne i nieaktywne </w:t>
      </w:r>
      <w:proofErr w:type="spellStart"/>
      <w:r w:rsidRPr="00EF413B">
        <w:rPr>
          <w:rFonts w:ascii="Book Antiqua" w:hAnsi="Book Antiqua" w:cs="Arial"/>
          <w:sz w:val="20"/>
          <w:szCs w:val="20"/>
        </w:rPr>
        <w:t>rootkity</w:t>
      </w:r>
      <w:proofErr w:type="spellEnd"/>
      <w:r w:rsidRPr="00EF413B">
        <w:rPr>
          <w:rFonts w:ascii="Book Antiqua" w:hAnsi="Book Antiqua" w:cs="Arial"/>
          <w:sz w:val="20"/>
          <w:szCs w:val="20"/>
        </w:rPr>
        <w:t>.</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Skanowanie w czasie rzeczywistym otwieranych, zapisywanych i wykonywanych plików.</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2 niezależne skanery antywirusowe (nie heurystyczne!) z 2 niezależnymi bazami sygnatur wirusów wykorzystywane przez skaner dostępowy, skaner na żądanie oraz skaner poczty elektronicznej.</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konfiguracji programu do pracy z jednym skanerem antywirusowym lub dwoma skanerami antywirusowymi jednocześnie.</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Technologia kontroli zachowania aplikacji.</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Kontrola rejestru i pliku autostartu.</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Sygnalizacja infekcji dźwiękiem.</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Kontrola autostartu – możliwość opóźnienia uruchamiania aplikacji z autostartu podczas startu systemu. </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Skanowanie w trybie bezczynności – pełne skanowanie komputera raz na 2 tygodnie uruchamiane </w:t>
      </w:r>
      <w:r w:rsidRPr="00EF413B">
        <w:rPr>
          <w:rFonts w:ascii="Book Antiqua" w:hAnsi="Book Antiqua" w:cs="Arial"/>
          <w:sz w:val="20"/>
          <w:szCs w:val="20"/>
        </w:rPr>
        <w:br/>
        <w:t>i wznawiane automatycznie, podczas gdy nie jest używany.</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skanowania całego dysku, wybranych katalogów lub pojedynczych plików na żądanie lub według harmonogramu.</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Wykrywanie obecności zasilania bateryjnego przed uruchamianiem skanowania.</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Skanowanie na żądanie pojedynczych plików lub katalogów przy pomocy skrótu w menu kontekstowym.</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 xml:space="preserve">Możliwość 3-stopniowej regulacji obciążenia generowanego przez program. </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Możliwość eksportowania i importowania ustawień programu.</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Możliwość zabezpieczenia ustawień programu hasłem.</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określania poziomu obciążenia procesora podczas skanowania na żądanie i według harmonogramu.</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wyłączenia komputera po zaplanowanym skanowaniu jeśli żaden użytkownik nie jest zalogowany.</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Możliwość skanowania dysków sieciowych i dysków przenośnych.</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Rozpoznawanie i skanowanie wszystkich znanych formatów kompresji.</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Możliwość definiowania listy plików, folderów i napędów pomijanych przez skaner dostępowy.</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przeniesienia zainfekowanych plików i załączników poczty w bezpieczny obszar dysku (do katalogu kwarantanny) w celu dalszej kontroli. Pliki muszą być przechowywane w katalogu kwarantanny w postaci zaszyfrowanej.</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Dedykowany moduł ochrony bankowości internetowej, nie bazujący na bazach sygnatur wirusów jak i analizie heurystycznej (heurystyce). Moduł ten współpracuje z dowolną przeglądarką internetową bez konieczności zmian w konfiguracji.</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Dodatek do aplikacji MS Outlook umożliwiający podejmowanie działań związanych z ochroną </w:t>
      </w:r>
      <w:r w:rsidRPr="00EF413B">
        <w:rPr>
          <w:rFonts w:ascii="Book Antiqua" w:hAnsi="Book Antiqua" w:cs="Arial"/>
          <w:sz w:val="20"/>
          <w:szCs w:val="20"/>
        </w:rPr>
        <w:br/>
        <w:t>z poziomu programu pocztowego (funkcje dostępne bezpośrednio z programu pocztowego).</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Dodatek MS Outlook umożliwiający klasyfikowanie wiadomości jako Spam.</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Skanowanie i oczyszczanie poczty przychodzącej POP3 w czasie rzeczywistym, zanim zostanie dostarczona do klienta pocztowego zainstalowanego na stacji roboczej (niezależnie od konkretnego klienta pocztowego). </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Automatyczna integracja skanera POP3 z dowolnym klientem pocztowym bez konieczności zmian </w:t>
      </w:r>
      <w:r w:rsidRPr="00EF413B">
        <w:rPr>
          <w:rFonts w:ascii="Book Antiqua" w:hAnsi="Book Antiqua" w:cs="Arial"/>
          <w:sz w:val="20"/>
          <w:szCs w:val="20"/>
        </w:rPr>
        <w:br/>
        <w:t>w konfiguracji.</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definiowania różnych portów dla POP3, SMTP i IMAP na których ma odbywać się skanowanie.</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opcjonalnego dołączenia informacji o przeskanowaniu do każdej odbieranej wiadomości e-mail lub tylko do zainfekowanych wiadomości e-mail.</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lastRenderedPageBreak/>
        <w:t>Skanowanie ruchu HTTP. Zainfekowany ruch jest automatycznie blokowany a użytkownikowi wyświetlane jest stosowne powiadomienie.</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Automatyczna integracja z dowolną przeglądarką internetową bez konieczności zmian </w:t>
      </w:r>
      <w:r w:rsidRPr="00EF413B">
        <w:rPr>
          <w:rFonts w:ascii="Book Antiqua" w:hAnsi="Book Antiqua" w:cs="Arial"/>
          <w:sz w:val="20"/>
          <w:szCs w:val="20"/>
        </w:rPr>
        <w:br/>
        <w:t xml:space="preserve">w konfiguracji. </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Możliwość definiowania różnych portów dla HTTP, na których ma odbywać się skanowanie.</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Możliwość ręcznego wysłania próbki nowego zagrożenia z katalogu kwarantanny do laboratorium producenta.</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Dane statystyczne zbierane przez producenta na podstawie otrzymanych próbek nowych zagrożeń powinny być w pełni anonimowe.</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 xml:space="preserve">Aktualizacja dostępna z bezpośrednio Internetu, lub </w:t>
      </w:r>
      <w:proofErr w:type="spellStart"/>
      <w:r w:rsidRPr="00EF413B">
        <w:rPr>
          <w:rFonts w:ascii="Book Antiqua" w:hAnsi="Book Antiqua" w:cs="Arial"/>
          <w:sz w:val="20"/>
          <w:szCs w:val="20"/>
        </w:rPr>
        <w:t>offline</w:t>
      </w:r>
      <w:proofErr w:type="spellEnd"/>
      <w:r w:rsidRPr="00EF413B">
        <w:rPr>
          <w:rFonts w:ascii="Book Antiqua" w:hAnsi="Book Antiqua" w:cs="Arial"/>
          <w:sz w:val="20"/>
          <w:szCs w:val="20"/>
        </w:rPr>
        <w:t xml:space="preserve"> – z pliku pobranego zewnętrznie.</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 xml:space="preserve">Obsługa pobierania aktualizacji za pośrednictwem serwera </w:t>
      </w:r>
      <w:proofErr w:type="spellStart"/>
      <w:r w:rsidRPr="00EF413B">
        <w:rPr>
          <w:rFonts w:ascii="Book Antiqua" w:hAnsi="Book Antiqua" w:cs="Arial"/>
          <w:sz w:val="20"/>
          <w:szCs w:val="20"/>
        </w:rPr>
        <w:t>proxy</w:t>
      </w:r>
      <w:proofErr w:type="spellEnd"/>
      <w:r w:rsidRPr="00EF413B">
        <w:rPr>
          <w:rFonts w:ascii="Book Antiqua" w:hAnsi="Book Antiqua" w:cs="Arial"/>
          <w:sz w:val="20"/>
          <w:szCs w:val="20"/>
        </w:rPr>
        <w:t>.</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 xml:space="preserve">Możliwość określenia częstotliwości aktualizacji w odstępach 1 godzinowych. </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 xml:space="preserve">Program wyposażony w tylko w jeden skaner uruchamiany w pamięci, z którego korzystają wszystkie funkcje systemu (antywirus, </w:t>
      </w:r>
      <w:proofErr w:type="spellStart"/>
      <w:r w:rsidRPr="00EF413B">
        <w:rPr>
          <w:rFonts w:ascii="Book Antiqua" w:hAnsi="Book Antiqua" w:cs="Arial"/>
          <w:sz w:val="20"/>
          <w:szCs w:val="20"/>
        </w:rPr>
        <w:t>antyspyware</w:t>
      </w:r>
      <w:proofErr w:type="spellEnd"/>
      <w:r w:rsidRPr="00EF413B">
        <w:rPr>
          <w:rFonts w:ascii="Book Antiqua" w:hAnsi="Book Antiqua" w:cs="Arial"/>
          <w:sz w:val="20"/>
          <w:szCs w:val="20"/>
        </w:rPr>
        <w:t xml:space="preserve">, metody heurystyczne, </w:t>
      </w:r>
      <w:proofErr w:type="spellStart"/>
      <w:r w:rsidRPr="00EF413B">
        <w:rPr>
          <w:rFonts w:ascii="Book Antiqua" w:hAnsi="Book Antiqua" w:cs="Arial"/>
          <w:sz w:val="20"/>
          <w:szCs w:val="20"/>
        </w:rPr>
        <w:t>antyspam</w:t>
      </w:r>
      <w:proofErr w:type="spellEnd"/>
      <w:r w:rsidRPr="00EF413B">
        <w:rPr>
          <w:rFonts w:ascii="Book Antiqua" w:hAnsi="Book Antiqua" w:cs="Arial"/>
          <w:sz w:val="20"/>
          <w:szCs w:val="20"/>
        </w:rPr>
        <w:t xml:space="preserve">, skaner HTTP). </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Raportowanie wykrytych zagrożeń i wszystkich przeprowadzonych działań.</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Kreator płyt startowych umożliwiających nagrywanie płyt skanujących komputer bez udziału systemu operacyjnego.</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Kreator potrafi nagrać obraz płyty bezpośrednio na nośnik CD lub zapisać go na dysku.</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System operacyjny wykorzystywany przez płytę startową umożliwia uaktualnienie sygnatur wirusów przez Internet przed rozpoczęciem skanowania.</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System operacyjny wykorzystywany przez płytę startową automatycznie wykrywa sieci bezprzewodowe.</w:t>
      </w:r>
    </w:p>
    <w:p w:rsidR="007A7F5B" w:rsidRPr="00EF413B" w:rsidRDefault="007A7F5B" w:rsidP="00373EFE">
      <w:pPr>
        <w:pStyle w:val="Akapitzlist"/>
        <w:numPr>
          <w:ilvl w:val="0"/>
          <w:numId w:val="92"/>
        </w:numPr>
        <w:suppressAutoHyphens/>
        <w:autoSpaceDE w:val="0"/>
        <w:spacing w:after="0" w:line="240" w:lineRule="auto"/>
        <w:rPr>
          <w:rFonts w:ascii="Book Antiqua" w:hAnsi="Book Antiqua" w:cs="Arial"/>
          <w:sz w:val="20"/>
          <w:szCs w:val="20"/>
        </w:rPr>
      </w:pPr>
      <w:r w:rsidRPr="00EF413B">
        <w:rPr>
          <w:rFonts w:ascii="Book Antiqua" w:hAnsi="Book Antiqua" w:cs="Arial"/>
          <w:sz w:val="20"/>
          <w:szCs w:val="20"/>
        </w:rPr>
        <w:t>Interfejs programu informuje o terminie ważności licencji.</w:t>
      </w:r>
    </w:p>
    <w:p w:rsidR="007A7F5B" w:rsidRPr="00EF413B" w:rsidRDefault="007A7F5B" w:rsidP="00373EFE">
      <w:pPr>
        <w:pStyle w:val="Akapitzlist"/>
        <w:numPr>
          <w:ilvl w:val="0"/>
          <w:numId w:val="92"/>
        </w:numPr>
        <w:suppressAutoHyphens/>
        <w:autoSpaceDE w:val="0"/>
        <w:spacing w:after="0" w:line="240" w:lineRule="auto"/>
        <w:jc w:val="both"/>
        <w:rPr>
          <w:rFonts w:ascii="Book Antiqua" w:hAnsi="Book Antiqua" w:cs="Arial"/>
          <w:sz w:val="20"/>
          <w:szCs w:val="20"/>
        </w:rPr>
      </w:pPr>
      <w:r w:rsidRPr="00EF413B">
        <w:rPr>
          <w:rFonts w:ascii="Book Antiqua" w:hAnsi="Book Antiqua" w:cs="Arial"/>
          <w:sz w:val="20"/>
          <w:szCs w:val="20"/>
        </w:rPr>
        <w:t>Program wyświetla monity o zbliżającym się zakończeniu licencji, a także powiadamia o zakończeniu licencji.</w:t>
      </w:r>
    </w:p>
    <w:p w:rsidR="007A7F5B" w:rsidRPr="00B83CB2" w:rsidRDefault="007A7F5B" w:rsidP="007A7F5B">
      <w:pPr>
        <w:spacing w:after="0" w:line="240" w:lineRule="auto"/>
        <w:rPr>
          <w:rFonts w:ascii="Book Antiqua" w:hAnsi="Book Antiqua" w:cs="Arial"/>
          <w:sz w:val="20"/>
          <w:szCs w:val="20"/>
        </w:rPr>
      </w:pPr>
      <w:r w:rsidRPr="00B83CB2">
        <w:rPr>
          <w:rFonts w:ascii="Book Antiqua" w:hAnsi="Book Antiqua" w:cs="Arial"/>
          <w:sz w:val="20"/>
          <w:szCs w:val="20"/>
        </w:rPr>
        <w:t xml:space="preserve">Użytkownik ma możliwość podejrzenia numeru </w:t>
      </w:r>
      <w:r>
        <w:rPr>
          <w:rFonts w:ascii="Book Antiqua" w:hAnsi="Book Antiqua" w:cs="Arial"/>
          <w:sz w:val="20"/>
          <w:szCs w:val="20"/>
        </w:rPr>
        <w:t xml:space="preserve">rejestracyjnego zastosowanego w </w:t>
      </w:r>
      <w:r w:rsidRPr="00B83CB2">
        <w:rPr>
          <w:rFonts w:ascii="Book Antiqua" w:hAnsi="Book Antiqua" w:cs="Arial"/>
          <w:sz w:val="20"/>
          <w:szCs w:val="20"/>
        </w:rPr>
        <w:t>programie</w:t>
      </w:r>
    </w:p>
    <w:p w:rsidR="007A7F5B" w:rsidRPr="00A53633" w:rsidRDefault="007A7F5B" w:rsidP="007A7F5B">
      <w:pPr>
        <w:spacing w:after="0" w:line="240" w:lineRule="auto"/>
        <w:rPr>
          <w:rFonts w:ascii="Book Antiqua" w:hAnsi="Book Antiqua" w:cs="Arial"/>
          <w:sz w:val="16"/>
          <w:szCs w:val="16"/>
        </w:rPr>
      </w:pPr>
    </w:p>
    <w:p w:rsidR="007A7F5B" w:rsidRPr="00B83CB2" w:rsidRDefault="007A7F5B" w:rsidP="007A7F5B">
      <w:pPr>
        <w:spacing w:after="0" w:line="240" w:lineRule="auto"/>
        <w:rPr>
          <w:rStyle w:val="Pogrubienie"/>
          <w:rFonts w:ascii="Book Antiqua" w:hAnsi="Book Antiqua" w:cs="Arial"/>
          <w:sz w:val="20"/>
          <w:szCs w:val="20"/>
        </w:rPr>
      </w:pPr>
      <w:r w:rsidRPr="009B7FD5">
        <w:rPr>
          <w:rFonts w:ascii="Book Antiqua" w:hAnsi="Book Antiqua" w:cs="Arial"/>
          <w:b/>
          <w:sz w:val="20"/>
          <w:szCs w:val="20"/>
        </w:rPr>
        <w:t>Program ochrony rodzicielskiej –  312 licencji na 2 lata</w:t>
      </w:r>
      <w:r w:rsidRPr="00B83CB2">
        <w:rPr>
          <w:rFonts w:ascii="Book Antiqua" w:hAnsi="Book Antiqua" w:cs="Arial"/>
          <w:b/>
          <w:sz w:val="20"/>
          <w:szCs w:val="20"/>
        </w:rPr>
        <w:t xml:space="preserve"> </w:t>
      </w:r>
    </w:p>
    <w:p w:rsidR="007A7F5B" w:rsidRPr="00B83CB2" w:rsidRDefault="007A7F5B" w:rsidP="007A7F5B">
      <w:pPr>
        <w:spacing w:after="0" w:line="240" w:lineRule="auto"/>
        <w:jc w:val="both"/>
        <w:rPr>
          <w:rFonts w:ascii="Book Antiqua" w:hAnsi="Book Antiqua" w:cs="Arial"/>
          <w:sz w:val="20"/>
          <w:szCs w:val="20"/>
        </w:rPr>
      </w:pPr>
      <w:r w:rsidRPr="00B83CB2">
        <w:rPr>
          <w:rStyle w:val="Pogrubienie"/>
          <w:rFonts w:ascii="Book Antiqua" w:hAnsi="Book Antiqua" w:cs="Arial"/>
          <w:sz w:val="20"/>
          <w:szCs w:val="20"/>
        </w:rPr>
        <w:t>Oprogramowanie</w:t>
      </w:r>
      <w:r w:rsidRPr="00B83CB2">
        <w:rPr>
          <w:rFonts w:ascii="Book Antiqua" w:hAnsi="Book Antiqua" w:cs="Arial"/>
          <w:sz w:val="20"/>
          <w:szCs w:val="20"/>
        </w:rPr>
        <w:t xml:space="preserve"> zapewniające bezpieczny dostęp do zasobów sieci Internet. Umożliwiające blokowanie dostępu do stron, zgodnie z ustawieniami ustalonymi przez osobę nadzorującą komputer oraz ograniczające dostęp do wybranych funkcjonalności.</w:t>
      </w:r>
    </w:p>
    <w:p w:rsidR="007A7F5B" w:rsidRPr="00B83CB2" w:rsidRDefault="007A7F5B" w:rsidP="007A7F5B">
      <w:pPr>
        <w:shd w:val="clear" w:color="auto" w:fill="FFFFFF"/>
        <w:spacing w:after="0" w:line="240" w:lineRule="auto"/>
        <w:rPr>
          <w:rFonts w:ascii="Book Antiqua" w:hAnsi="Book Antiqua" w:cs="Arial"/>
          <w:sz w:val="20"/>
          <w:szCs w:val="20"/>
        </w:rPr>
      </w:pPr>
      <w:r w:rsidRPr="00B83CB2">
        <w:rPr>
          <w:rFonts w:ascii="Book Antiqua" w:hAnsi="Book Antiqua" w:cs="Arial"/>
          <w:sz w:val="20"/>
          <w:szCs w:val="20"/>
        </w:rPr>
        <w:t xml:space="preserve">Funkcje programu możliwe do ustawienia przez użytkownika: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zdalne modyfikowanie ustawień na komputerach</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zdalne włączanie i wyłączanie Internetu na komputerach</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filtrowanie stron zawierających treści erotyczne i pornograficzne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pedofilskich, stron dewiacji seksualnych</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o narkotykach</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filtrowanie stron sekt</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dostępu do czatów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dostępu do bramek SMS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kontrolowanie dostępu do komunikatorów takich jak Gadu-gadu, ICQ, Tlen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kontrola treści wprowadzanych z klawiatury komputera</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kontrola zawartości schowka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blokowania możliwości uruchamiania na komputerze dowolnych programów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narzędzi do edycji rejestru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blokowanie edycji Menadżera zadań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ustalanie czasu dostępu do Internetu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rejestrowanie zawartości monitora w postaci plików graficznych </w:t>
      </w:r>
    </w:p>
    <w:p w:rsidR="007A7F5B" w:rsidRPr="00B83CB2" w:rsidRDefault="007A7F5B" w:rsidP="00373EFE">
      <w:pPr>
        <w:numPr>
          <w:ilvl w:val="0"/>
          <w:numId w:val="76"/>
        </w:numPr>
        <w:shd w:val="clear" w:color="auto" w:fill="FFFFFF"/>
        <w:suppressAutoHyphens/>
        <w:spacing w:after="0" w:line="240" w:lineRule="auto"/>
        <w:rPr>
          <w:rFonts w:ascii="Book Antiqua" w:hAnsi="Book Antiqua" w:cs="Arial"/>
          <w:sz w:val="20"/>
          <w:szCs w:val="20"/>
        </w:rPr>
      </w:pPr>
      <w:r w:rsidRPr="00B83CB2">
        <w:rPr>
          <w:rFonts w:ascii="Book Antiqua" w:hAnsi="Book Antiqua" w:cs="Arial"/>
          <w:sz w:val="20"/>
          <w:szCs w:val="20"/>
        </w:rPr>
        <w:t xml:space="preserve">rejestrowanie danych wprowadzanych z klawiatury </w:t>
      </w:r>
    </w:p>
    <w:p w:rsidR="00435CB0" w:rsidRPr="001F6636" w:rsidRDefault="007A7F5B" w:rsidP="00373EFE">
      <w:pPr>
        <w:numPr>
          <w:ilvl w:val="0"/>
          <w:numId w:val="76"/>
        </w:numPr>
        <w:shd w:val="clear" w:color="auto" w:fill="FFFFFF"/>
        <w:suppressAutoHyphens/>
        <w:spacing w:after="0" w:line="240" w:lineRule="auto"/>
        <w:rPr>
          <w:rFonts w:ascii="Book Antiqua" w:eastAsia="Calibri" w:hAnsi="Book Antiqua" w:cs="Calibri"/>
          <w:sz w:val="20"/>
          <w:szCs w:val="20"/>
        </w:rPr>
      </w:pPr>
      <w:r w:rsidRPr="00B83CB2">
        <w:rPr>
          <w:rFonts w:ascii="Book Antiqua" w:hAnsi="Book Antiqua" w:cs="Arial"/>
          <w:sz w:val="20"/>
          <w:szCs w:val="20"/>
        </w:rPr>
        <w:t xml:space="preserve">rejestrowanie interwencji programu z powodu wykonania czynności niedozwolonej </w:t>
      </w:r>
    </w:p>
    <w:p w:rsidR="001F6636" w:rsidRDefault="001F6636" w:rsidP="001F6636">
      <w:pPr>
        <w:shd w:val="clear" w:color="auto" w:fill="FFFFFF"/>
        <w:suppressAutoHyphens/>
        <w:spacing w:after="0" w:line="240" w:lineRule="auto"/>
        <w:rPr>
          <w:rFonts w:ascii="Book Antiqua" w:hAnsi="Book Antiqua" w:cs="Arial"/>
          <w:sz w:val="20"/>
          <w:szCs w:val="20"/>
        </w:rPr>
      </w:pPr>
    </w:p>
    <w:p w:rsidR="001F6636" w:rsidRDefault="001F6636" w:rsidP="001F6636">
      <w:pPr>
        <w:shd w:val="clear" w:color="auto" w:fill="FFFFFF"/>
        <w:suppressAutoHyphens/>
        <w:spacing w:after="0" w:line="240" w:lineRule="auto"/>
        <w:rPr>
          <w:rFonts w:ascii="Book Antiqua" w:hAnsi="Book Antiqua" w:cs="Arial"/>
          <w:sz w:val="20"/>
          <w:szCs w:val="20"/>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r>
        <w:rPr>
          <w:rStyle w:val="FontStyle73"/>
          <w:rFonts w:ascii="Book Antiqua" w:hAnsi="Book Antiqua" w:cs="TimesNewRomanPSMT"/>
        </w:rPr>
        <w:t>…………….</w:t>
      </w:r>
      <w:r w:rsidRPr="007852F0">
        <w:rPr>
          <w:rStyle w:val="FontStyle73"/>
          <w:rFonts w:ascii="Book Antiqua" w:hAnsi="Book Antiqua" w:cs="TimesNewRomanPSMT"/>
        </w:rPr>
        <w:t>..........................., dnia ..................</w:t>
      </w:r>
      <w:r>
        <w:rPr>
          <w:rStyle w:val="FontStyle73"/>
          <w:rFonts w:ascii="Book Antiqua" w:hAnsi="Book Antiqua" w:cs="TimesNewRomanPSMT"/>
        </w:rPr>
        <w:t>..........................</w:t>
      </w:r>
      <w:r w:rsidRPr="007852F0">
        <w:rPr>
          <w:rStyle w:val="FontStyle73"/>
          <w:rFonts w:ascii="Book Antiqua" w:hAnsi="Book Antiqua" w:cs="TimesNewRomanPSMT"/>
        </w:rPr>
        <w:t xml:space="preserve">. </w:t>
      </w: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Pr="007852F0" w:rsidRDefault="001F6636" w:rsidP="001F6636">
      <w:pPr>
        <w:autoSpaceDE w:val="0"/>
        <w:autoSpaceDN w:val="0"/>
        <w:adjustRightInd w:val="0"/>
        <w:spacing w:after="0" w:line="240" w:lineRule="auto"/>
        <w:jc w:val="both"/>
        <w:rPr>
          <w:rStyle w:val="FontStyle73"/>
          <w:rFonts w:ascii="Book Antiqua" w:hAnsi="Book Antiqua" w:cs="TimesNewRomanPSMT"/>
        </w:rPr>
      </w:pPr>
    </w:p>
    <w:p w:rsidR="001F6636" w:rsidRDefault="001F6636" w:rsidP="001F6636">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w:t>
      </w:r>
      <w:r>
        <w:rPr>
          <w:rStyle w:val="FontStyle73"/>
          <w:rFonts w:ascii="Book Antiqua" w:hAnsi="Book Antiqua" w:cs="TimesNewRomanPSMT"/>
        </w:rPr>
        <w:t>.................</w:t>
      </w:r>
      <w:r w:rsidRPr="007852F0">
        <w:rPr>
          <w:rStyle w:val="FontStyle73"/>
          <w:rFonts w:ascii="Book Antiqua" w:hAnsi="Book Antiqua" w:cs="TimesNewRomanPSMT"/>
        </w:rPr>
        <w:t>.............................</w:t>
      </w:r>
    </w:p>
    <w:p w:rsidR="001F6636" w:rsidRPr="007852F0" w:rsidRDefault="001F6636" w:rsidP="001F6636">
      <w:pPr>
        <w:autoSpaceDE w:val="0"/>
        <w:autoSpaceDN w:val="0"/>
        <w:adjustRightInd w:val="0"/>
        <w:spacing w:after="0" w:line="240" w:lineRule="auto"/>
        <w:ind w:left="4248"/>
        <w:jc w:val="center"/>
        <w:rPr>
          <w:rStyle w:val="FontStyle73"/>
          <w:rFonts w:ascii="Book Antiqua" w:hAnsi="Book Antiqua" w:cs="TimesNewRomanPSMT"/>
        </w:rPr>
      </w:pPr>
      <w:r w:rsidRPr="007852F0">
        <w:rPr>
          <w:rStyle w:val="FontStyle73"/>
          <w:rFonts w:ascii="Book Antiqua" w:hAnsi="Book Antiqua" w:cs="TimesNewRomanPSMT"/>
        </w:rPr>
        <w:t>podpis i p</w:t>
      </w:r>
      <w:r>
        <w:rPr>
          <w:rStyle w:val="FontStyle73"/>
          <w:rFonts w:ascii="Book Antiqua" w:hAnsi="Book Antiqua" w:cs="TimesNewRomanPSMT"/>
        </w:rPr>
        <w:t>ieczęć osoby upoważnionej</w:t>
      </w:r>
    </w:p>
    <w:p w:rsidR="001F6636" w:rsidRPr="007A7F5B" w:rsidRDefault="001F6636" w:rsidP="001F6636">
      <w:pPr>
        <w:shd w:val="clear" w:color="auto" w:fill="FFFFFF"/>
        <w:suppressAutoHyphens/>
        <w:spacing w:after="0" w:line="240" w:lineRule="auto"/>
        <w:rPr>
          <w:rStyle w:val="FontStyle73"/>
          <w:rFonts w:ascii="Book Antiqua" w:eastAsia="Calibri" w:hAnsi="Book Antiqua" w:cs="Calibri"/>
        </w:rPr>
      </w:pPr>
      <w:bookmarkStart w:id="0" w:name="_GoBack"/>
      <w:bookmarkEnd w:id="0"/>
    </w:p>
    <w:sectPr w:rsidR="001F6636" w:rsidRPr="007A7F5B" w:rsidSect="00FD3FF9">
      <w:headerReference w:type="default" r:id="rId17"/>
      <w:footerReference w:type="default" r:id="rId18"/>
      <w:pgSz w:w="11906" w:h="16838"/>
      <w:pgMar w:top="1979" w:right="1133" w:bottom="709" w:left="1134" w:header="284"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89" w:rsidRDefault="00DB7589" w:rsidP="00E7277A">
      <w:pPr>
        <w:spacing w:after="0" w:line="240" w:lineRule="auto"/>
      </w:pPr>
      <w:r>
        <w:separator/>
      </w:r>
    </w:p>
  </w:endnote>
  <w:endnote w:type="continuationSeparator" w:id="0">
    <w:p w:rsidR="00DB7589" w:rsidRDefault="00DB7589" w:rsidP="00E7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26" w:rsidRPr="00E7277A" w:rsidRDefault="00096226" w:rsidP="00E7277A">
    <w:pPr>
      <w:pStyle w:val="Stopka"/>
      <w:tabs>
        <w:tab w:val="clear" w:pos="4536"/>
        <w:tab w:val="clear" w:pos="9072"/>
      </w:tabs>
      <w:rPr>
        <w:rFonts w:ascii="Book Antiqua" w:hAnsi="Book Antiqua" w:cs="Arial"/>
        <w:sz w:val="16"/>
        <w:szCs w:val="16"/>
      </w:rPr>
    </w:pPr>
    <w:r w:rsidRPr="00E7277A">
      <w:rPr>
        <w:rFonts w:ascii="Book Antiqua" w:hAnsi="Book Antiqua" w:cs="Arial"/>
        <w:sz w:val="16"/>
        <w:szCs w:val="16"/>
      </w:rPr>
      <w:t>Gmina Mochowo</w:t>
    </w:r>
    <w:r w:rsidRPr="00E7277A">
      <w:rPr>
        <w:rFonts w:ascii="Book Antiqua" w:hAnsi="Book Antiqua" w:cs="Arial"/>
        <w:sz w:val="16"/>
        <w:szCs w:val="16"/>
      </w:rPr>
      <w:tab/>
    </w:r>
    <w:r w:rsidRPr="00E7277A">
      <w:rPr>
        <w:rFonts w:ascii="Book Antiqua" w:hAnsi="Book Antiqua" w:cs="Arial"/>
        <w:sz w:val="16"/>
        <w:szCs w:val="16"/>
      </w:rPr>
      <w:tab/>
      <w:t>tel. 24-276-31-16</w:t>
    </w:r>
  </w:p>
  <w:p w:rsidR="00096226" w:rsidRPr="00E7277A" w:rsidRDefault="00096226" w:rsidP="00E7277A">
    <w:pPr>
      <w:pStyle w:val="Stopka"/>
      <w:tabs>
        <w:tab w:val="clear" w:pos="4536"/>
        <w:tab w:val="clear" w:pos="9072"/>
      </w:tabs>
      <w:rPr>
        <w:rFonts w:ascii="Book Antiqua" w:hAnsi="Book Antiqua" w:cs="Arial"/>
        <w:sz w:val="16"/>
        <w:szCs w:val="16"/>
      </w:rPr>
    </w:pPr>
    <w:r w:rsidRPr="00E7277A">
      <w:rPr>
        <w:rFonts w:ascii="Book Antiqua" w:hAnsi="Book Antiqua" w:cs="Arial"/>
        <w:sz w:val="16"/>
        <w:szCs w:val="16"/>
      </w:rPr>
      <w:t>Mochowo 20</w:t>
    </w:r>
    <w:r w:rsidRPr="00E7277A">
      <w:rPr>
        <w:rFonts w:ascii="Book Antiqua" w:hAnsi="Book Antiqua" w:cs="Arial"/>
        <w:sz w:val="16"/>
        <w:szCs w:val="16"/>
      </w:rPr>
      <w:tab/>
    </w:r>
    <w:r w:rsidRPr="00E7277A">
      <w:rPr>
        <w:rFonts w:ascii="Book Antiqua" w:hAnsi="Book Antiqua" w:cs="Arial"/>
        <w:sz w:val="16"/>
        <w:szCs w:val="16"/>
      </w:rPr>
      <w:tab/>
      <w:t>fax. 24-276-31-78</w:t>
    </w:r>
  </w:p>
  <w:p w:rsidR="00096226" w:rsidRPr="00E7277A" w:rsidRDefault="00096226" w:rsidP="00E7277A">
    <w:pPr>
      <w:pStyle w:val="Stopka"/>
      <w:tabs>
        <w:tab w:val="clear" w:pos="4536"/>
        <w:tab w:val="clear" w:pos="9072"/>
      </w:tabs>
      <w:rPr>
        <w:rFonts w:ascii="Book Antiqua" w:hAnsi="Book Antiqua" w:cs="Arial"/>
        <w:sz w:val="16"/>
        <w:szCs w:val="16"/>
      </w:rPr>
    </w:pPr>
    <w:r w:rsidRPr="00E7277A">
      <w:rPr>
        <w:rFonts w:ascii="Book Antiqua" w:hAnsi="Book Antiqua" w:cs="Arial"/>
        <w:sz w:val="16"/>
        <w:szCs w:val="16"/>
      </w:rPr>
      <w:t>09-214 Mochowo</w:t>
    </w:r>
    <w:r w:rsidRPr="00E7277A">
      <w:rPr>
        <w:rFonts w:ascii="Book Antiqua" w:hAnsi="Book Antiqua" w:cs="Arial"/>
        <w:sz w:val="16"/>
        <w:szCs w:val="16"/>
      </w:rPr>
      <w:tab/>
    </w:r>
    <w:r w:rsidRPr="00E7277A">
      <w:rPr>
        <w:rFonts w:ascii="Book Antiqua" w:hAnsi="Book Antiqua" w:cs="Arial"/>
        <w:sz w:val="16"/>
        <w:szCs w:val="16"/>
      </w:rPr>
      <w:tab/>
    </w:r>
    <w:hyperlink r:id="rId1" w:history="1">
      <w:r w:rsidRPr="00E7277A">
        <w:rPr>
          <w:rStyle w:val="Hipercze"/>
          <w:rFonts w:ascii="Book Antiqua" w:hAnsi="Book Antiqua" w:cs="Arial"/>
          <w:color w:val="000000"/>
          <w:sz w:val="16"/>
          <w:szCs w:val="16"/>
          <w:u w:val="none"/>
        </w:rPr>
        <w:t>www.mochowo.pl</w:t>
      </w:r>
    </w:hyperlink>
    <w:r w:rsidRPr="00E7277A">
      <w:rPr>
        <w:rFonts w:ascii="Book Antiqua" w:hAnsi="Book Antiqua" w:cs="Arial"/>
        <w:color w:val="000000"/>
        <w:sz w:val="16"/>
        <w:szCs w:val="16"/>
      </w:rPr>
      <w:t>, inwest</w:t>
    </w:r>
    <w:r w:rsidRPr="00E7277A">
      <w:rPr>
        <w:rFonts w:ascii="Book Antiqua" w:hAnsi="Book Antiqua" w:cs="Arial"/>
        <w:sz w:val="16"/>
        <w:szCs w:val="16"/>
      </w:rPr>
      <w:t>ycje@mochowo.pl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89" w:rsidRDefault="00DB7589" w:rsidP="00E7277A">
      <w:pPr>
        <w:spacing w:after="0" w:line="240" w:lineRule="auto"/>
      </w:pPr>
      <w:r>
        <w:separator/>
      </w:r>
    </w:p>
  </w:footnote>
  <w:footnote w:type="continuationSeparator" w:id="0">
    <w:p w:rsidR="00DB7589" w:rsidRDefault="00DB7589" w:rsidP="00E7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26" w:rsidRDefault="00096226">
    <w:pPr>
      <w:pStyle w:val="Nagwek"/>
    </w:pPr>
    <w:r>
      <w:rPr>
        <w:noProof/>
      </w:rPr>
      <w:drawing>
        <wp:anchor distT="0" distB="0" distL="114300" distR="114300" simplePos="0" relativeHeight="251659264" behindDoc="0" locked="0" layoutInCell="1" allowOverlap="1">
          <wp:simplePos x="0" y="0"/>
          <wp:positionH relativeFrom="margin">
            <wp:posOffset>4323715</wp:posOffset>
          </wp:positionH>
          <wp:positionV relativeFrom="margin">
            <wp:posOffset>-1454150</wp:posOffset>
          </wp:positionV>
          <wp:extent cx="1905000" cy="643890"/>
          <wp:effectExtent l="19050" t="0" r="0" b="0"/>
          <wp:wrapSquare wrapText="bothSides"/>
          <wp:docPr id="2" name="Obraz 2" descr="UE+EFRR_L-k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RR_L-kolor(1)"/>
                  <pic:cNvPicPr>
                    <a:picLocks noChangeAspect="1" noChangeArrowheads="1"/>
                  </pic:cNvPicPr>
                </pic:nvPicPr>
                <pic:blipFill>
                  <a:blip r:embed="rId1"/>
                  <a:srcRect/>
                  <a:stretch>
                    <a:fillRect/>
                  </a:stretch>
                </pic:blipFill>
                <pic:spPr bwMode="auto">
                  <a:xfrm>
                    <a:off x="0" y="0"/>
                    <a:ext cx="1905000" cy="64389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margin">
            <wp:posOffset>-604520</wp:posOffset>
          </wp:positionH>
          <wp:positionV relativeFrom="margin">
            <wp:posOffset>-1739900</wp:posOffset>
          </wp:positionV>
          <wp:extent cx="2314575" cy="1133475"/>
          <wp:effectExtent l="19050" t="0" r="9525" b="0"/>
          <wp:wrapSquare wrapText="bothSides"/>
          <wp:docPr id="1" name="Obraz 1" descr="INNOWACYJNA_GOSPOD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_GOSPODARKA"/>
                  <pic:cNvPicPr>
                    <a:picLocks noChangeAspect="1" noChangeArrowheads="1"/>
                  </pic:cNvPicPr>
                </pic:nvPicPr>
                <pic:blipFill>
                  <a:blip r:embed="rId2"/>
                  <a:srcRect/>
                  <a:stretch>
                    <a:fillRect/>
                  </a:stretch>
                </pic:blipFill>
                <pic:spPr bwMode="auto">
                  <a:xfrm>
                    <a:off x="0" y="0"/>
                    <a:ext cx="2314575" cy="1133475"/>
                  </a:xfrm>
                  <a:prstGeom prst="rect">
                    <a:avLst/>
                  </a:prstGeom>
                  <a:noFill/>
                  <a:ln w="9525">
                    <a:noFill/>
                    <a:miter lim="800000"/>
                    <a:headEnd/>
                    <a:tailEnd/>
                  </a:ln>
                </pic:spPr>
              </pic:pic>
            </a:graphicData>
          </a:graphic>
        </wp:anchor>
      </w:drawing>
    </w:r>
  </w:p>
  <w:p w:rsidR="00096226" w:rsidRDefault="00096226">
    <w:pPr>
      <w:pStyle w:val="Nagwek"/>
    </w:pPr>
  </w:p>
  <w:p w:rsidR="00096226" w:rsidRDefault="00096226">
    <w:pPr>
      <w:pStyle w:val="Nagwek"/>
    </w:pPr>
  </w:p>
  <w:p w:rsidR="00096226" w:rsidRDefault="00096226">
    <w:pPr>
      <w:pStyle w:val="Nagwek"/>
    </w:pPr>
  </w:p>
  <w:p w:rsidR="00096226" w:rsidRDefault="00096226">
    <w:pPr>
      <w:pStyle w:val="Nagwek"/>
    </w:pPr>
  </w:p>
  <w:p w:rsidR="00096226" w:rsidRPr="00734941" w:rsidRDefault="00096226" w:rsidP="00734941">
    <w:pPr>
      <w:pStyle w:val="Stopka"/>
      <w:snapToGrid w:val="0"/>
      <w:jc w:val="center"/>
      <w:rPr>
        <w:rFonts w:ascii="Book Antiqua" w:hAnsi="Book Antiqua"/>
        <w:b/>
        <w:bCs/>
        <w:sz w:val="18"/>
        <w:szCs w:val="18"/>
      </w:rPr>
    </w:pPr>
    <w:r w:rsidRPr="00734941">
      <w:rPr>
        <w:rFonts w:ascii="Book Antiqua" w:hAnsi="Book Antiqua"/>
        <w:b/>
        <w:bCs/>
        <w:sz w:val="18"/>
        <w:szCs w:val="18"/>
      </w:rPr>
      <w:t>Projekt współfinansowany ze środków Europejskiego Funduszu Rozwoju</w:t>
    </w:r>
    <w:r>
      <w:rPr>
        <w:rFonts w:ascii="Book Antiqua" w:hAnsi="Book Antiqua"/>
        <w:b/>
        <w:bCs/>
        <w:sz w:val="18"/>
        <w:szCs w:val="18"/>
      </w:rPr>
      <w:t xml:space="preserve"> </w:t>
    </w:r>
    <w:r w:rsidRPr="00734941">
      <w:rPr>
        <w:rFonts w:ascii="Book Antiqua" w:hAnsi="Book Antiqua"/>
        <w:b/>
        <w:bCs/>
        <w:sz w:val="18"/>
        <w:szCs w:val="18"/>
      </w:rPr>
      <w:t xml:space="preserve">Regionalnego </w:t>
    </w:r>
    <w:r>
      <w:rPr>
        <w:rFonts w:ascii="Book Antiqua" w:hAnsi="Book Antiqua"/>
        <w:b/>
        <w:bCs/>
        <w:sz w:val="18"/>
        <w:szCs w:val="18"/>
      </w:rPr>
      <w:br/>
    </w:r>
    <w:r w:rsidRPr="00734941">
      <w:rPr>
        <w:rFonts w:ascii="Book Antiqua" w:hAnsi="Book Antiqua"/>
        <w:b/>
        <w:bCs/>
        <w:sz w:val="18"/>
        <w:szCs w:val="18"/>
      </w:rPr>
      <w:t>w ramach Programu Operacyjnego Innowacyjna Gospodarka</w:t>
    </w:r>
  </w:p>
  <w:p w:rsidR="00096226" w:rsidRPr="00734941" w:rsidRDefault="00096226" w:rsidP="00734941">
    <w:pPr>
      <w:pStyle w:val="Nagwek"/>
      <w:jc w:val="center"/>
      <w:rPr>
        <w:sz w:val="18"/>
        <w:szCs w:val="18"/>
      </w:rPr>
    </w:pPr>
    <w:r w:rsidRPr="00734941">
      <w:rPr>
        <w:rFonts w:ascii="Book Antiqua" w:hAnsi="Book Antiqua"/>
        <w:b/>
        <w:bCs/>
        <w:i/>
        <w:iCs/>
        <w:sz w:val="18"/>
        <w:szCs w:val="18"/>
      </w:rPr>
      <w:t>„Dotacje na Innowacje” „Inwestujemy w Waszą przyszłość”</w:t>
    </w:r>
  </w:p>
  <w:p w:rsidR="00096226" w:rsidRDefault="000962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3"/>
      <w:numFmt w:val="decimal"/>
      <w:lvlText w:val="%1"/>
      <w:lvlJc w:val="left"/>
      <w:pPr>
        <w:tabs>
          <w:tab w:val="num" w:pos="480"/>
        </w:tabs>
        <w:ind w:left="480" w:hanging="480"/>
      </w:pPr>
    </w:lvl>
    <w:lvl w:ilvl="1">
      <w:start w:val="1"/>
      <w:numFmt w:val="decimal"/>
      <w:lvlText w:val="%1.%2"/>
      <w:lvlJc w:val="left"/>
      <w:pPr>
        <w:tabs>
          <w:tab w:val="num" w:pos="660"/>
        </w:tabs>
        <w:ind w:left="660" w:hanging="48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2E"/>
    <w:multiLevelType w:val="singleLevel"/>
    <w:tmpl w:val="ADBC8142"/>
    <w:name w:val="WW8Num50"/>
    <w:lvl w:ilvl="0">
      <w:start w:val="1"/>
      <w:numFmt w:val="decimal"/>
      <w:lvlText w:val="%1."/>
      <w:lvlJc w:val="left"/>
      <w:pPr>
        <w:tabs>
          <w:tab w:val="num" w:pos="0"/>
        </w:tabs>
        <w:ind w:left="360" w:hanging="360"/>
      </w:pPr>
      <w:rPr>
        <w:rFonts w:ascii="Book Antiqua" w:hAnsi="Book Antiqua" w:cs="Arial" w:hint="default"/>
        <w:sz w:val="20"/>
        <w:szCs w:val="20"/>
      </w:rPr>
    </w:lvl>
  </w:abstractNum>
  <w:abstractNum w:abstractNumId="3">
    <w:nsid w:val="0000005B"/>
    <w:multiLevelType w:val="multilevel"/>
    <w:tmpl w:val="71C4FF9C"/>
    <w:lvl w:ilvl="0">
      <w:start w:val="1"/>
      <w:numFmt w:val="decimal"/>
      <w:lvlText w:val="%1."/>
      <w:lvlJc w:val="right"/>
      <w:pPr>
        <w:tabs>
          <w:tab w:val="num" w:pos="-2160"/>
        </w:tabs>
        <w:ind w:left="-89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decimal"/>
      <w:lvlText w:val="%9."/>
      <w:lvlJc w:val="left"/>
      <w:pPr>
        <w:tabs>
          <w:tab w:val="num" w:pos="1440"/>
        </w:tabs>
        <w:ind w:left="1440" w:hanging="360"/>
      </w:pPr>
    </w:lvl>
  </w:abstractNum>
  <w:abstractNum w:abstractNumId="4">
    <w:nsid w:val="006A1845"/>
    <w:multiLevelType w:val="hybridMultilevel"/>
    <w:tmpl w:val="9E7A548E"/>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72C6359"/>
    <w:multiLevelType w:val="hybridMultilevel"/>
    <w:tmpl w:val="3D30B4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E25223"/>
    <w:multiLevelType w:val="hybridMultilevel"/>
    <w:tmpl w:val="B952F6F0"/>
    <w:lvl w:ilvl="0" w:tplc="2012D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1659A"/>
    <w:multiLevelType w:val="hybridMultilevel"/>
    <w:tmpl w:val="FF3EB4A0"/>
    <w:lvl w:ilvl="0" w:tplc="9154B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2F6795"/>
    <w:multiLevelType w:val="hybridMultilevel"/>
    <w:tmpl w:val="FEB4CE84"/>
    <w:lvl w:ilvl="0" w:tplc="A5065534">
      <w:start w:val="512"/>
      <w:numFmt w:val="bullet"/>
      <w:lvlText w:val="-"/>
      <w:lvlJc w:val="left"/>
      <w:pPr>
        <w:ind w:left="1060" w:hanging="360"/>
      </w:pPr>
      <w:rPr>
        <w:rFonts w:ascii="Univers-PL" w:eastAsia="Cambria" w:hAnsi="Univers-PL" w:cs="Univers-PL" w:hint="default"/>
      </w:rPr>
    </w:lvl>
    <w:lvl w:ilvl="1" w:tplc="04150003" w:tentative="1">
      <w:start w:val="1"/>
      <w:numFmt w:val="bullet"/>
      <w:lvlText w:val="o"/>
      <w:lvlJc w:val="left"/>
      <w:pPr>
        <w:ind w:left="1780" w:hanging="360"/>
      </w:pPr>
      <w:rPr>
        <w:rFonts w:ascii="Univers-PL" w:hAnsi="Univers-PL" w:cs="Univers-PL" w:hint="default"/>
      </w:rPr>
    </w:lvl>
    <w:lvl w:ilvl="2" w:tplc="04150005" w:tentative="1">
      <w:start w:val="1"/>
      <w:numFmt w:val="bullet"/>
      <w:lvlText w:val=""/>
      <w:lvlJc w:val="left"/>
      <w:pPr>
        <w:ind w:left="2500" w:hanging="360"/>
      </w:pPr>
      <w:rPr>
        <w:rFonts w:ascii="Cambria" w:hAnsi="Cambria" w:hint="default"/>
      </w:rPr>
    </w:lvl>
    <w:lvl w:ilvl="3" w:tplc="04150001" w:tentative="1">
      <w:start w:val="1"/>
      <w:numFmt w:val="bullet"/>
      <w:lvlText w:val=""/>
      <w:lvlJc w:val="left"/>
      <w:pPr>
        <w:ind w:left="3220" w:hanging="360"/>
      </w:pPr>
      <w:rPr>
        <w:rFonts w:ascii="Univers-PL" w:hAnsi="Univers-PL" w:hint="default"/>
      </w:rPr>
    </w:lvl>
    <w:lvl w:ilvl="4" w:tplc="04150003" w:tentative="1">
      <w:start w:val="1"/>
      <w:numFmt w:val="bullet"/>
      <w:lvlText w:val="o"/>
      <w:lvlJc w:val="left"/>
      <w:pPr>
        <w:ind w:left="3940" w:hanging="360"/>
      </w:pPr>
      <w:rPr>
        <w:rFonts w:ascii="Univers-PL" w:hAnsi="Univers-PL" w:cs="Univers-PL" w:hint="default"/>
      </w:rPr>
    </w:lvl>
    <w:lvl w:ilvl="5" w:tplc="04150005" w:tentative="1">
      <w:start w:val="1"/>
      <w:numFmt w:val="bullet"/>
      <w:lvlText w:val=""/>
      <w:lvlJc w:val="left"/>
      <w:pPr>
        <w:ind w:left="4660" w:hanging="360"/>
      </w:pPr>
      <w:rPr>
        <w:rFonts w:ascii="Cambria" w:hAnsi="Cambria" w:hint="default"/>
      </w:rPr>
    </w:lvl>
    <w:lvl w:ilvl="6" w:tplc="04150001" w:tentative="1">
      <w:start w:val="1"/>
      <w:numFmt w:val="bullet"/>
      <w:lvlText w:val=""/>
      <w:lvlJc w:val="left"/>
      <w:pPr>
        <w:ind w:left="5380" w:hanging="360"/>
      </w:pPr>
      <w:rPr>
        <w:rFonts w:ascii="Univers-PL" w:hAnsi="Univers-PL" w:hint="default"/>
      </w:rPr>
    </w:lvl>
    <w:lvl w:ilvl="7" w:tplc="04150003" w:tentative="1">
      <w:start w:val="1"/>
      <w:numFmt w:val="bullet"/>
      <w:lvlText w:val="o"/>
      <w:lvlJc w:val="left"/>
      <w:pPr>
        <w:ind w:left="6100" w:hanging="360"/>
      </w:pPr>
      <w:rPr>
        <w:rFonts w:ascii="Univers-PL" w:hAnsi="Univers-PL" w:cs="Univers-PL" w:hint="default"/>
      </w:rPr>
    </w:lvl>
    <w:lvl w:ilvl="8" w:tplc="04150005" w:tentative="1">
      <w:start w:val="1"/>
      <w:numFmt w:val="bullet"/>
      <w:lvlText w:val=""/>
      <w:lvlJc w:val="left"/>
      <w:pPr>
        <w:ind w:left="6820" w:hanging="360"/>
      </w:pPr>
      <w:rPr>
        <w:rFonts w:ascii="Cambria" w:hAnsi="Cambria" w:hint="default"/>
      </w:rPr>
    </w:lvl>
  </w:abstractNum>
  <w:abstractNum w:abstractNumId="9">
    <w:nsid w:val="0DED6F30"/>
    <w:multiLevelType w:val="hybridMultilevel"/>
    <w:tmpl w:val="C15A0A12"/>
    <w:lvl w:ilvl="0" w:tplc="BD90E8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2D0A5C"/>
    <w:multiLevelType w:val="multilevel"/>
    <w:tmpl w:val="7B8895F2"/>
    <w:lvl w:ilvl="0">
      <w:start w:val="3"/>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E7721F5"/>
    <w:multiLevelType w:val="hybridMultilevel"/>
    <w:tmpl w:val="E4A40532"/>
    <w:lvl w:ilvl="0" w:tplc="846C98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D23AB1"/>
    <w:multiLevelType w:val="hybridMultilevel"/>
    <w:tmpl w:val="923CA854"/>
    <w:lvl w:ilvl="0" w:tplc="3D741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E41426"/>
    <w:multiLevelType w:val="hybridMultilevel"/>
    <w:tmpl w:val="5AF01108"/>
    <w:lvl w:ilvl="0" w:tplc="DA2C4D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107E23"/>
    <w:multiLevelType w:val="hybridMultilevel"/>
    <w:tmpl w:val="CAA806F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1D04FC"/>
    <w:multiLevelType w:val="hybridMultilevel"/>
    <w:tmpl w:val="A91AF91E"/>
    <w:lvl w:ilvl="0" w:tplc="A5065534">
      <w:start w:val="512"/>
      <w:numFmt w:val="bullet"/>
      <w:lvlText w:val="-"/>
      <w:lvlJc w:val="left"/>
      <w:pPr>
        <w:ind w:left="720" w:hanging="360"/>
      </w:pPr>
      <w:rPr>
        <w:rFonts w:ascii="Univers-PL" w:eastAsia="Cambria" w:hAnsi="Univers-PL" w:cs="Univers-P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59F2854"/>
    <w:multiLevelType w:val="hybridMultilevel"/>
    <w:tmpl w:val="9828A10E"/>
    <w:lvl w:ilvl="0" w:tplc="A5065534">
      <w:start w:val="512"/>
      <w:numFmt w:val="bullet"/>
      <w:lvlText w:val="-"/>
      <w:lvlJc w:val="left"/>
      <w:pPr>
        <w:ind w:left="360" w:hanging="360"/>
      </w:pPr>
      <w:rPr>
        <w:rFonts w:ascii="Tahoma" w:eastAsia="Times New Roman"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89F47C9"/>
    <w:multiLevelType w:val="hybridMultilevel"/>
    <w:tmpl w:val="372AB3DC"/>
    <w:lvl w:ilvl="0" w:tplc="D68AED6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BE3572"/>
    <w:multiLevelType w:val="hybridMultilevel"/>
    <w:tmpl w:val="20A4BFC8"/>
    <w:lvl w:ilvl="0" w:tplc="2556AA2E">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C89629C"/>
    <w:multiLevelType w:val="hybridMultilevel"/>
    <w:tmpl w:val="6DFCB8DC"/>
    <w:lvl w:ilvl="0" w:tplc="0486E7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4F7B42"/>
    <w:multiLevelType w:val="hybridMultilevel"/>
    <w:tmpl w:val="D130DF0A"/>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0BC0AC5"/>
    <w:multiLevelType w:val="hybridMultilevel"/>
    <w:tmpl w:val="6BDAEF34"/>
    <w:lvl w:ilvl="0" w:tplc="3A9860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299010E"/>
    <w:multiLevelType w:val="hybridMultilevel"/>
    <w:tmpl w:val="519C46A0"/>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4551C58"/>
    <w:multiLevelType w:val="hybridMultilevel"/>
    <w:tmpl w:val="04CEB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483644B"/>
    <w:multiLevelType w:val="hybridMultilevel"/>
    <w:tmpl w:val="1ED4FD10"/>
    <w:lvl w:ilvl="0" w:tplc="04150011">
      <w:start w:val="1"/>
      <w:numFmt w:val="decimal"/>
      <w:lvlText w:val="%1)"/>
      <w:lvlJc w:val="left"/>
      <w:pPr>
        <w:tabs>
          <w:tab w:val="num" w:pos="72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FF5223"/>
    <w:multiLevelType w:val="hybridMultilevel"/>
    <w:tmpl w:val="F53209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7830FB8"/>
    <w:multiLevelType w:val="hybridMultilevel"/>
    <w:tmpl w:val="5E98836E"/>
    <w:lvl w:ilvl="0" w:tplc="A1A6E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433D92"/>
    <w:multiLevelType w:val="hybridMultilevel"/>
    <w:tmpl w:val="853CCEAC"/>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28CA031D"/>
    <w:multiLevelType w:val="hybridMultilevel"/>
    <w:tmpl w:val="F11091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7D5A48"/>
    <w:multiLevelType w:val="hybridMultilevel"/>
    <w:tmpl w:val="897E136A"/>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2A2E5A1D"/>
    <w:multiLevelType w:val="hybridMultilevel"/>
    <w:tmpl w:val="90605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842E0B"/>
    <w:multiLevelType w:val="hybridMultilevel"/>
    <w:tmpl w:val="2AE86EF0"/>
    <w:lvl w:ilvl="0" w:tplc="EF148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95515C"/>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0711EB0"/>
    <w:multiLevelType w:val="hybridMultilevel"/>
    <w:tmpl w:val="E938909A"/>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1956297"/>
    <w:multiLevelType w:val="hybridMultilevel"/>
    <w:tmpl w:val="263A0D2C"/>
    <w:lvl w:ilvl="0" w:tplc="8EC0FF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90595E"/>
    <w:multiLevelType w:val="hybridMultilevel"/>
    <w:tmpl w:val="5AC4870A"/>
    <w:lvl w:ilvl="0" w:tplc="E1C4A0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5F6093"/>
    <w:multiLevelType w:val="hybridMultilevel"/>
    <w:tmpl w:val="86FAB1B2"/>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35937BCC"/>
    <w:multiLevelType w:val="hybridMultilevel"/>
    <w:tmpl w:val="4406222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6C8610C"/>
    <w:multiLevelType w:val="hybridMultilevel"/>
    <w:tmpl w:val="11C4D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410768"/>
    <w:multiLevelType w:val="hybridMultilevel"/>
    <w:tmpl w:val="B2F4B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38C1130A"/>
    <w:multiLevelType w:val="hybridMultilevel"/>
    <w:tmpl w:val="13A60934"/>
    <w:lvl w:ilvl="0" w:tplc="DEBEBD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F37941"/>
    <w:multiLevelType w:val="hybridMultilevel"/>
    <w:tmpl w:val="3012A574"/>
    <w:lvl w:ilvl="0" w:tplc="D20821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90A7F14"/>
    <w:multiLevelType w:val="hybridMultilevel"/>
    <w:tmpl w:val="0F44EE5E"/>
    <w:lvl w:ilvl="0" w:tplc="666EFB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C37D0A"/>
    <w:multiLevelType w:val="hybridMultilevel"/>
    <w:tmpl w:val="87C40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014E04"/>
    <w:multiLevelType w:val="hybridMultilevel"/>
    <w:tmpl w:val="539289EE"/>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B2C4A34"/>
    <w:multiLevelType w:val="hybridMultilevel"/>
    <w:tmpl w:val="E02A395A"/>
    <w:lvl w:ilvl="0" w:tplc="6388CB14">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B2D7853"/>
    <w:multiLevelType w:val="hybridMultilevel"/>
    <w:tmpl w:val="C7C67724"/>
    <w:lvl w:ilvl="0" w:tplc="229E91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F2177"/>
    <w:multiLevelType w:val="hybridMultilevel"/>
    <w:tmpl w:val="14E26898"/>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D727042"/>
    <w:multiLevelType w:val="hybridMultilevel"/>
    <w:tmpl w:val="B338E5AA"/>
    <w:lvl w:ilvl="0" w:tplc="9FFC14A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EDF2C4B"/>
    <w:multiLevelType w:val="hybridMultilevel"/>
    <w:tmpl w:val="F4E6A4CE"/>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1017311"/>
    <w:multiLevelType w:val="hybridMultilevel"/>
    <w:tmpl w:val="B694C0C8"/>
    <w:lvl w:ilvl="0" w:tplc="9E5C9774">
      <w:start w:val="1"/>
      <w:numFmt w:val="decimal"/>
      <w:lvlText w:val="%1."/>
      <w:lvlJc w:val="left"/>
      <w:pPr>
        <w:ind w:left="360" w:hanging="360"/>
      </w:pPr>
      <w:rPr>
        <w:b w:val="0"/>
      </w:rPr>
    </w:lvl>
    <w:lvl w:ilvl="1" w:tplc="CE72A5DA" w:tentative="1">
      <w:start w:val="1"/>
      <w:numFmt w:val="lowerLetter"/>
      <w:lvlText w:val="%2."/>
      <w:lvlJc w:val="left"/>
      <w:pPr>
        <w:ind w:left="1080" w:hanging="360"/>
      </w:pPr>
    </w:lvl>
    <w:lvl w:ilvl="2" w:tplc="1E5C338C" w:tentative="1">
      <w:start w:val="1"/>
      <w:numFmt w:val="lowerRoman"/>
      <w:lvlText w:val="%3."/>
      <w:lvlJc w:val="right"/>
      <w:pPr>
        <w:ind w:left="1800" w:hanging="180"/>
      </w:pPr>
    </w:lvl>
    <w:lvl w:ilvl="3" w:tplc="003ECB28" w:tentative="1">
      <w:start w:val="1"/>
      <w:numFmt w:val="decimal"/>
      <w:lvlText w:val="%4."/>
      <w:lvlJc w:val="left"/>
      <w:pPr>
        <w:ind w:left="2520" w:hanging="360"/>
      </w:pPr>
    </w:lvl>
    <w:lvl w:ilvl="4" w:tplc="4C0CE1DC" w:tentative="1">
      <w:start w:val="1"/>
      <w:numFmt w:val="lowerLetter"/>
      <w:lvlText w:val="%5."/>
      <w:lvlJc w:val="left"/>
      <w:pPr>
        <w:ind w:left="3240" w:hanging="360"/>
      </w:pPr>
    </w:lvl>
    <w:lvl w:ilvl="5" w:tplc="330CC936" w:tentative="1">
      <w:start w:val="1"/>
      <w:numFmt w:val="lowerRoman"/>
      <w:lvlText w:val="%6."/>
      <w:lvlJc w:val="right"/>
      <w:pPr>
        <w:ind w:left="3960" w:hanging="180"/>
      </w:pPr>
    </w:lvl>
    <w:lvl w:ilvl="6" w:tplc="9430A002" w:tentative="1">
      <w:start w:val="1"/>
      <w:numFmt w:val="decimal"/>
      <w:lvlText w:val="%7."/>
      <w:lvlJc w:val="left"/>
      <w:pPr>
        <w:ind w:left="4680" w:hanging="360"/>
      </w:pPr>
    </w:lvl>
    <w:lvl w:ilvl="7" w:tplc="04CC642A" w:tentative="1">
      <w:start w:val="1"/>
      <w:numFmt w:val="lowerLetter"/>
      <w:lvlText w:val="%8."/>
      <w:lvlJc w:val="left"/>
      <w:pPr>
        <w:ind w:left="5400" w:hanging="360"/>
      </w:pPr>
    </w:lvl>
    <w:lvl w:ilvl="8" w:tplc="03FC4FDA" w:tentative="1">
      <w:start w:val="1"/>
      <w:numFmt w:val="lowerRoman"/>
      <w:lvlText w:val="%9."/>
      <w:lvlJc w:val="right"/>
      <w:pPr>
        <w:ind w:left="6120" w:hanging="180"/>
      </w:pPr>
    </w:lvl>
  </w:abstractNum>
  <w:abstractNum w:abstractNumId="52">
    <w:nsid w:val="448C62CB"/>
    <w:multiLevelType w:val="hybridMultilevel"/>
    <w:tmpl w:val="84ECD52A"/>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5F2181E"/>
    <w:multiLevelType w:val="hybridMultilevel"/>
    <w:tmpl w:val="B81ED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050F9"/>
    <w:multiLevelType w:val="hybridMultilevel"/>
    <w:tmpl w:val="56AEEBBC"/>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6CC4EC5"/>
    <w:multiLevelType w:val="hybridMultilevel"/>
    <w:tmpl w:val="2F90221E"/>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71001F8"/>
    <w:multiLevelType w:val="hybridMultilevel"/>
    <w:tmpl w:val="CA48D88A"/>
    <w:lvl w:ilvl="0" w:tplc="B6DA393C">
      <w:start w:val="1"/>
      <w:numFmt w:val="decimal"/>
      <w:lvlText w:val="%1."/>
      <w:lvlJc w:val="left"/>
      <w:pPr>
        <w:ind w:left="360" w:hanging="360"/>
      </w:pPr>
      <w:rPr>
        <w:rFonts w:ascii="Book Antiqua" w:hAnsi="Book Antiqua"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788640C"/>
    <w:multiLevelType w:val="hybridMultilevel"/>
    <w:tmpl w:val="ED660274"/>
    <w:lvl w:ilvl="0" w:tplc="8872FE82">
      <w:start w:val="1"/>
      <w:numFmt w:val="decimal"/>
      <w:lvlText w:val="%1)"/>
      <w:lvlJc w:val="left"/>
      <w:pPr>
        <w:tabs>
          <w:tab w:val="num" w:pos="720"/>
        </w:tabs>
        <w:ind w:left="70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1D49D4"/>
    <w:multiLevelType w:val="hybridMultilevel"/>
    <w:tmpl w:val="24F4E822"/>
    <w:lvl w:ilvl="0" w:tplc="34481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84A0786"/>
    <w:multiLevelType w:val="hybridMultilevel"/>
    <w:tmpl w:val="8132FB52"/>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48F46DD0"/>
    <w:multiLevelType w:val="hybridMultilevel"/>
    <w:tmpl w:val="1BF87F6C"/>
    <w:lvl w:ilvl="0" w:tplc="11D20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8070FD"/>
    <w:multiLevelType w:val="hybridMultilevel"/>
    <w:tmpl w:val="EA964008"/>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A78121E"/>
    <w:multiLevelType w:val="hybridMultilevel"/>
    <w:tmpl w:val="8036FE16"/>
    <w:lvl w:ilvl="0" w:tplc="ABAC5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092C8F"/>
    <w:multiLevelType w:val="hybridMultilevel"/>
    <w:tmpl w:val="48FA32F8"/>
    <w:lvl w:ilvl="0" w:tplc="98C2E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F6420C"/>
    <w:multiLevelType w:val="hybridMultilevel"/>
    <w:tmpl w:val="40DA6B32"/>
    <w:lvl w:ilvl="0" w:tplc="705850D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6A04783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EEE4C73"/>
    <w:multiLevelType w:val="hybridMultilevel"/>
    <w:tmpl w:val="95FA077A"/>
    <w:lvl w:ilvl="0" w:tplc="A5065534">
      <w:start w:val="512"/>
      <w:numFmt w:val="bullet"/>
      <w:lvlText w:val="-"/>
      <w:lvlJc w:val="left"/>
      <w:pPr>
        <w:ind w:left="360" w:hanging="360"/>
      </w:pPr>
      <w:rPr>
        <w:rFonts w:ascii="Univers-PL" w:eastAsia="Cambria" w:hAnsi="Univers-PL" w:cs="Univers-P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F081CA2"/>
    <w:multiLevelType w:val="hybridMultilevel"/>
    <w:tmpl w:val="67768848"/>
    <w:lvl w:ilvl="0" w:tplc="56D22A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0B1F9A"/>
    <w:multiLevelType w:val="hybridMultilevel"/>
    <w:tmpl w:val="A7E6D194"/>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0157E6E"/>
    <w:multiLevelType w:val="hybridMultilevel"/>
    <w:tmpl w:val="3C0E3E22"/>
    <w:lvl w:ilvl="0" w:tplc="A5065534">
      <w:start w:val="512"/>
      <w:numFmt w:val="bullet"/>
      <w:lvlText w:val="-"/>
      <w:lvlJc w:val="left"/>
      <w:pPr>
        <w:ind w:left="360" w:hanging="360"/>
      </w:pPr>
      <w:rPr>
        <w:rFonts w:ascii="Tahoma" w:eastAsia="Times New Roman"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50603A6F"/>
    <w:multiLevelType w:val="hybridMultilevel"/>
    <w:tmpl w:val="C1F68354"/>
    <w:lvl w:ilvl="0" w:tplc="BA947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C2632B"/>
    <w:multiLevelType w:val="hybridMultilevel"/>
    <w:tmpl w:val="8CECE620"/>
    <w:lvl w:ilvl="0" w:tplc="DAB01A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741181"/>
    <w:multiLevelType w:val="hybridMultilevel"/>
    <w:tmpl w:val="57DE3412"/>
    <w:lvl w:ilvl="0" w:tplc="A5065534">
      <w:start w:val="512"/>
      <w:numFmt w:val="bullet"/>
      <w:lvlText w:val="-"/>
      <w:lvlJc w:val="left"/>
      <w:pPr>
        <w:ind w:left="360" w:hanging="360"/>
      </w:pPr>
      <w:rPr>
        <w:rFonts w:ascii="Tahoma" w:eastAsia="Times New Roman"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52ED27A3"/>
    <w:multiLevelType w:val="hybridMultilevel"/>
    <w:tmpl w:val="BF186B3E"/>
    <w:lvl w:ilvl="0" w:tplc="9FFC14A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33677C6"/>
    <w:multiLevelType w:val="multilevel"/>
    <w:tmpl w:val="5B8EC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33E3237"/>
    <w:multiLevelType w:val="hybridMultilevel"/>
    <w:tmpl w:val="4BEAB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49F2AA5"/>
    <w:multiLevelType w:val="hybridMultilevel"/>
    <w:tmpl w:val="64CA3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0A163C"/>
    <w:multiLevelType w:val="hybridMultilevel"/>
    <w:tmpl w:val="455C4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62638BD"/>
    <w:multiLevelType w:val="hybridMultilevel"/>
    <w:tmpl w:val="BC14CC56"/>
    <w:lvl w:ilvl="0" w:tplc="BB183C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78853C8"/>
    <w:multiLevelType w:val="hybridMultilevel"/>
    <w:tmpl w:val="B462BEBC"/>
    <w:lvl w:ilvl="0" w:tplc="A5065534">
      <w:start w:val="512"/>
      <w:numFmt w:val="bullet"/>
      <w:lvlText w:val="-"/>
      <w:lvlJc w:val="left"/>
      <w:pPr>
        <w:ind w:left="720" w:hanging="360"/>
      </w:pPr>
      <w:rPr>
        <w:rFonts w:ascii="Univers-PL" w:eastAsia="Cambria" w:hAnsi="Univers-PL" w:cs="Univers-P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AEF4D6A"/>
    <w:multiLevelType w:val="hybridMultilevel"/>
    <w:tmpl w:val="5A144AFE"/>
    <w:lvl w:ilvl="0" w:tplc="EA4040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921550"/>
    <w:multiLevelType w:val="hybridMultilevel"/>
    <w:tmpl w:val="38C8B3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CF31E22"/>
    <w:multiLevelType w:val="hybridMultilevel"/>
    <w:tmpl w:val="39EC6958"/>
    <w:lvl w:ilvl="0" w:tplc="1A544A52">
      <w:start w:val="1"/>
      <w:numFmt w:val="decimal"/>
      <w:lvlText w:val="%1."/>
      <w:lvlJc w:val="left"/>
      <w:pPr>
        <w:ind w:left="360" w:hanging="360"/>
      </w:pPr>
    </w:lvl>
    <w:lvl w:ilvl="1" w:tplc="04150019">
      <w:start w:val="1"/>
      <w:numFmt w:val="decimal"/>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EAA6340"/>
    <w:multiLevelType w:val="hybridMultilevel"/>
    <w:tmpl w:val="731EBBE6"/>
    <w:lvl w:ilvl="0" w:tplc="77A8D096">
      <w:start w:val="1"/>
      <w:numFmt w:val="decimal"/>
      <w:lvlText w:val="%1."/>
      <w:lvlJc w:val="left"/>
      <w:pPr>
        <w:ind w:left="360" w:hanging="360"/>
      </w:pPr>
      <w:rPr>
        <w:b w:val="0"/>
      </w:rPr>
    </w:lvl>
    <w:lvl w:ilvl="1" w:tplc="04150019">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0BF3CC1"/>
    <w:multiLevelType w:val="hybridMultilevel"/>
    <w:tmpl w:val="E0D008E2"/>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2603FE4"/>
    <w:multiLevelType w:val="hybridMultilevel"/>
    <w:tmpl w:val="A27299B4"/>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649D1998"/>
    <w:multiLevelType w:val="hybridMultilevel"/>
    <w:tmpl w:val="0804C08C"/>
    <w:lvl w:ilvl="0" w:tplc="BB183C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74631E2"/>
    <w:multiLevelType w:val="hybridMultilevel"/>
    <w:tmpl w:val="E5A8E1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75B56EE"/>
    <w:multiLevelType w:val="hybridMultilevel"/>
    <w:tmpl w:val="46220A8E"/>
    <w:lvl w:ilvl="0" w:tplc="F50683A2">
      <w:start w:val="1"/>
      <w:numFmt w:val="decimal"/>
      <w:lvlText w:val="%1."/>
      <w:lvlJc w:val="left"/>
      <w:pPr>
        <w:ind w:left="360" w:hanging="360"/>
      </w:pPr>
      <w:rPr>
        <w:rFonts w:hint="default"/>
      </w:rPr>
    </w:lvl>
    <w:lvl w:ilvl="1" w:tplc="2256918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4D287E"/>
    <w:multiLevelType w:val="hybridMultilevel"/>
    <w:tmpl w:val="39FE1B50"/>
    <w:lvl w:ilvl="0" w:tplc="180E20E2">
      <w:start w:val="1"/>
      <w:numFmt w:val="decimal"/>
      <w:lvlText w:val="%1."/>
      <w:lvlJc w:val="left"/>
      <w:pPr>
        <w:ind w:left="360" w:hanging="360"/>
      </w:pPr>
      <w:rPr>
        <w:rFonts w:hint="default"/>
      </w:rPr>
    </w:lvl>
    <w:lvl w:ilvl="1" w:tplc="1F348E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5F09A8"/>
    <w:multiLevelType w:val="hybridMultilevel"/>
    <w:tmpl w:val="963AD6AE"/>
    <w:lvl w:ilvl="0" w:tplc="DD42F02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A6D22E4"/>
    <w:multiLevelType w:val="hybridMultilevel"/>
    <w:tmpl w:val="9FC85DF8"/>
    <w:lvl w:ilvl="0" w:tplc="04150013">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D0B0993"/>
    <w:multiLevelType w:val="hybridMultilevel"/>
    <w:tmpl w:val="E9282380"/>
    <w:lvl w:ilvl="0" w:tplc="3608238A">
      <w:start w:val="1"/>
      <w:numFmt w:val="decimal"/>
      <w:lvlText w:val="%1."/>
      <w:lvlJc w:val="left"/>
      <w:pPr>
        <w:ind w:left="360" w:hanging="360"/>
      </w:pPr>
      <w:rPr>
        <w:rFonts w:ascii="Book Antiqua" w:hAnsi="Book Antiqu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09C6CA5"/>
    <w:multiLevelType w:val="hybridMultilevel"/>
    <w:tmpl w:val="804C45C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nsid w:val="70F70038"/>
    <w:multiLevelType w:val="hybridMultilevel"/>
    <w:tmpl w:val="37A4D8D6"/>
    <w:lvl w:ilvl="0" w:tplc="A5065534">
      <w:start w:val="512"/>
      <w:numFmt w:val="bullet"/>
      <w:lvlText w:val="-"/>
      <w:lvlJc w:val="left"/>
      <w:pPr>
        <w:ind w:left="720" w:hanging="360"/>
      </w:pPr>
      <w:rPr>
        <w:rFonts w:ascii="Univers-PL" w:eastAsia="Cambria" w:hAnsi="Univers-PL" w:cs="Univers-P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4668AC"/>
    <w:multiLevelType w:val="hybridMultilevel"/>
    <w:tmpl w:val="A992BB2E"/>
    <w:lvl w:ilvl="0" w:tplc="16DEA9E8">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95">
    <w:nsid w:val="72102401"/>
    <w:multiLevelType w:val="hybridMultilevel"/>
    <w:tmpl w:val="EA6E3FE6"/>
    <w:lvl w:ilvl="0" w:tplc="A5065534">
      <w:start w:val="512"/>
      <w:numFmt w:val="bullet"/>
      <w:lvlText w:val="-"/>
      <w:lvlJc w:val="left"/>
      <w:pPr>
        <w:ind w:left="360" w:hanging="360"/>
      </w:pPr>
      <w:rPr>
        <w:rFonts w:ascii="Univers-PL" w:eastAsia="Cambria" w:hAnsi="Univers-PL" w:cs="Univers-P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75005E9E"/>
    <w:multiLevelType w:val="hybridMultilevel"/>
    <w:tmpl w:val="271E10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7691577C"/>
    <w:multiLevelType w:val="hybridMultilevel"/>
    <w:tmpl w:val="D63678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78714939"/>
    <w:multiLevelType w:val="hybridMultilevel"/>
    <w:tmpl w:val="8E2CA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8B7498A"/>
    <w:multiLevelType w:val="hybridMultilevel"/>
    <w:tmpl w:val="D408EB02"/>
    <w:lvl w:ilvl="0" w:tplc="7534C3B6">
      <w:start w:val="1"/>
      <w:numFmt w:val="decimal"/>
      <w:lvlText w:val="%1."/>
      <w:lvlJc w:val="left"/>
      <w:pPr>
        <w:ind w:left="360" w:hanging="360"/>
      </w:pPr>
      <w:rPr>
        <w:rFonts w:hint="default"/>
        <w:b w:val="0"/>
      </w:rPr>
    </w:lvl>
    <w:lvl w:ilvl="1" w:tplc="04150019">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97F4688"/>
    <w:multiLevelType w:val="hybridMultilevel"/>
    <w:tmpl w:val="95B61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B3F6EEC"/>
    <w:multiLevelType w:val="hybridMultilevel"/>
    <w:tmpl w:val="2C7CFA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900F76"/>
    <w:multiLevelType w:val="hybridMultilevel"/>
    <w:tmpl w:val="AFFE24F0"/>
    <w:lvl w:ilvl="0" w:tplc="F40ABA6E">
      <w:start w:val="1"/>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4">
    <w:nsid w:val="7BCF073A"/>
    <w:multiLevelType w:val="hybridMultilevel"/>
    <w:tmpl w:val="F0B86A72"/>
    <w:lvl w:ilvl="0" w:tplc="A5065534">
      <w:start w:val="51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E961A42"/>
    <w:multiLevelType w:val="hybridMultilevel"/>
    <w:tmpl w:val="35649A78"/>
    <w:lvl w:ilvl="0" w:tplc="E2EAAA98">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89"/>
  </w:num>
  <w:num w:numId="3">
    <w:abstractNumId w:val="72"/>
  </w:num>
  <w:num w:numId="4">
    <w:abstractNumId w:val="51"/>
  </w:num>
  <w:num w:numId="5">
    <w:abstractNumId w:val="81"/>
  </w:num>
  <w:num w:numId="6">
    <w:abstractNumId w:val="38"/>
  </w:num>
  <w:num w:numId="7">
    <w:abstractNumId w:val="94"/>
  </w:num>
  <w:num w:numId="8">
    <w:abstractNumId w:val="6"/>
  </w:num>
  <w:num w:numId="9">
    <w:abstractNumId w:val="82"/>
  </w:num>
  <w:num w:numId="10">
    <w:abstractNumId w:val="60"/>
  </w:num>
  <w:num w:numId="11">
    <w:abstractNumId w:val="62"/>
  </w:num>
  <w:num w:numId="12">
    <w:abstractNumId w:val="31"/>
  </w:num>
  <w:num w:numId="13">
    <w:abstractNumId w:val="12"/>
  </w:num>
  <w:num w:numId="14">
    <w:abstractNumId w:val="26"/>
  </w:num>
  <w:num w:numId="15">
    <w:abstractNumId w:val="7"/>
  </w:num>
  <w:num w:numId="16">
    <w:abstractNumId w:val="11"/>
  </w:num>
  <w:num w:numId="17">
    <w:abstractNumId w:val="58"/>
  </w:num>
  <w:num w:numId="18">
    <w:abstractNumId w:val="43"/>
  </w:num>
  <w:num w:numId="19">
    <w:abstractNumId w:val="19"/>
  </w:num>
  <w:num w:numId="20">
    <w:abstractNumId w:val="75"/>
  </w:num>
  <w:num w:numId="21">
    <w:abstractNumId w:val="79"/>
  </w:num>
  <w:num w:numId="22">
    <w:abstractNumId w:val="47"/>
  </w:num>
  <w:num w:numId="23">
    <w:abstractNumId w:val="9"/>
  </w:num>
  <w:num w:numId="24">
    <w:abstractNumId w:val="87"/>
  </w:num>
  <w:num w:numId="25">
    <w:abstractNumId w:val="63"/>
  </w:num>
  <w:num w:numId="26">
    <w:abstractNumId w:val="69"/>
  </w:num>
  <w:num w:numId="27">
    <w:abstractNumId w:val="90"/>
  </w:num>
  <w:num w:numId="28">
    <w:abstractNumId w:val="17"/>
  </w:num>
  <w:num w:numId="29">
    <w:abstractNumId w:val="103"/>
  </w:num>
  <w:num w:numId="30">
    <w:abstractNumId w:val="102"/>
  </w:num>
  <w:num w:numId="31">
    <w:abstractNumId w:val="49"/>
  </w:num>
  <w:num w:numId="32">
    <w:abstractNumId w:val="86"/>
  </w:num>
  <w:num w:numId="33">
    <w:abstractNumId w:val="100"/>
  </w:num>
  <w:num w:numId="34">
    <w:abstractNumId w:val="25"/>
  </w:num>
  <w:num w:numId="35">
    <w:abstractNumId w:val="37"/>
  </w:num>
  <w:num w:numId="36">
    <w:abstractNumId w:val="42"/>
  </w:num>
  <w:num w:numId="37">
    <w:abstractNumId w:val="30"/>
  </w:num>
  <w:num w:numId="38">
    <w:abstractNumId w:val="35"/>
  </w:num>
  <w:num w:numId="39">
    <w:abstractNumId w:val="70"/>
  </w:num>
  <w:num w:numId="40">
    <w:abstractNumId w:val="88"/>
  </w:num>
  <w:num w:numId="41">
    <w:abstractNumId w:val="101"/>
  </w:num>
  <w:num w:numId="42">
    <w:abstractNumId w:val="28"/>
  </w:num>
  <w:num w:numId="43">
    <w:abstractNumId w:val="34"/>
  </w:num>
  <w:num w:numId="44">
    <w:abstractNumId w:val="41"/>
  </w:num>
  <w:num w:numId="45">
    <w:abstractNumId w:val="13"/>
  </w:num>
  <w:num w:numId="46">
    <w:abstractNumId w:val="5"/>
  </w:num>
  <w:num w:numId="47">
    <w:abstractNumId w:val="53"/>
  </w:num>
  <w:num w:numId="48">
    <w:abstractNumId w:val="97"/>
  </w:num>
  <w:num w:numId="49">
    <w:abstractNumId w:val="85"/>
  </w:num>
  <w:num w:numId="50">
    <w:abstractNumId w:val="77"/>
  </w:num>
  <w:num w:numId="51">
    <w:abstractNumId w:val="67"/>
  </w:num>
  <w:num w:numId="52">
    <w:abstractNumId w:val="40"/>
  </w:num>
  <w:num w:numId="53">
    <w:abstractNumId w:val="98"/>
  </w:num>
  <w:num w:numId="54">
    <w:abstractNumId w:val="56"/>
  </w:num>
  <w:num w:numId="55">
    <w:abstractNumId w:val="68"/>
  </w:num>
  <w:num w:numId="56">
    <w:abstractNumId w:val="48"/>
  </w:num>
  <w:num w:numId="57">
    <w:abstractNumId w:val="14"/>
  </w:num>
  <w:num w:numId="58">
    <w:abstractNumId w:val="16"/>
  </w:num>
  <w:num w:numId="59">
    <w:abstractNumId w:val="105"/>
  </w:num>
  <w:num w:numId="60">
    <w:abstractNumId w:val="92"/>
  </w:num>
  <w:num w:numId="61">
    <w:abstractNumId w:val="71"/>
  </w:num>
  <w:num w:numId="62">
    <w:abstractNumId w:val="24"/>
  </w:num>
  <w:num w:numId="63">
    <w:abstractNumId w:val="8"/>
  </w:num>
  <w:num w:numId="64">
    <w:abstractNumId w:val="61"/>
  </w:num>
  <w:num w:numId="65">
    <w:abstractNumId w:val="91"/>
  </w:num>
  <w:num w:numId="66">
    <w:abstractNumId w:val="15"/>
  </w:num>
  <w:num w:numId="67">
    <w:abstractNumId w:val="78"/>
  </w:num>
  <w:num w:numId="68">
    <w:abstractNumId w:val="4"/>
  </w:num>
  <w:num w:numId="69">
    <w:abstractNumId w:val="83"/>
  </w:num>
  <w:num w:numId="70">
    <w:abstractNumId w:val="54"/>
  </w:num>
  <w:num w:numId="71">
    <w:abstractNumId w:val="22"/>
  </w:num>
  <w:num w:numId="72">
    <w:abstractNumId w:val="52"/>
  </w:num>
  <w:num w:numId="73">
    <w:abstractNumId w:val="20"/>
  </w:num>
  <w:num w:numId="74">
    <w:abstractNumId w:val="50"/>
  </w:num>
  <w:num w:numId="75">
    <w:abstractNumId w:val="27"/>
  </w:num>
  <w:num w:numId="76">
    <w:abstractNumId w:val="1"/>
  </w:num>
  <w:num w:numId="77">
    <w:abstractNumId w:val="3"/>
  </w:num>
  <w:num w:numId="78">
    <w:abstractNumId w:val="104"/>
  </w:num>
  <w:num w:numId="79">
    <w:abstractNumId w:val="65"/>
  </w:num>
  <w:num w:numId="80">
    <w:abstractNumId w:val="80"/>
  </w:num>
  <w:num w:numId="81">
    <w:abstractNumId w:val="93"/>
  </w:num>
  <w:num w:numId="82">
    <w:abstractNumId w:val="84"/>
  </w:num>
  <w:num w:numId="83">
    <w:abstractNumId w:val="55"/>
  </w:num>
  <w:num w:numId="84">
    <w:abstractNumId w:val="36"/>
  </w:num>
  <w:num w:numId="85">
    <w:abstractNumId w:val="33"/>
  </w:num>
  <w:num w:numId="86">
    <w:abstractNumId w:val="45"/>
  </w:num>
  <w:num w:numId="87">
    <w:abstractNumId w:val="59"/>
  </w:num>
  <w:num w:numId="88">
    <w:abstractNumId w:val="95"/>
  </w:num>
  <w:num w:numId="89">
    <w:abstractNumId w:val="29"/>
  </w:num>
  <w:num w:numId="90">
    <w:abstractNumId w:val="73"/>
  </w:num>
  <w:num w:numId="91">
    <w:abstractNumId w:val="23"/>
  </w:num>
  <w:num w:numId="92">
    <w:abstractNumId w:val="74"/>
  </w:num>
  <w:num w:numId="93">
    <w:abstractNumId w:val="21"/>
  </w:num>
  <w:num w:numId="94">
    <w:abstractNumId w:val="99"/>
  </w:num>
  <w:num w:numId="95">
    <w:abstractNumId w:val="64"/>
  </w:num>
  <w:num w:numId="96">
    <w:abstractNumId w:val="18"/>
  </w:num>
  <w:num w:numId="97">
    <w:abstractNumId w:val="10"/>
  </w:num>
  <w:num w:numId="98">
    <w:abstractNumId w:val="46"/>
  </w:num>
  <w:num w:numId="99">
    <w:abstractNumId w:val="44"/>
  </w:num>
  <w:num w:numId="100">
    <w:abstractNumId w:val="96"/>
  </w:num>
  <w:num w:numId="101">
    <w:abstractNumId w:val="57"/>
  </w:num>
  <w:num w:numId="102">
    <w:abstractNumId w:val="66"/>
  </w:num>
  <w:num w:numId="103">
    <w:abstractNumId w:val="76"/>
  </w:num>
  <w:num w:numId="104">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7277A"/>
    <w:rsid w:val="00004C50"/>
    <w:rsid w:val="00006FF8"/>
    <w:rsid w:val="00040ADC"/>
    <w:rsid w:val="00077E47"/>
    <w:rsid w:val="00091B03"/>
    <w:rsid w:val="00096226"/>
    <w:rsid w:val="000A5961"/>
    <w:rsid w:val="000A67B3"/>
    <w:rsid w:val="000D21B0"/>
    <w:rsid w:val="000D4DF2"/>
    <w:rsid w:val="000F0B96"/>
    <w:rsid w:val="000F79B9"/>
    <w:rsid w:val="000F7D51"/>
    <w:rsid w:val="00103993"/>
    <w:rsid w:val="00104719"/>
    <w:rsid w:val="001162D9"/>
    <w:rsid w:val="00120F67"/>
    <w:rsid w:val="00130618"/>
    <w:rsid w:val="0015340E"/>
    <w:rsid w:val="001704B4"/>
    <w:rsid w:val="00197DE1"/>
    <w:rsid w:val="001A095E"/>
    <w:rsid w:val="001A50EF"/>
    <w:rsid w:val="001A530C"/>
    <w:rsid w:val="001C05DD"/>
    <w:rsid w:val="001D77FC"/>
    <w:rsid w:val="001E5A87"/>
    <w:rsid w:val="001F0D62"/>
    <w:rsid w:val="001F6636"/>
    <w:rsid w:val="00212983"/>
    <w:rsid w:val="002156CE"/>
    <w:rsid w:val="0021761D"/>
    <w:rsid w:val="0022468F"/>
    <w:rsid w:val="0023360D"/>
    <w:rsid w:val="0024343D"/>
    <w:rsid w:val="00274C4A"/>
    <w:rsid w:val="002935F5"/>
    <w:rsid w:val="002947FB"/>
    <w:rsid w:val="00297167"/>
    <w:rsid w:val="0029797F"/>
    <w:rsid w:val="002B3771"/>
    <w:rsid w:val="002C7457"/>
    <w:rsid w:val="002D150C"/>
    <w:rsid w:val="002D7913"/>
    <w:rsid w:val="002F5578"/>
    <w:rsid w:val="00301927"/>
    <w:rsid w:val="00317B5E"/>
    <w:rsid w:val="00323DD3"/>
    <w:rsid w:val="003309CF"/>
    <w:rsid w:val="00373A62"/>
    <w:rsid w:val="00373EFE"/>
    <w:rsid w:val="0039001D"/>
    <w:rsid w:val="003A7BF6"/>
    <w:rsid w:val="003B0937"/>
    <w:rsid w:val="003C00D1"/>
    <w:rsid w:val="003D23E0"/>
    <w:rsid w:val="003D60D2"/>
    <w:rsid w:val="0042522F"/>
    <w:rsid w:val="00430DDB"/>
    <w:rsid w:val="00435CB0"/>
    <w:rsid w:val="00447596"/>
    <w:rsid w:val="004565BB"/>
    <w:rsid w:val="00460DD1"/>
    <w:rsid w:val="004741C3"/>
    <w:rsid w:val="004A2203"/>
    <w:rsid w:val="004A33CC"/>
    <w:rsid w:val="004D0054"/>
    <w:rsid w:val="004E01B9"/>
    <w:rsid w:val="00503715"/>
    <w:rsid w:val="00511A5C"/>
    <w:rsid w:val="0051301B"/>
    <w:rsid w:val="0051496B"/>
    <w:rsid w:val="0052293E"/>
    <w:rsid w:val="00533B40"/>
    <w:rsid w:val="005366C1"/>
    <w:rsid w:val="00553A42"/>
    <w:rsid w:val="00553CF8"/>
    <w:rsid w:val="00554B2D"/>
    <w:rsid w:val="005579CA"/>
    <w:rsid w:val="0056102F"/>
    <w:rsid w:val="00571A62"/>
    <w:rsid w:val="00596444"/>
    <w:rsid w:val="005969F9"/>
    <w:rsid w:val="005A1CA4"/>
    <w:rsid w:val="005A7231"/>
    <w:rsid w:val="005B33C8"/>
    <w:rsid w:val="005B3677"/>
    <w:rsid w:val="005B4DCE"/>
    <w:rsid w:val="005B761F"/>
    <w:rsid w:val="005C06D5"/>
    <w:rsid w:val="005C6DFD"/>
    <w:rsid w:val="005F35E8"/>
    <w:rsid w:val="00606F38"/>
    <w:rsid w:val="00614923"/>
    <w:rsid w:val="00620446"/>
    <w:rsid w:val="006241F8"/>
    <w:rsid w:val="00633E2A"/>
    <w:rsid w:val="00635282"/>
    <w:rsid w:val="00640A08"/>
    <w:rsid w:val="00641A45"/>
    <w:rsid w:val="00642A21"/>
    <w:rsid w:val="0064309D"/>
    <w:rsid w:val="006448A1"/>
    <w:rsid w:val="00646B1F"/>
    <w:rsid w:val="00647688"/>
    <w:rsid w:val="00675321"/>
    <w:rsid w:val="006922B6"/>
    <w:rsid w:val="00694E62"/>
    <w:rsid w:val="00694F17"/>
    <w:rsid w:val="006A4E75"/>
    <w:rsid w:val="006B704D"/>
    <w:rsid w:val="006C4810"/>
    <w:rsid w:val="006D0B69"/>
    <w:rsid w:val="006D11B1"/>
    <w:rsid w:val="006D12E0"/>
    <w:rsid w:val="006D1DE4"/>
    <w:rsid w:val="006D31D6"/>
    <w:rsid w:val="006E407F"/>
    <w:rsid w:val="006F2867"/>
    <w:rsid w:val="006F3D5E"/>
    <w:rsid w:val="0070407E"/>
    <w:rsid w:val="00714FF9"/>
    <w:rsid w:val="00724FF4"/>
    <w:rsid w:val="00734941"/>
    <w:rsid w:val="00735DDC"/>
    <w:rsid w:val="007420CD"/>
    <w:rsid w:val="007438B5"/>
    <w:rsid w:val="007843DE"/>
    <w:rsid w:val="007847ED"/>
    <w:rsid w:val="00784D9B"/>
    <w:rsid w:val="007852F0"/>
    <w:rsid w:val="00795BDE"/>
    <w:rsid w:val="00796896"/>
    <w:rsid w:val="0079723D"/>
    <w:rsid w:val="007A56F7"/>
    <w:rsid w:val="007A7F5B"/>
    <w:rsid w:val="007C30CB"/>
    <w:rsid w:val="007D710B"/>
    <w:rsid w:val="007F021A"/>
    <w:rsid w:val="008004D1"/>
    <w:rsid w:val="00806FE3"/>
    <w:rsid w:val="008179B3"/>
    <w:rsid w:val="0082036B"/>
    <w:rsid w:val="00832132"/>
    <w:rsid w:val="0083478F"/>
    <w:rsid w:val="00835F6E"/>
    <w:rsid w:val="0085558A"/>
    <w:rsid w:val="00864DE9"/>
    <w:rsid w:val="008724AA"/>
    <w:rsid w:val="00874821"/>
    <w:rsid w:val="00874A9F"/>
    <w:rsid w:val="00876F7C"/>
    <w:rsid w:val="00881688"/>
    <w:rsid w:val="008855C2"/>
    <w:rsid w:val="00893711"/>
    <w:rsid w:val="00893DC9"/>
    <w:rsid w:val="008A1AF2"/>
    <w:rsid w:val="008A5BB1"/>
    <w:rsid w:val="008C4240"/>
    <w:rsid w:val="008D56A3"/>
    <w:rsid w:val="008D7106"/>
    <w:rsid w:val="008D73A9"/>
    <w:rsid w:val="008F3614"/>
    <w:rsid w:val="008F3D31"/>
    <w:rsid w:val="008F4601"/>
    <w:rsid w:val="009165B5"/>
    <w:rsid w:val="00921DA6"/>
    <w:rsid w:val="00942790"/>
    <w:rsid w:val="00944787"/>
    <w:rsid w:val="009553FD"/>
    <w:rsid w:val="00955A42"/>
    <w:rsid w:val="0096064A"/>
    <w:rsid w:val="00967695"/>
    <w:rsid w:val="00975436"/>
    <w:rsid w:val="009B2386"/>
    <w:rsid w:val="009B310E"/>
    <w:rsid w:val="009B5F8B"/>
    <w:rsid w:val="009B7FD5"/>
    <w:rsid w:val="009D4386"/>
    <w:rsid w:val="009F2557"/>
    <w:rsid w:val="00A002CB"/>
    <w:rsid w:val="00A31AFC"/>
    <w:rsid w:val="00A41223"/>
    <w:rsid w:val="00A428A5"/>
    <w:rsid w:val="00A44DFB"/>
    <w:rsid w:val="00A472FE"/>
    <w:rsid w:val="00A5021B"/>
    <w:rsid w:val="00A5263F"/>
    <w:rsid w:val="00A53633"/>
    <w:rsid w:val="00A645F3"/>
    <w:rsid w:val="00A65AC4"/>
    <w:rsid w:val="00A71D7C"/>
    <w:rsid w:val="00A77042"/>
    <w:rsid w:val="00A904FA"/>
    <w:rsid w:val="00A9386D"/>
    <w:rsid w:val="00AA0966"/>
    <w:rsid w:val="00AA26E9"/>
    <w:rsid w:val="00AA4379"/>
    <w:rsid w:val="00AA61A5"/>
    <w:rsid w:val="00AA64BD"/>
    <w:rsid w:val="00AB020F"/>
    <w:rsid w:val="00AB0673"/>
    <w:rsid w:val="00AC7730"/>
    <w:rsid w:val="00AE1583"/>
    <w:rsid w:val="00AE2F15"/>
    <w:rsid w:val="00AF0B18"/>
    <w:rsid w:val="00AF1F06"/>
    <w:rsid w:val="00B02EFC"/>
    <w:rsid w:val="00B20CFF"/>
    <w:rsid w:val="00B31690"/>
    <w:rsid w:val="00B327F1"/>
    <w:rsid w:val="00B56FD8"/>
    <w:rsid w:val="00B60DF4"/>
    <w:rsid w:val="00B66E80"/>
    <w:rsid w:val="00B71D9D"/>
    <w:rsid w:val="00B721D2"/>
    <w:rsid w:val="00B7526F"/>
    <w:rsid w:val="00B83CB2"/>
    <w:rsid w:val="00BC02D6"/>
    <w:rsid w:val="00BC1993"/>
    <w:rsid w:val="00BE4C69"/>
    <w:rsid w:val="00BE5EE9"/>
    <w:rsid w:val="00BE7579"/>
    <w:rsid w:val="00BF52C6"/>
    <w:rsid w:val="00BF53F2"/>
    <w:rsid w:val="00BF7004"/>
    <w:rsid w:val="00C06744"/>
    <w:rsid w:val="00C15874"/>
    <w:rsid w:val="00C15D20"/>
    <w:rsid w:val="00C63DE1"/>
    <w:rsid w:val="00C67D4F"/>
    <w:rsid w:val="00CB75B0"/>
    <w:rsid w:val="00CC09AC"/>
    <w:rsid w:val="00CD54E4"/>
    <w:rsid w:val="00CE1E9B"/>
    <w:rsid w:val="00CE5DAB"/>
    <w:rsid w:val="00CE6B60"/>
    <w:rsid w:val="00CF22B2"/>
    <w:rsid w:val="00CF2398"/>
    <w:rsid w:val="00CF7B89"/>
    <w:rsid w:val="00D01C4C"/>
    <w:rsid w:val="00D049FC"/>
    <w:rsid w:val="00D335ED"/>
    <w:rsid w:val="00D35309"/>
    <w:rsid w:val="00D45912"/>
    <w:rsid w:val="00D530EE"/>
    <w:rsid w:val="00D540D2"/>
    <w:rsid w:val="00D640BE"/>
    <w:rsid w:val="00D671E1"/>
    <w:rsid w:val="00D73523"/>
    <w:rsid w:val="00D73B0E"/>
    <w:rsid w:val="00DA4231"/>
    <w:rsid w:val="00DA5E3E"/>
    <w:rsid w:val="00DA70F4"/>
    <w:rsid w:val="00DB7589"/>
    <w:rsid w:val="00DC2B4A"/>
    <w:rsid w:val="00DD484F"/>
    <w:rsid w:val="00DD6426"/>
    <w:rsid w:val="00DE7F7C"/>
    <w:rsid w:val="00DF3F60"/>
    <w:rsid w:val="00E12CD8"/>
    <w:rsid w:val="00E22BA4"/>
    <w:rsid w:val="00E23FC1"/>
    <w:rsid w:val="00E27321"/>
    <w:rsid w:val="00E33C4C"/>
    <w:rsid w:val="00E37E28"/>
    <w:rsid w:val="00E55B01"/>
    <w:rsid w:val="00E633C6"/>
    <w:rsid w:val="00E63760"/>
    <w:rsid w:val="00E65DAC"/>
    <w:rsid w:val="00E71FD8"/>
    <w:rsid w:val="00E7277A"/>
    <w:rsid w:val="00E81FB0"/>
    <w:rsid w:val="00E85200"/>
    <w:rsid w:val="00E86859"/>
    <w:rsid w:val="00E97212"/>
    <w:rsid w:val="00E97ADA"/>
    <w:rsid w:val="00EA2F1A"/>
    <w:rsid w:val="00EA45A9"/>
    <w:rsid w:val="00EB2CB5"/>
    <w:rsid w:val="00ED12D5"/>
    <w:rsid w:val="00EE191F"/>
    <w:rsid w:val="00EE31C1"/>
    <w:rsid w:val="00EE68C2"/>
    <w:rsid w:val="00EF1218"/>
    <w:rsid w:val="00EF413B"/>
    <w:rsid w:val="00F001B5"/>
    <w:rsid w:val="00F02F37"/>
    <w:rsid w:val="00F1712D"/>
    <w:rsid w:val="00F22C10"/>
    <w:rsid w:val="00F31CA7"/>
    <w:rsid w:val="00F40DFB"/>
    <w:rsid w:val="00F433CA"/>
    <w:rsid w:val="00F44938"/>
    <w:rsid w:val="00F50557"/>
    <w:rsid w:val="00F5712D"/>
    <w:rsid w:val="00F70A3B"/>
    <w:rsid w:val="00F7350F"/>
    <w:rsid w:val="00F812A9"/>
    <w:rsid w:val="00F864D2"/>
    <w:rsid w:val="00F92B75"/>
    <w:rsid w:val="00FA28EC"/>
    <w:rsid w:val="00FB21AB"/>
    <w:rsid w:val="00FD3FF9"/>
    <w:rsid w:val="00FD4DBB"/>
    <w:rsid w:val="00FF7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22B6"/>
  </w:style>
  <w:style w:type="paragraph" w:styleId="Nagwek1">
    <w:name w:val="heading 1"/>
    <w:basedOn w:val="Normalny"/>
    <w:link w:val="Nagwek1Znak"/>
    <w:uiPriority w:val="9"/>
    <w:qFormat/>
    <w:rsid w:val="00FD3FF9"/>
    <w:pPr>
      <w:keepNext/>
      <w:numPr>
        <w:numId w:val="1"/>
      </w:numPr>
      <w:spacing w:after="0" w:line="240" w:lineRule="auto"/>
      <w:jc w:val="center"/>
      <w:outlineLvl w:val="0"/>
    </w:pPr>
    <w:rPr>
      <w:rFonts w:ascii="Bookman Old Style" w:eastAsia="Times New Roman" w:hAnsi="Calibri" w:cs="Times New Roman"/>
      <w:b/>
      <w:sz w:val="32"/>
      <w:szCs w:val="20"/>
    </w:rPr>
  </w:style>
  <w:style w:type="paragraph" w:styleId="Nagwek2">
    <w:name w:val="heading 2"/>
    <w:basedOn w:val="Normalny"/>
    <w:next w:val="Normalny"/>
    <w:link w:val="Nagwek2Znak"/>
    <w:uiPriority w:val="9"/>
    <w:qFormat/>
    <w:rsid w:val="00FD3FF9"/>
    <w:pPr>
      <w:keepNext/>
      <w:keepLines/>
      <w:widowControl w:val="0"/>
      <w:numPr>
        <w:ilvl w:val="1"/>
        <w:numId w:val="1"/>
      </w:numPr>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Nagwek4">
    <w:name w:val="heading 4"/>
    <w:basedOn w:val="Normalny"/>
    <w:next w:val="Normalny"/>
    <w:link w:val="Nagwek4Znak"/>
    <w:uiPriority w:val="9"/>
    <w:semiHidden/>
    <w:unhideWhenUsed/>
    <w:qFormat/>
    <w:rsid w:val="0085558A"/>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7847ED"/>
    <w:pPr>
      <w:keepNext/>
      <w:autoSpaceDE w:val="0"/>
      <w:autoSpaceDN w:val="0"/>
      <w:adjustRightInd w:val="0"/>
      <w:spacing w:after="0" w:line="240" w:lineRule="auto"/>
      <w:outlineLvl w:val="5"/>
    </w:pPr>
    <w:rPr>
      <w:rFonts w:ascii="Times New Roman" w:eastAsia="Times New Roman" w:hAnsi="Times New Roman" w:cs="Times New Roman"/>
      <w:b/>
      <w:bCs/>
      <w:color w:val="99CC00"/>
      <w:sz w:val="24"/>
      <w:szCs w:val="24"/>
    </w:rPr>
  </w:style>
  <w:style w:type="paragraph" w:styleId="Nagwek9">
    <w:name w:val="heading 9"/>
    <w:basedOn w:val="Normalny"/>
    <w:next w:val="Normalny"/>
    <w:link w:val="Nagwek9Znak"/>
    <w:qFormat/>
    <w:rsid w:val="007847ED"/>
    <w:pPr>
      <w:keepNext/>
      <w:autoSpaceDE w:val="0"/>
      <w:autoSpaceDN w:val="0"/>
      <w:adjustRightInd w:val="0"/>
      <w:spacing w:after="0" w:line="240" w:lineRule="auto"/>
      <w:outlineLvl w:val="8"/>
    </w:pPr>
    <w:rPr>
      <w:rFonts w:ascii="Times New Roman" w:eastAsia="Times New Roman" w:hAnsi="Times New Roman" w:cs="Times New Roman"/>
      <w:b/>
      <w:bCs/>
      <w:color w:val="FF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77A"/>
  </w:style>
  <w:style w:type="paragraph" w:styleId="Stopka">
    <w:name w:val="footer"/>
    <w:basedOn w:val="Normalny"/>
    <w:link w:val="StopkaZnak"/>
    <w:uiPriority w:val="99"/>
    <w:unhideWhenUsed/>
    <w:rsid w:val="00E7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77A"/>
  </w:style>
  <w:style w:type="paragraph" w:styleId="Tekstdymka">
    <w:name w:val="Balloon Text"/>
    <w:basedOn w:val="Normalny"/>
    <w:link w:val="TekstdymkaZnak"/>
    <w:uiPriority w:val="99"/>
    <w:semiHidden/>
    <w:unhideWhenUsed/>
    <w:rsid w:val="00E727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277A"/>
    <w:rPr>
      <w:rFonts w:ascii="Tahoma" w:hAnsi="Tahoma" w:cs="Tahoma"/>
      <w:sz w:val="16"/>
      <w:szCs w:val="16"/>
    </w:rPr>
  </w:style>
  <w:style w:type="character" w:styleId="Hipercze">
    <w:name w:val="Hyperlink"/>
    <w:uiPriority w:val="99"/>
    <w:rsid w:val="00E7277A"/>
    <w:rPr>
      <w:color w:val="0000FF"/>
      <w:u w:val="single"/>
    </w:rPr>
  </w:style>
  <w:style w:type="character" w:customStyle="1" w:styleId="FontStyle78">
    <w:name w:val="Font Style78"/>
    <w:uiPriority w:val="99"/>
    <w:rsid w:val="005B761F"/>
    <w:rPr>
      <w:rFonts w:ascii="Bookman Old Style" w:hAnsi="Bookman Old Style" w:cs="Bookman Old Style"/>
      <w:b/>
      <w:bCs/>
      <w:sz w:val="22"/>
      <w:szCs w:val="22"/>
    </w:rPr>
  </w:style>
  <w:style w:type="paragraph" w:styleId="Tytu">
    <w:name w:val="Title"/>
    <w:basedOn w:val="Normalny"/>
    <w:link w:val="TytuZnak"/>
    <w:qFormat/>
    <w:rsid w:val="007847ED"/>
    <w:pPr>
      <w:spacing w:after="0" w:line="240" w:lineRule="auto"/>
      <w:jc w:val="center"/>
    </w:pPr>
    <w:rPr>
      <w:rFonts w:ascii="Times New Roman" w:eastAsia="Times New Roman" w:hAnsi="Times New Roman" w:cs="Times New Roman"/>
      <w:b/>
      <w:sz w:val="28"/>
      <w:szCs w:val="20"/>
      <w:lang w:eastAsia="en-US"/>
    </w:rPr>
  </w:style>
  <w:style w:type="character" w:customStyle="1" w:styleId="TytuZnak">
    <w:name w:val="Tytuł Znak"/>
    <w:basedOn w:val="Domylnaczcionkaakapitu"/>
    <w:link w:val="Tytu"/>
    <w:rsid w:val="007847ED"/>
    <w:rPr>
      <w:rFonts w:ascii="Times New Roman" w:eastAsia="Times New Roman" w:hAnsi="Times New Roman" w:cs="Times New Roman"/>
      <w:b/>
      <w:sz w:val="28"/>
      <w:szCs w:val="20"/>
      <w:lang w:eastAsia="en-US"/>
    </w:rPr>
  </w:style>
  <w:style w:type="character" w:customStyle="1" w:styleId="Nagwek6Znak">
    <w:name w:val="Nagłówek 6 Znak"/>
    <w:basedOn w:val="Domylnaczcionkaakapitu"/>
    <w:link w:val="Nagwek6"/>
    <w:rsid w:val="007847ED"/>
    <w:rPr>
      <w:rFonts w:ascii="Times New Roman" w:eastAsia="Times New Roman" w:hAnsi="Times New Roman" w:cs="Times New Roman"/>
      <w:b/>
      <w:bCs/>
      <w:color w:val="99CC00"/>
      <w:sz w:val="24"/>
      <w:szCs w:val="24"/>
    </w:rPr>
  </w:style>
  <w:style w:type="character" w:customStyle="1" w:styleId="Nagwek9Znak">
    <w:name w:val="Nagłówek 9 Znak"/>
    <w:basedOn w:val="Domylnaczcionkaakapitu"/>
    <w:link w:val="Nagwek9"/>
    <w:rsid w:val="007847ED"/>
    <w:rPr>
      <w:rFonts w:ascii="Times New Roman" w:eastAsia="Times New Roman" w:hAnsi="Times New Roman" w:cs="Times New Roman"/>
      <w:b/>
      <w:bCs/>
      <w:color w:val="FF0000"/>
      <w:sz w:val="24"/>
      <w:szCs w:val="24"/>
    </w:rPr>
  </w:style>
  <w:style w:type="paragraph" w:customStyle="1" w:styleId="Zwykytekst1">
    <w:name w:val="Zwykły tekst1"/>
    <w:basedOn w:val="Normalny"/>
    <w:rsid w:val="007847ED"/>
    <w:pPr>
      <w:widowControl w:val="0"/>
      <w:suppressAutoHyphens/>
      <w:spacing w:after="0" w:line="240" w:lineRule="auto"/>
    </w:pPr>
    <w:rPr>
      <w:rFonts w:ascii="Courier New" w:eastAsia="Lucida Sans Unicode" w:hAnsi="Courier New" w:cs="Times New Roman"/>
      <w:color w:val="000000"/>
      <w:sz w:val="24"/>
      <w:szCs w:val="24"/>
      <w:lang w:eastAsia="ar-SA"/>
    </w:rPr>
  </w:style>
  <w:style w:type="paragraph" w:styleId="Akapitzlist">
    <w:name w:val="List Paragraph"/>
    <w:basedOn w:val="Normalny"/>
    <w:uiPriority w:val="34"/>
    <w:qFormat/>
    <w:rsid w:val="00E81FB0"/>
    <w:pPr>
      <w:ind w:left="720"/>
      <w:contextualSpacing/>
    </w:pPr>
  </w:style>
  <w:style w:type="character" w:customStyle="1" w:styleId="Nagwek1Znak">
    <w:name w:val="Nagłówek 1 Znak"/>
    <w:basedOn w:val="Domylnaczcionkaakapitu"/>
    <w:link w:val="Nagwek1"/>
    <w:uiPriority w:val="9"/>
    <w:rsid w:val="00FD3FF9"/>
    <w:rPr>
      <w:rFonts w:ascii="Bookman Old Style" w:eastAsia="Times New Roman" w:hAnsi="Calibri" w:cs="Times New Roman"/>
      <w:b/>
      <w:sz w:val="32"/>
      <w:szCs w:val="20"/>
    </w:rPr>
  </w:style>
  <w:style w:type="character" w:customStyle="1" w:styleId="Nagwek2Znak">
    <w:name w:val="Nagłówek 2 Znak"/>
    <w:basedOn w:val="Domylnaczcionkaakapitu"/>
    <w:link w:val="Nagwek2"/>
    <w:uiPriority w:val="9"/>
    <w:rsid w:val="00FD3FF9"/>
    <w:rPr>
      <w:rFonts w:ascii="Cambria" w:eastAsia="Times New Roman" w:hAnsi="Cambria" w:cs="Times New Roman"/>
      <w:b/>
      <w:bCs/>
      <w:color w:val="4F81BD"/>
      <w:sz w:val="26"/>
      <w:szCs w:val="26"/>
    </w:rPr>
  </w:style>
  <w:style w:type="paragraph" w:customStyle="1" w:styleId="Style1">
    <w:name w:val="Style1"/>
    <w:basedOn w:val="Normalny"/>
    <w:uiPriority w:val="99"/>
    <w:rsid w:val="00FD3FF9"/>
    <w:pPr>
      <w:widowControl w:val="0"/>
      <w:autoSpaceDE w:val="0"/>
      <w:autoSpaceDN w:val="0"/>
      <w:adjustRightInd w:val="0"/>
      <w:spacing w:after="0" w:line="281" w:lineRule="exact"/>
      <w:jc w:val="both"/>
    </w:pPr>
    <w:rPr>
      <w:rFonts w:ascii="Bookman Old Style" w:eastAsia="Times New Roman" w:hAnsi="Bookman Old Style" w:cs="Times New Roman"/>
      <w:sz w:val="24"/>
      <w:szCs w:val="24"/>
    </w:rPr>
  </w:style>
  <w:style w:type="paragraph" w:customStyle="1" w:styleId="Style2">
    <w:name w:val="Style2"/>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3">
    <w:name w:val="Style3"/>
    <w:basedOn w:val="Normalny"/>
    <w:uiPriority w:val="99"/>
    <w:rsid w:val="00FD3FF9"/>
    <w:pPr>
      <w:widowControl w:val="0"/>
      <w:autoSpaceDE w:val="0"/>
      <w:autoSpaceDN w:val="0"/>
      <w:adjustRightInd w:val="0"/>
      <w:spacing w:after="0" w:line="322" w:lineRule="exact"/>
    </w:pPr>
    <w:rPr>
      <w:rFonts w:ascii="Bookman Old Style" w:eastAsia="Times New Roman" w:hAnsi="Bookman Old Style" w:cs="Times New Roman"/>
      <w:sz w:val="24"/>
      <w:szCs w:val="24"/>
    </w:rPr>
  </w:style>
  <w:style w:type="paragraph" w:customStyle="1" w:styleId="Style4">
    <w:name w:val="Style4"/>
    <w:basedOn w:val="Normalny"/>
    <w:uiPriority w:val="99"/>
    <w:rsid w:val="00FD3FF9"/>
    <w:pPr>
      <w:widowControl w:val="0"/>
      <w:autoSpaceDE w:val="0"/>
      <w:autoSpaceDN w:val="0"/>
      <w:adjustRightInd w:val="0"/>
      <w:spacing w:after="0" w:line="324" w:lineRule="exact"/>
      <w:ind w:hanging="351"/>
      <w:jc w:val="both"/>
    </w:pPr>
    <w:rPr>
      <w:rFonts w:ascii="Bookman Old Style" w:eastAsia="Times New Roman" w:hAnsi="Bookman Old Style" w:cs="Times New Roman"/>
      <w:sz w:val="24"/>
      <w:szCs w:val="24"/>
    </w:rPr>
  </w:style>
  <w:style w:type="paragraph" w:customStyle="1" w:styleId="Style5">
    <w:name w:val="Style5"/>
    <w:basedOn w:val="Normalny"/>
    <w:uiPriority w:val="99"/>
    <w:rsid w:val="00FD3FF9"/>
    <w:pPr>
      <w:widowControl w:val="0"/>
      <w:autoSpaceDE w:val="0"/>
      <w:autoSpaceDN w:val="0"/>
      <w:adjustRightInd w:val="0"/>
      <w:spacing w:after="0" w:line="568" w:lineRule="exact"/>
      <w:ind w:firstLine="2653"/>
    </w:pPr>
    <w:rPr>
      <w:rFonts w:ascii="Bookman Old Style" w:eastAsia="Times New Roman" w:hAnsi="Bookman Old Style" w:cs="Times New Roman"/>
      <w:sz w:val="24"/>
      <w:szCs w:val="24"/>
    </w:rPr>
  </w:style>
  <w:style w:type="paragraph" w:customStyle="1" w:styleId="Style6">
    <w:name w:val="Style6"/>
    <w:basedOn w:val="Normalny"/>
    <w:uiPriority w:val="99"/>
    <w:rsid w:val="00FD3FF9"/>
    <w:pPr>
      <w:widowControl w:val="0"/>
      <w:autoSpaceDE w:val="0"/>
      <w:autoSpaceDN w:val="0"/>
      <w:adjustRightInd w:val="0"/>
      <w:spacing w:after="0" w:line="283" w:lineRule="exact"/>
      <w:jc w:val="both"/>
    </w:pPr>
    <w:rPr>
      <w:rFonts w:ascii="Bookman Old Style" w:eastAsia="Times New Roman" w:hAnsi="Bookman Old Style" w:cs="Times New Roman"/>
      <w:sz w:val="24"/>
      <w:szCs w:val="24"/>
    </w:rPr>
  </w:style>
  <w:style w:type="paragraph" w:customStyle="1" w:styleId="Style7">
    <w:name w:val="Style7"/>
    <w:basedOn w:val="Normalny"/>
    <w:uiPriority w:val="99"/>
    <w:rsid w:val="00FD3FF9"/>
    <w:pPr>
      <w:widowControl w:val="0"/>
      <w:autoSpaceDE w:val="0"/>
      <w:autoSpaceDN w:val="0"/>
      <w:adjustRightInd w:val="0"/>
      <w:spacing w:after="0" w:line="240" w:lineRule="auto"/>
      <w:jc w:val="center"/>
    </w:pPr>
    <w:rPr>
      <w:rFonts w:ascii="Bookman Old Style" w:eastAsia="Times New Roman" w:hAnsi="Bookman Old Style" w:cs="Times New Roman"/>
      <w:sz w:val="24"/>
      <w:szCs w:val="24"/>
    </w:rPr>
  </w:style>
  <w:style w:type="paragraph" w:customStyle="1" w:styleId="Style8">
    <w:name w:val="Style8"/>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9">
    <w:name w:val="Style9"/>
    <w:basedOn w:val="Normalny"/>
    <w:uiPriority w:val="99"/>
    <w:rsid w:val="00FD3FF9"/>
    <w:pPr>
      <w:widowControl w:val="0"/>
      <w:autoSpaceDE w:val="0"/>
      <w:autoSpaceDN w:val="0"/>
      <w:adjustRightInd w:val="0"/>
      <w:spacing w:after="0" w:line="231" w:lineRule="exact"/>
      <w:jc w:val="both"/>
    </w:pPr>
    <w:rPr>
      <w:rFonts w:ascii="Bookman Old Style" w:eastAsia="Times New Roman" w:hAnsi="Bookman Old Style" w:cs="Times New Roman"/>
      <w:sz w:val="24"/>
      <w:szCs w:val="24"/>
    </w:rPr>
  </w:style>
  <w:style w:type="paragraph" w:customStyle="1" w:styleId="Style10">
    <w:name w:val="Style10"/>
    <w:basedOn w:val="Normalny"/>
    <w:uiPriority w:val="99"/>
    <w:rsid w:val="00FD3FF9"/>
    <w:pPr>
      <w:widowControl w:val="0"/>
      <w:autoSpaceDE w:val="0"/>
      <w:autoSpaceDN w:val="0"/>
      <w:adjustRightInd w:val="0"/>
      <w:spacing w:after="0" w:line="325" w:lineRule="exact"/>
      <w:ind w:firstLine="370"/>
      <w:jc w:val="both"/>
    </w:pPr>
    <w:rPr>
      <w:rFonts w:ascii="Bookman Old Style" w:eastAsia="Times New Roman" w:hAnsi="Bookman Old Style" w:cs="Times New Roman"/>
      <w:sz w:val="24"/>
      <w:szCs w:val="24"/>
    </w:rPr>
  </w:style>
  <w:style w:type="paragraph" w:customStyle="1" w:styleId="Style11">
    <w:name w:val="Style11"/>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12">
    <w:name w:val="Style12"/>
    <w:basedOn w:val="Normalny"/>
    <w:uiPriority w:val="99"/>
    <w:rsid w:val="00FD3FF9"/>
    <w:pPr>
      <w:widowControl w:val="0"/>
      <w:autoSpaceDE w:val="0"/>
      <w:autoSpaceDN w:val="0"/>
      <w:adjustRightInd w:val="0"/>
      <w:spacing w:after="0" w:line="322" w:lineRule="exact"/>
      <w:ind w:hanging="360"/>
      <w:jc w:val="both"/>
    </w:pPr>
    <w:rPr>
      <w:rFonts w:ascii="Bookman Old Style" w:eastAsia="Times New Roman" w:hAnsi="Bookman Old Style" w:cs="Times New Roman"/>
      <w:sz w:val="24"/>
      <w:szCs w:val="24"/>
    </w:rPr>
  </w:style>
  <w:style w:type="paragraph" w:customStyle="1" w:styleId="Style13">
    <w:name w:val="Style13"/>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14">
    <w:name w:val="Style14"/>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15">
    <w:name w:val="Style15"/>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16">
    <w:name w:val="Style16"/>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17">
    <w:name w:val="Style17"/>
    <w:basedOn w:val="Normalny"/>
    <w:uiPriority w:val="99"/>
    <w:rsid w:val="00FD3FF9"/>
    <w:pPr>
      <w:widowControl w:val="0"/>
      <w:autoSpaceDE w:val="0"/>
      <w:autoSpaceDN w:val="0"/>
      <w:adjustRightInd w:val="0"/>
      <w:spacing w:after="0" w:line="326" w:lineRule="exact"/>
      <w:ind w:hanging="720"/>
    </w:pPr>
    <w:rPr>
      <w:rFonts w:ascii="Bookman Old Style" w:eastAsia="Times New Roman" w:hAnsi="Bookman Old Style" w:cs="Times New Roman"/>
      <w:sz w:val="24"/>
      <w:szCs w:val="24"/>
    </w:rPr>
  </w:style>
  <w:style w:type="paragraph" w:customStyle="1" w:styleId="Style18">
    <w:name w:val="Style18"/>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19">
    <w:name w:val="Style19"/>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0">
    <w:name w:val="Style20"/>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1">
    <w:name w:val="Style21"/>
    <w:basedOn w:val="Normalny"/>
    <w:uiPriority w:val="99"/>
    <w:rsid w:val="00FD3FF9"/>
    <w:pPr>
      <w:widowControl w:val="0"/>
      <w:autoSpaceDE w:val="0"/>
      <w:autoSpaceDN w:val="0"/>
      <w:adjustRightInd w:val="0"/>
      <w:spacing w:after="0" w:line="322" w:lineRule="exact"/>
      <w:ind w:firstLine="360"/>
    </w:pPr>
    <w:rPr>
      <w:rFonts w:ascii="Bookman Old Style" w:eastAsia="Times New Roman" w:hAnsi="Bookman Old Style" w:cs="Times New Roman"/>
      <w:sz w:val="24"/>
      <w:szCs w:val="24"/>
    </w:rPr>
  </w:style>
  <w:style w:type="paragraph" w:customStyle="1" w:styleId="Style22">
    <w:name w:val="Style22"/>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3">
    <w:name w:val="Style23"/>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4">
    <w:name w:val="Style24"/>
    <w:basedOn w:val="Normalny"/>
    <w:uiPriority w:val="99"/>
    <w:rsid w:val="00FD3FF9"/>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25">
    <w:name w:val="Style25"/>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6">
    <w:name w:val="Style26"/>
    <w:basedOn w:val="Normalny"/>
    <w:uiPriority w:val="99"/>
    <w:rsid w:val="00FD3FF9"/>
    <w:pPr>
      <w:widowControl w:val="0"/>
      <w:autoSpaceDE w:val="0"/>
      <w:autoSpaceDN w:val="0"/>
      <w:adjustRightInd w:val="0"/>
      <w:spacing w:after="0" w:line="240" w:lineRule="auto"/>
      <w:jc w:val="right"/>
    </w:pPr>
    <w:rPr>
      <w:rFonts w:ascii="Bookman Old Style" w:eastAsia="Times New Roman" w:hAnsi="Bookman Old Style" w:cs="Times New Roman"/>
      <w:sz w:val="24"/>
      <w:szCs w:val="24"/>
    </w:rPr>
  </w:style>
  <w:style w:type="paragraph" w:customStyle="1" w:styleId="Style27">
    <w:name w:val="Style27"/>
    <w:basedOn w:val="Normalny"/>
    <w:uiPriority w:val="99"/>
    <w:rsid w:val="00FD3FF9"/>
    <w:pPr>
      <w:widowControl w:val="0"/>
      <w:autoSpaceDE w:val="0"/>
      <w:autoSpaceDN w:val="0"/>
      <w:adjustRightInd w:val="0"/>
      <w:spacing w:after="0" w:line="424" w:lineRule="exact"/>
    </w:pPr>
    <w:rPr>
      <w:rFonts w:ascii="Bookman Old Style" w:eastAsia="Times New Roman" w:hAnsi="Bookman Old Style" w:cs="Times New Roman"/>
      <w:sz w:val="24"/>
      <w:szCs w:val="24"/>
    </w:rPr>
  </w:style>
  <w:style w:type="paragraph" w:customStyle="1" w:styleId="Style28">
    <w:name w:val="Style28"/>
    <w:basedOn w:val="Normalny"/>
    <w:uiPriority w:val="99"/>
    <w:rsid w:val="00FD3FF9"/>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Style29">
    <w:name w:val="Style29"/>
    <w:basedOn w:val="Normalny"/>
    <w:uiPriority w:val="99"/>
    <w:rsid w:val="00FD3FF9"/>
    <w:pPr>
      <w:widowControl w:val="0"/>
      <w:autoSpaceDE w:val="0"/>
      <w:autoSpaceDN w:val="0"/>
      <w:adjustRightInd w:val="0"/>
      <w:spacing w:after="0" w:line="236" w:lineRule="exact"/>
    </w:pPr>
    <w:rPr>
      <w:rFonts w:ascii="Bookman Old Style" w:eastAsia="Times New Roman" w:hAnsi="Bookman Old Style" w:cs="Times New Roman"/>
      <w:sz w:val="24"/>
      <w:szCs w:val="24"/>
    </w:rPr>
  </w:style>
  <w:style w:type="paragraph" w:customStyle="1" w:styleId="Style30">
    <w:name w:val="Style30"/>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1">
    <w:name w:val="Style31"/>
    <w:basedOn w:val="Normalny"/>
    <w:uiPriority w:val="99"/>
    <w:rsid w:val="00FD3FF9"/>
    <w:pPr>
      <w:widowControl w:val="0"/>
      <w:autoSpaceDE w:val="0"/>
      <w:autoSpaceDN w:val="0"/>
      <w:adjustRightInd w:val="0"/>
      <w:spacing w:after="0" w:line="259" w:lineRule="exact"/>
      <w:jc w:val="both"/>
    </w:pPr>
    <w:rPr>
      <w:rFonts w:ascii="Bookman Old Style" w:eastAsia="Times New Roman" w:hAnsi="Bookman Old Style" w:cs="Times New Roman"/>
      <w:sz w:val="24"/>
      <w:szCs w:val="24"/>
    </w:rPr>
  </w:style>
  <w:style w:type="paragraph" w:customStyle="1" w:styleId="Style32">
    <w:name w:val="Style32"/>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3">
    <w:name w:val="Style33"/>
    <w:basedOn w:val="Normalny"/>
    <w:uiPriority w:val="99"/>
    <w:rsid w:val="00FD3FF9"/>
    <w:pPr>
      <w:widowControl w:val="0"/>
      <w:autoSpaceDE w:val="0"/>
      <w:autoSpaceDN w:val="0"/>
      <w:adjustRightInd w:val="0"/>
      <w:spacing w:after="0" w:line="278" w:lineRule="exact"/>
      <w:jc w:val="center"/>
    </w:pPr>
    <w:rPr>
      <w:rFonts w:ascii="Bookman Old Style" w:eastAsia="Times New Roman" w:hAnsi="Bookman Old Style" w:cs="Times New Roman"/>
      <w:sz w:val="24"/>
      <w:szCs w:val="24"/>
    </w:rPr>
  </w:style>
  <w:style w:type="paragraph" w:customStyle="1" w:styleId="Style34">
    <w:name w:val="Style34"/>
    <w:basedOn w:val="Normalny"/>
    <w:uiPriority w:val="99"/>
    <w:rsid w:val="00FD3FF9"/>
    <w:pPr>
      <w:widowControl w:val="0"/>
      <w:autoSpaceDE w:val="0"/>
      <w:autoSpaceDN w:val="0"/>
      <w:adjustRightInd w:val="0"/>
      <w:spacing w:after="0" w:line="322" w:lineRule="exact"/>
      <w:jc w:val="both"/>
    </w:pPr>
    <w:rPr>
      <w:rFonts w:ascii="Bookman Old Style" w:eastAsia="Times New Roman" w:hAnsi="Bookman Old Style" w:cs="Times New Roman"/>
      <w:sz w:val="24"/>
      <w:szCs w:val="24"/>
    </w:rPr>
  </w:style>
  <w:style w:type="paragraph" w:customStyle="1" w:styleId="Style35">
    <w:name w:val="Style35"/>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6">
    <w:name w:val="Style36"/>
    <w:basedOn w:val="Normalny"/>
    <w:uiPriority w:val="99"/>
    <w:rsid w:val="00FD3FF9"/>
    <w:pPr>
      <w:widowControl w:val="0"/>
      <w:autoSpaceDE w:val="0"/>
      <w:autoSpaceDN w:val="0"/>
      <w:adjustRightInd w:val="0"/>
      <w:spacing w:after="0" w:line="235" w:lineRule="exact"/>
      <w:ind w:hanging="130"/>
    </w:pPr>
    <w:rPr>
      <w:rFonts w:ascii="Bookman Old Style" w:eastAsia="Times New Roman" w:hAnsi="Bookman Old Style" w:cs="Times New Roman"/>
      <w:sz w:val="24"/>
      <w:szCs w:val="24"/>
    </w:rPr>
  </w:style>
  <w:style w:type="paragraph" w:customStyle="1" w:styleId="Style37">
    <w:name w:val="Style37"/>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8">
    <w:name w:val="Style38"/>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39">
    <w:name w:val="Style39"/>
    <w:basedOn w:val="Normalny"/>
    <w:uiPriority w:val="99"/>
    <w:rsid w:val="00FD3FF9"/>
    <w:pPr>
      <w:widowControl w:val="0"/>
      <w:autoSpaceDE w:val="0"/>
      <w:autoSpaceDN w:val="0"/>
      <w:adjustRightInd w:val="0"/>
      <w:spacing w:after="0" w:line="326" w:lineRule="exact"/>
      <w:ind w:hanging="106"/>
      <w:jc w:val="both"/>
    </w:pPr>
    <w:rPr>
      <w:rFonts w:ascii="Bookman Old Style" w:eastAsia="Times New Roman" w:hAnsi="Bookman Old Style" w:cs="Times New Roman"/>
      <w:sz w:val="24"/>
      <w:szCs w:val="24"/>
    </w:rPr>
  </w:style>
  <w:style w:type="paragraph" w:customStyle="1" w:styleId="Style40">
    <w:name w:val="Style40"/>
    <w:basedOn w:val="Normalny"/>
    <w:uiPriority w:val="99"/>
    <w:rsid w:val="00FD3FF9"/>
    <w:pPr>
      <w:widowControl w:val="0"/>
      <w:autoSpaceDE w:val="0"/>
      <w:autoSpaceDN w:val="0"/>
      <w:adjustRightInd w:val="0"/>
      <w:spacing w:after="0" w:line="322" w:lineRule="exact"/>
      <w:ind w:hanging="442"/>
    </w:pPr>
    <w:rPr>
      <w:rFonts w:ascii="Bookman Old Style" w:eastAsia="Times New Roman" w:hAnsi="Bookman Old Style" w:cs="Times New Roman"/>
      <w:sz w:val="24"/>
      <w:szCs w:val="24"/>
    </w:rPr>
  </w:style>
  <w:style w:type="paragraph" w:customStyle="1" w:styleId="Style41">
    <w:name w:val="Style41"/>
    <w:basedOn w:val="Normalny"/>
    <w:uiPriority w:val="99"/>
    <w:rsid w:val="00FD3FF9"/>
    <w:pPr>
      <w:widowControl w:val="0"/>
      <w:autoSpaceDE w:val="0"/>
      <w:autoSpaceDN w:val="0"/>
      <w:adjustRightInd w:val="0"/>
      <w:spacing w:after="0" w:line="283" w:lineRule="exact"/>
      <w:ind w:hanging="365"/>
    </w:pPr>
    <w:rPr>
      <w:rFonts w:ascii="Bookman Old Style" w:eastAsia="Times New Roman" w:hAnsi="Bookman Old Style" w:cs="Times New Roman"/>
      <w:sz w:val="24"/>
      <w:szCs w:val="24"/>
    </w:rPr>
  </w:style>
  <w:style w:type="paragraph" w:customStyle="1" w:styleId="Style42">
    <w:name w:val="Style42"/>
    <w:basedOn w:val="Normalny"/>
    <w:uiPriority w:val="99"/>
    <w:rsid w:val="00FD3FF9"/>
    <w:pPr>
      <w:widowControl w:val="0"/>
      <w:autoSpaceDE w:val="0"/>
      <w:autoSpaceDN w:val="0"/>
      <w:adjustRightInd w:val="0"/>
      <w:spacing w:after="0" w:line="561" w:lineRule="exact"/>
      <w:ind w:firstLine="80"/>
    </w:pPr>
    <w:rPr>
      <w:rFonts w:ascii="Bookman Old Style" w:eastAsia="Times New Roman" w:hAnsi="Bookman Old Style" w:cs="Times New Roman"/>
      <w:sz w:val="24"/>
      <w:szCs w:val="24"/>
    </w:rPr>
  </w:style>
  <w:style w:type="paragraph" w:customStyle="1" w:styleId="Style43">
    <w:name w:val="Style43"/>
    <w:basedOn w:val="Normalny"/>
    <w:uiPriority w:val="99"/>
    <w:rsid w:val="00FD3FF9"/>
    <w:pPr>
      <w:widowControl w:val="0"/>
      <w:autoSpaceDE w:val="0"/>
      <w:autoSpaceDN w:val="0"/>
      <w:adjustRightInd w:val="0"/>
      <w:spacing w:after="0" w:line="210" w:lineRule="exact"/>
    </w:pPr>
    <w:rPr>
      <w:rFonts w:ascii="Bookman Old Style" w:eastAsia="Times New Roman" w:hAnsi="Bookman Old Style" w:cs="Times New Roman"/>
      <w:sz w:val="24"/>
      <w:szCs w:val="24"/>
    </w:rPr>
  </w:style>
  <w:style w:type="paragraph" w:customStyle="1" w:styleId="Style44">
    <w:name w:val="Style44"/>
    <w:basedOn w:val="Normalny"/>
    <w:uiPriority w:val="99"/>
    <w:rsid w:val="00FD3FF9"/>
    <w:pPr>
      <w:widowControl w:val="0"/>
      <w:autoSpaceDE w:val="0"/>
      <w:autoSpaceDN w:val="0"/>
      <w:adjustRightInd w:val="0"/>
      <w:spacing w:after="0" w:line="297" w:lineRule="exact"/>
    </w:pPr>
    <w:rPr>
      <w:rFonts w:ascii="Bookman Old Style" w:eastAsia="Times New Roman" w:hAnsi="Bookman Old Style" w:cs="Times New Roman"/>
      <w:sz w:val="24"/>
      <w:szCs w:val="24"/>
    </w:rPr>
  </w:style>
  <w:style w:type="paragraph" w:customStyle="1" w:styleId="Style45">
    <w:name w:val="Style45"/>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6">
    <w:name w:val="Style46"/>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7">
    <w:name w:val="Style47"/>
    <w:basedOn w:val="Normalny"/>
    <w:uiPriority w:val="99"/>
    <w:rsid w:val="00FD3FF9"/>
    <w:pPr>
      <w:widowControl w:val="0"/>
      <w:autoSpaceDE w:val="0"/>
      <w:autoSpaceDN w:val="0"/>
      <w:adjustRightInd w:val="0"/>
      <w:spacing w:after="0" w:line="422" w:lineRule="exact"/>
      <w:ind w:hanging="346"/>
      <w:jc w:val="both"/>
    </w:pPr>
    <w:rPr>
      <w:rFonts w:ascii="Bookman Old Style" w:eastAsia="Times New Roman" w:hAnsi="Bookman Old Style" w:cs="Times New Roman"/>
      <w:sz w:val="24"/>
      <w:szCs w:val="24"/>
    </w:rPr>
  </w:style>
  <w:style w:type="paragraph" w:customStyle="1" w:styleId="Style48">
    <w:name w:val="Style48"/>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9">
    <w:name w:val="Style49"/>
    <w:basedOn w:val="Normalny"/>
    <w:uiPriority w:val="99"/>
    <w:rsid w:val="00FD3FF9"/>
    <w:pPr>
      <w:widowControl w:val="0"/>
      <w:autoSpaceDE w:val="0"/>
      <w:autoSpaceDN w:val="0"/>
      <w:adjustRightInd w:val="0"/>
      <w:spacing w:after="0" w:line="708" w:lineRule="exact"/>
      <w:ind w:firstLine="3104"/>
    </w:pPr>
    <w:rPr>
      <w:rFonts w:ascii="Bookman Old Style" w:eastAsia="Times New Roman" w:hAnsi="Bookman Old Style" w:cs="Times New Roman"/>
      <w:sz w:val="24"/>
      <w:szCs w:val="24"/>
    </w:rPr>
  </w:style>
  <w:style w:type="paragraph" w:customStyle="1" w:styleId="Style50">
    <w:name w:val="Style50"/>
    <w:basedOn w:val="Normalny"/>
    <w:uiPriority w:val="99"/>
    <w:rsid w:val="00FD3FF9"/>
    <w:pPr>
      <w:widowControl w:val="0"/>
      <w:autoSpaceDE w:val="0"/>
      <w:autoSpaceDN w:val="0"/>
      <w:adjustRightInd w:val="0"/>
      <w:spacing w:after="0" w:line="187" w:lineRule="exact"/>
      <w:ind w:hanging="170"/>
    </w:pPr>
    <w:rPr>
      <w:rFonts w:ascii="Bookman Old Style" w:eastAsia="Times New Roman" w:hAnsi="Bookman Old Style" w:cs="Times New Roman"/>
      <w:sz w:val="24"/>
      <w:szCs w:val="24"/>
    </w:rPr>
  </w:style>
  <w:style w:type="paragraph" w:customStyle="1" w:styleId="Style51">
    <w:name w:val="Style51"/>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52">
    <w:name w:val="Style52"/>
    <w:basedOn w:val="Normalny"/>
    <w:uiPriority w:val="99"/>
    <w:rsid w:val="00FD3FF9"/>
    <w:pPr>
      <w:widowControl w:val="0"/>
      <w:autoSpaceDE w:val="0"/>
      <w:autoSpaceDN w:val="0"/>
      <w:adjustRightInd w:val="0"/>
      <w:spacing w:after="0" w:line="324" w:lineRule="exact"/>
      <w:ind w:firstLine="708"/>
    </w:pPr>
    <w:rPr>
      <w:rFonts w:ascii="Bookman Old Style" w:eastAsia="Times New Roman" w:hAnsi="Bookman Old Style" w:cs="Times New Roman"/>
      <w:sz w:val="24"/>
      <w:szCs w:val="24"/>
    </w:rPr>
  </w:style>
  <w:style w:type="paragraph" w:customStyle="1" w:styleId="Style53">
    <w:name w:val="Style53"/>
    <w:basedOn w:val="Normalny"/>
    <w:uiPriority w:val="99"/>
    <w:rsid w:val="00FD3FF9"/>
    <w:pPr>
      <w:widowControl w:val="0"/>
      <w:autoSpaceDE w:val="0"/>
      <w:autoSpaceDN w:val="0"/>
      <w:adjustRightInd w:val="0"/>
      <w:spacing w:after="0" w:line="257" w:lineRule="exact"/>
    </w:pPr>
    <w:rPr>
      <w:rFonts w:ascii="Bookman Old Style" w:eastAsia="Times New Roman" w:hAnsi="Bookman Old Style" w:cs="Times New Roman"/>
      <w:sz w:val="24"/>
      <w:szCs w:val="24"/>
    </w:rPr>
  </w:style>
  <w:style w:type="paragraph" w:customStyle="1" w:styleId="Style54">
    <w:name w:val="Style54"/>
    <w:basedOn w:val="Normalny"/>
    <w:uiPriority w:val="99"/>
    <w:rsid w:val="00FD3FF9"/>
    <w:pPr>
      <w:widowControl w:val="0"/>
      <w:autoSpaceDE w:val="0"/>
      <w:autoSpaceDN w:val="0"/>
      <w:adjustRightInd w:val="0"/>
      <w:spacing w:after="0" w:line="259" w:lineRule="exact"/>
      <w:ind w:hanging="442"/>
    </w:pPr>
    <w:rPr>
      <w:rFonts w:ascii="Bookman Old Style" w:eastAsia="Times New Roman" w:hAnsi="Bookman Old Style" w:cs="Times New Roman"/>
      <w:sz w:val="24"/>
      <w:szCs w:val="24"/>
    </w:rPr>
  </w:style>
  <w:style w:type="paragraph" w:customStyle="1" w:styleId="Style55">
    <w:name w:val="Style55"/>
    <w:basedOn w:val="Normalny"/>
    <w:uiPriority w:val="99"/>
    <w:rsid w:val="00FD3FF9"/>
    <w:pPr>
      <w:widowControl w:val="0"/>
      <w:autoSpaceDE w:val="0"/>
      <w:autoSpaceDN w:val="0"/>
      <w:adjustRightInd w:val="0"/>
      <w:spacing w:after="0" w:line="277" w:lineRule="exact"/>
      <w:jc w:val="center"/>
    </w:pPr>
    <w:rPr>
      <w:rFonts w:ascii="Bookman Old Style" w:eastAsia="Times New Roman" w:hAnsi="Bookman Old Style" w:cs="Times New Roman"/>
      <w:sz w:val="24"/>
      <w:szCs w:val="24"/>
    </w:rPr>
  </w:style>
  <w:style w:type="paragraph" w:customStyle="1" w:styleId="Style56">
    <w:name w:val="Style56"/>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57">
    <w:name w:val="Style57"/>
    <w:basedOn w:val="Normalny"/>
    <w:uiPriority w:val="99"/>
    <w:rsid w:val="00FD3FF9"/>
    <w:pPr>
      <w:widowControl w:val="0"/>
      <w:autoSpaceDE w:val="0"/>
      <w:autoSpaceDN w:val="0"/>
      <w:adjustRightInd w:val="0"/>
      <w:spacing w:after="0" w:line="324" w:lineRule="exact"/>
      <w:ind w:hanging="351"/>
      <w:jc w:val="both"/>
    </w:pPr>
    <w:rPr>
      <w:rFonts w:ascii="Bookman Old Style" w:eastAsia="Times New Roman" w:hAnsi="Bookman Old Style" w:cs="Times New Roman"/>
      <w:sz w:val="24"/>
      <w:szCs w:val="24"/>
    </w:rPr>
  </w:style>
  <w:style w:type="paragraph" w:customStyle="1" w:styleId="Style58">
    <w:name w:val="Style58"/>
    <w:basedOn w:val="Normalny"/>
    <w:uiPriority w:val="99"/>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60">
    <w:name w:val="Font Style60"/>
    <w:uiPriority w:val="99"/>
    <w:rsid w:val="00FD3FF9"/>
    <w:rPr>
      <w:rFonts w:ascii="Bookman Old Style" w:hAnsi="Bookman Old Style" w:cs="Bookman Old Style"/>
      <w:b/>
      <w:bCs/>
      <w:i/>
      <w:iCs/>
      <w:sz w:val="22"/>
      <w:szCs w:val="22"/>
    </w:rPr>
  </w:style>
  <w:style w:type="character" w:customStyle="1" w:styleId="FontStyle61">
    <w:name w:val="Font Style61"/>
    <w:uiPriority w:val="99"/>
    <w:rsid w:val="00FD3FF9"/>
    <w:rPr>
      <w:rFonts w:ascii="Bookman Old Style" w:hAnsi="Bookman Old Style" w:cs="Bookman Old Style"/>
      <w:b/>
      <w:bCs/>
      <w:smallCaps/>
      <w:sz w:val="22"/>
      <w:szCs w:val="22"/>
    </w:rPr>
  </w:style>
  <w:style w:type="character" w:customStyle="1" w:styleId="FontStyle62">
    <w:name w:val="Font Style62"/>
    <w:uiPriority w:val="99"/>
    <w:rsid w:val="00FD3FF9"/>
    <w:rPr>
      <w:rFonts w:ascii="Bookman Old Style" w:hAnsi="Bookman Old Style" w:cs="Bookman Old Style"/>
      <w:b/>
      <w:bCs/>
      <w:i/>
      <w:iCs/>
      <w:sz w:val="18"/>
      <w:szCs w:val="18"/>
    </w:rPr>
  </w:style>
  <w:style w:type="character" w:customStyle="1" w:styleId="FontStyle63">
    <w:name w:val="Font Style63"/>
    <w:uiPriority w:val="99"/>
    <w:rsid w:val="00FD3FF9"/>
    <w:rPr>
      <w:rFonts w:ascii="Bookman Old Style" w:hAnsi="Bookman Old Style" w:cs="Bookman Old Style"/>
      <w:b/>
      <w:bCs/>
      <w:sz w:val="14"/>
      <w:szCs w:val="14"/>
    </w:rPr>
  </w:style>
  <w:style w:type="character" w:customStyle="1" w:styleId="FontStyle64">
    <w:name w:val="Font Style64"/>
    <w:uiPriority w:val="99"/>
    <w:rsid w:val="00FD3FF9"/>
    <w:rPr>
      <w:rFonts w:ascii="Bookman Old Style" w:hAnsi="Bookman Old Style" w:cs="Bookman Old Style"/>
      <w:i/>
      <w:iCs/>
      <w:sz w:val="22"/>
      <w:szCs w:val="22"/>
    </w:rPr>
  </w:style>
  <w:style w:type="character" w:customStyle="1" w:styleId="FontStyle65">
    <w:name w:val="Font Style65"/>
    <w:uiPriority w:val="99"/>
    <w:rsid w:val="00FD3FF9"/>
    <w:rPr>
      <w:rFonts w:ascii="Bookman Old Style" w:hAnsi="Bookman Old Style" w:cs="Bookman Old Style"/>
      <w:b/>
      <w:bCs/>
      <w:i/>
      <w:iCs/>
      <w:sz w:val="16"/>
      <w:szCs w:val="16"/>
    </w:rPr>
  </w:style>
  <w:style w:type="character" w:customStyle="1" w:styleId="FontStyle66">
    <w:name w:val="Font Style66"/>
    <w:uiPriority w:val="99"/>
    <w:rsid w:val="00FD3FF9"/>
    <w:rPr>
      <w:rFonts w:ascii="Bookman Old Style" w:hAnsi="Bookman Old Style" w:cs="Bookman Old Style"/>
      <w:i/>
      <w:iCs/>
      <w:sz w:val="14"/>
      <w:szCs w:val="14"/>
    </w:rPr>
  </w:style>
  <w:style w:type="character" w:customStyle="1" w:styleId="FontStyle67">
    <w:name w:val="Font Style67"/>
    <w:uiPriority w:val="99"/>
    <w:rsid w:val="00FD3FF9"/>
    <w:rPr>
      <w:rFonts w:ascii="Bookman Old Style" w:hAnsi="Bookman Old Style" w:cs="Bookman Old Style"/>
      <w:sz w:val="22"/>
      <w:szCs w:val="22"/>
    </w:rPr>
  </w:style>
  <w:style w:type="character" w:customStyle="1" w:styleId="FontStyle68">
    <w:name w:val="Font Style68"/>
    <w:uiPriority w:val="99"/>
    <w:rsid w:val="00FD3FF9"/>
    <w:rPr>
      <w:rFonts w:ascii="Bookman Old Style" w:hAnsi="Bookman Old Style" w:cs="Bookman Old Style"/>
      <w:sz w:val="18"/>
      <w:szCs w:val="18"/>
    </w:rPr>
  </w:style>
  <w:style w:type="character" w:customStyle="1" w:styleId="FontStyle69">
    <w:name w:val="Font Style69"/>
    <w:uiPriority w:val="99"/>
    <w:rsid w:val="00FD3FF9"/>
    <w:rPr>
      <w:rFonts w:ascii="Bookman Old Style" w:hAnsi="Bookman Old Style" w:cs="Bookman Old Style"/>
      <w:b/>
      <w:bCs/>
      <w:i/>
      <w:iCs/>
      <w:sz w:val="14"/>
      <w:szCs w:val="14"/>
    </w:rPr>
  </w:style>
  <w:style w:type="character" w:customStyle="1" w:styleId="FontStyle70">
    <w:name w:val="Font Style70"/>
    <w:uiPriority w:val="99"/>
    <w:rsid w:val="00FD3FF9"/>
    <w:rPr>
      <w:rFonts w:ascii="Calibri" w:hAnsi="Calibri" w:cs="Calibri"/>
      <w:sz w:val="18"/>
      <w:szCs w:val="18"/>
    </w:rPr>
  </w:style>
  <w:style w:type="character" w:customStyle="1" w:styleId="FontStyle71">
    <w:name w:val="Font Style71"/>
    <w:uiPriority w:val="99"/>
    <w:rsid w:val="00FD3FF9"/>
    <w:rPr>
      <w:rFonts w:ascii="Bookman Old Style" w:hAnsi="Bookman Old Style" w:cs="Bookman Old Style"/>
      <w:b/>
      <w:bCs/>
      <w:smallCaps/>
      <w:spacing w:val="60"/>
      <w:sz w:val="10"/>
      <w:szCs w:val="10"/>
    </w:rPr>
  </w:style>
  <w:style w:type="character" w:customStyle="1" w:styleId="FontStyle72">
    <w:name w:val="Font Style72"/>
    <w:uiPriority w:val="99"/>
    <w:rsid w:val="00FD3FF9"/>
    <w:rPr>
      <w:rFonts w:ascii="Times New Roman" w:hAnsi="Times New Roman" w:cs="Times New Roman"/>
      <w:b/>
      <w:bCs/>
      <w:sz w:val="10"/>
      <w:szCs w:val="10"/>
    </w:rPr>
  </w:style>
  <w:style w:type="character" w:customStyle="1" w:styleId="FontStyle73">
    <w:name w:val="Font Style73"/>
    <w:uiPriority w:val="99"/>
    <w:rsid w:val="00FD3FF9"/>
    <w:rPr>
      <w:rFonts w:ascii="Bookman Old Style" w:hAnsi="Bookman Old Style" w:cs="Bookman Old Style"/>
      <w:sz w:val="20"/>
      <w:szCs w:val="20"/>
    </w:rPr>
  </w:style>
  <w:style w:type="character" w:customStyle="1" w:styleId="FontStyle74">
    <w:name w:val="Font Style74"/>
    <w:uiPriority w:val="99"/>
    <w:rsid w:val="00FD3FF9"/>
    <w:rPr>
      <w:rFonts w:ascii="Bookman Old Style" w:hAnsi="Bookman Old Style" w:cs="Bookman Old Style"/>
      <w:b/>
      <w:bCs/>
      <w:sz w:val="22"/>
      <w:szCs w:val="22"/>
    </w:rPr>
  </w:style>
  <w:style w:type="character" w:customStyle="1" w:styleId="FontStyle75">
    <w:name w:val="Font Style75"/>
    <w:uiPriority w:val="99"/>
    <w:rsid w:val="00FD3FF9"/>
    <w:rPr>
      <w:rFonts w:ascii="Calibri" w:hAnsi="Calibri" w:cs="Calibri"/>
      <w:b/>
      <w:bCs/>
      <w:sz w:val="22"/>
      <w:szCs w:val="22"/>
    </w:rPr>
  </w:style>
  <w:style w:type="character" w:customStyle="1" w:styleId="FontStyle76">
    <w:name w:val="Font Style76"/>
    <w:uiPriority w:val="99"/>
    <w:rsid w:val="00FD3FF9"/>
    <w:rPr>
      <w:rFonts w:ascii="Calibri" w:hAnsi="Calibri" w:cs="Calibri"/>
      <w:sz w:val="10"/>
      <w:szCs w:val="10"/>
    </w:rPr>
  </w:style>
  <w:style w:type="character" w:customStyle="1" w:styleId="FontStyle77">
    <w:name w:val="Font Style77"/>
    <w:uiPriority w:val="99"/>
    <w:rsid w:val="00FD3FF9"/>
    <w:rPr>
      <w:rFonts w:ascii="Bookman Old Style" w:hAnsi="Bookman Old Style" w:cs="Bookman Old Style"/>
      <w:b/>
      <w:bCs/>
      <w:sz w:val="16"/>
      <w:szCs w:val="16"/>
    </w:rPr>
  </w:style>
  <w:style w:type="character" w:customStyle="1" w:styleId="FontStyle79">
    <w:name w:val="Font Style79"/>
    <w:uiPriority w:val="99"/>
    <w:rsid w:val="00FD3FF9"/>
    <w:rPr>
      <w:rFonts w:ascii="Bookman Old Style" w:hAnsi="Bookman Old Style" w:cs="Bookman Old Style"/>
      <w:b/>
      <w:bCs/>
      <w:sz w:val="18"/>
      <w:szCs w:val="18"/>
    </w:rPr>
  </w:style>
  <w:style w:type="character" w:customStyle="1" w:styleId="FontStyle80">
    <w:name w:val="Font Style80"/>
    <w:uiPriority w:val="99"/>
    <w:rsid w:val="00FD3FF9"/>
    <w:rPr>
      <w:rFonts w:ascii="Bookman Old Style" w:hAnsi="Bookman Old Style" w:cs="Bookman Old Style"/>
      <w:i/>
      <w:iCs/>
      <w:sz w:val="18"/>
      <w:szCs w:val="18"/>
    </w:rPr>
  </w:style>
  <w:style w:type="character" w:customStyle="1" w:styleId="FontStyle81">
    <w:name w:val="Font Style81"/>
    <w:uiPriority w:val="99"/>
    <w:rsid w:val="00FD3FF9"/>
    <w:rPr>
      <w:rFonts w:ascii="Bookman Old Style" w:hAnsi="Bookman Old Style" w:cs="Bookman Old Style"/>
      <w:b/>
      <w:bCs/>
      <w:sz w:val="26"/>
      <w:szCs w:val="26"/>
    </w:rPr>
  </w:style>
  <w:style w:type="table" w:styleId="Tabela-Siatka">
    <w:name w:val="Table Grid"/>
    <w:basedOn w:val="Standardowy"/>
    <w:uiPriority w:val="59"/>
    <w:rsid w:val="00FD3FF9"/>
    <w:pPr>
      <w:spacing w:after="0" w:line="240" w:lineRule="auto"/>
    </w:pPr>
    <w:rPr>
      <w:rFonts w:ascii="Bookman Old Style"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FD3FF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56">
    <w:name w:val="Font Style56"/>
    <w:uiPriority w:val="99"/>
    <w:rsid w:val="00FD3FF9"/>
    <w:rPr>
      <w:rFonts w:ascii="Times New Roman" w:hAnsi="Times New Roman" w:cs="Times New Roman"/>
      <w:sz w:val="22"/>
      <w:szCs w:val="22"/>
    </w:rPr>
  </w:style>
  <w:style w:type="character" w:customStyle="1" w:styleId="FontStyle57">
    <w:name w:val="Font Style57"/>
    <w:uiPriority w:val="99"/>
    <w:rsid w:val="00FD3FF9"/>
    <w:rPr>
      <w:rFonts w:ascii="Times New Roman" w:hAnsi="Times New Roman" w:cs="Times New Roman"/>
      <w:i/>
      <w:iCs/>
      <w:sz w:val="20"/>
      <w:szCs w:val="20"/>
    </w:rPr>
  </w:style>
  <w:style w:type="character" w:customStyle="1" w:styleId="FontStyle58">
    <w:name w:val="Font Style58"/>
    <w:uiPriority w:val="99"/>
    <w:rsid w:val="00FD3FF9"/>
    <w:rPr>
      <w:rFonts w:ascii="Times New Roman" w:hAnsi="Times New Roman" w:cs="Times New Roman"/>
      <w:i/>
      <w:iCs/>
      <w:sz w:val="18"/>
      <w:szCs w:val="18"/>
    </w:rPr>
  </w:style>
  <w:style w:type="character" w:customStyle="1" w:styleId="FontStyle55">
    <w:name w:val="Font Style55"/>
    <w:uiPriority w:val="99"/>
    <w:rsid w:val="00FD3FF9"/>
    <w:rPr>
      <w:rFonts w:ascii="Times New Roman" w:hAnsi="Times New Roman" w:cs="Times New Roman"/>
      <w:sz w:val="16"/>
      <w:szCs w:val="16"/>
    </w:rPr>
  </w:style>
  <w:style w:type="character" w:customStyle="1" w:styleId="FontStyle33">
    <w:name w:val="Font Style33"/>
    <w:uiPriority w:val="99"/>
    <w:rsid w:val="00FD3FF9"/>
    <w:rPr>
      <w:rFonts w:ascii="Times New Roman" w:hAnsi="Times New Roman" w:cs="Times New Roman"/>
      <w:sz w:val="22"/>
      <w:szCs w:val="22"/>
    </w:rPr>
  </w:style>
  <w:style w:type="character" w:customStyle="1" w:styleId="FontStyle34">
    <w:name w:val="Font Style34"/>
    <w:uiPriority w:val="99"/>
    <w:rsid w:val="00FD3FF9"/>
    <w:rPr>
      <w:rFonts w:ascii="Times New Roman" w:hAnsi="Times New Roman" w:cs="Times New Roman"/>
      <w:b/>
      <w:bCs/>
      <w:sz w:val="22"/>
      <w:szCs w:val="22"/>
    </w:rPr>
  </w:style>
  <w:style w:type="paragraph" w:customStyle="1" w:styleId="pkt">
    <w:name w:val="pkt"/>
    <w:basedOn w:val="Normalny"/>
    <w:rsid w:val="00FD3FF9"/>
    <w:pPr>
      <w:autoSpaceDE w:val="0"/>
      <w:autoSpaceDN w:val="0"/>
      <w:spacing w:before="60" w:after="60" w:line="360" w:lineRule="auto"/>
      <w:ind w:left="851" w:hanging="295"/>
      <w:jc w:val="both"/>
    </w:pPr>
    <w:rPr>
      <w:rFonts w:ascii="Univers-PL" w:eastAsia="Times New Roman" w:hAnsi="Univers-PL" w:cs="Times New Roman"/>
      <w:sz w:val="19"/>
      <w:szCs w:val="19"/>
    </w:rPr>
  </w:style>
  <w:style w:type="character" w:customStyle="1" w:styleId="FontStyle20">
    <w:name w:val="Font Style20"/>
    <w:uiPriority w:val="99"/>
    <w:rsid w:val="00FD3FF9"/>
    <w:rPr>
      <w:rFonts w:ascii="Arial" w:hAnsi="Arial" w:cs="Arial"/>
      <w:sz w:val="18"/>
      <w:szCs w:val="18"/>
    </w:rPr>
  </w:style>
  <w:style w:type="paragraph" w:styleId="Tekstpodstawowy">
    <w:name w:val="Body Text"/>
    <w:basedOn w:val="Normalny"/>
    <w:link w:val="TekstpodstawowyZnak"/>
    <w:rsid w:val="00FD3FF9"/>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FD3FF9"/>
    <w:rPr>
      <w:rFonts w:ascii="Times New Roman" w:eastAsia="Times New Roman" w:hAnsi="Times New Roman" w:cs="Times New Roman"/>
      <w:b/>
      <w:bCs/>
      <w:sz w:val="24"/>
      <w:szCs w:val="20"/>
    </w:rPr>
  </w:style>
  <w:style w:type="character" w:customStyle="1" w:styleId="oznaczenie">
    <w:name w:val="oznaczenie"/>
    <w:basedOn w:val="Domylnaczcionkaakapitu"/>
    <w:rsid w:val="00FD3FF9"/>
  </w:style>
  <w:style w:type="paragraph" w:styleId="Tekstpodstawowywcity">
    <w:name w:val="Body Text Indent"/>
    <w:basedOn w:val="Normalny"/>
    <w:link w:val="TekstpodstawowywcityZnak"/>
    <w:uiPriority w:val="99"/>
    <w:unhideWhenUsed/>
    <w:rsid w:val="00FD3FF9"/>
    <w:pPr>
      <w:widowControl w:val="0"/>
      <w:autoSpaceDE w:val="0"/>
      <w:autoSpaceDN w:val="0"/>
      <w:adjustRightInd w:val="0"/>
      <w:spacing w:after="120" w:line="240" w:lineRule="auto"/>
      <w:ind w:left="283"/>
    </w:pPr>
    <w:rPr>
      <w:rFonts w:ascii="Bookman Old Style" w:eastAsia="Times New Roman" w:hAnsi="Bookman Old Style" w:cs="Times New Roman"/>
      <w:sz w:val="24"/>
      <w:szCs w:val="24"/>
    </w:rPr>
  </w:style>
  <w:style w:type="character" w:customStyle="1" w:styleId="TekstpodstawowywcityZnak">
    <w:name w:val="Tekst podstawowy wcięty Znak"/>
    <w:basedOn w:val="Domylnaczcionkaakapitu"/>
    <w:link w:val="Tekstpodstawowywcity"/>
    <w:uiPriority w:val="99"/>
    <w:rsid w:val="00FD3FF9"/>
    <w:rPr>
      <w:rFonts w:ascii="Bookman Old Style" w:eastAsia="Times New Roman" w:hAnsi="Bookman Old Style" w:cs="Times New Roman"/>
      <w:sz w:val="24"/>
      <w:szCs w:val="24"/>
    </w:rPr>
  </w:style>
  <w:style w:type="character" w:styleId="Tekstzastpczy">
    <w:name w:val="Placeholder Text"/>
    <w:uiPriority w:val="99"/>
    <w:semiHidden/>
    <w:rsid w:val="00FD3FF9"/>
    <w:rPr>
      <w:color w:val="808080"/>
    </w:rPr>
  </w:style>
  <w:style w:type="paragraph" w:styleId="Lista">
    <w:name w:val="List"/>
    <w:basedOn w:val="Normalny"/>
    <w:rsid w:val="00FD3FF9"/>
    <w:pPr>
      <w:spacing w:after="0" w:line="240" w:lineRule="auto"/>
      <w:ind w:left="283" w:hanging="283"/>
    </w:pPr>
    <w:rPr>
      <w:rFonts w:ascii="Times New Roman" w:eastAsia="Times New Roman" w:hAnsi="Times New Roman" w:cs="Times New Roman"/>
      <w:sz w:val="20"/>
      <w:szCs w:val="20"/>
    </w:rPr>
  </w:style>
  <w:style w:type="paragraph" w:customStyle="1" w:styleId="Akapitzlist1">
    <w:name w:val="Akapit z listą1"/>
    <w:basedOn w:val="Normalny"/>
    <w:uiPriority w:val="99"/>
    <w:rsid w:val="00FD3FF9"/>
    <w:pPr>
      <w:ind w:left="720"/>
    </w:pPr>
    <w:rPr>
      <w:rFonts w:ascii="Calibri" w:eastAsia="Times New Roman" w:hAnsi="Calibri" w:cs="Times New Roman"/>
      <w:lang w:eastAsia="en-US"/>
    </w:rPr>
  </w:style>
  <w:style w:type="paragraph" w:styleId="NormalnyWeb">
    <w:name w:val="Normal (Web)"/>
    <w:basedOn w:val="Normalny"/>
    <w:semiHidden/>
    <w:unhideWhenUsed/>
    <w:rsid w:val="00FD3FF9"/>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styleId="HTML-wstpniesformatowany">
    <w:name w:val="HTML Preformatted"/>
    <w:basedOn w:val="Normalny"/>
    <w:link w:val="HTML-wstpniesformatowanyZnak"/>
    <w:uiPriority w:val="99"/>
    <w:unhideWhenUsed/>
    <w:rsid w:val="00FD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FD3FF9"/>
    <w:rPr>
      <w:rFonts w:ascii="Courier New" w:eastAsia="Times New Roman" w:hAnsi="Courier New" w:cs="Times New Roman"/>
      <w:sz w:val="20"/>
      <w:szCs w:val="20"/>
    </w:rPr>
  </w:style>
  <w:style w:type="paragraph" w:styleId="Zwykytekst">
    <w:name w:val="Plain Text"/>
    <w:basedOn w:val="Normalny"/>
    <w:link w:val="ZwykytekstZnak"/>
    <w:rsid w:val="00FD3FF9"/>
    <w:pPr>
      <w:spacing w:after="0" w:line="240" w:lineRule="auto"/>
    </w:pPr>
    <w:rPr>
      <w:rFonts w:ascii="Consolas" w:eastAsia="Times New Roman" w:hAnsi="Consolas" w:cs="Times New Roman"/>
      <w:sz w:val="21"/>
      <w:szCs w:val="21"/>
      <w:lang w:eastAsia="en-US"/>
    </w:rPr>
  </w:style>
  <w:style w:type="character" w:customStyle="1" w:styleId="ZwykytekstZnak">
    <w:name w:val="Zwykły tekst Znak"/>
    <w:basedOn w:val="Domylnaczcionkaakapitu"/>
    <w:link w:val="Zwykytekst"/>
    <w:rsid w:val="00FD3FF9"/>
    <w:rPr>
      <w:rFonts w:ascii="Consolas" w:eastAsia="Times New Roman" w:hAnsi="Consolas" w:cs="Times New Roman"/>
      <w:sz w:val="21"/>
      <w:szCs w:val="21"/>
      <w:lang w:eastAsia="en-US"/>
    </w:rPr>
  </w:style>
  <w:style w:type="character" w:customStyle="1" w:styleId="fsize12">
    <w:name w:val="fsize12"/>
    <w:basedOn w:val="Domylnaczcionkaakapitu"/>
    <w:rsid w:val="00FD3FF9"/>
  </w:style>
  <w:style w:type="character" w:styleId="Odwoaniedokomentarza">
    <w:name w:val="annotation reference"/>
    <w:semiHidden/>
    <w:unhideWhenUsed/>
    <w:rsid w:val="00FD3FF9"/>
    <w:rPr>
      <w:sz w:val="16"/>
      <w:szCs w:val="16"/>
    </w:rPr>
  </w:style>
  <w:style w:type="paragraph" w:styleId="Tekstkomentarza">
    <w:name w:val="annotation text"/>
    <w:basedOn w:val="Normalny"/>
    <w:link w:val="TekstkomentarzaZnak"/>
    <w:uiPriority w:val="99"/>
    <w:unhideWhenUsed/>
    <w:rsid w:val="00FD3FF9"/>
    <w:pPr>
      <w:widowControl w:val="0"/>
      <w:autoSpaceDE w:val="0"/>
      <w:autoSpaceDN w:val="0"/>
      <w:adjustRightInd w:val="0"/>
      <w:spacing w:after="0" w:line="240" w:lineRule="auto"/>
    </w:pPr>
    <w:rPr>
      <w:rFonts w:ascii="Bookman Old Style" w:eastAsia="Times New Roman" w:hAnsi="Bookman Old Style" w:cs="Times New Roman"/>
      <w:sz w:val="20"/>
      <w:szCs w:val="20"/>
    </w:rPr>
  </w:style>
  <w:style w:type="character" w:customStyle="1" w:styleId="TekstkomentarzaZnak">
    <w:name w:val="Tekst komentarza Znak"/>
    <w:basedOn w:val="Domylnaczcionkaakapitu"/>
    <w:link w:val="Tekstkomentarza"/>
    <w:uiPriority w:val="99"/>
    <w:rsid w:val="00FD3FF9"/>
    <w:rPr>
      <w:rFonts w:ascii="Bookman Old Style" w:eastAsia="Times New Roman" w:hAnsi="Bookman Old Style" w:cs="Times New Roman"/>
      <w:sz w:val="20"/>
      <w:szCs w:val="20"/>
    </w:rPr>
  </w:style>
  <w:style w:type="paragraph" w:styleId="Tematkomentarza">
    <w:name w:val="annotation subject"/>
    <w:basedOn w:val="Tekstkomentarza"/>
    <w:next w:val="Tekstkomentarza"/>
    <w:link w:val="TematkomentarzaZnak"/>
    <w:uiPriority w:val="99"/>
    <w:semiHidden/>
    <w:unhideWhenUsed/>
    <w:rsid w:val="00FD3FF9"/>
    <w:rPr>
      <w:b/>
      <w:bCs/>
    </w:rPr>
  </w:style>
  <w:style w:type="character" w:customStyle="1" w:styleId="TematkomentarzaZnak">
    <w:name w:val="Temat komentarza Znak"/>
    <w:basedOn w:val="TekstkomentarzaZnak"/>
    <w:link w:val="Tematkomentarza"/>
    <w:uiPriority w:val="99"/>
    <w:semiHidden/>
    <w:rsid w:val="00FD3FF9"/>
    <w:rPr>
      <w:rFonts w:ascii="Bookman Old Style" w:eastAsia="Times New Roman" w:hAnsi="Bookman Old Style" w:cs="Times New Roman"/>
      <w:b/>
      <w:bCs/>
      <w:sz w:val="20"/>
      <w:szCs w:val="20"/>
    </w:rPr>
  </w:style>
  <w:style w:type="paragraph" w:styleId="Poprawka">
    <w:name w:val="Revision"/>
    <w:hidden/>
    <w:uiPriority w:val="99"/>
    <w:semiHidden/>
    <w:rsid w:val="00FD3FF9"/>
    <w:pPr>
      <w:spacing w:after="0" w:line="240" w:lineRule="auto"/>
    </w:pPr>
    <w:rPr>
      <w:rFonts w:ascii="Bookman Old Style" w:eastAsia="Times New Roman" w:hAnsi="Bookman Old Style" w:cs="Times New Roman"/>
      <w:sz w:val="24"/>
      <w:szCs w:val="24"/>
    </w:rPr>
  </w:style>
  <w:style w:type="character" w:customStyle="1" w:styleId="bold">
    <w:name w:val="bold"/>
    <w:basedOn w:val="Domylnaczcionkaakapitu"/>
    <w:rsid w:val="00FD3FF9"/>
  </w:style>
  <w:style w:type="paragraph" w:customStyle="1" w:styleId="Zwykytekst2">
    <w:name w:val="Zwykły tekst2"/>
    <w:basedOn w:val="Normalny"/>
    <w:rsid w:val="00FD3FF9"/>
    <w:pPr>
      <w:widowControl w:val="0"/>
      <w:suppressAutoHyphens/>
      <w:spacing w:after="0" w:line="240" w:lineRule="auto"/>
      <w:ind w:left="357" w:hanging="357"/>
      <w:jc w:val="both"/>
    </w:pPr>
    <w:rPr>
      <w:rFonts w:ascii="Courier New" w:eastAsia="Lucida Sans Unicode" w:hAnsi="Courier New" w:cs="Times New Roman"/>
      <w:color w:val="000000"/>
      <w:sz w:val="24"/>
      <w:szCs w:val="24"/>
      <w:lang w:eastAsia="ar-SA"/>
    </w:rPr>
  </w:style>
  <w:style w:type="paragraph" w:customStyle="1" w:styleId="Zwykytekst3">
    <w:name w:val="Zwykły tekst3"/>
    <w:basedOn w:val="Normalny"/>
    <w:rsid w:val="00E86859"/>
    <w:pPr>
      <w:widowControl w:val="0"/>
      <w:suppressAutoHyphens/>
      <w:spacing w:after="0" w:line="240" w:lineRule="auto"/>
      <w:ind w:left="357" w:hanging="357"/>
      <w:jc w:val="both"/>
    </w:pPr>
    <w:rPr>
      <w:rFonts w:ascii="Courier New" w:eastAsia="Lucida Sans Unicode" w:hAnsi="Courier New" w:cs="Times New Roman"/>
      <w:color w:val="000000"/>
      <w:sz w:val="24"/>
      <w:szCs w:val="24"/>
      <w:lang w:eastAsia="ar-SA"/>
    </w:rPr>
  </w:style>
  <w:style w:type="paragraph" w:customStyle="1" w:styleId="ListParagraph1">
    <w:name w:val="List Paragraph1"/>
    <w:basedOn w:val="Akapitzlist1"/>
    <w:rsid w:val="00881688"/>
    <w:pPr>
      <w:contextualSpacing/>
    </w:pPr>
    <w:rPr>
      <w:sz w:val="24"/>
    </w:rPr>
  </w:style>
  <w:style w:type="character" w:styleId="Pogrubienie">
    <w:name w:val="Strong"/>
    <w:qFormat/>
    <w:rsid w:val="00881688"/>
    <w:rPr>
      <w:b/>
      <w:bCs/>
    </w:rPr>
  </w:style>
  <w:style w:type="paragraph" w:customStyle="1" w:styleId="Default">
    <w:name w:val="Default"/>
    <w:rsid w:val="00533B40"/>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9"/>
    <w:rsid w:val="0085558A"/>
    <w:rPr>
      <w:rFonts w:asciiTheme="majorHAnsi" w:eastAsiaTheme="majorEastAsia" w:hAnsiTheme="majorHAnsi" w:cstheme="majorBidi"/>
      <w:b/>
      <w:bCs/>
      <w:i/>
      <w:iCs/>
      <w:color w:val="4F81BD" w:themeColor="accent1"/>
    </w:rPr>
  </w:style>
  <w:style w:type="paragraph" w:styleId="Tekstpodstawowy2">
    <w:name w:val="Body Text 2"/>
    <w:basedOn w:val="Normalny"/>
    <w:link w:val="Tekstpodstawowy2Znak"/>
    <w:uiPriority w:val="99"/>
    <w:semiHidden/>
    <w:unhideWhenUsed/>
    <w:rsid w:val="00E633C6"/>
    <w:pPr>
      <w:spacing w:after="120" w:line="480" w:lineRule="auto"/>
    </w:pPr>
  </w:style>
  <w:style w:type="character" w:customStyle="1" w:styleId="Tekstpodstawowy2Znak">
    <w:name w:val="Tekst podstawowy 2 Znak"/>
    <w:basedOn w:val="Domylnaczcionkaakapitu"/>
    <w:link w:val="Tekstpodstawowy2"/>
    <w:uiPriority w:val="99"/>
    <w:semiHidden/>
    <w:rsid w:val="00E633C6"/>
  </w:style>
  <w:style w:type="paragraph" w:customStyle="1" w:styleId="WW-Tekstpodstawowywcity2">
    <w:name w:val="WW-Tekst podstawowy wcięty 2"/>
    <w:basedOn w:val="Normalny"/>
    <w:rsid w:val="00E633C6"/>
    <w:pPr>
      <w:widowControl w:val="0"/>
      <w:suppressAutoHyphens/>
      <w:spacing w:after="0" w:line="360" w:lineRule="auto"/>
      <w:ind w:left="284" w:hanging="426"/>
      <w:jc w:val="both"/>
    </w:pPr>
    <w:rPr>
      <w:rFonts w:ascii="Arial" w:eastAsia="Lucida Sans Unicode" w:hAnsi="Arial" w:cs="Times New Roman"/>
      <w:sz w:val="24"/>
      <w:szCs w:val="24"/>
      <w:lang w:eastAsia="ar-SA"/>
    </w:rPr>
  </w:style>
  <w:style w:type="paragraph" w:styleId="Tekstprzypisukocowego">
    <w:name w:val="endnote text"/>
    <w:basedOn w:val="Normalny"/>
    <w:link w:val="TekstprzypisukocowegoZnak"/>
    <w:uiPriority w:val="99"/>
    <w:semiHidden/>
    <w:unhideWhenUsed/>
    <w:rsid w:val="000D21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21B0"/>
    <w:rPr>
      <w:sz w:val="20"/>
      <w:szCs w:val="20"/>
    </w:rPr>
  </w:style>
  <w:style w:type="character" w:styleId="Odwoanieprzypisukocowego">
    <w:name w:val="endnote reference"/>
    <w:basedOn w:val="Domylnaczcionkaakapitu"/>
    <w:uiPriority w:val="99"/>
    <w:semiHidden/>
    <w:unhideWhenUsed/>
    <w:rsid w:val="000D21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8526">
      <w:bodyDiv w:val="1"/>
      <w:marLeft w:val="0"/>
      <w:marRight w:val="0"/>
      <w:marTop w:val="0"/>
      <w:marBottom w:val="0"/>
      <w:divBdr>
        <w:top w:val="none" w:sz="0" w:space="0" w:color="auto"/>
        <w:left w:val="none" w:sz="0" w:space="0" w:color="auto"/>
        <w:bottom w:val="none" w:sz="0" w:space="0" w:color="auto"/>
        <w:right w:val="none" w:sz="0" w:space="0" w:color="auto"/>
      </w:divBdr>
    </w:div>
    <w:div w:id="10615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ssmark.com/products/pt.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ergystar.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energysta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energystar.org" TargetMode="External"/><Relationship Id="rId5" Type="http://schemas.openxmlformats.org/officeDocument/2006/relationships/settings" Target="settings.xml"/><Relationship Id="rId15" Type="http://schemas.openxmlformats.org/officeDocument/2006/relationships/hyperlink" Target="http://www.energystar.gov" TargetMode="External"/><Relationship Id="rId10" Type="http://schemas.openxmlformats.org/officeDocument/2006/relationships/hyperlink" Target="http://www.energystar.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u-energystar.org" TargetMode="External"/><Relationship Id="rId14" Type="http://schemas.openxmlformats.org/officeDocument/2006/relationships/hyperlink" Target="http://www.videocardbenchmark.net/gpu_list.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chowo.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65CE-FA41-4B2D-B204-829A65E4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Pages>
  <Words>17800</Words>
  <Characters>106803</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Ewa Kopycińska</cp:lastModifiedBy>
  <cp:revision>145</cp:revision>
  <cp:lastPrinted>2015-03-11T06:44:00Z</cp:lastPrinted>
  <dcterms:created xsi:type="dcterms:W3CDTF">2014-07-10T13:10:00Z</dcterms:created>
  <dcterms:modified xsi:type="dcterms:W3CDTF">2015-03-16T07:17:00Z</dcterms:modified>
</cp:coreProperties>
</file>