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8E" w:rsidRPr="0049166F" w:rsidRDefault="00FA5ADE" w:rsidP="00C55F8A">
      <w:pPr>
        <w:keepNext/>
        <w:keepLines/>
        <w:spacing w:line="288" w:lineRule="auto"/>
        <w:jc w:val="right"/>
        <w:rPr>
          <w:rFonts w:ascii="Calibri Light" w:hAnsi="Calibri Light" w:cstheme="majorHAnsi"/>
          <w:b/>
          <w:color w:val="000000"/>
          <w:sz w:val="22"/>
          <w:szCs w:val="22"/>
        </w:rPr>
      </w:pPr>
      <w:r w:rsidRPr="0049166F">
        <w:rPr>
          <w:rFonts w:ascii="Calibri Light" w:hAnsi="Calibri Light" w:cstheme="majorHAnsi"/>
          <w:b/>
          <w:color w:val="000000"/>
          <w:sz w:val="22"/>
          <w:szCs w:val="22"/>
        </w:rPr>
        <w:t>Załącznik Nr 6</w:t>
      </w:r>
      <w:r w:rsidR="007B6136" w:rsidRPr="0049166F">
        <w:rPr>
          <w:rFonts w:ascii="Calibri Light" w:hAnsi="Calibri Light" w:cstheme="majorHAnsi"/>
          <w:b/>
          <w:color w:val="000000"/>
          <w:sz w:val="22"/>
          <w:szCs w:val="22"/>
        </w:rPr>
        <w:t>(</w:t>
      </w:r>
      <w:r w:rsidR="000C7577" w:rsidRPr="0049166F">
        <w:rPr>
          <w:rFonts w:ascii="Calibri Light" w:hAnsi="Calibri Light" w:cstheme="majorHAnsi"/>
          <w:b/>
          <w:color w:val="000000"/>
          <w:sz w:val="22"/>
          <w:szCs w:val="22"/>
        </w:rPr>
        <w:t>1</w:t>
      </w:r>
      <w:r w:rsidR="007B6136" w:rsidRPr="0049166F">
        <w:rPr>
          <w:rFonts w:ascii="Calibri Light" w:hAnsi="Calibri Light" w:cstheme="majorHAnsi"/>
          <w:b/>
          <w:color w:val="000000"/>
          <w:sz w:val="22"/>
          <w:szCs w:val="22"/>
        </w:rPr>
        <w:t>)</w:t>
      </w:r>
      <w:r w:rsidR="00786D8E" w:rsidRPr="0049166F">
        <w:rPr>
          <w:rFonts w:ascii="Calibri Light" w:hAnsi="Calibri Light" w:cstheme="majorHAnsi"/>
          <w:b/>
          <w:color w:val="000000"/>
          <w:sz w:val="22"/>
          <w:szCs w:val="22"/>
        </w:rPr>
        <w:t xml:space="preserve"> do SWZ</w:t>
      </w:r>
    </w:p>
    <w:p w:rsidR="00A86417" w:rsidRPr="0049166F" w:rsidRDefault="00A86417" w:rsidP="00C55F8A">
      <w:pPr>
        <w:rPr>
          <w:rFonts w:ascii="Calibri Light" w:hAnsi="Calibri Light" w:cstheme="majorHAnsi"/>
          <w:i/>
          <w:sz w:val="22"/>
          <w:szCs w:val="22"/>
        </w:rPr>
      </w:pPr>
    </w:p>
    <w:p w:rsidR="00C829B5" w:rsidRPr="0049166F" w:rsidRDefault="00DE6BCB" w:rsidP="00C55F8A">
      <w:pPr>
        <w:jc w:val="center"/>
        <w:rPr>
          <w:rFonts w:ascii="Calibri Light" w:hAnsi="Calibri Light" w:cstheme="majorHAnsi"/>
          <w:b/>
          <w:sz w:val="22"/>
          <w:szCs w:val="22"/>
        </w:rPr>
      </w:pPr>
      <w:r w:rsidRPr="0049166F">
        <w:rPr>
          <w:rFonts w:ascii="Calibri Light" w:hAnsi="Calibri Light" w:cstheme="majorHAnsi"/>
          <w:b/>
          <w:sz w:val="22"/>
          <w:szCs w:val="22"/>
        </w:rPr>
        <w:t>UMOWA NR ......../2022</w:t>
      </w:r>
    </w:p>
    <w:p w:rsidR="00C829B5" w:rsidRPr="0049166F" w:rsidRDefault="00C829B5" w:rsidP="00C55F8A">
      <w:pPr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507F3B" w:rsidRPr="0049166F" w:rsidRDefault="00DE6BC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zawarta w dniu ………...2022</w:t>
      </w:r>
      <w:r w:rsidR="00507F3B" w:rsidRPr="0049166F">
        <w:rPr>
          <w:rFonts w:ascii="Calibri Light" w:hAnsi="Calibri Light" w:cstheme="majorHAnsi"/>
          <w:sz w:val="22"/>
          <w:szCs w:val="22"/>
        </w:rPr>
        <w:t xml:space="preserve"> roku pomiędzy:</w:t>
      </w:r>
    </w:p>
    <w:p w:rsidR="00507F3B" w:rsidRPr="0049166F" w:rsidRDefault="00E2334A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b/>
          <w:bCs/>
          <w:sz w:val="22"/>
          <w:szCs w:val="22"/>
        </w:rPr>
        <w:t>GMINA SIERPC, ul. Biskupa Floriana 4, 09-200 Sierpc</w:t>
      </w:r>
      <w:r w:rsidR="00507F3B" w:rsidRPr="0049166F">
        <w:rPr>
          <w:rFonts w:ascii="Calibri Light" w:hAnsi="Calibri Light" w:cstheme="majorHAnsi"/>
          <w:b/>
          <w:bCs/>
          <w:sz w:val="22"/>
          <w:szCs w:val="22"/>
        </w:rPr>
        <w:t xml:space="preserve">, NIP: </w:t>
      </w:r>
      <w:r w:rsidRPr="0049166F">
        <w:rPr>
          <w:rFonts w:ascii="Calibri Light" w:hAnsi="Calibri Light" w:cstheme="majorHAnsi"/>
          <w:b/>
          <w:bCs/>
          <w:sz w:val="22"/>
          <w:szCs w:val="22"/>
        </w:rPr>
        <w:t>…………………..</w:t>
      </w:r>
      <w:r w:rsidR="00507F3B" w:rsidRPr="0049166F">
        <w:rPr>
          <w:rFonts w:ascii="Calibri Light" w:hAnsi="Calibri Light" w:cstheme="majorHAnsi"/>
          <w:b/>
          <w:bCs/>
          <w:sz w:val="22"/>
          <w:szCs w:val="22"/>
        </w:rPr>
        <w:t>, REGON:</w:t>
      </w:r>
    </w:p>
    <w:p w:rsidR="00507F3B" w:rsidRPr="0049166F" w:rsidRDefault="00E2334A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b/>
          <w:bCs/>
          <w:sz w:val="22"/>
          <w:szCs w:val="22"/>
        </w:rPr>
        <w:t>……………….</w:t>
      </w:r>
      <w:r w:rsidR="00507F3B" w:rsidRPr="0049166F">
        <w:rPr>
          <w:rFonts w:ascii="Calibri Light" w:hAnsi="Calibri Light" w:cstheme="majorHAnsi"/>
          <w:b/>
          <w:bCs/>
          <w:sz w:val="22"/>
          <w:szCs w:val="22"/>
        </w:rPr>
        <w:t>,</w:t>
      </w:r>
    </w:p>
    <w:p w:rsidR="00507F3B" w:rsidRPr="0049166F" w:rsidRDefault="00DE6BC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reprezentowaną</w:t>
      </w:r>
      <w:r w:rsidR="00507F3B" w:rsidRPr="0049166F">
        <w:rPr>
          <w:rFonts w:ascii="Calibri Light" w:hAnsi="Calibri Light" w:cstheme="majorHAnsi"/>
          <w:sz w:val="22"/>
          <w:szCs w:val="22"/>
        </w:rPr>
        <w:t xml:space="preserve"> przez: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Wójt</w:t>
      </w:r>
      <w:r w:rsidR="002D2494" w:rsidRPr="0049166F">
        <w:rPr>
          <w:rFonts w:ascii="Calibri Light" w:hAnsi="Calibri Light" w:cstheme="majorHAnsi"/>
          <w:sz w:val="22"/>
          <w:szCs w:val="22"/>
        </w:rPr>
        <w:t>a</w:t>
      </w:r>
      <w:r w:rsidRPr="0049166F">
        <w:rPr>
          <w:rFonts w:ascii="Calibri Light" w:hAnsi="Calibri Light" w:cstheme="majorHAnsi"/>
          <w:sz w:val="22"/>
          <w:szCs w:val="22"/>
        </w:rPr>
        <w:t xml:space="preserve"> Gminy </w:t>
      </w:r>
      <w:r w:rsidR="00E2334A" w:rsidRPr="0049166F">
        <w:rPr>
          <w:rFonts w:ascii="Calibri Light" w:hAnsi="Calibri Light" w:cstheme="majorHAnsi"/>
          <w:sz w:val="22"/>
          <w:szCs w:val="22"/>
        </w:rPr>
        <w:t>Sierpc</w:t>
      </w:r>
      <w:r w:rsidRPr="0049166F">
        <w:rPr>
          <w:rFonts w:ascii="Calibri Light" w:hAnsi="Calibri Light" w:cstheme="majorHAnsi"/>
          <w:sz w:val="22"/>
          <w:szCs w:val="22"/>
        </w:rPr>
        <w:t xml:space="preserve"> – </w:t>
      </w:r>
      <w:r w:rsidR="00E2334A" w:rsidRPr="0049166F">
        <w:rPr>
          <w:rFonts w:ascii="Calibri Light" w:hAnsi="Calibri Light" w:cstheme="majorHAnsi"/>
          <w:sz w:val="22"/>
          <w:szCs w:val="22"/>
        </w:rPr>
        <w:t xml:space="preserve">Krzysztofa </w:t>
      </w:r>
      <w:proofErr w:type="spellStart"/>
      <w:r w:rsidR="00E2334A" w:rsidRPr="0049166F">
        <w:rPr>
          <w:rFonts w:ascii="Calibri Light" w:hAnsi="Calibri Light" w:cstheme="majorHAnsi"/>
          <w:sz w:val="22"/>
          <w:szCs w:val="22"/>
        </w:rPr>
        <w:t>Korpolińskiego</w:t>
      </w:r>
      <w:proofErr w:type="spellEnd"/>
    </w:p>
    <w:p w:rsidR="00DE6BCB" w:rsidRPr="0049166F" w:rsidRDefault="00DE6BC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 xml:space="preserve">przy kontrasygnacie Skarbnika Gminy – </w:t>
      </w:r>
      <w:proofErr w:type="spellStart"/>
      <w:r w:rsidR="00E2334A" w:rsidRPr="0049166F">
        <w:rPr>
          <w:rFonts w:ascii="Calibri Light" w:hAnsi="Calibri Light" w:cstheme="majorHAnsi"/>
          <w:sz w:val="22"/>
          <w:szCs w:val="22"/>
        </w:rPr>
        <w:t>Margoty</w:t>
      </w:r>
      <w:proofErr w:type="spellEnd"/>
      <w:r w:rsidR="00E2334A" w:rsidRPr="0049166F">
        <w:rPr>
          <w:rFonts w:ascii="Calibri Light" w:hAnsi="Calibri Light" w:cstheme="majorHAnsi"/>
          <w:sz w:val="22"/>
          <w:szCs w:val="22"/>
        </w:rPr>
        <w:t xml:space="preserve"> Zimerman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 xml:space="preserve">zwanym w dalszej części umowy </w:t>
      </w:r>
      <w:r w:rsidRPr="0049166F">
        <w:rPr>
          <w:rFonts w:ascii="Calibri Light" w:hAnsi="Calibri Light" w:cstheme="majorHAnsi"/>
          <w:b/>
          <w:bCs/>
          <w:sz w:val="22"/>
          <w:szCs w:val="22"/>
        </w:rPr>
        <w:t>“Zamawiającym”,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a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b/>
          <w:b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b/>
          <w:b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07F3B" w:rsidRPr="0049166F" w:rsidRDefault="00DE6BC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reprezentowanym</w:t>
      </w:r>
      <w:r w:rsidR="00507F3B" w:rsidRPr="0049166F">
        <w:rPr>
          <w:rFonts w:ascii="Calibri Light" w:hAnsi="Calibri Light" w:cstheme="majorHAnsi"/>
          <w:sz w:val="22"/>
          <w:szCs w:val="22"/>
        </w:rPr>
        <w:t xml:space="preserve"> przez: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507F3B" w:rsidRPr="0049166F" w:rsidRDefault="00507F3B" w:rsidP="00606F8F">
      <w:pPr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0" w:firstLine="0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…………………………………………..</w:t>
      </w:r>
    </w:p>
    <w:p w:rsidR="00507F3B" w:rsidRPr="0049166F" w:rsidRDefault="00507F3B" w:rsidP="00606F8F">
      <w:pPr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0" w:firstLine="0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…………………………………………..</w:t>
      </w:r>
    </w:p>
    <w:p w:rsidR="00507F3B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sz w:val="22"/>
          <w:szCs w:val="22"/>
        </w:rPr>
      </w:pPr>
    </w:p>
    <w:p w:rsidR="00342D71" w:rsidRPr="0049166F" w:rsidRDefault="00507F3B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 xml:space="preserve">zwanym w dalszej części umowy </w:t>
      </w:r>
      <w:r w:rsidRPr="0049166F">
        <w:rPr>
          <w:rFonts w:ascii="Calibri Light" w:hAnsi="Calibri Light" w:cstheme="majorHAnsi"/>
          <w:b/>
          <w:bCs/>
          <w:sz w:val="22"/>
          <w:szCs w:val="22"/>
        </w:rPr>
        <w:t>„Wykonawcą”</w:t>
      </w:r>
    </w:p>
    <w:p w:rsidR="00342D71" w:rsidRPr="0049166F" w:rsidRDefault="00342D71" w:rsidP="00C55F8A">
      <w:pPr>
        <w:autoSpaceDE w:val="0"/>
        <w:autoSpaceDN w:val="0"/>
        <w:adjustRightInd w:val="0"/>
        <w:spacing w:line="252" w:lineRule="auto"/>
        <w:rPr>
          <w:rFonts w:ascii="Calibri Light" w:hAnsi="Calibri Light" w:cstheme="majorHAnsi"/>
          <w:b/>
          <w:bCs/>
          <w:sz w:val="22"/>
          <w:szCs w:val="22"/>
        </w:rPr>
      </w:pPr>
    </w:p>
    <w:p w:rsidR="001631A1" w:rsidRPr="0049166F" w:rsidRDefault="00F07401" w:rsidP="00C55F8A">
      <w:pPr>
        <w:jc w:val="both"/>
        <w:rPr>
          <w:rFonts w:ascii="Calibri Light" w:hAnsi="Calibri Light" w:cstheme="majorHAnsi"/>
          <w:color w:val="000000"/>
          <w:sz w:val="22"/>
          <w:szCs w:val="22"/>
        </w:rPr>
      </w:pPr>
      <w:r w:rsidRPr="0049166F">
        <w:rPr>
          <w:rFonts w:ascii="Calibri Light" w:hAnsi="Calibri Light" w:cstheme="majorHAnsi"/>
          <w:color w:val="000000"/>
          <w:sz w:val="22"/>
          <w:szCs w:val="22"/>
        </w:rPr>
        <w:t>W wyniku postępowania o udzielenie zamówienia publicznego przeprowadzonego na</w:t>
      </w:r>
      <w:r w:rsidR="001500D2" w:rsidRPr="0049166F">
        <w:rPr>
          <w:rFonts w:ascii="Calibri Light" w:hAnsi="Calibri Light" w:cstheme="majorHAnsi"/>
          <w:color w:val="000000"/>
          <w:sz w:val="22"/>
          <w:szCs w:val="22"/>
        </w:rPr>
        <w:t xml:space="preserve"> </w:t>
      </w:r>
      <w:r w:rsidRPr="0049166F">
        <w:rPr>
          <w:rFonts w:ascii="Calibri Light" w:hAnsi="Calibri Light" w:cstheme="majorHAnsi"/>
          <w:color w:val="000000"/>
          <w:sz w:val="22"/>
          <w:szCs w:val="22"/>
        </w:rPr>
        <w:t>podstawie art. 275 pkt. 1) ustawy z dnia 11 września 2019 r. Prawo zamówień publicznych</w:t>
      </w:r>
      <w:r w:rsidR="001500D2" w:rsidRPr="0049166F">
        <w:rPr>
          <w:rFonts w:ascii="Calibri Light" w:hAnsi="Calibri Light" w:cstheme="majorHAnsi"/>
          <w:color w:val="000000"/>
          <w:sz w:val="22"/>
          <w:szCs w:val="22"/>
        </w:rPr>
        <w:t xml:space="preserve"> </w:t>
      </w:r>
      <w:r w:rsidRPr="0049166F">
        <w:rPr>
          <w:rFonts w:ascii="Calibri Light" w:hAnsi="Calibri Light" w:cstheme="majorHAnsi"/>
          <w:color w:val="000000"/>
          <w:sz w:val="22"/>
          <w:szCs w:val="22"/>
        </w:rPr>
        <w:t>(</w:t>
      </w:r>
      <w:proofErr w:type="spellStart"/>
      <w:r w:rsidRPr="0049166F">
        <w:rPr>
          <w:rFonts w:ascii="Calibri Light" w:hAnsi="Calibri Light" w:cstheme="majorHAnsi"/>
          <w:color w:val="000000"/>
          <w:sz w:val="22"/>
          <w:szCs w:val="22"/>
        </w:rPr>
        <w:t>t.j</w:t>
      </w:r>
      <w:proofErr w:type="spellEnd"/>
      <w:r w:rsidRPr="0049166F">
        <w:rPr>
          <w:rFonts w:ascii="Calibri Light" w:hAnsi="Calibri Light" w:cstheme="majorHAnsi"/>
          <w:color w:val="000000"/>
          <w:sz w:val="22"/>
          <w:szCs w:val="22"/>
        </w:rPr>
        <w:t xml:space="preserve">. Dz. U. </w:t>
      </w:r>
      <w:r w:rsidR="009730AD" w:rsidRPr="0049166F">
        <w:rPr>
          <w:rFonts w:ascii="Calibri Light" w:hAnsi="Calibri Light" w:cstheme="majorHAnsi"/>
          <w:color w:val="000000"/>
          <w:sz w:val="22"/>
          <w:szCs w:val="22"/>
        </w:rPr>
        <w:br/>
      </w:r>
      <w:r w:rsidRPr="0049166F">
        <w:rPr>
          <w:rFonts w:ascii="Calibri Light" w:hAnsi="Calibri Light" w:cstheme="majorHAnsi"/>
          <w:color w:val="000000"/>
          <w:sz w:val="22"/>
          <w:szCs w:val="22"/>
        </w:rPr>
        <w:t>z 2021 r. poz. 1129 z późn.zm.), zwarta została następująca umowa (dalej jako</w:t>
      </w:r>
      <w:r w:rsidR="001500D2" w:rsidRPr="0049166F">
        <w:rPr>
          <w:rFonts w:ascii="Calibri Light" w:hAnsi="Calibri Light" w:cstheme="majorHAnsi"/>
          <w:color w:val="000000"/>
          <w:sz w:val="22"/>
          <w:szCs w:val="22"/>
        </w:rPr>
        <w:t xml:space="preserve"> </w:t>
      </w:r>
      <w:r w:rsidRPr="0049166F">
        <w:rPr>
          <w:rFonts w:ascii="Calibri Light" w:hAnsi="Calibri Light" w:cstheme="majorHAnsi"/>
          <w:color w:val="000000"/>
          <w:sz w:val="22"/>
          <w:szCs w:val="22"/>
        </w:rPr>
        <w:t>„Umowa”):</w:t>
      </w:r>
    </w:p>
    <w:p w:rsidR="00F07401" w:rsidRPr="0049166F" w:rsidRDefault="00F07401" w:rsidP="00C55F8A">
      <w:pPr>
        <w:jc w:val="both"/>
        <w:rPr>
          <w:rFonts w:ascii="Calibri Light" w:hAnsi="Calibri Light" w:cstheme="majorHAnsi"/>
          <w:sz w:val="22"/>
          <w:szCs w:val="22"/>
        </w:rPr>
      </w:pPr>
    </w:p>
    <w:p w:rsidR="000C7795" w:rsidRPr="0049166F" w:rsidRDefault="000C7795" w:rsidP="00C55F8A">
      <w:pPr>
        <w:jc w:val="center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§ 1</w:t>
      </w:r>
    </w:p>
    <w:p w:rsidR="000C7795" w:rsidRPr="0049166F" w:rsidRDefault="000C7795" w:rsidP="00C55F8A">
      <w:pPr>
        <w:jc w:val="center"/>
        <w:rPr>
          <w:rFonts w:ascii="Calibri Light" w:hAnsi="Calibri Light" w:cstheme="majorHAnsi"/>
          <w:b/>
          <w:sz w:val="22"/>
          <w:szCs w:val="22"/>
        </w:rPr>
      </w:pPr>
      <w:r w:rsidRPr="0049166F">
        <w:rPr>
          <w:rFonts w:ascii="Calibri Light" w:hAnsi="Calibri Light" w:cstheme="majorHAnsi"/>
          <w:b/>
          <w:sz w:val="22"/>
          <w:szCs w:val="22"/>
        </w:rPr>
        <w:t>Przedmiot umowy</w:t>
      </w:r>
    </w:p>
    <w:p w:rsidR="00342D71" w:rsidRPr="0049166F" w:rsidRDefault="00342D71" w:rsidP="00C55F8A">
      <w:pPr>
        <w:jc w:val="center"/>
        <w:rPr>
          <w:rFonts w:ascii="Calibri Light" w:hAnsi="Calibri Light" w:cstheme="majorHAnsi"/>
          <w:b/>
          <w:sz w:val="22"/>
          <w:szCs w:val="22"/>
        </w:rPr>
      </w:pPr>
    </w:p>
    <w:p w:rsidR="00665695" w:rsidRPr="0049166F" w:rsidRDefault="00665695" w:rsidP="00BE06D8">
      <w:pPr>
        <w:numPr>
          <w:ilvl w:val="0"/>
          <w:numId w:val="4"/>
        </w:numPr>
        <w:jc w:val="both"/>
        <w:rPr>
          <w:rFonts w:ascii="Calibri Light" w:hAnsi="Calibri Light"/>
          <w:bCs/>
          <w:iCs/>
          <w:sz w:val="22"/>
          <w:szCs w:val="22"/>
        </w:rPr>
      </w:pPr>
      <w:r w:rsidRPr="0049166F">
        <w:rPr>
          <w:rFonts w:ascii="Calibri Light" w:hAnsi="Calibri Light"/>
          <w:sz w:val="22"/>
          <w:szCs w:val="22"/>
        </w:rPr>
        <w:t xml:space="preserve">Przedmiotem umowy jest </w:t>
      </w:r>
      <w:r w:rsidR="000C7577" w:rsidRPr="0049166F">
        <w:rPr>
          <w:rFonts w:ascii="Calibri Light" w:hAnsi="Calibri Light"/>
          <w:b/>
          <w:bCs/>
          <w:sz w:val="22"/>
          <w:szCs w:val="22"/>
        </w:rPr>
        <w:t xml:space="preserve">Dostawa szafy serwerowej wraz z wyposażeniem </w:t>
      </w:r>
      <w:r w:rsidR="00680882">
        <w:rPr>
          <w:rFonts w:ascii="Calibri Light" w:hAnsi="Calibri Light"/>
          <w:b/>
          <w:bCs/>
          <w:sz w:val="22"/>
          <w:szCs w:val="22"/>
        </w:rPr>
        <w:t xml:space="preserve">i </w:t>
      </w:r>
      <w:r w:rsidR="00680882" w:rsidRPr="00665695">
        <w:rPr>
          <w:rFonts w:asciiTheme="majorHAnsi" w:hAnsiTheme="majorHAnsi"/>
          <w:b/>
          <w:bCs/>
          <w:sz w:val="22"/>
          <w:szCs w:val="22"/>
        </w:rPr>
        <w:t xml:space="preserve">montażem </w:t>
      </w:r>
      <w:r w:rsidR="0049166F" w:rsidRPr="0049166F">
        <w:rPr>
          <w:rFonts w:ascii="Calibri Light" w:hAnsi="Calibri Light"/>
          <w:bCs/>
          <w:sz w:val="22"/>
          <w:szCs w:val="22"/>
        </w:rPr>
        <w:t>(</w:t>
      </w:r>
      <w:r w:rsidR="0049166F" w:rsidRPr="0049166F">
        <w:rPr>
          <w:rFonts w:ascii="Calibri Light" w:hAnsi="Calibri Light"/>
          <w:sz w:val="22"/>
          <w:szCs w:val="22"/>
        </w:rPr>
        <w:t xml:space="preserve">zwanych dalej: „sprzętem”) </w:t>
      </w:r>
      <w:r w:rsidR="00680882">
        <w:rPr>
          <w:rFonts w:ascii="Calibri Light" w:hAnsi="Calibri Light"/>
          <w:b/>
          <w:bCs/>
          <w:sz w:val="22"/>
          <w:szCs w:val="22"/>
        </w:rPr>
        <w:t>oraz</w:t>
      </w:r>
      <w:r w:rsidR="000C7577" w:rsidRPr="0049166F">
        <w:rPr>
          <w:rFonts w:ascii="Calibri Light" w:hAnsi="Calibri Light"/>
          <w:b/>
          <w:bCs/>
          <w:sz w:val="22"/>
          <w:szCs w:val="22"/>
        </w:rPr>
        <w:t xml:space="preserve"> podłą</w:t>
      </w:r>
      <w:bookmarkStart w:id="0" w:name="_GoBack"/>
      <w:bookmarkEnd w:id="0"/>
      <w:r w:rsidR="000C7577" w:rsidRPr="0049166F">
        <w:rPr>
          <w:rFonts w:ascii="Calibri Light" w:hAnsi="Calibri Light"/>
          <w:b/>
          <w:bCs/>
          <w:sz w:val="22"/>
          <w:szCs w:val="22"/>
        </w:rPr>
        <w:t>czenie do istniejącego okablowania LAN</w:t>
      </w:r>
      <w:r w:rsidRPr="0049166F">
        <w:rPr>
          <w:rFonts w:ascii="Calibri Light" w:hAnsi="Calibri Light"/>
          <w:sz w:val="22"/>
          <w:szCs w:val="22"/>
        </w:rPr>
        <w:t xml:space="preserve">, spełniających warunki (parametry) techniczne określone w </w:t>
      </w:r>
      <w:r w:rsidR="00A727A4">
        <w:rPr>
          <w:rFonts w:ascii="Calibri Light" w:hAnsi="Calibri Light"/>
          <w:sz w:val="22"/>
          <w:szCs w:val="22"/>
        </w:rPr>
        <w:t>OPZ</w:t>
      </w:r>
      <w:r w:rsidRPr="0049166F">
        <w:rPr>
          <w:rFonts w:ascii="Calibri Light" w:hAnsi="Calibri Light"/>
          <w:sz w:val="22"/>
          <w:szCs w:val="22"/>
        </w:rPr>
        <w:t xml:space="preserve"> do specyfikacji warunków zamówienia (zwanej dalej: SWZ) i w ofercie Wykonawcy, stanowiących integralną część niniejszej umowy. </w:t>
      </w:r>
    </w:p>
    <w:p w:rsidR="00665695" w:rsidRPr="0049166F" w:rsidRDefault="00665695" w:rsidP="00665695">
      <w:pPr>
        <w:ind w:left="360"/>
        <w:jc w:val="both"/>
        <w:rPr>
          <w:rFonts w:ascii="Calibri Light" w:hAnsi="Calibri Light"/>
          <w:b/>
          <w:bCs/>
          <w:iCs/>
          <w:sz w:val="22"/>
          <w:szCs w:val="22"/>
        </w:rPr>
      </w:pPr>
      <w:r w:rsidRPr="0049166F">
        <w:rPr>
          <w:rFonts w:ascii="Calibri Light" w:hAnsi="Calibri Light"/>
          <w:b/>
          <w:bCs/>
          <w:iCs/>
          <w:sz w:val="22"/>
          <w:szCs w:val="22"/>
        </w:rPr>
        <w:t>Przedmiot umowy został określony w załączniku do SWZ – Opis przedmiotu zamówienia oraz ofercie Wykonawcy.</w:t>
      </w:r>
    </w:p>
    <w:p w:rsidR="00665695" w:rsidRPr="0049166F" w:rsidRDefault="00665695" w:rsidP="00BE06D8">
      <w:pPr>
        <w:numPr>
          <w:ilvl w:val="0"/>
          <w:numId w:val="4"/>
        </w:numPr>
        <w:jc w:val="both"/>
        <w:rPr>
          <w:rFonts w:ascii="Calibri Light" w:hAnsi="Calibri Light"/>
          <w:sz w:val="22"/>
          <w:szCs w:val="22"/>
        </w:rPr>
      </w:pPr>
      <w:r w:rsidRPr="0049166F">
        <w:rPr>
          <w:rFonts w:ascii="Calibri Light" w:hAnsi="Calibri Light"/>
          <w:sz w:val="22"/>
          <w:szCs w:val="22"/>
        </w:rPr>
        <w:t>Zadanie dofinansowane w ramach konkursu grantowego pn.: „Cyfrowa Gmina” w ramach Osi V. Rozwój cyfrowy JST oraz wzmocnienie cyfrowej odporności na zagrożenia – REACT-EU, Działanie 5.1 Rozwój cyfrowy JST oraz wzmocnienie cyfrowej odporności na zagrożenia Program Operacyjny Polska Cyfrowa na lata 2014 – 2020.</w:t>
      </w:r>
    </w:p>
    <w:p w:rsidR="000C7577" w:rsidRPr="0049166F" w:rsidRDefault="000C7577" w:rsidP="000C7577">
      <w:pPr>
        <w:ind w:left="360"/>
        <w:jc w:val="both"/>
        <w:rPr>
          <w:rFonts w:ascii="Calibri Light" w:hAnsi="Calibri Light"/>
          <w:sz w:val="22"/>
          <w:szCs w:val="22"/>
        </w:rPr>
      </w:pPr>
    </w:p>
    <w:p w:rsidR="000C7577" w:rsidRPr="0049166F" w:rsidRDefault="000C7577" w:rsidP="000C7577">
      <w:pPr>
        <w:rPr>
          <w:rFonts w:ascii="Calibri Light" w:hAnsi="Calibri Light"/>
          <w:sz w:val="2"/>
          <w:szCs w:val="2"/>
        </w:rPr>
      </w:pPr>
    </w:p>
    <w:p w:rsidR="000C7577" w:rsidRPr="0049166F" w:rsidRDefault="000C7577" w:rsidP="000C7577">
      <w:pPr>
        <w:shd w:val="clear" w:color="auto" w:fill="FFFFFF"/>
        <w:rPr>
          <w:rFonts w:ascii="Calibri Light" w:hAnsi="Calibri Light"/>
          <w:spacing w:val="-1"/>
          <w:sz w:val="22"/>
          <w:szCs w:val="22"/>
        </w:rPr>
      </w:pPr>
      <w:r w:rsidRPr="0049166F">
        <w:rPr>
          <w:rFonts w:ascii="Calibri Light" w:hAnsi="Calibri Light"/>
          <w:spacing w:val="-1"/>
          <w:sz w:val="22"/>
          <w:szCs w:val="22"/>
        </w:rPr>
        <w:t xml:space="preserve">Sprzęt zostanie </w:t>
      </w:r>
      <w:r w:rsidR="00A727A4">
        <w:rPr>
          <w:rFonts w:ascii="Calibri Light" w:hAnsi="Calibri Light"/>
          <w:spacing w:val="-1"/>
          <w:sz w:val="22"/>
          <w:szCs w:val="22"/>
        </w:rPr>
        <w:t xml:space="preserve">dostarczony </w:t>
      </w:r>
      <w:r w:rsidRPr="0049166F">
        <w:rPr>
          <w:rFonts w:ascii="Calibri Light" w:hAnsi="Calibri Light"/>
          <w:spacing w:val="-1"/>
          <w:sz w:val="22"/>
          <w:szCs w:val="22"/>
        </w:rPr>
        <w:t>do siedziby Zamawiającego</w:t>
      </w:r>
      <w:r w:rsidR="00A727A4" w:rsidRPr="00A727A4">
        <w:rPr>
          <w:rFonts w:ascii="Calibri Light" w:hAnsi="Calibri Light"/>
          <w:spacing w:val="-1"/>
          <w:sz w:val="22"/>
          <w:szCs w:val="22"/>
        </w:rPr>
        <w:t xml:space="preserve"> </w:t>
      </w:r>
      <w:r w:rsidR="00A727A4">
        <w:rPr>
          <w:rFonts w:ascii="Calibri Light" w:hAnsi="Calibri Light"/>
          <w:spacing w:val="-1"/>
          <w:sz w:val="22"/>
          <w:szCs w:val="22"/>
        </w:rPr>
        <w:t xml:space="preserve">i </w:t>
      </w:r>
      <w:r w:rsidR="00A727A4" w:rsidRPr="0049166F">
        <w:rPr>
          <w:rFonts w:ascii="Calibri Light" w:hAnsi="Calibri Light"/>
          <w:spacing w:val="-1"/>
          <w:sz w:val="22"/>
          <w:szCs w:val="22"/>
        </w:rPr>
        <w:t>z</w:t>
      </w:r>
      <w:r w:rsidR="00A727A4">
        <w:rPr>
          <w:rFonts w:ascii="Calibri Light" w:hAnsi="Calibri Light"/>
          <w:spacing w:val="-1"/>
          <w:sz w:val="22"/>
          <w:szCs w:val="22"/>
        </w:rPr>
        <w:t>a</w:t>
      </w:r>
      <w:r w:rsidR="00A727A4" w:rsidRPr="0049166F">
        <w:rPr>
          <w:rFonts w:ascii="Calibri Light" w:hAnsi="Calibri Light"/>
          <w:spacing w:val="-1"/>
          <w:sz w:val="22"/>
          <w:szCs w:val="22"/>
        </w:rPr>
        <w:t xml:space="preserve">montowany </w:t>
      </w:r>
      <w:r w:rsidR="00A727A4">
        <w:rPr>
          <w:rFonts w:ascii="Calibri Light" w:hAnsi="Calibri Light"/>
          <w:spacing w:val="-1"/>
          <w:sz w:val="22"/>
          <w:szCs w:val="22"/>
        </w:rPr>
        <w:t>we wskazanym przez Zamawiającego miejscu.</w:t>
      </w:r>
    </w:p>
    <w:p w:rsidR="000C7577" w:rsidRDefault="000C7577" w:rsidP="000C7577">
      <w:pPr>
        <w:shd w:val="clear" w:color="auto" w:fill="FFFFFF"/>
        <w:rPr>
          <w:rFonts w:ascii="Calibri Light" w:hAnsi="Calibri Light"/>
          <w:sz w:val="22"/>
          <w:szCs w:val="22"/>
        </w:rPr>
      </w:pPr>
      <w:r w:rsidRPr="0049166F">
        <w:rPr>
          <w:rFonts w:ascii="Calibri Light" w:hAnsi="Calibri Light"/>
          <w:spacing w:val="-1"/>
          <w:sz w:val="22"/>
          <w:szCs w:val="22"/>
        </w:rPr>
        <w:t xml:space="preserve">Wykonawca oświadcza, że oferowany sprzęt wchodzący w skład przedmiotu umowy jest </w:t>
      </w:r>
      <w:r w:rsidRPr="0049166F">
        <w:rPr>
          <w:rFonts w:ascii="Calibri Light" w:hAnsi="Calibri Light"/>
          <w:sz w:val="22"/>
          <w:szCs w:val="22"/>
        </w:rPr>
        <w:t xml:space="preserve">dopuszczony do obrotu na terytorium Polski. Wykonawca zapewnia, że sprzęt </w:t>
      </w:r>
      <w:r w:rsidRPr="0049166F">
        <w:rPr>
          <w:rFonts w:ascii="Calibri Light" w:hAnsi="Calibri Light"/>
          <w:spacing w:val="-1"/>
          <w:sz w:val="22"/>
          <w:szCs w:val="22"/>
        </w:rPr>
        <w:t>dostarczony Zamawiającemu będzie wolny od wad fizycznych i objęty min</w:t>
      </w:r>
      <w:r w:rsidR="0049166F" w:rsidRPr="0049166F">
        <w:rPr>
          <w:rFonts w:ascii="Calibri Light" w:hAnsi="Calibri Light"/>
          <w:spacing w:val="-1"/>
          <w:sz w:val="22"/>
          <w:szCs w:val="22"/>
        </w:rPr>
        <w:t>.</w:t>
      </w:r>
      <w:r w:rsidRPr="0049166F">
        <w:rPr>
          <w:rFonts w:ascii="Calibri Light" w:hAnsi="Calibri Light"/>
          <w:spacing w:val="-1"/>
          <w:sz w:val="22"/>
          <w:szCs w:val="22"/>
        </w:rPr>
        <w:t xml:space="preserve"> 12 miesięczną </w:t>
      </w:r>
      <w:r w:rsidRPr="0049166F">
        <w:rPr>
          <w:rFonts w:ascii="Calibri Light" w:hAnsi="Calibri Light"/>
          <w:sz w:val="22"/>
          <w:szCs w:val="22"/>
        </w:rPr>
        <w:t>gwarancją.</w:t>
      </w:r>
    </w:p>
    <w:p w:rsidR="00A727A4" w:rsidRPr="0049166F" w:rsidRDefault="00A727A4" w:rsidP="000C7577">
      <w:pPr>
        <w:shd w:val="clear" w:color="auto" w:fill="FFFFFF"/>
        <w:rPr>
          <w:rFonts w:ascii="Calibri Light" w:hAnsi="Calibri Light"/>
          <w:spacing w:val="-20"/>
          <w:sz w:val="22"/>
          <w:szCs w:val="22"/>
        </w:rPr>
      </w:pPr>
    </w:p>
    <w:p w:rsidR="000C7577" w:rsidRPr="0049166F" w:rsidRDefault="000C7577" w:rsidP="00BE06D8">
      <w:pPr>
        <w:numPr>
          <w:ilvl w:val="0"/>
          <w:numId w:val="4"/>
        </w:numPr>
        <w:jc w:val="both"/>
        <w:rPr>
          <w:rFonts w:ascii="Calibri Light" w:hAnsi="Calibri Light"/>
          <w:spacing w:val="-17"/>
          <w:sz w:val="22"/>
          <w:szCs w:val="22"/>
        </w:rPr>
      </w:pPr>
      <w:r w:rsidRPr="0049166F">
        <w:rPr>
          <w:rFonts w:ascii="Calibri Light" w:hAnsi="Calibri Light"/>
          <w:spacing w:val="-1"/>
          <w:sz w:val="22"/>
          <w:szCs w:val="22"/>
        </w:rPr>
        <w:lastRenderedPageBreak/>
        <w:t xml:space="preserve">Wykonawca dostarczy Zamawiającemu wszystkie komponenty sprzętu, odpowiadające </w:t>
      </w:r>
      <w:r w:rsidRPr="0049166F">
        <w:rPr>
          <w:rFonts w:ascii="Calibri Light" w:hAnsi="Calibri Light"/>
          <w:sz w:val="22"/>
          <w:szCs w:val="22"/>
        </w:rPr>
        <w:t>standardom jakościowym i technicznym, niezbędnym do prawidłowego funkcjonowania dostarczonego sprzętu.</w:t>
      </w:r>
    </w:p>
    <w:p w:rsidR="000C7577" w:rsidRPr="0049166F" w:rsidRDefault="000C7577" w:rsidP="00BE06D8">
      <w:pPr>
        <w:numPr>
          <w:ilvl w:val="0"/>
          <w:numId w:val="4"/>
        </w:numPr>
        <w:jc w:val="both"/>
        <w:rPr>
          <w:rFonts w:ascii="Calibri Light" w:hAnsi="Calibri Light"/>
          <w:spacing w:val="-14"/>
          <w:sz w:val="22"/>
          <w:szCs w:val="22"/>
        </w:rPr>
      </w:pPr>
      <w:r w:rsidRPr="0049166F">
        <w:rPr>
          <w:rFonts w:ascii="Calibri Light" w:hAnsi="Calibri Light"/>
          <w:spacing w:val="-1"/>
          <w:sz w:val="22"/>
          <w:szCs w:val="22"/>
        </w:rPr>
        <w:t xml:space="preserve">Wykonawca zobowiązany jest dostarczyć wszelkie elementy sprzętowe </w:t>
      </w:r>
      <w:r w:rsidRPr="0049166F">
        <w:rPr>
          <w:rFonts w:ascii="Calibri Light" w:hAnsi="Calibri Light"/>
          <w:sz w:val="22"/>
          <w:szCs w:val="22"/>
        </w:rPr>
        <w:t>niezbędne do prawidłowego funkcjonowania, pozwalające na ich pełne i zgodne z prawem wykorzystanie.</w:t>
      </w:r>
    </w:p>
    <w:p w:rsidR="00A727A4" w:rsidRDefault="00A727A4" w:rsidP="000C7577">
      <w:pPr>
        <w:shd w:val="clear" w:color="auto" w:fill="FFFFFF"/>
        <w:jc w:val="center"/>
        <w:rPr>
          <w:rFonts w:ascii="Calibri Light" w:hAnsi="Calibri Light"/>
          <w:b/>
          <w:bCs/>
          <w:sz w:val="22"/>
          <w:szCs w:val="22"/>
        </w:rPr>
      </w:pP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  <w:sz w:val="22"/>
          <w:szCs w:val="22"/>
        </w:rPr>
        <w:t>§2</w:t>
      </w:r>
    </w:p>
    <w:p w:rsidR="000C7577" w:rsidRPr="0049166F" w:rsidRDefault="000C7577" w:rsidP="0049166F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  <w:spacing w:val="-18"/>
          <w:sz w:val="22"/>
          <w:szCs w:val="22"/>
        </w:rPr>
        <w:t>Cena:</w:t>
      </w:r>
    </w:p>
    <w:p w:rsidR="000C7577" w:rsidRPr="0049166F" w:rsidRDefault="000C7577" w:rsidP="00BE06D8">
      <w:pPr>
        <w:numPr>
          <w:ilvl w:val="0"/>
          <w:numId w:val="8"/>
        </w:numPr>
        <w:jc w:val="both"/>
        <w:rPr>
          <w:rFonts w:ascii="Calibri Light" w:hAnsi="Calibri Light"/>
        </w:rPr>
      </w:pPr>
      <w:r w:rsidRPr="0049166F">
        <w:rPr>
          <w:rFonts w:ascii="Calibri Light" w:hAnsi="Calibri Light"/>
          <w:sz w:val="22"/>
          <w:szCs w:val="22"/>
        </w:rPr>
        <w:t xml:space="preserve">Wartość przedmiotu umowy ustalona na podstawie Oferty złożonej w dniu </w:t>
      </w:r>
      <w:r w:rsidRPr="0049166F">
        <w:rPr>
          <w:rFonts w:ascii="Calibri Light" w:hAnsi="Calibri Light"/>
          <w:sz w:val="22"/>
          <w:szCs w:val="22"/>
        </w:rPr>
        <w:tab/>
      </w:r>
    </w:p>
    <w:p w:rsidR="000C7577" w:rsidRPr="0049166F" w:rsidRDefault="000C7577" w:rsidP="000C7577">
      <w:pPr>
        <w:shd w:val="clear" w:color="auto" w:fill="FFFFFF"/>
        <w:tabs>
          <w:tab w:val="left" w:leader="dot" w:pos="2570"/>
          <w:tab w:val="left" w:leader="dot" w:pos="7726"/>
        </w:tabs>
        <w:rPr>
          <w:rFonts w:ascii="Calibri Light" w:hAnsi="Calibri Light"/>
        </w:rPr>
      </w:pPr>
      <w:r w:rsidRPr="0049166F">
        <w:rPr>
          <w:rFonts w:ascii="Calibri Light" w:hAnsi="Calibri Light"/>
          <w:spacing w:val="-2"/>
          <w:sz w:val="22"/>
          <w:szCs w:val="22"/>
        </w:rPr>
        <w:t>wynosi:</w:t>
      </w:r>
      <w:r w:rsidRPr="0049166F">
        <w:rPr>
          <w:rFonts w:ascii="Calibri Light" w:hAnsi="Calibri Light"/>
          <w:sz w:val="22"/>
          <w:szCs w:val="22"/>
        </w:rPr>
        <w:tab/>
      </w:r>
      <w:r w:rsidRPr="0049166F">
        <w:rPr>
          <w:rFonts w:ascii="Calibri Light" w:hAnsi="Calibri Light"/>
          <w:spacing w:val="-2"/>
          <w:sz w:val="22"/>
          <w:szCs w:val="22"/>
        </w:rPr>
        <w:t>netto PLN (słownie:</w:t>
      </w:r>
      <w:r w:rsidRPr="0049166F">
        <w:rPr>
          <w:rFonts w:ascii="Calibri Light" w:hAnsi="Calibri Light"/>
          <w:sz w:val="22"/>
          <w:szCs w:val="22"/>
        </w:rPr>
        <w:tab/>
      </w:r>
      <w:r w:rsidRPr="0049166F">
        <w:rPr>
          <w:rFonts w:ascii="Calibri Light" w:hAnsi="Calibri Light"/>
          <w:spacing w:val="-17"/>
          <w:sz w:val="22"/>
          <w:szCs w:val="22"/>
        </w:rPr>
        <w:t>),</w:t>
      </w:r>
    </w:p>
    <w:p w:rsidR="000C7577" w:rsidRPr="0049166F" w:rsidRDefault="000C7577" w:rsidP="000C7577">
      <w:pPr>
        <w:shd w:val="clear" w:color="auto" w:fill="FFFFFF"/>
        <w:tabs>
          <w:tab w:val="left" w:leader="dot" w:pos="2369"/>
          <w:tab w:val="left" w:leader="dot" w:pos="7452"/>
        </w:tabs>
        <w:rPr>
          <w:rFonts w:ascii="Calibri Light" w:hAnsi="Calibri Light"/>
        </w:rPr>
      </w:pPr>
      <w:r w:rsidRPr="0049166F">
        <w:rPr>
          <w:rFonts w:ascii="Calibri Light" w:hAnsi="Calibri Light"/>
          <w:sz w:val="22"/>
          <w:szCs w:val="22"/>
        </w:rPr>
        <w:tab/>
      </w:r>
      <w:r w:rsidRPr="0049166F">
        <w:rPr>
          <w:rFonts w:ascii="Calibri Light" w:hAnsi="Calibri Light"/>
          <w:spacing w:val="-1"/>
          <w:sz w:val="22"/>
          <w:szCs w:val="22"/>
        </w:rPr>
        <w:t>brutto PLN (słownie:</w:t>
      </w:r>
      <w:r w:rsidRPr="0049166F">
        <w:rPr>
          <w:rFonts w:ascii="Calibri Light" w:hAnsi="Calibri Light"/>
          <w:sz w:val="22"/>
          <w:szCs w:val="22"/>
        </w:rPr>
        <w:tab/>
      </w:r>
      <w:r w:rsidRPr="0049166F">
        <w:rPr>
          <w:rFonts w:ascii="Calibri Light" w:hAnsi="Calibri Light"/>
          <w:spacing w:val="-17"/>
          <w:sz w:val="22"/>
          <w:szCs w:val="22"/>
        </w:rPr>
        <w:t>).</w:t>
      </w:r>
    </w:p>
    <w:p w:rsidR="000C7577" w:rsidRPr="0049166F" w:rsidRDefault="000C7577" w:rsidP="00BE06D8">
      <w:pPr>
        <w:numPr>
          <w:ilvl w:val="0"/>
          <w:numId w:val="8"/>
        </w:numPr>
        <w:jc w:val="both"/>
        <w:rPr>
          <w:rFonts w:ascii="Calibri Light" w:hAnsi="Calibri Light"/>
          <w:sz w:val="22"/>
          <w:szCs w:val="22"/>
        </w:rPr>
      </w:pPr>
      <w:r w:rsidRPr="0049166F">
        <w:rPr>
          <w:rFonts w:ascii="Calibri Light" w:hAnsi="Calibri Light"/>
          <w:sz w:val="22"/>
          <w:szCs w:val="22"/>
        </w:rPr>
        <w:t>W cenie dostawy zawarte są również koszty:</w:t>
      </w:r>
    </w:p>
    <w:p w:rsidR="000C7577" w:rsidRPr="0049166F" w:rsidRDefault="000C7577" w:rsidP="00BE06D8">
      <w:pPr>
        <w:numPr>
          <w:ilvl w:val="0"/>
          <w:numId w:val="9"/>
        </w:num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sz w:val="22"/>
          <w:szCs w:val="22"/>
        </w:rPr>
        <w:t>ubezpieczenia, opłaty celno-podatkowe, opakowania i transportu do miejsca</w:t>
      </w:r>
    </w:p>
    <w:p w:rsidR="000C7577" w:rsidRPr="0049166F" w:rsidRDefault="000C7577" w:rsidP="00BE06D8">
      <w:pPr>
        <w:numPr>
          <w:ilvl w:val="0"/>
          <w:numId w:val="9"/>
        </w:num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spacing w:val="-2"/>
          <w:sz w:val="22"/>
          <w:szCs w:val="22"/>
        </w:rPr>
        <w:t>użytkowania oraz podatku VAT,</w:t>
      </w:r>
    </w:p>
    <w:p w:rsidR="000C7577" w:rsidRPr="0049166F" w:rsidRDefault="000C7577" w:rsidP="00BE06D8">
      <w:pPr>
        <w:numPr>
          <w:ilvl w:val="0"/>
          <w:numId w:val="9"/>
        </w:num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sz w:val="22"/>
          <w:szCs w:val="22"/>
        </w:rPr>
        <w:t>zagospodarowania odpadów, powstałych przy realizacji przedmiotu umowy, zgodnie z</w:t>
      </w:r>
    </w:p>
    <w:p w:rsidR="000C7577" w:rsidRPr="0049166F" w:rsidRDefault="000C7577" w:rsidP="00BE06D8">
      <w:pPr>
        <w:numPr>
          <w:ilvl w:val="0"/>
          <w:numId w:val="9"/>
        </w:num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spacing w:val="-1"/>
          <w:sz w:val="22"/>
          <w:szCs w:val="22"/>
        </w:rPr>
        <w:t>obowiązującymi przepisami</w:t>
      </w:r>
    </w:p>
    <w:p w:rsidR="000C7577" w:rsidRPr="0049166F" w:rsidRDefault="000C7577" w:rsidP="00BE06D8">
      <w:pPr>
        <w:numPr>
          <w:ilvl w:val="0"/>
          <w:numId w:val="9"/>
        </w:num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sz w:val="22"/>
          <w:szCs w:val="22"/>
        </w:rPr>
        <w:t>wszelkie inne koszty niezbędne do prawidłowej realizacji przedmiotu zamówienia</w:t>
      </w: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§3</w:t>
      </w:r>
    </w:p>
    <w:p w:rsidR="000C7577" w:rsidRPr="0049166F" w:rsidRDefault="000C7577" w:rsidP="000C7577">
      <w:p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Dostawa i uruchomienie:</w:t>
      </w:r>
    </w:p>
    <w:p w:rsidR="000C7577" w:rsidRPr="0049166F" w:rsidRDefault="000C7577" w:rsidP="00BE06D8">
      <w:pPr>
        <w:numPr>
          <w:ilvl w:val="0"/>
          <w:numId w:val="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ind w:left="425" w:hanging="425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Wykonawca zobowiązuje się wobec Zamawiającego dostarczyć sprzę</w:t>
      </w:r>
      <w:r w:rsidR="0049166F" w:rsidRPr="0049166F">
        <w:rPr>
          <w:rFonts w:ascii="Calibri Light" w:hAnsi="Calibri Light"/>
        </w:rPr>
        <w:t>t w terminie do …………………….</w:t>
      </w:r>
      <w:r w:rsidRPr="0049166F">
        <w:rPr>
          <w:rFonts w:ascii="Calibri Light" w:hAnsi="Calibri Light"/>
        </w:rPr>
        <w:t>dni od daty podpisania umowy przez obie Strony.</w:t>
      </w:r>
    </w:p>
    <w:p w:rsidR="000C7577" w:rsidRPr="0049166F" w:rsidRDefault="000C7577" w:rsidP="00BE06D8">
      <w:pPr>
        <w:numPr>
          <w:ilvl w:val="0"/>
          <w:numId w:val="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ind w:left="425" w:hanging="425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Podpisanie protokołu odbioru przedmiotu umowy nastąpi po jego dostarczeniu i po obustronnym stwierdzeniu, że nie wystąpiły żadne zastrzeżenia.</w:t>
      </w:r>
    </w:p>
    <w:p w:rsidR="000C7577" w:rsidRPr="0049166F" w:rsidRDefault="000C7577" w:rsidP="00BE06D8">
      <w:pPr>
        <w:numPr>
          <w:ilvl w:val="0"/>
          <w:numId w:val="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ind w:left="425" w:hanging="425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Protokół odbioru sporządza się według wzoru stanowiącego załącznik nr 1 do umowy. Osobami uprawnionymi do podpisania protokołu ze strony Zamawiającego są:</w:t>
      </w:r>
    </w:p>
    <w:p w:rsidR="000C7577" w:rsidRPr="0049166F" w:rsidRDefault="000C7577" w:rsidP="000C7577">
      <w:pPr>
        <w:rPr>
          <w:rFonts w:ascii="Calibri Light" w:hAnsi="Calibri Light"/>
          <w:sz w:val="2"/>
          <w:szCs w:val="2"/>
        </w:rPr>
      </w:pPr>
    </w:p>
    <w:p w:rsidR="000C7577" w:rsidRPr="0049166F" w:rsidRDefault="0049166F" w:rsidP="00BE06D8">
      <w:pPr>
        <w:numPr>
          <w:ilvl w:val="0"/>
          <w:numId w:val="10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Calibri Light" w:hAnsi="Calibri Light"/>
          <w:spacing w:val="-5"/>
        </w:rPr>
      </w:pPr>
      <w:r>
        <w:rPr>
          <w:rFonts w:ascii="Calibri Light" w:hAnsi="Calibri Light"/>
        </w:rPr>
        <w:t>……………………………………</w:t>
      </w:r>
    </w:p>
    <w:p w:rsidR="0049166F" w:rsidRPr="0049166F" w:rsidRDefault="0049166F" w:rsidP="00BE06D8">
      <w:pPr>
        <w:numPr>
          <w:ilvl w:val="0"/>
          <w:numId w:val="10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rPr>
          <w:rFonts w:ascii="Calibri Light" w:hAnsi="Calibri Light"/>
          <w:spacing w:val="-5"/>
        </w:rPr>
      </w:pPr>
      <w:r>
        <w:rPr>
          <w:rFonts w:ascii="Calibri Light" w:hAnsi="Calibri Light"/>
        </w:rPr>
        <w:t>……………………………………..</w:t>
      </w:r>
    </w:p>
    <w:p w:rsidR="000C7577" w:rsidRPr="0049166F" w:rsidRDefault="000C7577" w:rsidP="00BE06D8">
      <w:pPr>
        <w:numPr>
          <w:ilvl w:val="0"/>
          <w:numId w:val="5"/>
        </w:numPr>
        <w:shd w:val="clear" w:color="auto" w:fill="FFFFFF"/>
        <w:tabs>
          <w:tab w:val="left" w:pos="425"/>
        </w:tabs>
        <w:autoSpaceDE w:val="0"/>
        <w:autoSpaceDN w:val="0"/>
        <w:adjustRightInd w:val="0"/>
        <w:ind w:left="425" w:hanging="425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Wykonawca dostarczy Zamawiającemu wraz ze sprzętem dokumenty gwarancyjne i inne</w:t>
      </w:r>
      <w:r w:rsidRPr="0049166F">
        <w:rPr>
          <w:rFonts w:ascii="Calibri Light" w:hAnsi="Calibri Light"/>
        </w:rPr>
        <w:br/>
        <w:t>dokumenty, które otrzyma od producenta sprzętu dla zapewnienia Zamawiającemu</w:t>
      </w:r>
      <w:r w:rsidRPr="0049166F">
        <w:rPr>
          <w:rFonts w:ascii="Calibri Light" w:hAnsi="Calibri Light"/>
        </w:rPr>
        <w:br/>
        <w:t>prawidłowej eksploatacji i zabezpieczenia go przed roszczeniami ze strony osób trzecich z</w:t>
      </w:r>
      <w:r w:rsidRPr="0049166F">
        <w:rPr>
          <w:rFonts w:ascii="Calibri Light" w:hAnsi="Calibri Light"/>
        </w:rPr>
        <w:br/>
        <w:t>tytułu naruszenia praw patentowych, znaku towarowego, licencji lub innych. Nie</w:t>
      </w:r>
      <w:r w:rsidRPr="0049166F">
        <w:rPr>
          <w:rFonts w:ascii="Calibri Light" w:hAnsi="Calibri Light"/>
        </w:rPr>
        <w:br/>
        <w:t>dostarczenie w/w dokumentów stanowi podstawę odmowy podpisania protokołu</w:t>
      </w:r>
      <w:r w:rsidRPr="0049166F">
        <w:rPr>
          <w:rFonts w:ascii="Calibri Light" w:hAnsi="Calibri Light"/>
        </w:rPr>
        <w:br/>
        <w:t>odbioru.</w:t>
      </w: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</w:rPr>
        <w:t>§4</w:t>
      </w:r>
    </w:p>
    <w:p w:rsidR="000C7577" w:rsidRPr="0049166F" w:rsidRDefault="000C7577" w:rsidP="0049166F">
      <w:pPr>
        <w:shd w:val="clear" w:color="auto" w:fill="FFFFFF"/>
        <w:jc w:val="center"/>
        <w:rPr>
          <w:rFonts w:ascii="Calibri Light" w:hAnsi="Calibri Light"/>
          <w:b/>
        </w:rPr>
      </w:pPr>
      <w:r w:rsidRPr="0049166F">
        <w:rPr>
          <w:rFonts w:ascii="Calibri Light" w:hAnsi="Calibri Light"/>
          <w:b/>
        </w:rPr>
        <w:t>Warunki gwarancyjne:</w:t>
      </w:r>
    </w:p>
    <w:p w:rsidR="000C7577" w:rsidRPr="0049166F" w:rsidRDefault="000C7577" w:rsidP="000C7577">
      <w:pPr>
        <w:shd w:val="clear" w:color="auto" w:fill="FFFFFF"/>
        <w:rPr>
          <w:rFonts w:ascii="Calibri Light" w:hAnsi="Calibri Light"/>
        </w:rPr>
      </w:pPr>
      <w:r w:rsidRPr="0049166F">
        <w:rPr>
          <w:rFonts w:ascii="Calibri Light" w:hAnsi="Calibri Light"/>
        </w:rPr>
        <w:t>1. Gwarancja na zasadach określonych przez producenta oferowanego sprzętu, jednak nie krótsza niż 12m-cy od daty podpisania protokołu odbioru.</w:t>
      </w:r>
    </w:p>
    <w:p w:rsidR="000C7577" w:rsidRPr="0049166F" w:rsidRDefault="000C7577" w:rsidP="000C7577">
      <w:pPr>
        <w:shd w:val="clear" w:color="auto" w:fill="FFFFFF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2. Uprawnienia z tytułu gwarancji nie przysługują w przypadku użytkowania sprzętu niezgodnie z dostarczoną instrukcją obsługi lub po dokonaniu samodzielnych napraw przez Zamawiającego, bez pisemnej zgody Wykonawcy.</w:t>
      </w: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§5 Zapłata:</w:t>
      </w:r>
    </w:p>
    <w:p w:rsidR="000C7577" w:rsidRPr="0049166F" w:rsidRDefault="000C7577" w:rsidP="00BE06D8">
      <w:pPr>
        <w:numPr>
          <w:ilvl w:val="0"/>
          <w:numId w:val="7"/>
        </w:numPr>
        <w:shd w:val="clear" w:color="auto" w:fill="FFFFFF"/>
        <w:tabs>
          <w:tab w:val="left" w:leader="dot" w:pos="6926"/>
        </w:tabs>
        <w:rPr>
          <w:rFonts w:ascii="Calibri Light" w:hAnsi="Calibri Light"/>
        </w:rPr>
      </w:pPr>
      <w:r w:rsidRPr="0049166F">
        <w:rPr>
          <w:rFonts w:ascii="Calibri Light" w:hAnsi="Calibri Light"/>
        </w:rPr>
        <w:t xml:space="preserve"> Zamawiający ureguluje należność za realizację przedmiotu umowy przez Wykonawcę, na podstawie</w:t>
      </w:r>
    </w:p>
    <w:p w:rsidR="000C7577" w:rsidRPr="0049166F" w:rsidRDefault="000C7577" w:rsidP="000C7577">
      <w:pPr>
        <w:shd w:val="clear" w:color="auto" w:fill="FFFFFF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 xml:space="preserve">poprawnej Faktury VAT wystawionej </w:t>
      </w:r>
      <w:r w:rsidR="0049166F">
        <w:rPr>
          <w:rFonts w:ascii="Calibri Light" w:hAnsi="Calibri Light"/>
        </w:rPr>
        <w:t>na Gminę Sierpc.</w:t>
      </w:r>
    </w:p>
    <w:p w:rsidR="000C7577" w:rsidRPr="0049166F" w:rsidRDefault="000C7577" w:rsidP="000C7577">
      <w:pPr>
        <w:shd w:val="clear" w:color="auto" w:fill="FFFFFF"/>
        <w:jc w:val="both"/>
        <w:rPr>
          <w:rFonts w:ascii="Calibri Light" w:hAnsi="Calibri Light"/>
          <w:spacing w:val="-11"/>
        </w:rPr>
      </w:pPr>
      <w:r w:rsidRPr="0049166F">
        <w:rPr>
          <w:rFonts w:ascii="Calibri Light" w:hAnsi="Calibri Light"/>
        </w:rPr>
        <w:t xml:space="preserve">Podstawą wystawienia faktury VAT będzie podpisanie protokołu odbioru, o którym mowa w § 3 ust.2 </w:t>
      </w:r>
      <w:r w:rsidRPr="0049166F">
        <w:rPr>
          <w:rFonts w:ascii="Calibri Light" w:hAnsi="Calibri Light"/>
          <w:b/>
          <w:bCs/>
        </w:rPr>
        <w:t xml:space="preserve">i </w:t>
      </w:r>
      <w:r w:rsidRPr="0049166F">
        <w:rPr>
          <w:rFonts w:ascii="Calibri Light" w:hAnsi="Calibri Light"/>
        </w:rPr>
        <w:t>3.</w:t>
      </w:r>
    </w:p>
    <w:p w:rsidR="000C7577" w:rsidRPr="0049166F" w:rsidRDefault="000C7577" w:rsidP="00BE06D8">
      <w:pPr>
        <w:numPr>
          <w:ilvl w:val="0"/>
          <w:numId w:val="7"/>
        </w:numPr>
        <w:shd w:val="clear" w:color="auto" w:fill="FFFFFF"/>
        <w:tabs>
          <w:tab w:val="left" w:leader="dot" w:pos="6926"/>
        </w:tabs>
        <w:rPr>
          <w:rFonts w:ascii="Calibri Light" w:hAnsi="Calibri Light"/>
          <w:spacing w:val="-9"/>
        </w:rPr>
      </w:pPr>
      <w:r w:rsidRPr="0049166F">
        <w:rPr>
          <w:rFonts w:ascii="Calibri Light" w:hAnsi="Calibri Light"/>
        </w:rPr>
        <w:t xml:space="preserve">Płatność dokonana będzie w formie przelewu na konto Wykonawcy - wskazane w fakturze - w terminie do </w:t>
      </w:r>
      <w:r w:rsidR="0049166F">
        <w:rPr>
          <w:rFonts w:ascii="Calibri Light" w:hAnsi="Calibri Light"/>
        </w:rPr>
        <w:t>30</w:t>
      </w:r>
      <w:r w:rsidRPr="0049166F">
        <w:rPr>
          <w:rFonts w:ascii="Calibri Light" w:hAnsi="Calibri Light"/>
        </w:rPr>
        <w:t xml:space="preserve"> dni od daty dostarczenia podpisanej faktury VAT wraz z podpisanym protokołem odbioru.</w:t>
      </w: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  <w:b/>
          <w:bCs/>
        </w:rPr>
      </w:pP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§6</w:t>
      </w:r>
    </w:p>
    <w:p w:rsidR="000C7577" w:rsidRPr="0049166F" w:rsidRDefault="000C7577" w:rsidP="000C7577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Kary umowne:</w:t>
      </w:r>
    </w:p>
    <w:p w:rsidR="000C7577" w:rsidRPr="0049166F" w:rsidRDefault="000C7577" w:rsidP="00BE06D8">
      <w:pPr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hanging="353"/>
        <w:jc w:val="both"/>
        <w:rPr>
          <w:rFonts w:ascii="Calibri Light" w:hAnsi="Calibri Light"/>
          <w:spacing w:val="-11"/>
        </w:rPr>
      </w:pPr>
      <w:r w:rsidRPr="0049166F">
        <w:rPr>
          <w:rFonts w:ascii="Calibri Light" w:hAnsi="Calibri Light"/>
        </w:rPr>
        <w:t>Jeżeli opóźnienie w dostawie sprzętu w terminie zaoferowanym przez Wykonawcę i określonym w par. 3 ust. 1 umowy przekroczy 5 dni Zamawiający naliczy karę umowną 0,</w:t>
      </w:r>
      <w:r w:rsidR="0049166F">
        <w:rPr>
          <w:rFonts w:ascii="Calibri Light" w:hAnsi="Calibri Light"/>
        </w:rPr>
        <w:t>2</w:t>
      </w:r>
      <w:r w:rsidRPr="0049166F">
        <w:rPr>
          <w:rFonts w:ascii="Calibri Light" w:hAnsi="Calibri Light"/>
        </w:rPr>
        <w:t>% za każdy następny dzień opóźnienia.</w:t>
      </w:r>
    </w:p>
    <w:p w:rsidR="000C7577" w:rsidRPr="0049166F" w:rsidRDefault="000C7577" w:rsidP="00BE06D8">
      <w:pPr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hanging="353"/>
        <w:jc w:val="both"/>
        <w:rPr>
          <w:rFonts w:ascii="Calibri Light" w:hAnsi="Calibri Light"/>
          <w:spacing w:val="-12"/>
        </w:rPr>
      </w:pPr>
      <w:r w:rsidRPr="0049166F">
        <w:rPr>
          <w:rFonts w:ascii="Calibri Light" w:hAnsi="Calibri Light"/>
        </w:rPr>
        <w:t xml:space="preserve">W przypadku, gdy opóźnienie w dostawie sprzętu przekroczy </w:t>
      </w:r>
      <w:r w:rsidR="0049166F">
        <w:rPr>
          <w:rFonts w:ascii="Calibri Light" w:hAnsi="Calibri Light"/>
        </w:rPr>
        <w:t>30</w:t>
      </w:r>
      <w:r w:rsidRPr="0049166F">
        <w:rPr>
          <w:rFonts w:ascii="Calibri Light" w:hAnsi="Calibri Light"/>
        </w:rPr>
        <w:t xml:space="preserve"> dni, Zamawiający ma prawo rozwiązać umowę i naliczyć karę umowną w wysokości 10% wynagrodzenia określonego w § 5 ust. 1 Umowy. Nie dotyczy to sytuacji, gdy opóźnienie powstało z przyczyn leżących po stronie Zamawiającego.</w:t>
      </w:r>
    </w:p>
    <w:p w:rsidR="000C7577" w:rsidRPr="0049166F" w:rsidRDefault="000C7577" w:rsidP="000C7577">
      <w:pPr>
        <w:rPr>
          <w:rFonts w:ascii="Calibri Light" w:hAnsi="Calibri Light"/>
          <w:sz w:val="2"/>
          <w:szCs w:val="2"/>
        </w:rPr>
      </w:pPr>
    </w:p>
    <w:p w:rsidR="000C7577" w:rsidRPr="0049166F" w:rsidRDefault="000C7577" w:rsidP="00BE06D8">
      <w:pPr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lastRenderedPageBreak/>
        <w:t>Kara umowna będzie płatna w terminie 14 dni od otrzymania wezwania do jej zapłaty.</w:t>
      </w:r>
    </w:p>
    <w:p w:rsidR="000C7577" w:rsidRPr="0049166F" w:rsidRDefault="000C7577" w:rsidP="00BE06D8">
      <w:pPr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418" w:hanging="418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 xml:space="preserve">Łączna suma </w:t>
      </w:r>
      <w:r w:rsidR="0049166F">
        <w:rPr>
          <w:rFonts w:ascii="Calibri Light" w:hAnsi="Calibri Light"/>
        </w:rPr>
        <w:t>naliczonych kar nie przekroczy 2</w:t>
      </w:r>
      <w:r w:rsidRPr="0049166F">
        <w:rPr>
          <w:rFonts w:ascii="Calibri Light" w:hAnsi="Calibri Light"/>
        </w:rPr>
        <w:t>0 % wartości, o której mowa w paragrafie 2 ust. 1.</w:t>
      </w:r>
    </w:p>
    <w:p w:rsidR="000C7577" w:rsidRPr="0049166F" w:rsidRDefault="000C7577" w:rsidP="00BE06D8">
      <w:pPr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418" w:hanging="418"/>
        <w:jc w:val="both"/>
        <w:rPr>
          <w:rFonts w:ascii="Calibri Light" w:hAnsi="Calibri Light"/>
        </w:rPr>
      </w:pPr>
      <w:r w:rsidRPr="0049166F">
        <w:rPr>
          <w:rFonts w:ascii="Calibri Light" w:hAnsi="Calibri Light"/>
        </w:rPr>
        <w:t>Jeżeli szkoda przewyższa wysokość kary umownej, Stronie uprawnionej przysługuje roszczenie o zapłatę odszkodowania uzupełniającego do wysokości poniesionej szkody.</w:t>
      </w:r>
    </w:p>
    <w:p w:rsidR="000C7577" w:rsidRPr="0049166F" w:rsidRDefault="000C7577" w:rsidP="000C7577">
      <w:pPr>
        <w:shd w:val="clear" w:color="auto" w:fill="FFFFFF"/>
        <w:rPr>
          <w:rFonts w:ascii="Calibri Light" w:hAnsi="Calibri Light"/>
          <w:b/>
          <w:bCs/>
        </w:rPr>
      </w:pPr>
    </w:p>
    <w:p w:rsidR="000C7577" w:rsidRPr="0049166F" w:rsidRDefault="000C7577" w:rsidP="0049166F">
      <w:pPr>
        <w:shd w:val="clear" w:color="auto" w:fill="FFFFFF"/>
        <w:jc w:val="center"/>
        <w:rPr>
          <w:rFonts w:ascii="Calibri Light" w:hAnsi="Calibri Light"/>
        </w:rPr>
      </w:pPr>
      <w:r w:rsidRPr="0049166F">
        <w:rPr>
          <w:rFonts w:ascii="Calibri Light" w:hAnsi="Calibri Light"/>
          <w:b/>
          <w:bCs/>
        </w:rPr>
        <w:t>§7 Postanowienia końcowe:</w:t>
      </w:r>
    </w:p>
    <w:p w:rsidR="000C7577" w:rsidRPr="0049166F" w:rsidRDefault="000C7577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Wszelkie zmiany umowy dla swej ważności wymagają zgody Stron i zachowania formy pisemnej pod rygorem nieważności.</w:t>
      </w:r>
    </w:p>
    <w:p w:rsidR="000C7577" w:rsidRPr="0049166F" w:rsidRDefault="000C7577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 xml:space="preserve">Zakazane są istotne zmiany postanowień zawartej umowy w stosunku do treści oferty, na podstawie której dokonano wyboru Wykonawcy. Jednakże Zamawiający, zgodnie z art. 144 </w:t>
      </w:r>
      <w:proofErr w:type="spellStart"/>
      <w:r w:rsidRPr="0049166F">
        <w:rPr>
          <w:rFonts w:ascii="Calibri Light" w:hAnsi="Calibri Light" w:cstheme="majorHAnsi"/>
          <w:sz w:val="22"/>
          <w:szCs w:val="22"/>
        </w:rPr>
        <w:t>Pzp</w:t>
      </w:r>
      <w:proofErr w:type="spellEnd"/>
      <w:r w:rsidRPr="0049166F">
        <w:rPr>
          <w:rFonts w:ascii="Calibri Light" w:hAnsi="Calibri Light" w:cstheme="majorHAnsi"/>
          <w:sz w:val="22"/>
          <w:szCs w:val="22"/>
        </w:rPr>
        <w:t>, przewiduje możliwość dokonania takich zmian, w razie:</w:t>
      </w:r>
    </w:p>
    <w:p w:rsidR="000C7577" w:rsidRPr="0049166F" w:rsidRDefault="000C7577" w:rsidP="00BE06D8">
      <w:pPr>
        <w:numPr>
          <w:ilvl w:val="0"/>
          <w:numId w:val="11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zmiany stawki podatku VAT dla dostaw należących do przedmiotu zamówienia w toku wykonywania umowy - do wynagrodzenia Wykonawcy netto zostanie doliczona stawka VAT obowiązująca w dniu wystawienia faktury;</w:t>
      </w:r>
    </w:p>
    <w:p w:rsidR="000C7577" w:rsidRPr="0049166F" w:rsidRDefault="000C7577" w:rsidP="00BE06D8">
      <w:pPr>
        <w:numPr>
          <w:ilvl w:val="0"/>
          <w:numId w:val="11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wejścia w życie innych, niż wymienione w lit. a, regulacji prawnych po dacie zawarcia</w:t>
      </w:r>
      <w:r w:rsidR="0049166F">
        <w:rPr>
          <w:rFonts w:ascii="Calibri Light" w:hAnsi="Calibri Light" w:cstheme="majorHAnsi"/>
          <w:sz w:val="22"/>
          <w:szCs w:val="22"/>
        </w:rPr>
        <w:t xml:space="preserve"> </w:t>
      </w:r>
      <w:r w:rsidRPr="0049166F">
        <w:rPr>
          <w:rFonts w:ascii="Calibri Light" w:hAnsi="Calibri Light" w:cstheme="majorHAnsi"/>
          <w:sz w:val="22"/>
          <w:szCs w:val="22"/>
        </w:rPr>
        <w:t>umowy, wywołujących potrzebę jej zmiany;</w:t>
      </w:r>
    </w:p>
    <w:p w:rsidR="000C7577" w:rsidRPr="0049166F" w:rsidRDefault="000C7577" w:rsidP="00BE06D8">
      <w:pPr>
        <w:numPr>
          <w:ilvl w:val="0"/>
          <w:numId w:val="11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zmiany danych dotyczących oznaczenia Zamawiającego lub Wykonawcy;</w:t>
      </w:r>
    </w:p>
    <w:p w:rsidR="007C5869" w:rsidRPr="0049166F" w:rsidRDefault="007C5869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 xml:space="preserve">Wszelkie spory, które mogą powstać podczas wykonywania niniejszej umowy o roszczenia cywilno-prawne w sprawach, których zawarcie ugody jest dopuszczalne, mediacje lub inne polubowne rozwiązaniu sporu będą rozstrzygane przed Sądem Polubownym przy Prokuratorii Generalnej Rzeczypospolitej Polskiej, wybranym mediatorem albo osobą prowadzącą inne polubowne rozwiązanie sporu. </w:t>
      </w:r>
    </w:p>
    <w:p w:rsidR="00644FDD" w:rsidRPr="0049166F" w:rsidRDefault="00644FDD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Umowa zawarta jest pod prawem polskim. Wszelkie spory będą poddane pod rozstrzygnięcie sądu powszechnego właściwego dla siedziby Zamawiającego.</w:t>
      </w:r>
    </w:p>
    <w:p w:rsidR="00644FDD" w:rsidRPr="0049166F" w:rsidRDefault="00644FDD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Wszelkie zmiany Umowy, jej uzupełnienie lub oświadczenia z nią związane wymagają formy pisemnej pod rygorem nieważności.</w:t>
      </w:r>
    </w:p>
    <w:p w:rsidR="00644FDD" w:rsidRPr="0049166F" w:rsidRDefault="00644FDD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 przypadku utraty przez Zamawiającego przyznanego grantu z udokumentowanej winy Wykonawcy, Zamawiający może się domagać od Wykonawcy zwrotu utraconego dofinansowania.</w:t>
      </w:r>
    </w:p>
    <w:p w:rsidR="007C5869" w:rsidRPr="0049166F" w:rsidRDefault="007C5869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 przypadku niemożności ustalenia kompromisu sądem właściwym do rozstrzygania sporów wynikłych na tle stosowania niniejszej Umowy jest sąd powszechny właściwy dla siedziby Zamawiającego.</w:t>
      </w:r>
    </w:p>
    <w:p w:rsidR="007C5869" w:rsidRPr="0049166F" w:rsidRDefault="007C5869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W sprawach nieuregulowanych przepisami niniejszej umowy odpowiednie zastosowanie będą miały przepisy Kodeksu cywilnego oraz innych obowiązujących przepisów.</w:t>
      </w:r>
    </w:p>
    <w:p w:rsidR="005A6D32" w:rsidRPr="0049166F" w:rsidRDefault="00484849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color w:val="000000"/>
          <w:sz w:val="22"/>
          <w:szCs w:val="22"/>
        </w:rPr>
        <w:t>Wykonawca nie może przenieść na osoby trzecie wierzytelności wynikających z Umowy bez uprzedniej pisemnej wyrażonej pod rygorem nieważności zgody Zamawiającego</w:t>
      </w:r>
      <w:r w:rsidR="007F631F" w:rsidRPr="0049166F">
        <w:rPr>
          <w:rFonts w:ascii="Calibri Light" w:hAnsi="Calibri Light" w:cstheme="majorHAnsi"/>
          <w:color w:val="000000"/>
          <w:sz w:val="22"/>
          <w:szCs w:val="22"/>
        </w:rPr>
        <w:t>.</w:t>
      </w:r>
    </w:p>
    <w:p w:rsidR="00A72580" w:rsidRPr="0049166F" w:rsidRDefault="00A72580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Strony zgodnie ustalają, iż nieważność lub bezskuteczność niektórych postanowień umowy nie powoduje nieważności lub bezskuteczności pozostałych jej postanowień. Strony ustalają, iż w drodze negocjacji zastąpią taki zapis, innym skutecznym i zgodnym z prawem postanowieniem umownym.</w:t>
      </w:r>
    </w:p>
    <w:p w:rsidR="00E938CE" w:rsidRPr="0049166F" w:rsidRDefault="007F631F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Umowę sporządzono w trzech jednobrzmiących egzemplarzach, z cz</w:t>
      </w:r>
      <w:r w:rsidR="007C70C8" w:rsidRPr="0049166F">
        <w:rPr>
          <w:rFonts w:ascii="Calibri Light" w:hAnsi="Calibri Light" w:cstheme="majorHAnsi"/>
          <w:sz w:val="22"/>
          <w:szCs w:val="22"/>
        </w:rPr>
        <w:t xml:space="preserve">ego dwa otrzymuje </w:t>
      </w:r>
      <w:r w:rsidR="007C5332" w:rsidRPr="0049166F">
        <w:rPr>
          <w:rFonts w:ascii="Calibri Light" w:hAnsi="Calibri Light" w:cstheme="majorHAnsi"/>
          <w:sz w:val="22"/>
          <w:szCs w:val="22"/>
        </w:rPr>
        <w:t>Zamawiający, a</w:t>
      </w:r>
      <w:r w:rsidRPr="0049166F">
        <w:rPr>
          <w:rFonts w:ascii="Calibri Light" w:hAnsi="Calibri Light" w:cstheme="majorHAnsi"/>
          <w:sz w:val="22"/>
          <w:szCs w:val="22"/>
        </w:rPr>
        <w:t xml:space="preserve"> jeden Wykonawca.</w:t>
      </w:r>
    </w:p>
    <w:p w:rsidR="00E938CE" w:rsidRPr="0049166F" w:rsidRDefault="00E938CE" w:rsidP="00BE06D8">
      <w:pPr>
        <w:numPr>
          <w:ilvl w:val="0"/>
          <w:numId w:val="3"/>
        </w:numPr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Integralną częścią umowy jest:</w:t>
      </w:r>
    </w:p>
    <w:p w:rsidR="00E938CE" w:rsidRPr="0049166F" w:rsidRDefault="00E938CE" w:rsidP="00BE06D8">
      <w:pPr>
        <w:numPr>
          <w:ilvl w:val="0"/>
          <w:numId w:val="2"/>
        </w:numPr>
        <w:rPr>
          <w:rFonts w:ascii="Calibri Light" w:hAnsi="Calibri Light"/>
        </w:rPr>
      </w:pPr>
      <w:r w:rsidRPr="0049166F">
        <w:rPr>
          <w:rFonts w:ascii="Calibri Light" w:hAnsi="Calibri Light"/>
        </w:rPr>
        <w:t>SWZ z załącznikami,</w:t>
      </w:r>
    </w:p>
    <w:p w:rsidR="007F631F" w:rsidRPr="0049166F" w:rsidRDefault="00E938CE" w:rsidP="00BE06D8">
      <w:pPr>
        <w:numPr>
          <w:ilvl w:val="0"/>
          <w:numId w:val="2"/>
        </w:numPr>
        <w:rPr>
          <w:rFonts w:ascii="Calibri Light" w:hAnsi="Calibri Light"/>
        </w:rPr>
      </w:pPr>
      <w:r w:rsidRPr="0049166F">
        <w:rPr>
          <w:rFonts w:ascii="Calibri Light" w:hAnsi="Calibri Light"/>
        </w:rPr>
        <w:t>oferta wraz z załącznikami Wykonawcy,</w:t>
      </w:r>
      <w:r w:rsidR="000C7795" w:rsidRPr="0049166F">
        <w:rPr>
          <w:rFonts w:ascii="Calibri Light" w:hAnsi="Calibri Light"/>
        </w:rPr>
        <w:tab/>
      </w:r>
    </w:p>
    <w:p w:rsidR="007F631F" w:rsidRPr="0049166F" w:rsidRDefault="007F631F" w:rsidP="00C55F8A">
      <w:pPr>
        <w:spacing w:line="480" w:lineRule="auto"/>
        <w:jc w:val="both"/>
        <w:rPr>
          <w:rFonts w:ascii="Calibri Light" w:hAnsi="Calibri Light" w:cstheme="majorHAnsi"/>
          <w:sz w:val="22"/>
          <w:szCs w:val="22"/>
        </w:rPr>
      </w:pPr>
    </w:p>
    <w:p w:rsidR="000C7795" w:rsidRPr="0049166F" w:rsidRDefault="000C7795" w:rsidP="00C55F8A">
      <w:pPr>
        <w:spacing w:line="480" w:lineRule="auto"/>
        <w:jc w:val="center"/>
        <w:rPr>
          <w:rFonts w:ascii="Calibri Light" w:hAnsi="Calibri Light" w:cstheme="majorHAnsi"/>
          <w:b/>
          <w:sz w:val="22"/>
          <w:szCs w:val="22"/>
        </w:rPr>
      </w:pPr>
      <w:r w:rsidRPr="0049166F">
        <w:rPr>
          <w:rFonts w:ascii="Calibri Light" w:hAnsi="Calibri Light" w:cstheme="majorHAnsi"/>
          <w:b/>
          <w:sz w:val="22"/>
          <w:szCs w:val="22"/>
        </w:rPr>
        <w:t>Wykonawca</w:t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</w:r>
      <w:r w:rsidRPr="0049166F">
        <w:rPr>
          <w:rFonts w:ascii="Calibri Light" w:hAnsi="Calibri Light" w:cstheme="majorHAnsi"/>
          <w:b/>
          <w:sz w:val="22"/>
          <w:szCs w:val="22"/>
        </w:rPr>
        <w:tab/>
        <w:t>Zamawiający</w:t>
      </w:r>
    </w:p>
    <w:p w:rsidR="00877FA0" w:rsidRDefault="000C7795" w:rsidP="00C55F8A">
      <w:pPr>
        <w:spacing w:line="480" w:lineRule="auto"/>
        <w:jc w:val="center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theme="majorHAnsi"/>
          <w:sz w:val="22"/>
          <w:szCs w:val="22"/>
        </w:rPr>
        <w:t>..........................................</w:t>
      </w:r>
      <w:r w:rsidRPr="0049166F">
        <w:rPr>
          <w:rFonts w:ascii="Calibri Light" w:hAnsi="Calibri Light" w:cstheme="majorHAnsi"/>
          <w:sz w:val="22"/>
          <w:szCs w:val="22"/>
        </w:rPr>
        <w:tab/>
      </w:r>
      <w:r w:rsidRPr="0049166F">
        <w:rPr>
          <w:rFonts w:ascii="Calibri Light" w:hAnsi="Calibri Light" w:cstheme="majorHAnsi"/>
          <w:sz w:val="22"/>
          <w:szCs w:val="22"/>
        </w:rPr>
        <w:tab/>
      </w:r>
      <w:r w:rsidRPr="0049166F">
        <w:rPr>
          <w:rFonts w:ascii="Calibri Light" w:hAnsi="Calibri Light" w:cstheme="majorHAnsi"/>
          <w:sz w:val="22"/>
          <w:szCs w:val="22"/>
        </w:rPr>
        <w:tab/>
      </w:r>
      <w:r w:rsidR="000C7577" w:rsidRPr="0049166F">
        <w:rPr>
          <w:rFonts w:ascii="Calibri Light" w:hAnsi="Calibri Light" w:cstheme="majorHAnsi"/>
          <w:sz w:val="22"/>
          <w:szCs w:val="22"/>
        </w:rPr>
        <w:t xml:space="preserve"> </w:t>
      </w:r>
      <w:r w:rsidRPr="0049166F">
        <w:rPr>
          <w:rFonts w:ascii="Calibri Light" w:hAnsi="Calibri Light" w:cstheme="majorHAnsi"/>
          <w:sz w:val="22"/>
          <w:szCs w:val="22"/>
        </w:rPr>
        <w:tab/>
      </w:r>
      <w:r w:rsidRPr="0049166F">
        <w:rPr>
          <w:rFonts w:ascii="Calibri Light" w:hAnsi="Calibri Light" w:cstheme="majorHAnsi"/>
          <w:sz w:val="22"/>
          <w:szCs w:val="22"/>
        </w:rPr>
        <w:tab/>
      </w:r>
      <w:r w:rsidRPr="0049166F">
        <w:rPr>
          <w:rFonts w:ascii="Calibri Light" w:hAnsi="Calibri Light" w:cstheme="majorHAnsi"/>
          <w:sz w:val="22"/>
          <w:szCs w:val="22"/>
        </w:rPr>
        <w:tab/>
        <w:t>……………………………</w:t>
      </w:r>
    </w:p>
    <w:p w:rsidR="00BE290F" w:rsidRDefault="00BE290F" w:rsidP="00C55F8A">
      <w:pPr>
        <w:spacing w:line="480" w:lineRule="auto"/>
        <w:jc w:val="center"/>
        <w:rPr>
          <w:rFonts w:ascii="Calibri Light" w:hAnsi="Calibri Light" w:cstheme="majorHAnsi"/>
          <w:sz w:val="22"/>
          <w:szCs w:val="22"/>
        </w:rPr>
      </w:pPr>
    </w:p>
    <w:p w:rsidR="00BE290F" w:rsidRPr="0049166F" w:rsidRDefault="00BE290F" w:rsidP="00C55F8A">
      <w:pPr>
        <w:spacing w:line="480" w:lineRule="auto"/>
        <w:jc w:val="center"/>
        <w:rPr>
          <w:rFonts w:ascii="Calibri Light" w:hAnsi="Calibri Light" w:cstheme="majorHAnsi"/>
          <w:sz w:val="22"/>
          <w:szCs w:val="22"/>
        </w:rPr>
      </w:pPr>
    </w:p>
    <w:p w:rsidR="00F05173" w:rsidRPr="0049166F" w:rsidRDefault="00F05173" w:rsidP="00F05173">
      <w:pPr>
        <w:widowControl w:val="0"/>
        <w:shd w:val="clear" w:color="auto" w:fill="FFFFFF"/>
        <w:autoSpaceDE w:val="0"/>
        <w:autoSpaceDN w:val="0"/>
        <w:adjustRightInd w:val="0"/>
        <w:spacing w:line="336" w:lineRule="exact"/>
        <w:jc w:val="both"/>
        <w:rPr>
          <w:rFonts w:ascii="Calibri Light" w:hAnsi="Calibri Light" w:cstheme="majorHAnsi"/>
          <w:sz w:val="22"/>
          <w:szCs w:val="22"/>
        </w:rPr>
      </w:pPr>
      <w:r w:rsidRPr="0049166F">
        <w:rPr>
          <w:rFonts w:ascii="Calibri Light" w:hAnsi="Calibri Light" w:cs="Arial"/>
          <w:b/>
          <w:bCs/>
          <w:sz w:val="22"/>
          <w:szCs w:val="22"/>
        </w:rPr>
        <w:t>Zamawiaj</w:t>
      </w:r>
      <w:r w:rsidRPr="0049166F">
        <w:rPr>
          <w:rFonts w:ascii="Calibri Light" w:hAnsi="Calibri Light"/>
          <w:b/>
          <w:bCs/>
          <w:sz w:val="22"/>
          <w:szCs w:val="22"/>
        </w:rPr>
        <w:t>ą</w:t>
      </w:r>
      <w:r w:rsidRPr="0049166F">
        <w:rPr>
          <w:rFonts w:ascii="Calibri Light" w:hAnsi="Calibri Light" w:cs="Arial"/>
          <w:b/>
          <w:bCs/>
          <w:sz w:val="22"/>
          <w:szCs w:val="22"/>
        </w:rPr>
        <w:t>cy zastrzega sobie, po wyborze oferty, prawo wprowadzenia do Umowy zapis</w:t>
      </w:r>
      <w:r w:rsidRPr="0049166F">
        <w:rPr>
          <w:rFonts w:ascii="Calibri Light" w:hAnsi="Calibri Light"/>
          <w:b/>
          <w:bCs/>
          <w:sz w:val="22"/>
          <w:szCs w:val="22"/>
        </w:rPr>
        <w:t>ó</w:t>
      </w:r>
      <w:r w:rsidRPr="0049166F">
        <w:rPr>
          <w:rFonts w:ascii="Calibri Light" w:hAnsi="Calibri Light" w:cs="Arial"/>
          <w:b/>
          <w:bCs/>
          <w:sz w:val="22"/>
          <w:szCs w:val="22"/>
        </w:rPr>
        <w:t>w s</w:t>
      </w:r>
      <w:r w:rsidRPr="0049166F">
        <w:rPr>
          <w:rFonts w:ascii="Calibri Light" w:hAnsi="Calibri Light"/>
          <w:b/>
          <w:bCs/>
          <w:sz w:val="22"/>
          <w:szCs w:val="22"/>
        </w:rPr>
        <w:t>ł</w:t>
      </w:r>
      <w:r w:rsidRPr="0049166F">
        <w:rPr>
          <w:rFonts w:ascii="Calibri Light" w:hAnsi="Calibri Light" w:cs="Arial"/>
          <w:b/>
          <w:bCs/>
          <w:sz w:val="22"/>
          <w:szCs w:val="22"/>
        </w:rPr>
        <w:t>u</w:t>
      </w:r>
      <w:r w:rsidRPr="0049166F">
        <w:rPr>
          <w:rFonts w:ascii="Calibri Light" w:hAnsi="Calibri Light"/>
          <w:b/>
          <w:bCs/>
          <w:sz w:val="22"/>
          <w:szCs w:val="22"/>
        </w:rPr>
        <w:t>żą</w:t>
      </w:r>
      <w:r w:rsidRPr="0049166F">
        <w:rPr>
          <w:rFonts w:ascii="Calibri Light" w:hAnsi="Calibri Light" w:cs="Arial"/>
          <w:b/>
          <w:bCs/>
          <w:sz w:val="22"/>
          <w:szCs w:val="22"/>
        </w:rPr>
        <w:t>cych jej uszczeg</w:t>
      </w:r>
      <w:r w:rsidRPr="0049166F">
        <w:rPr>
          <w:rFonts w:ascii="Calibri Light" w:hAnsi="Calibri Light"/>
          <w:b/>
          <w:bCs/>
          <w:sz w:val="22"/>
          <w:szCs w:val="22"/>
        </w:rPr>
        <w:t>ół</w:t>
      </w:r>
      <w:r w:rsidRPr="0049166F">
        <w:rPr>
          <w:rFonts w:ascii="Calibri Light" w:hAnsi="Calibri Light" w:cs="Arial"/>
          <w:b/>
          <w:bCs/>
          <w:sz w:val="22"/>
          <w:szCs w:val="22"/>
        </w:rPr>
        <w:t>owieniu, a wynikaj</w:t>
      </w:r>
      <w:r w:rsidRPr="0049166F">
        <w:rPr>
          <w:rFonts w:ascii="Calibri Light" w:hAnsi="Calibri Light"/>
          <w:b/>
          <w:bCs/>
          <w:sz w:val="22"/>
          <w:szCs w:val="22"/>
        </w:rPr>
        <w:t>ą</w:t>
      </w:r>
      <w:r w:rsidRPr="0049166F">
        <w:rPr>
          <w:rFonts w:ascii="Calibri Light" w:hAnsi="Calibri Light" w:cs="Arial"/>
          <w:b/>
          <w:bCs/>
          <w:sz w:val="22"/>
          <w:szCs w:val="22"/>
        </w:rPr>
        <w:t>cych z tre</w:t>
      </w:r>
      <w:r w:rsidRPr="0049166F">
        <w:rPr>
          <w:rFonts w:ascii="Calibri Light" w:hAnsi="Calibri Light"/>
          <w:b/>
          <w:bCs/>
          <w:sz w:val="22"/>
          <w:szCs w:val="22"/>
        </w:rPr>
        <w:t>ś</w:t>
      </w:r>
      <w:r w:rsidRPr="0049166F">
        <w:rPr>
          <w:rFonts w:ascii="Calibri Light" w:hAnsi="Calibri Light" w:cs="Arial"/>
          <w:b/>
          <w:bCs/>
          <w:sz w:val="22"/>
          <w:szCs w:val="22"/>
        </w:rPr>
        <w:t>ci z</w:t>
      </w:r>
      <w:r w:rsidRPr="0049166F">
        <w:rPr>
          <w:rFonts w:ascii="Calibri Light" w:hAnsi="Calibri Light"/>
          <w:b/>
          <w:bCs/>
          <w:sz w:val="22"/>
          <w:szCs w:val="22"/>
        </w:rPr>
        <w:t>ł</w:t>
      </w:r>
      <w:r w:rsidRPr="0049166F">
        <w:rPr>
          <w:rFonts w:ascii="Calibri Light" w:hAnsi="Calibri Light" w:cs="Arial"/>
          <w:b/>
          <w:bCs/>
          <w:sz w:val="22"/>
          <w:szCs w:val="22"/>
        </w:rPr>
        <w:t>o</w:t>
      </w:r>
      <w:r w:rsidRPr="0049166F">
        <w:rPr>
          <w:rFonts w:ascii="Calibri Light" w:hAnsi="Calibri Light"/>
          <w:b/>
          <w:bCs/>
          <w:sz w:val="22"/>
          <w:szCs w:val="22"/>
        </w:rPr>
        <w:t>ż</w:t>
      </w:r>
      <w:r w:rsidRPr="0049166F">
        <w:rPr>
          <w:rFonts w:ascii="Calibri Light" w:hAnsi="Calibri Light" w:cs="Arial"/>
          <w:b/>
          <w:bCs/>
          <w:sz w:val="22"/>
          <w:szCs w:val="22"/>
        </w:rPr>
        <w:t>onej oferty i zapis</w:t>
      </w:r>
      <w:r w:rsidRPr="0049166F">
        <w:rPr>
          <w:rFonts w:ascii="Calibri Light" w:hAnsi="Calibri Light"/>
          <w:b/>
          <w:bCs/>
          <w:sz w:val="22"/>
          <w:szCs w:val="22"/>
        </w:rPr>
        <w:t>ó</w:t>
      </w:r>
      <w:r w:rsidRPr="0049166F">
        <w:rPr>
          <w:rFonts w:ascii="Calibri Light" w:hAnsi="Calibri Light" w:cs="Arial"/>
          <w:b/>
          <w:bCs/>
          <w:sz w:val="22"/>
          <w:szCs w:val="22"/>
        </w:rPr>
        <w:t>w SWZ oraz zawartej umowy o dofinansowanie</w:t>
      </w:r>
      <w:r w:rsidRPr="0049166F">
        <w:rPr>
          <w:rFonts w:ascii="Calibri Light" w:hAnsi="Calibri Light" w:cs="Arial"/>
          <w:sz w:val="22"/>
          <w:szCs w:val="22"/>
        </w:rPr>
        <w:t>.</w:t>
      </w:r>
    </w:p>
    <w:sectPr w:rsidR="00F05173" w:rsidRPr="0049166F" w:rsidSect="00871B9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418" w:bottom="11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7B" w:rsidRDefault="00CB367B">
      <w:r>
        <w:separator/>
      </w:r>
    </w:p>
  </w:endnote>
  <w:endnote w:type="continuationSeparator" w:id="0">
    <w:p w:rsidR="00CB367B" w:rsidRDefault="00CB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385" w:rsidRPr="00A23385" w:rsidRDefault="00A23385">
    <w:pPr>
      <w:pStyle w:val="Stopka"/>
      <w:jc w:val="right"/>
      <w:rPr>
        <w:rFonts w:ascii="Cambria" w:hAnsi="Cambria"/>
        <w:sz w:val="12"/>
        <w:szCs w:val="12"/>
      </w:rPr>
    </w:pPr>
    <w:r w:rsidRPr="00A23385">
      <w:rPr>
        <w:rFonts w:ascii="Cambria" w:hAnsi="Cambria"/>
        <w:sz w:val="12"/>
        <w:szCs w:val="12"/>
      </w:rPr>
      <w:t xml:space="preserve">Strona </w:t>
    </w:r>
    <w:r w:rsidRPr="00A23385">
      <w:rPr>
        <w:rFonts w:ascii="Cambria" w:hAnsi="Cambria"/>
        <w:b/>
        <w:bCs/>
        <w:sz w:val="12"/>
        <w:szCs w:val="12"/>
      </w:rPr>
      <w:fldChar w:fldCharType="begin"/>
    </w:r>
    <w:r w:rsidRPr="00A23385">
      <w:rPr>
        <w:rFonts w:ascii="Cambria" w:hAnsi="Cambria"/>
        <w:b/>
        <w:bCs/>
        <w:sz w:val="12"/>
        <w:szCs w:val="12"/>
      </w:rPr>
      <w:instrText>PAGE</w:instrText>
    </w:r>
    <w:r w:rsidRPr="00A23385">
      <w:rPr>
        <w:rFonts w:ascii="Cambria" w:hAnsi="Cambria"/>
        <w:b/>
        <w:bCs/>
        <w:sz w:val="12"/>
        <w:szCs w:val="12"/>
      </w:rPr>
      <w:fldChar w:fldCharType="separate"/>
    </w:r>
    <w:r w:rsidR="00680882">
      <w:rPr>
        <w:rFonts w:ascii="Cambria" w:hAnsi="Cambria"/>
        <w:b/>
        <w:bCs/>
        <w:noProof/>
        <w:sz w:val="12"/>
        <w:szCs w:val="12"/>
      </w:rPr>
      <w:t>4</w:t>
    </w:r>
    <w:r w:rsidRPr="00A23385">
      <w:rPr>
        <w:rFonts w:ascii="Cambria" w:hAnsi="Cambria"/>
        <w:b/>
        <w:bCs/>
        <w:sz w:val="12"/>
        <w:szCs w:val="12"/>
      </w:rPr>
      <w:fldChar w:fldCharType="end"/>
    </w:r>
    <w:r w:rsidRPr="00A23385">
      <w:rPr>
        <w:rFonts w:ascii="Cambria" w:hAnsi="Cambria"/>
        <w:sz w:val="12"/>
        <w:szCs w:val="12"/>
      </w:rPr>
      <w:t xml:space="preserve"> z </w:t>
    </w:r>
    <w:r w:rsidRPr="00A23385">
      <w:rPr>
        <w:rFonts w:ascii="Cambria" w:hAnsi="Cambria"/>
        <w:b/>
        <w:bCs/>
        <w:sz w:val="12"/>
        <w:szCs w:val="12"/>
      </w:rPr>
      <w:fldChar w:fldCharType="begin"/>
    </w:r>
    <w:r w:rsidRPr="00A23385">
      <w:rPr>
        <w:rFonts w:ascii="Cambria" w:hAnsi="Cambria"/>
        <w:b/>
        <w:bCs/>
        <w:sz w:val="12"/>
        <w:szCs w:val="12"/>
      </w:rPr>
      <w:instrText>NUMPAGES</w:instrText>
    </w:r>
    <w:r w:rsidRPr="00A23385">
      <w:rPr>
        <w:rFonts w:ascii="Cambria" w:hAnsi="Cambria"/>
        <w:b/>
        <w:bCs/>
        <w:sz w:val="12"/>
        <w:szCs w:val="12"/>
      </w:rPr>
      <w:fldChar w:fldCharType="separate"/>
    </w:r>
    <w:r w:rsidR="00680882">
      <w:rPr>
        <w:rFonts w:ascii="Cambria" w:hAnsi="Cambria"/>
        <w:b/>
        <w:bCs/>
        <w:noProof/>
        <w:sz w:val="12"/>
        <w:szCs w:val="12"/>
      </w:rPr>
      <w:t>4</w:t>
    </w:r>
    <w:r w:rsidRPr="00A23385">
      <w:rPr>
        <w:rFonts w:ascii="Cambria" w:hAnsi="Cambria"/>
        <w:b/>
        <w:bCs/>
        <w:sz w:val="12"/>
        <w:szCs w:val="12"/>
      </w:rPr>
      <w:fldChar w:fldCharType="end"/>
    </w:r>
  </w:p>
  <w:p w:rsidR="00924405" w:rsidRDefault="00924405" w:rsidP="001052E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7B" w:rsidRDefault="00CB367B">
      <w:r>
        <w:separator/>
      </w:r>
    </w:p>
  </w:footnote>
  <w:footnote w:type="continuationSeparator" w:id="0">
    <w:p w:rsidR="00CB367B" w:rsidRDefault="00CB3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66D" w:rsidRDefault="00A57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5" w:rsidRPr="00111AA4" w:rsidRDefault="00924405" w:rsidP="004D1118">
    <w:pPr>
      <w:rPr>
        <w:rFonts w:ascii="Arial" w:hAnsi="Arial"/>
        <w:b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11AA4">
      <w:rPr>
        <w:rFonts w:ascii="Arial" w:hAnsi="Arial"/>
        <w:b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111AA4" w:rsidRPr="00111AA4">
      <w:rPr>
        <w:rFonts w:ascii="Arial" w:hAnsi="Arial"/>
        <w:b/>
        <w:noProof/>
        <w:sz w:val="1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>
          <wp:extent cx="5761355" cy="80454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66D" w:rsidRDefault="00A57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613"/>
        </w:tabs>
        <w:ind w:left="4613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27C20"/>
    <w:multiLevelType w:val="singleLevel"/>
    <w:tmpl w:val="B06CCABA"/>
    <w:lvl w:ilvl="0">
      <w:start w:val="1"/>
      <w:numFmt w:val="decimal"/>
      <w:lvlText w:val="%1."/>
      <w:legacy w:legacy="1" w:legacySpace="0" w:legacyIndent="353"/>
      <w:lvlJc w:val="left"/>
      <w:rPr>
        <w:rFonts w:asciiTheme="majorHAnsi" w:hAnsiTheme="majorHAnsi" w:cs="Arial" w:hint="default"/>
      </w:rPr>
    </w:lvl>
  </w:abstractNum>
  <w:abstractNum w:abstractNumId="2" w15:restartNumberingAfterBreak="0">
    <w:nsid w:val="03B90D4E"/>
    <w:multiLevelType w:val="hybridMultilevel"/>
    <w:tmpl w:val="27B6FE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822479"/>
    <w:multiLevelType w:val="hybridMultilevel"/>
    <w:tmpl w:val="F91A2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F21670"/>
    <w:multiLevelType w:val="hybridMultilevel"/>
    <w:tmpl w:val="E0DA9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807DD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F672366"/>
    <w:multiLevelType w:val="hybridMultilevel"/>
    <w:tmpl w:val="73F4C0E0"/>
    <w:lvl w:ilvl="0" w:tplc="3720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92F9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414662"/>
    <w:multiLevelType w:val="hybridMultilevel"/>
    <w:tmpl w:val="C7E67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6725A"/>
    <w:multiLevelType w:val="hybridMultilevel"/>
    <w:tmpl w:val="7AA45DA0"/>
    <w:lvl w:ilvl="0" w:tplc="B6428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DD6029B"/>
    <w:multiLevelType w:val="singleLevel"/>
    <w:tmpl w:val="52446F70"/>
    <w:lvl w:ilvl="0">
      <w:start w:val="1"/>
      <w:numFmt w:val="decimal"/>
      <w:lvlText w:val="%1."/>
      <w:legacy w:legacy="1" w:legacySpace="0" w:legacyIndent="425"/>
      <w:lvlJc w:val="left"/>
      <w:rPr>
        <w:rFonts w:asciiTheme="majorHAnsi" w:hAnsiTheme="majorHAnsi" w:cs="Arial" w:hint="default"/>
      </w:rPr>
    </w:lvl>
  </w:abstractNum>
  <w:abstractNum w:abstractNumId="11" w15:restartNumberingAfterBreak="0">
    <w:nsid w:val="7E86231F"/>
    <w:multiLevelType w:val="hybridMultilevel"/>
    <w:tmpl w:val="84DA3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9"/>
  </w:num>
  <w:num w:numId="5">
    <w:abstractNumId w:val="10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2E"/>
    <w:rsid w:val="00013679"/>
    <w:rsid w:val="00022118"/>
    <w:rsid w:val="00022933"/>
    <w:rsid w:val="000242C7"/>
    <w:rsid w:val="0002475E"/>
    <w:rsid w:val="00026DF3"/>
    <w:rsid w:val="000274E7"/>
    <w:rsid w:val="00036540"/>
    <w:rsid w:val="00040536"/>
    <w:rsid w:val="00045B86"/>
    <w:rsid w:val="00050008"/>
    <w:rsid w:val="00064F69"/>
    <w:rsid w:val="0007372D"/>
    <w:rsid w:val="000779EE"/>
    <w:rsid w:val="00085416"/>
    <w:rsid w:val="00090941"/>
    <w:rsid w:val="00096D55"/>
    <w:rsid w:val="000A04A2"/>
    <w:rsid w:val="000A11CE"/>
    <w:rsid w:val="000B0031"/>
    <w:rsid w:val="000B6E72"/>
    <w:rsid w:val="000B7082"/>
    <w:rsid w:val="000C2432"/>
    <w:rsid w:val="000C440D"/>
    <w:rsid w:val="000C5AFD"/>
    <w:rsid w:val="000C7577"/>
    <w:rsid w:val="000C7795"/>
    <w:rsid w:val="000D6183"/>
    <w:rsid w:val="000E0D28"/>
    <w:rsid w:val="000E1F16"/>
    <w:rsid w:val="000E36F7"/>
    <w:rsid w:val="000E7AE1"/>
    <w:rsid w:val="000F1C14"/>
    <w:rsid w:val="000F3271"/>
    <w:rsid w:val="000F4F99"/>
    <w:rsid w:val="00103AF7"/>
    <w:rsid w:val="001052E8"/>
    <w:rsid w:val="00111AA4"/>
    <w:rsid w:val="00114E97"/>
    <w:rsid w:val="0011500F"/>
    <w:rsid w:val="001235FE"/>
    <w:rsid w:val="001240D2"/>
    <w:rsid w:val="00124B2C"/>
    <w:rsid w:val="00131209"/>
    <w:rsid w:val="00134621"/>
    <w:rsid w:val="00137417"/>
    <w:rsid w:val="00143047"/>
    <w:rsid w:val="00143B4A"/>
    <w:rsid w:val="00143D39"/>
    <w:rsid w:val="00144AFA"/>
    <w:rsid w:val="001465EA"/>
    <w:rsid w:val="001500D2"/>
    <w:rsid w:val="001519E8"/>
    <w:rsid w:val="00155EBA"/>
    <w:rsid w:val="00156525"/>
    <w:rsid w:val="001570AF"/>
    <w:rsid w:val="00157CD9"/>
    <w:rsid w:val="001631A1"/>
    <w:rsid w:val="001657F8"/>
    <w:rsid w:val="00166C18"/>
    <w:rsid w:val="001764FA"/>
    <w:rsid w:val="0018118C"/>
    <w:rsid w:val="00182941"/>
    <w:rsid w:val="001901B3"/>
    <w:rsid w:val="001B56BE"/>
    <w:rsid w:val="001B5AE5"/>
    <w:rsid w:val="001B7BC3"/>
    <w:rsid w:val="001C0F22"/>
    <w:rsid w:val="001C2C1B"/>
    <w:rsid w:val="001C7BB4"/>
    <w:rsid w:val="001D2193"/>
    <w:rsid w:val="001E0730"/>
    <w:rsid w:val="001E32B4"/>
    <w:rsid w:val="001F5422"/>
    <w:rsid w:val="001F68AF"/>
    <w:rsid w:val="002032DC"/>
    <w:rsid w:val="002063ED"/>
    <w:rsid w:val="002265B8"/>
    <w:rsid w:val="00226E4D"/>
    <w:rsid w:val="00230398"/>
    <w:rsid w:val="00230C2D"/>
    <w:rsid w:val="00234AFE"/>
    <w:rsid w:val="002438CF"/>
    <w:rsid w:val="00244487"/>
    <w:rsid w:val="00247AA1"/>
    <w:rsid w:val="00250E6B"/>
    <w:rsid w:val="002553B2"/>
    <w:rsid w:val="002577E5"/>
    <w:rsid w:val="00271106"/>
    <w:rsid w:val="00274C89"/>
    <w:rsid w:val="00276D2D"/>
    <w:rsid w:val="00280158"/>
    <w:rsid w:val="00283C6D"/>
    <w:rsid w:val="00285F69"/>
    <w:rsid w:val="00290402"/>
    <w:rsid w:val="00290E3C"/>
    <w:rsid w:val="00293C4E"/>
    <w:rsid w:val="00294665"/>
    <w:rsid w:val="00296EB4"/>
    <w:rsid w:val="002A5AB7"/>
    <w:rsid w:val="002A6801"/>
    <w:rsid w:val="002B6550"/>
    <w:rsid w:val="002B7214"/>
    <w:rsid w:val="002C0BA8"/>
    <w:rsid w:val="002C1DFA"/>
    <w:rsid w:val="002C23E1"/>
    <w:rsid w:val="002C383C"/>
    <w:rsid w:val="002D2494"/>
    <w:rsid w:val="002D408D"/>
    <w:rsid w:val="002D621B"/>
    <w:rsid w:val="002E5E04"/>
    <w:rsid w:val="002F078F"/>
    <w:rsid w:val="002F0CF6"/>
    <w:rsid w:val="002F48A6"/>
    <w:rsid w:val="002F6964"/>
    <w:rsid w:val="002F7A98"/>
    <w:rsid w:val="00301A04"/>
    <w:rsid w:val="00304F4B"/>
    <w:rsid w:val="003053BC"/>
    <w:rsid w:val="003078D1"/>
    <w:rsid w:val="0031266D"/>
    <w:rsid w:val="00314608"/>
    <w:rsid w:val="003148B0"/>
    <w:rsid w:val="00316B68"/>
    <w:rsid w:val="00321BDD"/>
    <w:rsid w:val="00325DC0"/>
    <w:rsid w:val="00326F81"/>
    <w:rsid w:val="0033141C"/>
    <w:rsid w:val="00342D71"/>
    <w:rsid w:val="003511B5"/>
    <w:rsid w:val="00352A2E"/>
    <w:rsid w:val="003550A9"/>
    <w:rsid w:val="00355A01"/>
    <w:rsid w:val="003631B2"/>
    <w:rsid w:val="00367925"/>
    <w:rsid w:val="0037158A"/>
    <w:rsid w:val="003717BA"/>
    <w:rsid w:val="00373FF3"/>
    <w:rsid w:val="00376171"/>
    <w:rsid w:val="00381568"/>
    <w:rsid w:val="003851E5"/>
    <w:rsid w:val="00385A5A"/>
    <w:rsid w:val="003932F0"/>
    <w:rsid w:val="0039513F"/>
    <w:rsid w:val="00395B06"/>
    <w:rsid w:val="003A1878"/>
    <w:rsid w:val="003A5142"/>
    <w:rsid w:val="003B02DF"/>
    <w:rsid w:val="003C328E"/>
    <w:rsid w:val="003C34CD"/>
    <w:rsid w:val="003C36EB"/>
    <w:rsid w:val="003C5FBD"/>
    <w:rsid w:val="003C64DF"/>
    <w:rsid w:val="003D0434"/>
    <w:rsid w:val="003D0F01"/>
    <w:rsid w:val="003D30E0"/>
    <w:rsid w:val="003D5170"/>
    <w:rsid w:val="003E3674"/>
    <w:rsid w:val="003E40C2"/>
    <w:rsid w:val="003F02B5"/>
    <w:rsid w:val="003F11B1"/>
    <w:rsid w:val="003F2216"/>
    <w:rsid w:val="003F5896"/>
    <w:rsid w:val="003F7344"/>
    <w:rsid w:val="00401274"/>
    <w:rsid w:val="00403441"/>
    <w:rsid w:val="00422F64"/>
    <w:rsid w:val="004239E1"/>
    <w:rsid w:val="00423F38"/>
    <w:rsid w:val="00424BBC"/>
    <w:rsid w:val="0042663A"/>
    <w:rsid w:val="004269E2"/>
    <w:rsid w:val="00432362"/>
    <w:rsid w:val="00434894"/>
    <w:rsid w:val="00434D35"/>
    <w:rsid w:val="00434FD4"/>
    <w:rsid w:val="004355A0"/>
    <w:rsid w:val="00440EE4"/>
    <w:rsid w:val="00447619"/>
    <w:rsid w:val="00453741"/>
    <w:rsid w:val="00453D12"/>
    <w:rsid w:val="004602FB"/>
    <w:rsid w:val="00461235"/>
    <w:rsid w:val="00465D9E"/>
    <w:rsid w:val="00472ACD"/>
    <w:rsid w:val="00472C3C"/>
    <w:rsid w:val="0047401A"/>
    <w:rsid w:val="004815B3"/>
    <w:rsid w:val="00482D7B"/>
    <w:rsid w:val="00484849"/>
    <w:rsid w:val="00486369"/>
    <w:rsid w:val="004874FA"/>
    <w:rsid w:val="0049166F"/>
    <w:rsid w:val="00495090"/>
    <w:rsid w:val="00497F2C"/>
    <w:rsid w:val="004B1805"/>
    <w:rsid w:val="004B7A15"/>
    <w:rsid w:val="004B7C86"/>
    <w:rsid w:val="004C0C6F"/>
    <w:rsid w:val="004C637B"/>
    <w:rsid w:val="004C6B7C"/>
    <w:rsid w:val="004D1118"/>
    <w:rsid w:val="004D3831"/>
    <w:rsid w:val="004E4860"/>
    <w:rsid w:val="004E5277"/>
    <w:rsid w:val="004E6A08"/>
    <w:rsid w:val="004F18C1"/>
    <w:rsid w:val="004F6A36"/>
    <w:rsid w:val="005010B1"/>
    <w:rsid w:val="00502ED9"/>
    <w:rsid w:val="00506B1F"/>
    <w:rsid w:val="00507991"/>
    <w:rsid w:val="00507F3B"/>
    <w:rsid w:val="00514F03"/>
    <w:rsid w:val="005178D2"/>
    <w:rsid w:val="00517C5D"/>
    <w:rsid w:val="00521221"/>
    <w:rsid w:val="005239EA"/>
    <w:rsid w:val="005305AA"/>
    <w:rsid w:val="0053060D"/>
    <w:rsid w:val="00536857"/>
    <w:rsid w:val="00540306"/>
    <w:rsid w:val="00542E15"/>
    <w:rsid w:val="00546256"/>
    <w:rsid w:val="00547446"/>
    <w:rsid w:val="005479D6"/>
    <w:rsid w:val="00547A87"/>
    <w:rsid w:val="00560517"/>
    <w:rsid w:val="00564923"/>
    <w:rsid w:val="005653F6"/>
    <w:rsid w:val="00566883"/>
    <w:rsid w:val="0056729C"/>
    <w:rsid w:val="00567917"/>
    <w:rsid w:val="00567E32"/>
    <w:rsid w:val="00572536"/>
    <w:rsid w:val="00572669"/>
    <w:rsid w:val="00575DE0"/>
    <w:rsid w:val="00576063"/>
    <w:rsid w:val="005A1F82"/>
    <w:rsid w:val="005A384F"/>
    <w:rsid w:val="005A4DB6"/>
    <w:rsid w:val="005A6D32"/>
    <w:rsid w:val="005B0233"/>
    <w:rsid w:val="005B220B"/>
    <w:rsid w:val="005B248D"/>
    <w:rsid w:val="005B5BE4"/>
    <w:rsid w:val="005C13BA"/>
    <w:rsid w:val="005C4FB4"/>
    <w:rsid w:val="005D136B"/>
    <w:rsid w:val="005D3795"/>
    <w:rsid w:val="005D4D8F"/>
    <w:rsid w:val="005D51AB"/>
    <w:rsid w:val="005E2223"/>
    <w:rsid w:val="005E3091"/>
    <w:rsid w:val="005E30DA"/>
    <w:rsid w:val="005F7A11"/>
    <w:rsid w:val="00603990"/>
    <w:rsid w:val="00605675"/>
    <w:rsid w:val="00606F8F"/>
    <w:rsid w:val="00612A81"/>
    <w:rsid w:val="00613686"/>
    <w:rsid w:val="0061613E"/>
    <w:rsid w:val="00620915"/>
    <w:rsid w:val="00622AD8"/>
    <w:rsid w:val="00623346"/>
    <w:rsid w:val="00623D37"/>
    <w:rsid w:val="00626A8A"/>
    <w:rsid w:val="006275B0"/>
    <w:rsid w:val="00627DBF"/>
    <w:rsid w:val="00631BBF"/>
    <w:rsid w:val="00637A4F"/>
    <w:rsid w:val="00640501"/>
    <w:rsid w:val="00644FDD"/>
    <w:rsid w:val="006452A8"/>
    <w:rsid w:val="00652BED"/>
    <w:rsid w:val="006535E2"/>
    <w:rsid w:val="006542D2"/>
    <w:rsid w:val="006614C1"/>
    <w:rsid w:val="006650F4"/>
    <w:rsid w:val="00665695"/>
    <w:rsid w:val="00672EB9"/>
    <w:rsid w:val="00674A67"/>
    <w:rsid w:val="0067705D"/>
    <w:rsid w:val="00680882"/>
    <w:rsid w:val="00680A87"/>
    <w:rsid w:val="00686DC3"/>
    <w:rsid w:val="00687DD3"/>
    <w:rsid w:val="00690A88"/>
    <w:rsid w:val="006963B6"/>
    <w:rsid w:val="006A33A0"/>
    <w:rsid w:val="006A5B5A"/>
    <w:rsid w:val="006A6C4B"/>
    <w:rsid w:val="006B40BC"/>
    <w:rsid w:val="006D2844"/>
    <w:rsid w:val="006D34E9"/>
    <w:rsid w:val="006D3DB1"/>
    <w:rsid w:val="006D47A2"/>
    <w:rsid w:val="006E5B6A"/>
    <w:rsid w:val="006E618D"/>
    <w:rsid w:val="006E7E16"/>
    <w:rsid w:val="006F4805"/>
    <w:rsid w:val="006F5262"/>
    <w:rsid w:val="00704009"/>
    <w:rsid w:val="00705991"/>
    <w:rsid w:val="007079AF"/>
    <w:rsid w:val="00707BEE"/>
    <w:rsid w:val="00711731"/>
    <w:rsid w:val="00712663"/>
    <w:rsid w:val="007155DB"/>
    <w:rsid w:val="00715EC4"/>
    <w:rsid w:val="00722A39"/>
    <w:rsid w:val="007248BE"/>
    <w:rsid w:val="00727662"/>
    <w:rsid w:val="00735C5B"/>
    <w:rsid w:val="00736029"/>
    <w:rsid w:val="007454ED"/>
    <w:rsid w:val="0074707C"/>
    <w:rsid w:val="00747985"/>
    <w:rsid w:val="00754879"/>
    <w:rsid w:val="007577A8"/>
    <w:rsid w:val="0076083A"/>
    <w:rsid w:val="0076395C"/>
    <w:rsid w:val="007644E7"/>
    <w:rsid w:val="00765E88"/>
    <w:rsid w:val="0076771A"/>
    <w:rsid w:val="00767CC0"/>
    <w:rsid w:val="0077231F"/>
    <w:rsid w:val="0077299A"/>
    <w:rsid w:val="0077710F"/>
    <w:rsid w:val="007824C4"/>
    <w:rsid w:val="00786D8E"/>
    <w:rsid w:val="0078770F"/>
    <w:rsid w:val="00793DA0"/>
    <w:rsid w:val="00794F94"/>
    <w:rsid w:val="007B14F8"/>
    <w:rsid w:val="007B5CE0"/>
    <w:rsid w:val="007B6136"/>
    <w:rsid w:val="007B70C5"/>
    <w:rsid w:val="007C5332"/>
    <w:rsid w:val="007C5869"/>
    <w:rsid w:val="007C616B"/>
    <w:rsid w:val="007C6BED"/>
    <w:rsid w:val="007C70C8"/>
    <w:rsid w:val="007D2352"/>
    <w:rsid w:val="007D3D69"/>
    <w:rsid w:val="007D496A"/>
    <w:rsid w:val="007F62FD"/>
    <w:rsid w:val="007F631F"/>
    <w:rsid w:val="0080292D"/>
    <w:rsid w:val="00805502"/>
    <w:rsid w:val="00810BF5"/>
    <w:rsid w:val="00810DBC"/>
    <w:rsid w:val="0081219A"/>
    <w:rsid w:val="00816CB1"/>
    <w:rsid w:val="0083209B"/>
    <w:rsid w:val="00834D3E"/>
    <w:rsid w:val="00834DC4"/>
    <w:rsid w:val="00842FB7"/>
    <w:rsid w:val="00845C72"/>
    <w:rsid w:val="00846070"/>
    <w:rsid w:val="00852CEE"/>
    <w:rsid w:val="00852D62"/>
    <w:rsid w:val="00855508"/>
    <w:rsid w:val="008555E9"/>
    <w:rsid w:val="00865616"/>
    <w:rsid w:val="00867BD6"/>
    <w:rsid w:val="00871B96"/>
    <w:rsid w:val="00875923"/>
    <w:rsid w:val="00877FA0"/>
    <w:rsid w:val="00881DEC"/>
    <w:rsid w:val="00883BF1"/>
    <w:rsid w:val="00887FF3"/>
    <w:rsid w:val="00892334"/>
    <w:rsid w:val="00897F93"/>
    <w:rsid w:val="008A02D8"/>
    <w:rsid w:val="008A04E0"/>
    <w:rsid w:val="008A2247"/>
    <w:rsid w:val="008A4801"/>
    <w:rsid w:val="008A4BA4"/>
    <w:rsid w:val="008B415C"/>
    <w:rsid w:val="008B477C"/>
    <w:rsid w:val="008B6D1F"/>
    <w:rsid w:val="008C020A"/>
    <w:rsid w:val="008C070A"/>
    <w:rsid w:val="008C0B63"/>
    <w:rsid w:val="008D7B02"/>
    <w:rsid w:val="008E366F"/>
    <w:rsid w:val="008F1AD0"/>
    <w:rsid w:val="008F3E19"/>
    <w:rsid w:val="0090125D"/>
    <w:rsid w:val="00915661"/>
    <w:rsid w:val="00917AAD"/>
    <w:rsid w:val="00924405"/>
    <w:rsid w:val="00926407"/>
    <w:rsid w:val="00930647"/>
    <w:rsid w:val="00931FE1"/>
    <w:rsid w:val="0094015B"/>
    <w:rsid w:val="00940EFF"/>
    <w:rsid w:val="00944DF6"/>
    <w:rsid w:val="0094755C"/>
    <w:rsid w:val="0095775E"/>
    <w:rsid w:val="00960E2A"/>
    <w:rsid w:val="00967FAC"/>
    <w:rsid w:val="00970F94"/>
    <w:rsid w:val="00971A57"/>
    <w:rsid w:val="009730AD"/>
    <w:rsid w:val="00976C38"/>
    <w:rsid w:val="00980922"/>
    <w:rsid w:val="009861FE"/>
    <w:rsid w:val="00991E21"/>
    <w:rsid w:val="0099323E"/>
    <w:rsid w:val="009A54F2"/>
    <w:rsid w:val="009B134A"/>
    <w:rsid w:val="009B1FCB"/>
    <w:rsid w:val="009B2354"/>
    <w:rsid w:val="009B2A93"/>
    <w:rsid w:val="009B38B8"/>
    <w:rsid w:val="009B39E1"/>
    <w:rsid w:val="009C4B7E"/>
    <w:rsid w:val="009D0549"/>
    <w:rsid w:val="009D09CC"/>
    <w:rsid w:val="009D1F59"/>
    <w:rsid w:val="009D2846"/>
    <w:rsid w:val="009D5122"/>
    <w:rsid w:val="009D73D6"/>
    <w:rsid w:val="009E484D"/>
    <w:rsid w:val="009E4A22"/>
    <w:rsid w:val="009E5110"/>
    <w:rsid w:val="009E7787"/>
    <w:rsid w:val="00A02D69"/>
    <w:rsid w:val="00A23385"/>
    <w:rsid w:val="00A25E52"/>
    <w:rsid w:val="00A25E7A"/>
    <w:rsid w:val="00A305DE"/>
    <w:rsid w:val="00A33E3E"/>
    <w:rsid w:val="00A41DE9"/>
    <w:rsid w:val="00A426BE"/>
    <w:rsid w:val="00A44635"/>
    <w:rsid w:val="00A44C6F"/>
    <w:rsid w:val="00A47696"/>
    <w:rsid w:val="00A47988"/>
    <w:rsid w:val="00A5766D"/>
    <w:rsid w:val="00A6297D"/>
    <w:rsid w:val="00A65F06"/>
    <w:rsid w:val="00A72580"/>
    <w:rsid w:val="00A727A4"/>
    <w:rsid w:val="00A77CC3"/>
    <w:rsid w:val="00A856A3"/>
    <w:rsid w:val="00A86417"/>
    <w:rsid w:val="00A9075D"/>
    <w:rsid w:val="00A96BE8"/>
    <w:rsid w:val="00AA346A"/>
    <w:rsid w:val="00AA3975"/>
    <w:rsid w:val="00AA617F"/>
    <w:rsid w:val="00AB1561"/>
    <w:rsid w:val="00AC049B"/>
    <w:rsid w:val="00AC42C2"/>
    <w:rsid w:val="00AD43DA"/>
    <w:rsid w:val="00AE6CC6"/>
    <w:rsid w:val="00AF0229"/>
    <w:rsid w:val="00AF1634"/>
    <w:rsid w:val="00AF16EC"/>
    <w:rsid w:val="00AF26BD"/>
    <w:rsid w:val="00AF50AE"/>
    <w:rsid w:val="00AF6537"/>
    <w:rsid w:val="00B048C2"/>
    <w:rsid w:val="00B06509"/>
    <w:rsid w:val="00B128AB"/>
    <w:rsid w:val="00B131D8"/>
    <w:rsid w:val="00B30711"/>
    <w:rsid w:val="00B313E3"/>
    <w:rsid w:val="00B376EC"/>
    <w:rsid w:val="00B37FAD"/>
    <w:rsid w:val="00B45B04"/>
    <w:rsid w:val="00B504C6"/>
    <w:rsid w:val="00B51FE6"/>
    <w:rsid w:val="00B64BB1"/>
    <w:rsid w:val="00B64D96"/>
    <w:rsid w:val="00B76218"/>
    <w:rsid w:val="00B91E1F"/>
    <w:rsid w:val="00B921A7"/>
    <w:rsid w:val="00B92C76"/>
    <w:rsid w:val="00B9631F"/>
    <w:rsid w:val="00BD613E"/>
    <w:rsid w:val="00BE06D8"/>
    <w:rsid w:val="00BE290F"/>
    <w:rsid w:val="00BE63BB"/>
    <w:rsid w:val="00BE79F7"/>
    <w:rsid w:val="00BF2688"/>
    <w:rsid w:val="00BF2B64"/>
    <w:rsid w:val="00BF38EF"/>
    <w:rsid w:val="00C01B38"/>
    <w:rsid w:val="00C01CE1"/>
    <w:rsid w:val="00C068E1"/>
    <w:rsid w:val="00C068EB"/>
    <w:rsid w:val="00C06B87"/>
    <w:rsid w:val="00C06BEC"/>
    <w:rsid w:val="00C1023D"/>
    <w:rsid w:val="00C163DE"/>
    <w:rsid w:val="00C16776"/>
    <w:rsid w:val="00C268E5"/>
    <w:rsid w:val="00C26CDC"/>
    <w:rsid w:val="00C2797C"/>
    <w:rsid w:val="00C27F14"/>
    <w:rsid w:val="00C30D69"/>
    <w:rsid w:val="00C32BDE"/>
    <w:rsid w:val="00C35B9D"/>
    <w:rsid w:val="00C36498"/>
    <w:rsid w:val="00C36EFB"/>
    <w:rsid w:val="00C436D0"/>
    <w:rsid w:val="00C43983"/>
    <w:rsid w:val="00C4496E"/>
    <w:rsid w:val="00C4750D"/>
    <w:rsid w:val="00C50A8F"/>
    <w:rsid w:val="00C51B56"/>
    <w:rsid w:val="00C5225D"/>
    <w:rsid w:val="00C55F8A"/>
    <w:rsid w:val="00C56C5D"/>
    <w:rsid w:val="00C62033"/>
    <w:rsid w:val="00C660DC"/>
    <w:rsid w:val="00C76F1C"/>
    <w:rsid w:val="00C817F9"/>
    <w:rsid w:val="00C829B5"/>
    <w:rsid w:val="00C87F39"/>
    <w:rsid w:val="00C90FF2"/>
    <w:rsid w:val="00C91D1B"/>
    <w:rsid w:val="00C93C0F"/>
    <w:rsid w:val="00C95306"/>
    <w:rsid w:val="00C95EF6"/>
    <w:rsid w:val="00CA1249"/>
    <w:rsid w:val="00CA6471"/>
    <w:rsid w:val="00CB2954"/>
    <w:rsid w:val="00CB367B"/>
    <w:rsid w:val="00CB5EDF"/>
    <w:rsid w:val="00CB64EB"/>
    <w:rsid w:val="00CC7A66"/>
    <w:rsid w:val="00CC7E2F"/>
    <w:rsid w:val="00CD3C01"/>
    <w:rsid w:val="00CE5E0F"/>
    <w:rsid w:val="00CF06F8"/>
    <w:rsid w:val="00CF1F3C"/>
    <w:rsid w:val="00D012B2"/>
    <w:rsid w:val="00D04C09"/>
    <w:rsid w:val="00D04E62"/>
    <w:rsid w:val="00D11933"/>
    <w:rsid w:val="00D129F2"/>
    <w:rsid w:val="00D147E2"/>
    <w:rsid w:val="00D1707B"/>
    <w:rsid w:val="00D1734C"/>
    <w:rsid w:val="00D200BB"/>
    <w:rsid w:val="00D2217B"/>
    <w:rsid w:val="00D25F8D"/>
    <w:rsid w:val="00D264E9"/>
    <w:rsid w:val="00D37CD6"/>
    <w:rsid w:val="00D4268A"/>
    <w:rsid w:val="00D521C3"/>
    <w:rsid w:val="00D530AE"/>
    <w:rsid w:val="00D57764"/>
    <w:rsid w:val="00D62AE0"/>
    <w:rsid w:val="00D63902"/>
    <w:rsid w:val="00D65A68"/>
    <w:rsid w:val="00D65EEB"/>
    <w:rsid w:val="00D76C31"/>
    <w:rsid w:val="00D7794F"/>
    <w:rsid w:val="00D83C9E"/>
    <w:rsid w:val="00D85391"/>
    <w:rsid w:val="00D91DD1"/>
    <w:rsid w:val="00D93E6A"/>
    <w:rsid w:val="00D9481F"/>
    <w:rsid w:val="00D95794"/>
    <w:rsid w:val="00D97D29"/>
    <w:rsid w:val="00DA0B8C"/>
    <w:rsid w:val="00DA0E26"/>
    <w:rsid w:val="00DA2E6A"/>
    <w:rsid w:val="00DC12F6"/>
    <w:rsid w:val="00DC3F63"/>
    <w:rsid w:val="00DC42BC"/>
    <w:rsid w:val="00DC52CE"/>
    <w:rsid w:val="00DC57E8"/>
    <w:rsid w:val="00DD269A"/>
    <w:rsid w:val="00DD374F"/>
    <w:rsid w:val="00DD6BBD"/>
    <w:rsid w:val="00DE12D4"/>
    <w:rsid w:val="00DE2237"/>
    <w:rsid w:val="00DE6BCB"/>
    <w:rsid w:val="00DE7243"/>
    <w:rsid w:val="00DF0493"/>
    <w:rsid w:val="00DF053F"/>
    <w:rsid w:val="00DF1FE4"/>
    <w:rsid w:val="00E004F5"/>
    <w:rsid w:val="00E0180C"/>
    <w:rsid w:val="00E10791"/>
    <w:rsid w:val="00E10C76"/>
    <w:rsid w:val="00E15107"/>
    <w:rsid w:val="00E2334A"/>
    <w:rsid w:val="00E24D0E"/>
    <w:rsid w:val="00E333E6"/>
    <w:rsid w:val="00E402E7"/>
    <w:rsid w:val="00E405AF"/>
    <w:rsid w:val="00E46377"/>
    <w:rsid w:val="00E51D3F"/>
    <w:rsid w:val="00E613D7"/>
    <w:rsid w:val="00E6636E"/>
    <w:rsid w:val="00E7108A"/>
    <w:rsid w:val="00E7198F"/>
    <w:rsid w:val="00E7212F"/>
    <w:rsid w:val="00E73E48"/>
    <w:rsid w:val="00E840C9"/>
    <w:rsid w:val="00E85586"/>
    <w:rsid w:val="00E938CE"/>
    <w:rsid w:val="00E9698A"/>
    <w:rsid w:val="00E970B1"/>
    <w:rsid w:val="00E97692"/>
    <w:rsid w:val="00EA0016"/>
    <w:rsid w:val="00EA0909"/>
    <w:rsid w:val="00EA2529"/>
    <w:rsid w:val="00EA2C54"/>
    <w:rsid w:val="00EA4B75"/>
    <w:rsid w:val="00EA678D"/>
    <w:rsid w:val="00EA70D0"/>
    <w:rsid w:val="00EB21B0"/>
    <w:rsid w:val="00EB328D"/>
    <w:rsid w:val="00EB3F60"/>
    <w:rsid w:val="00EB3FDE"/>
    <w:rsid w:val="00EB47C9"/>
    <w:rsid w:val="00EB58AA"/>
    <w:rsid w:val="00EC1956"/>
    <w:rsid w:val="00EC418F"/>
    <w:rsid w:val="00EC4A96"/>
    <w:rsid w:val="00EC6893"/>
    <w:rsid w:val="00ED18BC"/>
    <w:rsid w:val="00EE63B0"/>
    <w:rsid w:val="00EE78F6"/>
    <w:rsid w:val="00EF3E13"/>
    <w:rsid w:val="00F05173"/>
    <w:rsid w:val="00F05D16"/>
    <w:rsid w:val="00F07401"/>
    <w:rsid w:val="00F102D5"/>
    <w:rsid w:val="00F106BA"/>
    <w:rsid w:val="00F109B1"/>
    <w:rsid w:val="00F16BDD"/>
    <w:rsid w:val="00F216B2"/>
    <w:rsid w:val="00F2663B"/>
    <w:rsid w:val="00F27037"/>
    <w:rsid w:val="00F33E22"/>
    <w:rsid w:val="00F36E46"/>
    <w:rsid w:val="00F418AE"/>
    <w:rsid w:val="00F421C5"/>
    <w:rsid w:val="00F44EE5"/>
    <w:rsid w:val="00F539CD"/>
    <w:rsid w:val="00F54972"/>
    <w:rsid w:val="00F55772"/>
    <w:rsid w:val="00F56367"/>
    <w:rsid w:val="00F64598"/>
    <w:rsid w:val="00F67F05"/>
    <w:rsid w:val="00F86ACD"/>
    <w:rsid w:val="00F93488"/>
    <w:rsid w:val="00F96E45"/>
    <w:rsid w:val="00FA047F"/>
    <w:rsid w:val="00FA27CE"/>
    <w:rsid w:val="00FA5ADE"/>
    <w:rsid w:val="00FA7BEB"/>
    <w:rsid w:val="00FB2FC7"/>
    <w:rsid w:val="00FB47AB"/>
    <w:rsid w:val="00FB4F49"/>
    <w:rsid w:val="00FB7CD0"/>
    <w:rsid w:val="00FB7EB3"/>
    <w:rsid w:val="00FC4B17"/>
    <w:rsid w:val="00FC6644"/>
    <w:rsid w:val="00FE2363"/>
    <w:rsid w:val="00FF17AA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31F5DE-38D8-4CAE-94BD-0E47C4EE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2D4"/>
  </w:style>
  <w:style w:type="paragraph" w:styleId="Nagwek1">
    <w:name w:val="heading 1"/>
    <w:basedOn w:val="Normalny"/>
    <w:next w:val="Normalny"/>
    <w:link w:val="Nagwek1Znak"/>
    <w:qFormat/>
    <w:rsid w:val="00AA34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470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12A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A11CE"/>
    <w:pPr>
      <w:jc w:val="both"/>
    </w:pPr>
    <w:rPr>
      <w:color w:val="000080"/>
      <w:sz w:val="24"/>
      <w:szCs w:val="24"/>
    </w:rPr>
  </w:style>
  <w:style w:type="paragraph" w:styleId="Tekstpodstawowywcity">
    <w:name w:val="Body Text Indent"/>
    <w:basedOn w:val="Normalny"/>
    <w:rsid w:val="0002475E"/>
    <w:pPr>
      <w:spacing w:after="120"/>
      <w:ind w:left="283"/>
    </w:pPr>
  </w:style>
  <w:style w:type="paragraph" w:styleId="Tekstpodstawowy3">
    <w:name w:val="Body Text 3"/>
    <w:basedOn w:val="Normalny"/>
    <w:rsid w:val="0002475E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93064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063ED"/>
    <w:pPr>
      <w:jc w:val="center"/>
    </w:pPr>
    <w:rPr>
      <w:b/>
      <w:bCs/>
      <w:sz w:val="28"/>
      <w:szCs w:val="24"/>
    </w:rPr>
  </w:style>
  <w:style w:type="paragraph" w:styleId="Akapitzlist">
    <w:name w:val="List Paragraph"/>
    <w:basedOn w:val="Normalny"/>
    <w:uiPriority w:val="34"/>
    <w:qFormat/>
    <w:rsid w:val="00EA2529"/>
    <w:pPr>
      <w:ind w:left="708"/>
    </w:pPr>
  </w:style>
  <w:style w:type="paragraph" w:styleId="Stopka">
    <w:name w:val="footer"/>
    <w:basedOn w:val="Normalny"/>
    <w:link w:val="StopkaZnak"/>
    <w:uiPriority w:val="99"/>
    <w:rsid w:val="006D2844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E6636E"/>
    <w:pPr>
      <w:ind w:left="270" w:right="-468"/>
    </w:pPr>
    <w:rPr>
      <w:sz w:val="24"/>
      <w:szCs w:val="24"/>
    </w:rPr>
  </w:style>
  <w:style w:type="character" w:customStyle="1" w:styleId="TytuZnak">
    <w:name w:val="Tytuł Znak"/>
    <w:link w:val="Tytu"/>
    <w:rsid w:val="00E6636E"/>
    <w:rPr>
      <w:b/>
      <w:bCs/>
      <w:sz w:val="28"/>
      <w:szCs w:val="24"/>
      <w:lang w:val="pl-PL" w:eastAsia="pl-PL" w:bidi="ar-SA"/>
    </w:rPr>
  </w:style>
  <w:style w:type="character" w:customStyle="1" w:styleId="ZnakZnak">
    <w:name w:val="Znak Znak"/>
    <w:locked/>
    <w:rsid w:val="0077231F"/>
    <w:rPr>
      <w:b/>
      <w:bCs/>
      <w:sz w:val="28"/>
      <w:szCs w:val="24"/>
      <w:lang w:val="pl-PL" w:eastAsia="pl-PL" w:bidi="ar-SA"/>
    </w:rPr>
  </w:style>
  <w:style w:type="paragraph" w:customStyle="1" w:styleId="Znak">
    <w:name w:val="Znak"/>
    <w:basedOn w:val="Normalny"/>
    <w:rsid w:val="009E4A22"/>
    <w:rPr>
      <w:sz w:val="24"/>
      <w:szCs w:val="24"/>
    </w:rPr>
  </w:style>
  <w:style w:type="character" w:customStyle="1" w:styleId="Teksttreci2">
    <w:name w:val="Tekst treści (2)_"/>
    <w:link w:val="Teksttreci21"/>
    <w:locked/>
    <w:rsid w:val="009E4A22"/>
    <w:rPr>
      <w:rFonts w:ascii="Book Antiqua" w:hAnsi="Book Antiqua"/>
      <w:lang w:bidi="ar-SA"/>
    </w:rPr>
  </w:style>
  <w:style w:type="paragraph" w:customStyle="1" w:styleId="Teksttreci21">
    <w:name w:val="Tekst treści (2)1"/>
    <w:basedOn w:val="Normalny"/>
    <w:link w:val="Teksttreci2"/>
    <w:rsid w:val="009E4A22"/>
    <w:pPr>
      <w:widowControl w:val="0"/>
      <w:shd w:val="clear" w:color="auto" w:fill="FFFFFF"/>
      <w:spacing w:before="660" w:after="180" w:line="240" w:lineRule="atLeast"/>
      <w:ind w:hanging="320"/>
      <w:jc w:val="both"/>
    </w:pPr>
    <w:rPr>
      <w:rFonts w:ascii="Book Antiqua" w:hAnsi="Book Antiqua"/>
    </w:rPr>
  </w:style>
  <w:style w:type="character" w:styleId="Pogrubienie">
    <w:name w:val="Strong"/>
    <w:aliases w:val="Tekst treści (2) + 11 pt"/>
    <w:qFormat/>
    <w:rsid w:val="00A47988"/>
    <w:rPr>
      <w:rFonts w:ascii="Book Antiqua" w:eastAsia="Times New Roman" w:hAnsi="Book Antiqua" w:cs="Book Antiqua"/>
      <w:b/>
      <w:bCs/>
      <w:color w:val="000000"/>
      <w:spacing w:val="0"/>
      <w:w w:val="100"/>
      <w:position w:val="0"/>
      <w:sz w:val="22"/>
      <w:szCs w:val="22"/>
      <w:u w:val="none"/>
      <w:lang w:val="pl-PL" w:eastAsia="pl-PL" w:bidi="ar-SA"/>
    </w:rPr>
  </w:style>
  <w:style w:type="character" w:customStyle="1" w:styleId="Nagwek2">
    <w:name w:val="Nagłówek #2_"/>
    <w:link w:val="Nagwek21"/>
    <w:locked/>
    <w:rsid w:val="00A47988"/>
    <w:rPr>
      <w:rFonts w:ascii="Book Antiqua" w:hAnsi="Book Antiqua"/>
      <w:b/>
      <w:bCs/>
      <w:sz w:val="22"/>
      <w:szCs w:val="22"/>
      <w:lang w:bidi="ar-SA"/>
    </w:rPr>
  </w:style>
  <w:style w:type="character" w:customStyle="1" w:styleId="Nagwek210pt">
    <w:name w:val="Nagłówek #2 + 10 pt"/>
    <w:aliases w:val="Bez pogrubienia"/>
    <w:rsid w:val="00A47988"/>
    <w:rPr>
      <w:rFonts w:ascii="Book Antiqua" w:hAnsi="Book Antiqua"/>
      <w:b/>
      <w:bCs/>
      <w:color w:val="000000"/>
      <w:w w:val="100"/>
      <w:position w:val="0"/>
      <w:sz w:val="20"/>
      <w:szCs w:val="20"/>
      <w:lang w:val="pl-PL" w:eastAsia="pl-PL" w:bidi="ar-SA"/>
    </w:rPr>
  </w:style>
  <w:style w:type="paragraph" w:customStyle="1" w:styleId="Nagwek21">
    <w:name w:val="Nagłówek #21"/>
    <w:basedOn w:val="Normalny"/>
    <w:link w:val="Nagwek2"/>
    <w:rsid w:val="00A47988"/>
    <w:pPr>
      <w:widowControl w:val="0"/>
      <w:shd w:val="clear" w:color="auto" w:fill="FFFFFF"/>
      <w:spacing w:before="120" w:after="300" w:line="240" w:lineRule="atLeast"/>
      <w:jc w:val="center"/>
      <w:outlineLvl w:val="1"/>
    </w:pPr>
    <w:rPr>
      <w:rFonts w:ascii="Book Antiqua" w:hAnsi="Book Antiqua"/>
      <w:b/>
      <w:bCs/>
      <w:sz w:val="22"/>
      <w:szCs w:val="22"/>
    </w:rPr>
  </w:style>
  <w:style w:type="character" w:customStyle="1" w:styleId="Teksttreci2Corbel">
    <w:name w:val="Tekst treści (2) + Corbel"/>
    <w:aliases w:val="11 pt"/>
    <w:rsid w:val="00A426BE"/>
    <w:rPr>
      <w:rFonts w:ascii="Corbel" w:eastAsia="Times New Roman" w:hAnsi="Corbel" w:cs="Corbel"/>
      <w:b/>
      <w:bCs/>
      <w:color w:val="000000"/>
      <w:spacing w:val="0"/>
      <w:w w:val="100"/>
      <w:position w:val="0"/>
      <w:sz w:val="22"/>
      <w:szCs w:val="22"/>
      <w:u w:val="none"/>
      <w:lang w:val="pl-PL" w:eastAsia="pl-PL" w:bidi="ar-SA"/>
    </w:rPr>
  </w:style>
  <w:style w:type="character" w:customStyle="1" w:styleId="Nagwek23">
    <w:name w:val="Nagłówek #2 (3)_"/>
    <w:link w:val="Nagwek230"/>
    <w:locked/>
    <w:rsid w:val="00852D62"/>
    <w:rPr>
      <w:rFonts w:ascii="Book Antiqua" w:hAnsi="Book Antiqua"/>
      <w:spacing w:val="10"/>
      <w:sz w:val="22"/>
      <w:szCs w:val="22"/>
      <w:lang w:bidi="ar-SA"/>
    </w:rPr>
  </w:style>
  <w:style w:type="character" w:customStyle="1" w:styleId="Teksttreci4">
    <w:name w:val="Tekst treści (4)_"/>
    <w:link w:val="Teksttreci40"/>
    <w:locked/>
    <w:rsid w:val="00852D62"/>
    <w:rPr>
      <w:rFonts w:ascii="Book Antiqua" w:hAnsi="Book Antiqua"/>
      <w:spacing w:val="20"/>
      <w:sz w:val="23"/>
      <w:szCs w:val="23"/>
      <w:lang w:bidi="ar-SA"/>
    </w:rPr>
  </w:style>
  <w:style w:type="character" w:customStyle="1" w:styleId="Teksttreci20">
    <w:name w:val="Tekst treści (2)"/>
    <w:rsid w:val="00852D62"/>
    <w:rPr>
      <w:rFonts w:ascii="Book Antiqua" w:eastAsia="Times New Roman" w:hAnsi="Book Antiqua" w:cs="Book Antiqua"/>
      <w:color w:val="000000"/>
      <w:spacing w:val="0"/>
      <w:w w:val="100"/>
      <w:position w:val="0"/>
      <w:sz w:val="20"/>
      <w:szCs w:val="20"/>
      <w:u w:val="single"/>
      <w:lang w:val="pl-PL" w:eastAsia="pl-PL" w:bidi="ar-SA"/>
    </w:rPr>
  </w:style>
  <w:style w:type="paragraph" w:customStyle="1" w:styleId="Nagwek230">
    <w:name w:val="Nagłówek #2 (3)"/>
    <w:basedOn w:val="Normalny"/>
    <w:link w:val="Nagwek23"/>
    <w:rsid w:val="00852D62"/>
    <w:pPr>
      <w:widowControl w:val="0"/>
      <w:shd w:val="clear" w:color="auto" w:fill="FFFFFF"/>
      <w:spacing w:before="360" w:after="120" w:line="240" w:lineRule="atLeast"/>
      <w:jc w:val="center"/>
      <w:outlineLvl w:val="1"/>
    </w:pPr>
    <w:rPr>
      <w:rFonts w:ascii="Book Antiqua" w:hAnsi="Book Antiqua"/>
      <w:spacing w:val="10"/>
      <w:sz w:val="22"/>
      <w:szCs w:val="22"/>
    </w:rPr>
  </w:style>
  <w:style w:type="paragraph" w:customStyle="1" w:styleId="Teksttreci40">
    <w:name w:val="Tekst treści (4)"/>
    <w:basedOn w:val="Normalny"/>
    <w:link w:val="Teksttreci4"/>
    <w:rsid w:val="00852D62"/>
    <w:pPr>
      <w:widowControl w:val="0"/>
      <w:shd w:val="clear" w:color="auto" w:fill="FFFFFF"/>
      <w:spacing w:before="120" w:after="120" w:line="240" w:lineRule="atLeast"/>
      <w:jc w:val="center"/>
    </w:pPr>
    <w:rPr>
      <w:rFonts w:ascii="Book Antiqua" w:hAnsi="Book Antiqua"/>
      <w:spacing w:val="20"/>
      <w:sz w:val="23"/>
      <w:szCs w:val="23"/>
    </w:rPr>
  </w:style>
  <w:style w:type="character" w:customStyle="1" w:styleId="Nagwek16">
    <w:name w:val="Nagłówek #1 (6)_"/>
    <w:link w:val="Nagwek160"/>
    <w:locked/>
    <w:rsid w:val="00C56C5D"/>
    <w:rPr>
      <w:rFonts w:ascii="Book Antiqua" w:hAnsi="Book Antiqua"/>
      <w:sz w:val="22"/>
      <w:szCs w:val="22"/>
      <w:lang w:bidi="ar-SA"/>
    </w:rPr>
  </w:style>
  <w:style w:type="paragraph" w:customStyle="1" w:styleId="Nagwek160">
    <w:name w:val="Nagłówek #1 (6)"/>
    <w:basedOn w:val="Normalny"/>
    <w:link w:val="Nagwek16"/>
    <w:rsid w:val="00C56C5D"/>
    <w:pPr>
      <w:widowControl w:val="0"/>
      <w:shd w:val="clear" w:color="auto" w:fill="FFFFFF"/>
      <w:spacing w:before="360" w:after="120" w:line="240" w:lineRule="atLeast"/>
      <w:jc w:val="center"/>
      <w:outlineLvl w:val="0"/>
    </w:pPr>
    <w:rPr>
      <w:rFonts w:ascii="Book Antiqua" w:hAnsi="Book Antiqua"/>
      <w:sz w:val="22"/>
      <w:szCs w:val="22"/>
    </w:rPr>
  </w:style>
  <w:style w:type="character" w:customStyle="1" w:styleId="Teksttreci3">
    <w:name w:val="Tekst treści (3)_"/>
    <w:link w:val="Teksttreci30"/>
    <w:locked/>
    <w:rsid w:val="00AF50AE"/>
    <w:rPr>
      <w:rFonts w:ascii="Book Antiqua" w:hAnsi="Book Antiqua"/>
      <w:b/>
      <w:bCs/>
      <w:sz w:val="22"/>
      <w:szCs w:val="22"/>
      <w:lang w:bidi="ar-SA"/>
    </w:rPr>
  </w:style>
  <w:style w:type="paragraph" w:customStyle="1" w:styleId="Teksttreci30">
    <w:name w:val="Tekst treści (3)"/>
    <w:basedOn w:val="Normalny"/>
    <w:link w:val="Teksttreci3"/>
    <w:rsid w:val="00AF50AE"/>
    <w:pPr>
      <w:widowControl w:val="0"/>
      <w:shd w:val="clear" w:color="auto" w:fill="FFFFFF"/>
      <w:spacing w:before="360" w:after="180" w:line="240" w:lineRule="atLeast"/>
      <w:jc w:val="center"/>
    </w:pPr>
    <w:rPr>
      <w:rFonts w:ascii="Book Antiqua" w:hAnsi="Book Antiqua"/>
      <w:b/>
      <w:bCs/>
      <w:sz w:val="22"/>
      <w:szCs w:val="22"/>
    </w:rPr>
  </w:style>
  <w:style w:type="character" w:customStyle="1" w:styleId="Teksttreci">
    <w:name w:val="Tekst treści_"/>
    <w:link w:val="Teksttreci0"/>
    <w:locked/>
    <w:rsid w:val="00395B06"/>
    <w:rPr>
      <w:rFonts w:ascii="Garamond" w:hAnsi="Garamond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5B06"/>
    <w:pPr>
      <w:widowControl w:val="0"/>
      <w:shd w:val="clear" w:color="auto" w:fill="FFFFFF"/>
      <w:spacing w:before="600" w:after="180" w:line="240" w:lineRule="atLeast"/>
      <w:ind w:hanging="280"/>
      <w:jc w:val="both"/>
    </w:pPr>
    <w:rPr>
      <w:rFonts w:ascii="Garamond" w:hAnsi="Garamond"/>
      <w:sz w:val="23"/>
      <w:szCs w:val="23"/>
      <w:shd w:val="clear" w:color="auto" w:fill="FFFFFF"/>
    </w:rPr>
  </w:style>
  <w:style w:type="character" w:customStyle="1" w:styleId="txt-new">
    <w:name w:val="txt-new"/>
    <w:rsid w:val="00967FAC"/>
  </w:style>
  <w:style w:type="character" w:customStyle="1" w:styleId="tabulatory">
    <w:name w:val="tabulatory"/>
    <w:rsid w:val="00967FAC"/>
  </w:style>
  <w:style w:type="paragraph" w:customStyle="1" w:styleId="pkt">
    <w:name w:val="pkt"/>
    <w:basedOn w:val="Normalny"/>
    <w:rsid w:val="00FE2363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NagwekZnak">
    <w:name w:val="Nagłówek Znak"/>
    <w:link w:val="Nagwek"/>
    <w:rsid w:val="008C070A"/>
  </w:style>
  <w:style w:type="paragraph" w:customStyle="1" w:styleId="Domylnie">
    <w:name w:val="Domyślnie"/>
    <w:rsid w:val="00572536"/>
    <w:pPr>
      <w:snapToGrid w:val="0"/>
    </w:pPr>
    <w:rPr>
      <w:sz w:val="24"/>
    </w:rPr>
  </w:style>
  <w:style w:type="character" w:customStyle="1" w:styleId="Nagwek3Znak">
    <w:name w:val="Nagłówek 3 Znak"/>
    <w:link w:val="Nagwek3"/>
    <w:semiHidden/>
    <w:rsid w:val="0074707C"/>
    <w:rPr>
      <w:rFonts w:ascii="Cambria" w:hAnsi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F418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18AE"/>
  </w:style>
  <w:style w:type="character" w:styleId="Hipercze">
    <w:name w:val="Hyperlink"/>
    <w:rsid w:val="00CC7A66"/>
    <w:rPr>
      <w:color w:val="0000FF"/>
      <w:u w:val="single"/>
    </w:rPr>
  </w:style>
  <w:style w:type="character" w:styleId="Odwoaniedokomentarza">
    <w:name w:val="annotation reference"/>
    <w:rsid w:val="00E405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405AF"/>
  </w:style>
  <w:style w:type="character" w:customStyle="1" w:styleId="TekstkomentarzaZnak">
    <w:name w:val="Tekst komentarza Znak"/>
    <w:basedOn w:val="Domylnaczcionkaakapitu"/>
    <w:link w:val="Tekstkomentarza"/>
    <w:rsid w:val="00E405AF"/>
  </w:style>
  <w:style w:type="paragraph" w:styleId="Tematkomentarza">
    <w:name w:val="annotation subject"/>
    <w:basedOn w:val="Tekstkomentarza"/>
    <w:next w:val="Tekstkomentarza"/>
    <w:link w:val="TematkomentarzaZnak"/>
    <w:rsid w:val="00E405AF"/>
    <w:rPr>
      <w:b/>
      <w:bCs/>
    </w:rPr>
  </w:style>
  <w:style w:type="character" w:customStyle="1" w:styleId="TematkomentarzaZnak">
    <w:name w:val="Temat komentarza Znak"/>
    <w:link w:val="Tematkomentarza"/>
    <w:rsid w:val="00E405AF"/>
    <w:rPr>
      <w:b/>
      <w:bCs/>
    </w:rPr>
  </w:style>
  <w:style w:type="character" w:customStyle="1" w:styleId="StopkaZnak">
    <w:name w:val="Stopka Znak"/>
    <w:link w:val="Stopka"/>
    <w:uiPriority w:val="99"/>
    <w:rsid w:val="00A23385"/>
  </w:style>
  <w:style w:type="table" w:styleId="Tabela-Siatka">
    <w:name w:val="Table Grid"/>
    <w:basedOn w:val="Standardowy"/>
    <w:uiPriority w:val="59"/>
    <w:rsid w:val="00243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AA34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eksttreci2Exact">
    <w:name w:val="Tekst treści (2) Exact"/>
    <w:basedOn w:val="Domylnaczcionkaakapitu"/>
    <w:rsid w:val="00644FD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2D185-0C0E-49C3-8EC0-BA27659A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Microsoft</Company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gmina</dc:creator>
  <cp:keywords/>
  <cp:lastModifiedBy>Mariusz Staniszewski</cp:lastModifiedBy>
  <cp:revision>7</cp:revision>
  <cp:lastPrinted>2022-08-04T12:41:00Z</cp:lastPrinted>
  <dcterms:created xsi:type="dcterms:W3CDTF">2022-08-04T12:23:00Z</dcterms:created>
  <dcterms:modified xsi:type="dcterms:W3CDTF">2022-08-30T11:27:00Z</dcterms:modified>
</cp:coreProperties>
</file>