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D8E" w:rsidRPr="00871B96" w:rsidRDefault="00FA5ADE" w:rsidP="00871B96">
      <w:pPr>
        <w:keepNext/>
        <w:keepLines/>
        <w:spacing w:before="40" w:line="288" w:lineRule="auto"/>
        <w:ind w:right="-2"/>
        <w:jc w:val="right"/>
        <w:outlineLvl w:val="2"/>
        <w:rPr>
          <w:rFonts w:asciiTheme="majorHAnsi" w:hAnsiTheme="majorHAnsi"/>
          <w:b/>
          <w:color w:val="000000"/>
          <w:sz w:val="22"/>
          <w:szCs w:val="22"/>
        </w:rPr>
      </w:pPr>
      <w:r w:rsidRPr="00871B96">
        <w:rPr>
          <w:rFonts w:asciiTheme="majorHAnsi" w:hAnsiTheme="majorHAnsi"/>
          <w:b/>
          <w:color w:val="000000"/>
          <w:sz w:val="22"/>
          <w:szCs w:val="22"/>
        </w:rPr>
        <w:t>Załącznik Nr 6</w:t>
      </w:r>
      <w:r w:rsidR="007B6136" w:rsidRPr="00871B96">
        <w:rPr>
          <w:rFonts w:asciiTheme="majorHAnsi" w:hAnsiTheme="majorHAnsi"/>
          <w:b/>
          <w:color w:val="000000"/>
          <w:sz w:val="22"/>
          <w:szCs w:val="22"/>
        </w:rPr>
        <w:t>(</w:t>
      </w:r>
      <w:r w:rsidR="002A26C3">
        <w:rPr>
          <w:rFonts w:asciiTheme="majorHAnsi" w:hAnsiTheme="majorHAnsi"/>
          <w:b/>
          <w:color w:val="000000"/>
          <w:sz w:val="22"/>
          <w:szCs w:val="22"/>
        </w:rPr>
        <w:t>5</w:t>
      </w:r>
      <w:r w:rsidR="007B6136" w:rsidRPr="00871B96">
        <w:rPr>
          <w:rFonts w:asciiTheme="majorHAnsi" w:hAnsiTheme="majorHAnsi"/>
          <w:b/>
          <w:color w:val="000000"/>
          <w:sz w:val="22"/>
          <w:szCs w:val="22"/>
        </w:rPr>
        <w:t>)</w:t>
      </w:r>
      <w:r w:rsidR="00786D8E" w:rsidRPr="00871B96">
        <w:rPr>
          <w:rFonts w:asciiTheme="majorHAnsi" w:hAnsiTheme="majorHAnsi"/>
          <w:b/>
          <w:color w:val="000000"/>
          <w:sz w:val="22"/>
          <w:szCs w:val="22"/>
        </w:rPr>
        <w:t xml:space="preserve"> do SWZ</w:t>
      </w:r>
    </w:p>
    <w:p w:rsidR="00A86417" w:rsidRPr="00871B96" w:rsidRDefault="00A86417" w:rsidP="00871B96">
      <w:pPr>
        <w:rPr>
          <w:rFonts w:asciiTheme="majorHAnsi" w:hAnsiTheme="majorHAnsi"/>
          <w:i/>
          <w:sz w:val="22"/>
          <w:szCs w:val="22"/>
        </w:rPr>
      </w:pPr>
    </w:p>
    <w:p w:rsidR="00C829B5" w:rsidRPr="00871B96" w:rsidRDefault="00DE6BCB" w:rsidP="00871B96">
      <w:pPr>
        <w:jc w:val="center"/>
        <w:rPr>
          <w:rFonts w:asciiTheme="majorHAnsi" w:hAnsiTheme="majorHAnsi"/>
          <w:b/>
          <w:sz w:val="22"/>
          <w:szCs w:val="22"/>
        </w:rPr>
      </w:pPr>
      <w:r w:rsidRPr="00871B96">
        <w:rPr>
          <w:rFonts w:asciiTheme="majorHAnsi" w:hAnsiTheme="majorHAnsi"/>
          <w:b/>
          <w:sz w:val="22"/>
          <w:szCs w:val="22"/>
        </w:rPr>
        <w:t>UMOWA NR ......../2022</w:t>
      </w:r>
    </w:p>
    <w:p w:rsidR="00C829B5" w:rsidRPr="00871B96" w:rsidRDefault="00C829B5" w:rsidP="00871B96">
      <w:pPr>
        <w:spacing w:line="252" w:lineRule="auto"/>
        <w:rPr>
          <w:rFonts w:asciiTheme="majorHAnsi" w:hAnsiTheme="majorHAnsi"/>
          <w:sz w:val="22"/>
          <w:szCs w:val="22"/>
        </w:rPr>
      </w:pP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zawarta w dniu ………...2022</w:t>
      </w:r>
      <w:r w:rsidR="00507F3B" w:rsidRPr="00871B96">
        <w:rPr>
          <w:rFonts w:asciiTheme="majorHAnsi" w:hAnsiTheme="majorHAnsi" w:cs="Arial"/>
          <w:sz w:val="22"/>
          <w:szCs w:val="22"/>
        </w:rPr>
        <w:t xml:space="preserve"> roku pomiędzy:</w:t>
      </w:r>
    </w:p>
    <w:p w:rsidR="00507F3B" w:rsidRPr="00871B96" w:rsidRDefault="00E2334A"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GMINA SIERPC, ul. Biskupa Floriana 4, 09-200 Sierpc</w:t>
      </w:r>
      <w:r w:rsidR="00507F3B" w:rsidRPr="00871B96">
        <w:rPr>
          <w:rFonts w:asciiTheme="majorHAnsi" w:hAnsiTheme="majorHAnsi" w:cs="Arial"/>
          <w:b/>
          <w:bCs/>
          <w:sz w:val="22"/>
          <w:szCs w:val="22"/>
        </w:rPr>
        <w:t xml:space="preserve">, NIP: </w:t>
      </w:r>
      <w:r w:rsidRPr="00871B96">
        <w:rPr>
          <w:rFonts w:asciiTheme="majorHAnsi" w:hAnsiTheme="majorHAnsi" w:cs="Arial"/>
          <w:b/>
          <w:bCs/>
          <w:sz w:val="22"/>
          <w:szCs w:val="22"/>
        </w:rPr>
        <w:t>…………………..</w:t>
      </w:r>
      <w:r w:rsidR="00507F3B" w:rsidRPr="00871B96">
        <w:rPr>
          <w:rFonts w:asciiTheme="majorHAnsi" w:hAnsiTheme="majorHAnsi" w:cs="Arial"/>
          <w:b/>
          <w:bCs/>
          <w:sz w:val="22"/>
          <w:szCs w:val="22"/>
        </w:rPr>
        <w:t>, REGON:</w:t>
      </w:r>
    </w:p>
    <w:p w:rsidR="00507F3B" w:rsidRPr="00871B96" w:rsidRDefault="00E2334A"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r w:rsidR="00507F3B" w:rsidRPr="00871B96">
        <w:rPr>
          <w:rFonts w:asciiTheme="majorHAnsi" w:hAnsiTheme="majorHAnsi" w:cs="Arial"/>
          <w:b/>
          <w:bCs/>
          <w:sz w:val="22"/>
          <w:szCs w:val="22"/>
        </w:rPr>
        <w:t>,</w:t>
      </w: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reprezentowaną</w:t>
      </w:r>
      <w:r w:rsidR="00507F3B" w:rsidRPr="00871B96">
        <w:rPr>
          <w:rFonts w:asciiTheme="majorHAnsi" w:hAnsiTheme="majorHAnsi" w:cs="Arial"/>
          <w:sz w:val="22"/>
          <w:szCs w:val="22"/>
        </w:rPr>
        <w:t xml:space="preserve"> przez:</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ind w:left="284"/>
        <w:rPr>
          <w:rFonts w:asciiTheme="majorHAnsi" w:hAnsiTheme="majorHAnsi" w:cs="Arial"/>
          <w:sz w:val="22"/>
          <w:szCs w:val="22"/>
        </w:rPr>
      </w:pPr>
      <w:r w:rsidRPr="00871B96">
        <w:rPr>
          <w:rFonts w:asciiTheme="majorHAnsi" w:hAnsiTheme="majorHAnsi" w:cs="Arial"/>
          <w:sz w:val="22"/>
          <w:szCs w:val="22"/>
        </w:rPr>
        <w:t>Wójt</w:t>
      </w:r>
      <w:r w:rsidR="002D2494" w:rsidRPr="00871B96">
        <w:rPr>
          <w:rFonts w:asciiTheme="majorHAnsi" w:hAnsiTheme="majorHAnsi" w:cs="Arial"/>
          <w:sz w:val="22"/>
          <w:szCs w:val="22"/>
        </w:rPr>
        <w:t>a</w:t>
      </w:r>
      <w:r w:rsidRPr="00871B96">
        <w:rPr>
          <w:rFonts w:asciiTheme="majorHAnsi" w:hAnsiTheme="majorHAnsi" w:cs="Arial"/>
          <w:sz w:val="22"/>
          <w:szCs w:val="22"/>
        </w:rPr>
        <w:t xml:space="preserve"> Gminy </w:t>
      </w:r>
      <w:r w:rsidR="00E2334A" w:rsidRPr="00871B96">
        <w:rPr>
          <w:rFonts w:asciiTheme="majorHAnsi" w:hAnsiTheme="majorHAnsi" w:cs="Arial"/>
          <w:sz w:val="22"/>
          <w:szCs w:val="22"/>
        </w:rPr>
        <w:t>Sierpc</w:t>
      </w:r>
      <w:r w:rsidRPr="00871B96">
        <w:rPr>
          <w:rFonts w:asciiTheme="majorHAnsi" w:hAnsiTheme="majorHAnsi" w:cs="Arial"/>
          <w:sz w:val="22"/>
          <w:szCs w:val="22"/>
        </w:rPr>
        <w:t xml:space="preserve"> – </w:t>
      </w:r>
      <w:r w:rsidR="00E2334A" w:rsidRPr="00871B96">
        <w:rPr>
          <w:rFonts w:asciiTheme="majorHAnsi" w:hAnsiTheme="majorHAnsi" w:cs="Arial"/>
          <w:sz w:val="22"/>
          <w:szCs w:val="22"/>
        </w:rPr>
        <w:t xml:space="preserve">Krzysztofa </w:t>
      </w:r>
      <w:proofErr w:type="spellStart"/>
      <w:r w:rsidR="00E2334A" w:rsidRPr="00871B96">
        <w:rPr>
          <w:rFonts w:asciiTheme="majorHAnsi" w:hAnsiTheme="majorHAnsi" w:cs="Arial"/>
          <w:sz w:val="22"/>
          <w:szCs w:val="22"/>
        </w:rPr>
        <w:t>Korpolińskiego</w:t>
      </w:r>
      <w:proofErr w:type="spellEnd"/>
    </w:p>
    <w:p w:rsidR="00DE6BCB" w:rsidRPr="00871B96" w:rsidRDefault="00DE6BCB" w:rsidP="00871B96">
      <w:pPr>
        <w:autoSpaceDE w:val="0"/>
        <w:autoSpaceDN w:val="0"/>
        <w:adjustRightInd w:val="0"/>
        <w:spacing w:line="252" w:lineRule="auto"/>
        <w:ind w:left="284"/>
        <w:rPr>
          <w:rFonts w:asciiTheme="majorHAnsi" w:hAnsiTheme="majorHAnsi" w:cs="Arial"/>
          <w:sz w:val="22"/>
          <w:szCs w:val="22"/>
        </w:rPr>
      </w:pPr>
      <w:r w:rsidRPr="00871B96">
        <w:rPr>
          <w:rFonts w:asciiTheme="majorHAnsi" w:hAnsiTheme="majorHAnsi" w:cs="Arial"/>
          <w:sz w:val="22"/>
          <w:szCs w:val="22"/>
        </w:rPr>
        <w:t xml:space="preserve">przy kontrasygnacie Skarbnika Gminy – </w:t>
      </w:r>
      <w:proofErr w:type="spellStart"/>
      <w:r w:rsidR="00E2334A" w:rsidRPr="00871B96">
        <w:rPr>
          <w:rFonts w:asciiTheme="majorHAnsi" w:hAnsiTheme="majorHAnsi" w:cs="Arial"/>
          <w:sz w:val="22"/>
          <w:szCs w:val="22"/>
        </w:rPr>
        <w:t>Margoty</w:t>
      </w:r>
      <w:proofErr w:type="spellEnd"/>
      <w:r w:rsidR="00E2334A" w:rsidRPr="00871B96">
        <w:rPr>
          <w:rFonts w:asciiTheme="majorHAnsi" w:hAnsiTheme="majorHAnsi" w:cs="Arial"/>
          <w:sz w:val="22"/>
          <w:szCs w:val="22"/>
        </w:rPr>
        <w:t xml:space="preserve"> Zimerman</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sz w:val="22"/>
          <w:szCs w:val="22"/>
        </w:rPr>
        <w:t xml:space="preserve">zwanym w dalszej części umowy </w:t>
      </w:r>
      <w:r w:rsidRPr="00871B96">
        <w:rPr>
          <w:rFonts w:asciiTheme="majorHAnsi" w:hAnsiTheme="majorHAnsi" w:cs="Arial"/>
          <w:b/>
          <w:bCs/>
          <w:sz w:val="22"/>
          <w:szCs w:val="22"/>
        </w:rPr>
        <w:t>“Zamawiaj</w:t>
      </w:r>
      <w:r w:rsidRPr="00871B96">
        <w:rPr>
          <w:rFonts w:asciiTheme="majorHAnsi" w:hAnsiTheme="majorHAnsi" w:cs="Arial,Bold"/>
          <w:b/>
          <w:bCs/>
          <w:sz w:val="22"/>
          <w:szCs w:val="22"/>
        </w:rPr>
        <w:t>ą</w:t>
      </w:r>
      <w:r w:rsidRPr="00871B96">
        <w:rPr>
          <w:rFonts w:asciiTheme="majorHAnsi" w:hAnsiTheme="majorHAnsi" w:cs="Arial"/>
          <w:b/>
          <w:bCs/>
          <w:sz w:val="22"/>
          <w:szCs w:val="22"/>
        </w:rPr>
        <w:t>cym”,</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a</w:t>
      </w: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reprezentowanym</w:t>
      </w:r>
      <w:r w:rsidR="00507F3B" w:rsidRPr="00871B96">
        <w:rPr>
          <w:rFonts w:asciiTheme="majorHAnsi" w:hAnsiTheme="majorHAnsi" w:cs="Arial"/>
          <w:sz w:val="22"/>
          <w:szCs w:val="22"/>
        </w:rPr>
        <w:t xml:space="preserve"> przez:</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numPr>
          <w:ilvl w:val="0"/>
          <w:numId w:val="4"/>
        </w:numPr>
        <w:autoSpaceDE w:val="0"/>
        <w:autoSpaceDN w:val="0"/>
        <w:adjustRightInd w:val="0"/>
        <w:spacing w:line="252" w:lineRule="auto"/>
        <w:ind w:left="567" w:hanging="283"/>
        <w:rPr>
          <w:rFonts w:asciiTheme="majorHAnsi" w:hAnsiTheme="majorHAnsi" w:cs="Arial"/>
          <w:sz w:val="22"/>
          <w:szCs w:val="22"/>
        </w:rPr>
      </w:pPr>
      <w:r w:rsidRPr="00871B96">
        <w:rPr>
          <w:rFonts w:asciiTheme="majorHAnsi" w:hAnsiTheme="majorHAnsi" w:cs="Arial"/>
          <w:sz w:val="22"/>
          <w:szCs w:val="22"/>
        </w:rPr>
        <w:t>…………………………………………..</w:t>
      </w:r>
    </w:p>
    <w:p w:rsidR="00507F3B" w:rsidRPr="00871B96" w:rsidRDefault="00507F3B" w:rsidP="00871B96">
      <w:pPr>
        <w:numPr>
          <w:ilvl w:val="0"/>
          <w:numId w:val="4"/>
        </w:numPr>
        <w:autoSpaceDE w:val="0"/>
        <w:autoSpaceDN w:val="0"/>
        <w:adjustRightInd w:val="0"/>
        <w:spacing w:line="252" w:lineRule="auto"/>
        <w:ind w:left="567" w:hanging="283"/>
        <w:rPr>
          <w:rFonts w:asciiTheme="majorHAnsi" w:hAnsiTheme="majorHAnsi" w:cs="Arial"/>
          <w:sz w:val="22"/>
          <w:szCs w:val="22"/>
        </w:rPr>
      </w:pPr>
      <w:r w:rsidRPr="00871B96">
        <w:rPr>
          <w:rFonts w:asciiTheme="majorHAnsi" w:hAnsiTheme="majorHAnsi" w:cs="Arial"/>
          <w:sz w:val="22"/>
          <w:szCs w:val="22"/>
        </w:rPr>
        <w:t>…………………………………………..</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342D71"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sz w:val="22"/>
          <w:szCs w:val="22"/>
        </w:rPr>
        <w:t xml:space="preserve">zwanym w dalszej części umowy </w:t>
      </w:r>
      <w:r w:rsidRPr="00871B96">
        <w:rPr>
          <w:rFonts w:asciiTheme="majorHAnsi" w:hAnsiTheme="majorHAnsi" w:cs="Arial"/>
          <w:b/>
          <w:bCs/>
          <w:sz w:val="22"/>
          <w:szCs w:val="22"/>
        </w:rPr>
        <w:t>„Wykonawc</w:t>
      </w:r>
      <w:r w:rsidRPr="00871B96">
        <w:rPr>
          <w:rFonts w:asciiTheme="majorHAnsi" w:hAnsiTheme="majorHAnsi" w:cs="Arial,Bold"/>
          <w:b/>
          <w:bCs/>
          <w:sz w:val="22"/>
          <w:szCs w:val="22"/>
        </w:rPr>
        <w:t>ą</w:t>
      </w:r>
      <w:r w:rsidRPr="00871B96">
        <w:rPr>
          <w:rFonts w:asciiTheme="majorHAnsi" w:hAnsiTheme="majorHAnsi" w:cs="Arial"/>
          <w:b/>
          <w:bCs/>
          <w:sz w:val="22"/>
          <w:szCs w:val="22"/>
        </w:rPr>
        <w:t>”</w:t>
      </w:r>
    </w:p>
    <w:p w:rsidR="00342D71" w:rsidRPr="00871B96" w:rsidRDefault="00342D71" w:rsidP="00871B96">
      <w:pPr>
        <w:autoSpaceDE w:val="0"/>
        <w:autoSpaceDN w:val="0"/>
        <w:adjustRightInd w:val="0"/>
        <w:spacing w:line="252" w:lineRule="auto"/>
        <w:rPr>
          <w:rFonts w:asciiTheme="majorHAnsi" w:hAnsiTheme="majorHAnsi" w:cs="Arial"/>
          <w:b/>
          <w:bCs/>
          <w:sz w:val="22"/>
          <w:szCs w:val="22"/>
        </w:rPr>
      </w:pPr>
    </w:p>
    <w:p w:rsidR="001631A1" w:rsidRPr="00871B96" w:rsidRDefault="00F07401" w:rsidP="00871B96">
      <w:pPr>
        <w:jc w:val="both"/>
        <w:rPr>
          <w:rFonts w:asciiTheme="majorHAnsi" w:hAnsiTheme="majorHAnsi"/>
          <w:color w:val="000000"/>
          <w:sz w:val="22"/>
          <w:szCs w:val="22"/>
        </w:rPr>
      </w:pPr>
      <w:r w:rsidRPr="00871B96">
        <w:rPr>
          <w:rFonts w:asciiTheme="majorHAnsi" w:hAnsiTheme="majorHAnsi"/>
          <w:color w:val="000000"/>
          <w:sz w:val="22"/>
          <w:szCs w:val="22"/>
        </w:rPr>
        <w:t>W wyniku postępowania o udzielenie zamówienia publicznego przeprowadzonego na</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podstawie art. 275 pkt. 1) ustawy z dnia 11 września 2019 r. Prawo zamówień publicznych</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w:t>
      </w:r>
      <w:proofErr w:type="spellStart"/>
      <w:r w:rsidRPr="00871B96">
        <w:rPr>
          <w:rFonts w:asciiTheme="majorHAnsi" w:hAnsiTheme="majorHAnsi"/>
          <w:color w:val="000000"/>
          <w:sz w:val="22"/>
          <w:szCs w:val="22"/>
        </w:rPr>
        <w:t>t.j</w:t>
      </w:r>
      <w:proofErr w:type="spellEnd"/>
      <w:r w:rsidRPr="00871B96">
        <w:rPr>
          <w:rFonts w:asciiTheme="majorHAnsi" w:hAnsiTheme="majorHAnsi"/>
          <w:color w:val="000000"/>
          <w:sz w:val="22"/>
          <w:szCs w:val="22"/>
        </w:rPr>
        <w:t xml:space="preserve">. Dz. U. </w:t>
      </w:r>
      <w:r w:rsidR="009730AD" w:rsidRPr="00871B96">
        <w:rPr>
          <w:rFonts w:asciiTheme="majorHAnsi" w:hAnsiTheme="majorHAnsi"/>
          <w:color w:val="000000"/>
          <w:sz w:val="22"/>
          <w:szCs w:val="22"/>
        </w:rPr>
        <w:br/>
      </w:r>
      <w:r w:rsidRPr="00871B96">
        <w:rPr>
          <w:rFonts w:asciiTheme="majorHAnsi" w:hAnsiTheme="majorHAnsi"/>
          <w:color w:val="000000"/>
          <w:sz w:val="22"/>
          <w:szCs w:val="22"/>
        </w:rPr>
        <w:t>z 2021 r. poz. 1129 z późn.zm.), zwarta została następująca umowa (dalej jako</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„Umowa”):</w:t>
      </w:r>
    </w:p>
    <w:p w:rsidR="00F07401" w:rsidRPr="00871B96" w:rsidRDefault="00F07401" w:rsidP="00871B96">
      <w:pPr>
        <w:jc w:val="both"/>
        <w:rPr>
          <w:rFonts w:asciiTheme="majorHAnsi" w:hAnsiTheme="majorHAnsi"/>
        </w:rPr>
      </w:pPr>
    </w:p>
    <w:p w:rsidR="000C7795" w:rsidRPr="00871B96" w:rsidRDefault="000C7795" w:rsidP="00871B96">
      <w:pPr>
        <w:jc w:val="center"/>
        <w:rPr>
          <w:rFonts w:asciiTheme="majorHAnsi" w:hAnsiTheme="majorHAnsi"/>
          <w:sz w:val="22"/>
          <w:szCs w:val="22"/>
        </w:rPr>
      </w:pPr>
      <w:r w:rsidRPr="00871B96">
        <w:rPr>
          <w:rFonts w:asciiTheme="majorHAnsi" w:hAnsiTheme="majorHAnsi"/>
          <w:sz w:val="22"/>
          <w:szCs w:val="22"/>
        </w:rPr>
        <w:t>§ 1</w:t>
      </w:r>
    </w:p>
    <w:p w:rsidR="000C7795"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Przedmiot umowy</w:t>
      </w:r>
    </w:p>
    <w:p w:rsidR="00342D71" w:rsidRPr="00871B96" w:rsidRDefault="00342D71" w:rsidP="00871B96">
      <w:pPr>
        <w:jc w:val="center"/>
        <w:rPr>
          <w:rFonts w:asciiTheme="majorHAnsi" w:hAnsiTheme="majorHAnsi"/>
          <w:b/>
          <w:sz w:val="16"/>
          <w:szCs w:val="16"/>
        </w:rPr>
      </w:pPr>
    </w:p>
    <w:p w:rsidR="00E970B1" w:rsidRPr="00871B96" w:rsidRDefault="0078770F" w:rsidP="00871B96">
      <w:pPr>
        <w:pStyle w:val="Nagwek"/>
        <w:numPr>
          <w:ilvl w:val="0"/>
          <w:numId w:val="5"/>
        </w:numPr>
        <w:tabs>
          <w:tab w:val="clear" w:pos="4536"/>
          <w:tab w:val="left" w:pos="0"/>
          <w:tab w:val="center" w:pos="284"/>
        </w:tabs>
        <w:spacing w:line="252" w:lineRule="auto"/>
        <w:ind w:left="284" w:hanging="284"/>
        <w:jc w:val="both"/>
        <w:rPr>
          <w:rFonts w:asciiTheme="majorHAnsi" w:hAnsiTheme="majorHAnsi"/>
          <w:sz w:val="22"/>
          <w:szCs w:val="22"/>
        </w:rPr>
      </w:pPr>
      <w:r w:rsidRPr="00871B96">
        <w:rPr>
          <w:rFonts w:asciiTheme="majorHAnsi" w:hAnsiTheme="majorHAnsi"/>
          <w:sz w:val="22"/>
          <w:szCs w:val="22"/>
        </w:rPr>
        <w:t xml:space="preserve">Przedmiotem umowy </w:t>
      </w:r>
      <w:r w:rsidR="00871B96" w:rsidRPr="00871B96">
        <w:rPr>
          <w:rFonts w:asciiTheme="majorHAnsi" w:hAnsiTheme="majorHAnsi"/>
          <w:sz w:val="22"/>
          <w:szCs w:val="22"/>
        </w:rPr>
        <w:t xml:space="preserve">jest </w:t>
      </w:r>
      <w:r w:rsidR="00871B96" w:rsidRPr="00575926">
        <w:rPr>
          <w:rFonts w:asciiTheme="majorHAnsi" w:hAnsiTheme="majorHAnsi"/>
          <w:b/>
          <w:sz w:val="22"/>
          <w:szCs w:val="22"/>
        </w:rPr>
        <w:t xml:space="preserve">dostawa fabrycznie nowych </w:t>
      </w:r>
      <w:r w:rsidR="00575926" w:rsidRPr="00575926">
        <w:rPr>
          <w:rFonts w:asciiTheme="majorHAnsi" w:hAnsiTheme="majorHAnsi"/>
          <w:b/>
          <w:sz w:val="22"/>
          <w:szCs w:val="22"/>
        </w:rPr>
        <w:t xml:space="preserve">49 szt. </w:t>
      </w:r>
      <w:r w:rsidR="00871B96" w:rsidRPr="00575926">
        <w:rPr>
          <w:rFonts w:asciiTheme="majorHAnsi" w:hAnsiTheme="majorHAnsi"/>
          <w:b/>
          <w:sz w:val="22"/>
          <w:szCs w:val="22"/>
        </w:rPr>
        <w:t>laptopów do siedziby Zamawiającego, na koszt Wykonawcy</w:t>
      </w:r>
      <w:r w:rsidR="00871B96" w:rsidRPr="00871B96">
        <w:rPr>
          <w:rFonts w:asciiTheme="majorHAnsi" w:hAnsiTheme="majorHAnsi"/>
          <w:sz w:val="22"/>
          <w:szCs w:val="22"/>
        </w:rPr>
        <w:t>,</w:t>
      </w:r>
      <w:r w:rsidR="00E970B1" w:rsidRPr="00871B96">
        <w:rPr>
          <w:rFonts w:asciiTheme="majorHAnsi" w:hAnsiTheme="majorHAnsi"/>
          <w:sz w:val="22"/>
          <w:szCs w:val="22"/>
        </w:rPr>
        <w:t xml:space="preserve"> </w:t>
      </w:r>
      <w:r w:rsidR="00871B96" w:rsidRPr="00871B96">
        <w:rPr>
          <w:rFonts w:asciiTheme="majorHAnsi" w:hAnsiTheme="majorHAnsi"/>
          <w:sz w:val="22"/>
          <w:szCs w:val="22"/>
        </w:rPr>
        <w:t>o parametrach technicznych op</w:t>
      </w:r>
      <w:r w:rsidR="00D444B6">
        <w:rPr>
          <w:rFonts w:asciiTheme="majorHAnsi" w:hAnsiTheme="majorHAnsi"/>
          <w:sz w:val="22"/>
          <w:szCs w:val="22"/>
        </w:rPr>
        <w:t>isanych w OPZ (załącznik nr 1</w:t>
      </w:r>
      <w:r w:rsidR="00871B96" w:rsidRPr="00871B96">
        <w:rPr>
          <w:rFonts w:asciiTheme="majorHAnsi" w:hAnsiTheme="majorHAnsi"/>
          <w:sz w:val="22"/>
          <w:szCs w:val="22"/>
        </w:rPr>
        <w:t xml:space="preserve"> do SWZ,  </w:t>
      </w:r>
      <w:r w:rsidR="00E970B1" w:rsidRPr="00871B96">
        <w:rPr>
          <w:rFonts w:asciiTheme="majorHAnsi" w:hAnsiTheme="majorHAnsi"/>
          <w:sz w:val="22"/>
          <w:szCs w:val="22"/>
        </w:rPr>
        <w:t xml:space="preserve">zgodnie </w:t>
      </w:r>
      <w:r w:rsidR="00E2334A" w:rsidRPr="00871B96">
        <w:rPr>
          <w:rFonts w:asciiTheme="majorHAnsi" w:hAnsiTheme="majorHAnsi"/>
          <w:sz w:val="22"/>
          <w:szCs w:val="22"/>
        </w:rPr>
        <w:t xml:space="preserve"> </w:t>
      </w:r>
      <w:r w:rsidR="00E970B1" w:rsidRPr="00871B96">
        <w:rPr>
          <w:rFonts w:asciiTheme="majorHAnsi" w:hAnsiTheme="majorHAnsi"/>
          <w:sz w:val="22"/>
          <w:szCs w:val="22"/>
        </w:rPr>
        <w:t>z ofertą wykonawcy z dnia ……………</w:t>
      </w:r>
    </w:p>
    <w:p w:rsidR="00622AD8" w:rsidRPr="00871B96" w:rsidRDefault="00E970B1"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Poprzez pojęcie „dostawy” każdorazowo należy rozumieć: załadunek, transport, rozładunek i wniesienie przedmiotu zamówienia do wskazanego miejsca w siedzibie Zamawiającego.</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w:t>
      </w:r>
      <w:r w:rsidR="001F5422" w:rsidRPr="00871B96">
        <w:rPr>
          <w:rFonts w:asciiTheme="majorHAnsi" w:hAnsiTheme="majorHAnsi"/>
          <w:sz w:val="22"/>
          <w:szCs w:val="22"/>
        </w:rPr>
        <w:t>konawca zapewnia, iż oferowany</w:t>
      </w:r>
      <w:r w:rsidRPr="00871B96">
        <w:rPr>
          <w:rFonts w:asciiTheme="majorHAnsi" w:hAnsiTheme="majorHAnsi"/>
          <w:sz w:val="22"/>
          <w:szCs w:val="22"/>
        </w:rPr>
        <w:t xml:space="preserve"> sprzęt jest fabrycznie nowy, wolny od wad technicznych i prawnych oraz posiada wszelkie certyfikaty dopuszczające sprzęt do użytku na terenie RP. Pod pojęciem „fabrycznie nowy” Zamawiający rozumie produkty wykonane</w:t>
      </w:r>
      <w:r w:rsidR="00DE12D4" w:rsidRPr="00871B96">
        <w:rPr>
          <w:rFonts w:asciiTheme="majorHAnsi" w:hAnsiTheme="majorHAnsi"/>
          <w:sz w:val="22"/>
          <w:szCs w:val="22"/>
        </w:rPr>
        <w:t xml:space="preserve"> z nowych </w:t>
      </w:r>
      <w:r w:rsidRPr="00871B96">
        <w:rPr>
          <w:rFonts w:asciiTheme="majorHAnsi" w:hAnsiTheme="majorHAnsi"/>
          <w:sz w:val="22"/>
          <w:szCs w:val="22"/>
        </w:rPr>
        <w:t>elementów, bez śladów uszkodzenia i użytkowan</w:t>
      </w:r>
      <w:r w:rsidR="00DE12D4" w:rsidRPr="00871B96">
        <w:rPr>
          <w:rFonts w:asciiTheme="majorHAnsi" w:hAnsiTheme="majorHAnsi"/>
          <w:sz w:val="22"/>
          <w:szCs w:val="22"/>
        </w:rPr>
        <w:t xml:space="preserve">ia, w oryginalnych opakowaniach </w:t>
      </w:r>
      <w:r w:rsidRPr="00871B96">
        <w:rPr>
          <w:rFonts w:asciiTheme="majorHAnsi" w:hAnsiTheme="majorHAnsi"/>
          <w:sz w:val="22"/>
          <w:szCs w:val="22"/>
        </w:rPr>
        <w:t>producenta, z widocznym logo i symbolem produktu.</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Wykonawca zapewnia, że przedmiot umowy jest wolny od wad prawnych, i obciążeń na rzecz osób trzecich oraz nie jest przedmiotem jakiegokolwiek postępowania bądź przedmiotu zabezpieczenia.</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 xml:space="preserve">Przedmiot zamówienia musi być wyposażony we wszystkie niezbędne elementy (kable, złącza itp.) potrzebne do uruchomienia i pracy sprzętu, bez konieczności zakupu dodatkowych elementów. </w:t>
      </w:r>
    </w:p>
    <w:p w:rsidR="002C383C"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Wykonawca oświadcza, iż dostarczony przedmiot zamówienia będzie w pełni sprawny i odpowiadać będzie standardom jakościowym i technicznym wynikającym z funkcji i przeznaczenia.</w:t>
      </w:r>
    </w:p>
    <w:p w:rsidR="00622AD8" w:rsidRPr="00871B96" w:rsidRDefault="002C383C"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lastRenderedPageBreak/>
        <w:t xml:space="preserve">Wykonawca gwarantuje, iż </w:t>
      </w:r>
      <w:r w:rsidR="00622AD8" w:rsidRPr="00871B96">
        <w:rPr>
          <w:rFonts w:asciiTheme="majorHAnsi" w:hAnsiTheme="majorHAnsi"/>
          <w:sz w:val="22"/>
          <w:szCs w:val="22"/>
        </w:rPr>
        <w:t xml:space="preserve">wszystkie dostarczone laptopy </w:t>
      </w:r>
      <w:r w:rsidRPr="00871B96">
        <w:rPr>
          <w:rFonts w:asciiTheme="majorHAnsi" w:hAnsiTheme="majorHAnsi"/>
          <w:sz w:val="22"/>
          <w:szCs w:val="22"/>
        </w:rPr>
        <w:t>są takie same, tj. pochodzą</w:t>
      </w:r>
      <w:r w:rsidR="00622AD8" w:rsidRPr="00871B96">
        <w:rPr>
          <w:rFonts w:asciiTheme="majorHAnsi" w:hAnsiTheme="majorHAnsi"/>
          <w:sz w:val="22"/>
          <w:szCs w:val="22"/>
        </w:rPr>
        <w:t xml:space="preserve"> o</w:t>
      </w:r>
      <w:r w:rsidRPr="00871B96">
        <w:rPr>
          <w:rFonts w:asciiTheme="majorHAnsi" w:hAnsiTheme="majorHAnsi"/>
          <w:sz w:val="22"/>
          <w:szCs w:val="22"/>
        </w:rPr>
        <w:t>d tego samego producenta i mają</w:t>
      </w:r>
      <w:r w:rsidR="00622AD8" w:rsidRPr="00871B96">
        <w:rPr>
          <w:rFonts w:asciiTheme="majorHAnsi" w:hAnsiTheme="majorHAnsi"/>
          <w:sz w:val="22"/>
          <w:szCs w:val="22"/>
        </w:rPr>
        <w:t xml:space="preserve"> ten sam typ/model. Zamawiający nie dopuszcza dostawy sprzętu powystawowego, poleasingowego, typu </w:t>
      </w:r>
      <w:proofErr w:type="spellStart"/>
      <w:r w:rsidR="00622AD8" w:rsidRPr="00871B96">
        <w:rPr>
          <w:rFonts w:asciiTheme="majorHAnsi" w:hAnsiTheme="majorHAnsi"/>
          <w:sz w:val="22"/>
          <w:szCs w:val="22"/>
        </w:rPr>
        <w:t>refurbished</w:t>
      </w:r>
      <w:proofErr w:type="spellEnd"/>
      <w:r w:rsidR="00622AD8" w:rsidRPr="00871B96">
        <w:rPr>
          <w:rFonts w:asciiTheme="majorHAnsi" w:hAnsiTheme="majorHAnsi"/>
          <w:sz w:val="22"/>
          <w:szCs w:val="22"/>
        </w:rPr>
        <w:t xml:space="preserve"> itp. </w:t>
      </w:r>
    </w:p>
    <w:p w:rsidR="00DC52CE" w:rsidRPr="00871B96" w:rsidRDefault="00DC52CE" w:rsidP="00871B96">
      <w:pPr>
        <w:pStyle w:val="Nagwek"/>
        <w:numPr>
          <w:ilvl w:val="0"/>
          <w:numId w:val="5"/>
        </w:numPr>
        <w:tabs>
          <w:tab w:val="clear" w:pos="4536"/>
          <w:tab w:val="clear" w:pos="9072"/>
          <w:tab w:val="left" w:pos="0"/>
        </w:tabs>
        <w:spacing w:line="252" w:lineRule="auto"/>
        <w:ind w:left="284" w:hanging="426"/>
        <w:jc w:val="both"/>
        <w:rPr>
          <w:rFonts w:asciiTheme="majorHAnsi" w:hAnsiTheme="majorHAnsi"/>
          <w:sz w:val="22"/>
          <w:szCs w:val="22"/>
        </w:rPr>
      </w:pPr>
      <w:r w:rsidRPr="00871B96">
        <w:rPr>
          <w:rFonts w:asciiTheme="majorHAnsi" w:hAnsiTheme="majorHAnsi"/>
          <w:sz w:val="22"/>
          <w:szCs w:val="22"/>
        </w:rPr>
        <w:t>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rsidR="00C32BDE" w:rsidRPr="00871B96" w:rsidRDefault="00C32BDE" w:rsidP="00871B96">
      <w:pPr>
        <w:pStyle w:val="Nagwek"/>
        <w:tabs>
          <w:tab w:val="right" w:pos="0"/>
        </w:tabs>
        <w:jc w:val="both"/>
        <w:rPr>
          <w:rFonts w:asciiTheme="majorHAnsi" w:hAnsiTheme="majorHAnsi"/>
          <w:sz w:val="22"/>
          <w:szCs w:val="22"/>
        </w:rPr>
      </w:pPr>
    </w:p>
    <w:p w:rsidR="00C32BDE" w:rsidRPr="00871B96" w:rsidRDefault="00C32BDE" w:rsidP="00871B96">
      <w:pPr>
        <w:pStyle w:val="Nagwek"/>
        <w:tabs>
          <w:tab w:val="right" w:pos="0"/>
        </w:tabs>
        <w:jc w:val="center"/>
        <w:rPr>
          <w:rFonts w:asciiTheme="majorHAnsi" w:hAnsiTheme="majorHAnsi"/>
          <w:sz w:val="22"/>
          <w:szCs w:val="22"/>
        </w:rPr>
      </w:pPr>
      <w:r w:rsidRPr="00871B96">
        <w:rPr>
          <w:rFonts w:asciiTheme="majorHAnsi" w:hAnsiTheme="majorHAnsi"/>
          <w:sz w:val="22"/>
          <w:szCs w:val="22"/>
        </w:rPr>
        <w:t>§ 2</w:t>
      </w:r>
    </w:p>
    <w:p w:rsidR="0056729C" w:rsidRPr="00871B96" w:rsidRDefault="00C32BDE" w:rsidP="00871B96">
      <w:pPr>
        <w:pStyle w:val="Nagwek"/>
        <w:tabs>
          <w:tab w:val="clear" w:pos="4536"/>
          <w:tab w:val="clear" w:pos="9072"/>
          <w:tab w:val="right" w:pos="0"/>
        </w:tabs>
        <w:jc w:val="center"/>
        <w:rPr>
          <w:rFonts w:asciiTheme="majorHAnsi" w:hAnsiTheme="majorHAnsi"/>
          <w:b/>
          <w:sz w:val="22"/>
          <w:szCs w:val="22"/>
        </w:rPr>
      </w:pPr>
      <w:r w:rsidRPr="00871B96">
        <w:rPr>
          <w:rFonts w:asciiTheme="majorHAnsi" w:hAnsiTheme="majorHAnsi"/>
          <w:b/>
          <w:sz w:val="22"/>
          <w:szCs w:val="22"/>
        </w:rPr>
        <w:t>Oprogramowanie i licencje</w:t>
      </w:r>
    </w:p>
    <w:p w:rsidR="00C32BDE" w:rsidRPr="00871B96" w:rsidRDefault="00C32BDE" w:rsidP="00871B96">
      <w:pPr>
        <w:pStyle w:val="Nagwek"/>
        <w:tabs>
          <w:tab w:val="clear" w:pos="4536"/>
          <w:tab w:val="clear" w:pos="9072"/>
          <w:tab w:val="right" w:pos="0"/>
        </w:tabs>
        <w:jc w:val="both"/>
        <w:rPr>
          <w:rFonts w:asciiTheme="majorHAnsi" w:hAnsiTheme="majorHAnsi"/>
          <w:sz w:val="22"/>
          <w:szCs w:val="22"/>
        </w:rPr>
      </w:pPr>
    </w:p>
    <w:p w:rsidR="00C32BDE" w:rsidRPr="00871B96" w:rsidRDefault="005B0233"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Wykonawca oświadcza, że posiada niczym nieograniczone prawo do odsprzedaży licencji na dostarczone oprogramowanie. </w:t>
      </w:r>
    </w:p>
    <w:p w:rsidR="005B0233" w:rsidRPr="00871B96" w:rsidRDefault="005B0233"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Wykonawca przekaże Zamawiającemu nieograniczone w czasie licencje na dostarczone wraz ze sprzętem oprogramowanie.</w:t>
      </w:r>
    </w:p>
    <w:p w:rsidR="005B0233" w:rsidRPr="00871B96" w:rsidRDefault="00892334"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Wykonawca oświadcza, iż certyfikaty i etykiety producenta oprogramowania, którymi jest</w:t>
      </w:r>
      <w:r w:rsidR="004239E1" w:rsidRPr="00871B96">
        <w:rPr>
          <w:rFonts w:asciiTheme="majorHAnsi" w:hAnsiTheme="majorHAnsi"/>
          <w:sz w:val="22"/>
          <w:szCs w:val="22"/>
        </w:rPr>
        <w:t xml:space="preserve"> oznakowany sprzęt są oryginalne.</w:t>
      </w:r>
    </w:p>
    <w:p w:rsidR="00892334" w:rsidRPr="00871B96" w:rsidRDefault="00892334"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Wykonawca gwarantuje Zamawiającemu, że udzielając licencji na dostarczone oprogramowanie nie narusza żadnych praw osób trzecich, oraz że nie zachodzą jakiekolwiek podstawy do zgłaszania przez osoby trzecie roszczeń do tych praw. Wykonawca zobowiązuje się do podjęcia na swój koszt i ryzyko wszelkich kroków prawnych zapewniających należytą ochronę przed roszczeniami osób trzech </w:t>
      </w:r>
      <w:r w:rsidR="00D65EEB" w:rsidRPr="00871B96">
        <w:rPr>
          <w:rFonts w:asciiTheme="majorHAnsi" w:hAnsiTheme="majorHAnsi"/>
          <w:sz w:val="22"/>
          <w:szCs w:val="22"/>
        </w:rPr>
        <w:t>oraz pokrycia wszelkich kosztów i strat w tym związanych, jak również związanych z naruszeniem przepisów ustawy o prawie autorskim i prawach pokrewnych.</w:t>
      </w:r>
    </w:p>
    <w:p w:rsidR="00D65EEB" w:rsidRPr="00871B96" w:rsidRDefault="00D65EEB"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 przypadku wystąpienia roszczeń osób trzecich Wykonawca podejmie na swój koszt działania prawne związane z roszczeniami osób trzecich o zaprzestanie naruszania praw autorskich lub praw własności przemysłowej dotyczących towarów, będącego wynikiem wprowadzenia towarów do obrotu na terytorium Rzeczypospolitej Polskiej, pod następującymi warunkami:</w:t>
      </w:r>
    </w:p>
    <w:p w:rsidR="00D65EEB" w:rsidRPr="00871B96" w:rsidRDefault="00314608" w:rsidP="00871B96">
      <w:pPr>
        <w:pStyle w:val="Nagwek"/>
        <w:numPr>
          <w:ilvl w:val="0"/>
          <w:numId w:val="30"/>
        </w:numPr>
        <w:tabs>
          <w:tab w:val="clear" w:pos="4536"/>
          <w:tab w:val="clear" w:pos="9072"/>
          <w:tab w:val="right" w:pos="0"/>
        </w:tabs>
        <w:jc w:val="both"/>
        <w:rPr>
          <w:rFonts w:asciiTheme="majorHAnsi" w:hAnsiTheme="majorHAnsi"/>
          <w:sz w:val="22"/>
          <w:szCs w:val="22"/>
        </w:rPr>
      </w:pPr>
      <w:r w:rsidRPr="00871B96">
        <w:rPr>
          <w:rFonts w:asciiTheme="majorHAnsi" w:hAnsiTheme="majorHAnsi"/>
          <w:sz w:val="22"/>
          <w:szCs w:val="22"/>
        </w:rPr>
        <w:t>Zamawiający niezwłocznie zawiadomi Wykonawcę o roszczeniach osób trzecich.</w:t>
      </w:r>
    </w:p>
    <w:p w:rsidR="00314608" w:rsidRPr="00871B96" w:rsidRDefault="00314608" w:rsidP="00871B96">
      <w:pPr>
        <w:pStyle w:val="Nagwek"/>
        <w:numPr>
          <w:ilvl w:val="0"/>
          <w:numId w:val="30"/>
        </w:numPr>
        <w:tabs>
          <w:tab w:val="clear" w:pos="4536"/>
          <w:tab w:val="clear" w:pos="9072"/>
          <w:tab w:val="right" w:pos="0"/>
        </w:tabs>
        <w:jc w:val="both"/>
        <w:rPr>
          <w:rFonts w:asciiTheme="majorHAnsi" w:hAnsiTheme="majorHAnsi"/>
          <w:sz w:val="22"/>
          <w:szCs w:val="22"/>
        </w:rPr>
      </w:pPr>
      <w:r w:rsidRPr="00871B96">
        <w:rPr>
          <w:rFonts w:asciiTheme="majorHAnsi" w:hAnsiTheme="majorHAnsi"/>
          <w:sz w:val="22"/>
          <w:szCs w:val="22"/>
        </w:rPr>
        <w:t>Zamawiający niezwłocznie przekaże Wykonawcy wszelkie informacje i dokumenty związane z roszczeniem.</w:t>
      </w:r>
    </w:p>
    <w:p w:rsidR="00314608" w:rsidRPr="00871B96" w:rsidRDefault="00B64BB1"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 przypadku stwierdzenia przez sąd naruszenia przez Zamawiającego praw osób trzecich będącego wynikiem nieuprawnionego wprowadzenia oprogramowania do obrotu na terytorium Rzeczypospolitej Polski przez Wykonawcę, na żądanie Zamawiającego Wykonawca zwolni Zamawiającego z wszelkich związanych z tym roszczeń, a w szczególności zrefunduje Zamawiającemu wszelkie zapłacone przez niego z tego tytułu odszkodowania, kary umowne, grzywny i inne </w:t>
      </w:r>
      <w:r w:rsidR="003F11B1" w:rsidRPr="00871B96">
        <w:rPr>
          <w:rFonts w:asciiTheme="majorHAnsi" w:hAnsiTheme="majorHAnsi"/>
          <w:sz w:val="22"/>
          <w:szCs w:val="22"/>
        </w:rPr>
        <w:t>podobne płatności, w tym poniesione opłaty i koszty sądowe, na podstawie noty obciążeniowej wystawionej przez Zamawiającego.</w:t>
      </w:r>
    </w:p>
    <w:p w:rsidR="0056729C" w:rsidRPr="00871B96" w:rsidRDefault="0056729C" w:rsidP="00871B96">
      <w:pPr>
        <w:pStyle w:val="Nagwek"/>
        <w:tabs>
          <w:tab w:val="clear" w:pos="4536"/>
          <w:tab w:val="clear" w:pos="9072"/>
          <w:tab w:val="right" w:pos="0"/>
        </w:tabs>
        <w:jc w:val="both"/>
        <w:rPr>
          <w:rFonts w:asciiTheme="majorHAnsi" w:hAnsiTheme="majorHAnsi"/>
          <w:sz w:val="22"/>
          <w:szCs w:val="22"/>
        </w:rPr>
      </w:pPr>
    </w:p>
    <w:p w:rsidR="000C7795" w:rsidRPr="00871B96" w:rsidRDefault="003F11B1" w:rsidP="00871B96">
      <w:pPr>
        <w:jc w:val="center"/>
        <w:rPr>
          <w:rFonts w:asciiTheme="majorHAnsi" w:hAnsiTheme="majorHAnsi"/>
          <w:sz w:val="22"/>
          <w:szCs w:val="22"/>
        </w:rPr>
      </w:pPr>
      <w:r w:rsidRPr="00871B96">
        <w:rPr>
          <w:rFonts w:asciiTheme="majorHAnsi" w:hAnsiTheme="majorHAnsi"/>
          <w:sz w:val="22"/>
          <w:szCs w:val="22"/>
        </w:rPr>
        <w:t>§ 3</w:t>
      </w:r>
    </w:p>
    <w:p w:rsidR="000C7795" w:rsidRPr="00871B96" w:rsidRDefault="00A33E3E" w:rsidP="00871B96">
      <w:pPr>
        <w:jc w:val="center"/>
        <w:rPr>
          <w:rFonts w:asciiTheme="majorHAnsi" w:hAnsiTheme="majorHAnsi"/>
          <w:b/>
          <w:sz w:val="22"/>
          <w:szCs w:val="22"/>
        </w:rPr>
      </w:pPr>
      <w:r w:rsidRPr="00871B96">
        <w:rPr>
          <w:rFonts w:asciiTheme="majorHAnsi" w:hAnsiTheme="majorHAnsi"/>
          <w:b/>
          <w:sz w:val="22"/>
          <w:szCs w:val="22"/>
        </w:rPr>
        <w:t>Termin realizacji</w:t>
      </w:r>
    </w:p>
    <w:p w:rsidR="00DC52CE" w:rsidRPr="00871B96" w:rsidRDefault="00DC52CE" w:rsidP="00871B96">
      <w:pPr>
        <w:jc w:val="center"/>
        <w:rPr>
          <w:rFonts w:asciiTheme="majorHAnsi" w:hAnsiTheme="majorHAnsi"/>
          <w:sz w:val="16"/>
          <w:szCs w:val="16"/>
        </w:rPr>
      </w:pPr>
    </w:p>
    <w:p w:rsidR="002438CF" w:rsidRPr="00871B96" w:rsidRDefault="00C51B56"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Termin wykonania zamówienia - </w:t>
      </w:r>
      <w:r w:rsidR="00E2334A" w:rsidRPr="00871B96">
        <w:rPr>
          <w:rFonts w:asciiTheme="majorHAnsi" w:hAnsiTheme="majorHAnsi"/>
          <w:b/>
          <w:sz w:val="22"/>
          <w:szCs w:val="22"/>
        </w:rPr>
        <w:t>…………………..</w:t>
      </w:r>
      <w:r w:rsidR="00274C89">
        <w:rPr>
          <w:rFonts w:asciiTheme="majorHAnsi" w:hAnsiTheme="majorHAnsi"/>
          <w:b/>
          <w:sz w:val="22"/>
          <w:szCs w:val="22"/>
        </w:rPr>
        <w:t xml:space="preserve"> </w:t>
      </w:r>
      <w:r w:rsidR="00274C89" w:rsidRPr="00274C89">
        <w:rPr>
          <w:rFonts w:asciiTheme="majorHAnsi" w:hAnsiTheme="majorHAnsi"/>
          <w:sz w:val="22"/>
          <w:szCs w:val="22"/>
        </w:rPr>
        <w:t>dni</w:t>
      </w:r>
      <w:r w:rsidRPr="00871B96">
        <w:rPr>
          <w:rFonts w:asciiTheme="majorHAnsi" w:hAnsiTheme="majorHAnsi"/>
          <w:sz w:val="22"/>
          <w:szCs w:val="22"/>
        </w:rPr>
        <w:t xml:space="preserve"> kalendarzowych od dnia podpisania umowy.</w:t>
      </w:r>
    </w:p>
    <w:p w:rsidR="003F11B1" w:rsidRPr="00871B96" w:rsidRDefault="003F11B1"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W terminie realizacji Wykonawca musi uwzględnić czas niezbędny na przeprowadzanie odbioru dostarczonego sprzętu, w szczególności czas niezbędny do przeprowadzenia procedury odbioru, zgodnie z zapisami  </w:t>
      </w:r>
      <w:r w:rsidR="00D521C3" w:rsidRPr="00871B96">
        <w:rPr>
          <w:rFonts w:asciiTheme="majorHAnsi" w:hAnsiTheme="majorHAnsi"/>
          <w:sz w:val="22"/>
          <w:szCs w:val="22"/>
        </w:rPr>
        <w:t>§</w:t>
      </w:r>
      <w:r w:rsidR="00BF38EF" w:rsidRPr="00871B96">
        <w:rPr>
          <w:rFonts w:asciiTheme="majorHAnsi" w:hAnsiTheme="majorHAnsi"/>
          <w:sz w:val="22"/>
          <w:szCs w:val="22"/>
        </w:rPr>
        <w:t xml:space="preserve"> </w:t>
      </w:r>
      <w:r w:rsidR="00274C89">
        <w:rPr>
          <w:rFonts w:asciiTheme="majorHAnsi" w:hAnsiTheme="majorHAnsi"/>
          <w:sz w:val="22"/>
          <w:szCs w:val="22"/>
        </w:rPr>
        <w:t>6</w:t>
      </w:r>
      <w:r w:rsidR="00BF38EF" w:rsidRPr="00871B96">
        <w:rPr>
          <w:rFonts w:asciiTheme="majorHAnsi" w:hAnsiTheme="majorHAnsi"/>
          <w:sz w:val="22"/>
          <w:szCs w:val="22"/>
        </w:rPr>
        <w:t>.</w:t>
      </w:r>
    </w:p>
    <w:p w:rsidR="00AD43DA" w:rsidRPr="00871B96" w:rsidRDefault="00AD43DA"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Termin </w:t>
      </w:r>
      <w:r w:rsidR="00D521C3" w:rsidRPr="00871B96">
        <w:rPr>
          <w:rFonts w:asciiTheme="majorHAnsi" w:hAnsiTheme="majorHAnsi"/>
          <w:sz w:val="22"/>
          <w:szCs w:val="22"/>
        </w:rPr>
        <w:t>dostawy może</w:t>
      </w:r>
      <w:r w:rsidRPr="00871B96">
        <w:rPr>
          <w:rFonts w:asciiTheme="majorHAnsi" w:hAnsiTheme="majorHAnsi"/>
          <w:sz w:val="22"/>
          <w:szCs w:val="22"/>
        </w:rPr>
        <w:t xml:space="preserve"> ulec zmianie w następujących przypadkach:</w:t>
      </w:r>
    </w:p>
    <w:p w:rsidR="00794F94" w:rsidRPr="00871B96" w:rsidRDefault="00794F94" w:rsidP="00871B96">
      <w:pPr>
        <w:numPr>
          <w:ilvl w:val="0"/>
          <w:numId w:val="24"/>
        </w:numPr>
        <w:ind w:left="567" w:hanging="283"/>
        <w:jc w:val="both"/>
        <w:rPr>
          <w:rFonts w:asciiTheme="majorHAnsi" w:hAnsiTheme="majorHAnsi"/>
          <w:sz w:val="22"/>
          <w:szCs w:val="22"/>
        </w:rPr>
      </w:pPr>
      <w:r w:rsidRPr="00871B96">
        <w:rPr>
          <w:rFonts w:asciiTheme="majorHAnsi" w:hAnsiTheme="majorHAnsi"/>
          <w:sz w:val="22"/>
          <w:szCs w:val="22"/>
        </w:rPr>
        <w:t>wystąpienia przeszkody o obiektywnym charakterze (zda</w:t>
      </w:r>
      <w:r w:rsidR="0056729C" w:rsidRPr="00871B96">
        <w:rPr>
          <w:rFonts w:asciiTheme="majorHAnsi" w:hAnsiTheme="majorHAnsi"/>
          <w:sz w:val="22"/>
          <w:szCs w:val="22"/>
        </w:rPr>
        <w:t>rzenia nadzwyczajne, zewnętrzne</w:t>
      </w:r>
      <w:r w:rsidRPr="00871B96">
        <w:rPr>
          <w:rFonts w:asciiTheme="majorHAnsi" w:hAnsiTheme="majorHAnsi"/>
          <w:sz w:val="22"/>
          <w:szCs w:val="22"/>
        </w:rPr>
        <w:t xml:space="preserve"> niemożliwe do zapobieżenia, a więc mieszczące się w zakresie pojęciowym tzw. siły wyższej) i inne zdarzenia, których przyczyny nie leżą po żadnej ze stron umowy, takie jak: nadzwyczajne zjawiska przyrody (m.in. trzęsienia ziemi, huragany) zdarzenia wywołane przez człowieka, (np. działania </w:t>
      </w:r>
      <w:r w:rsidRPr="00871B96">
        <w:rPr>
          <w:rFonts w:asciiTheme="majorHAnsi" w:hAnsiTheme="majorHAnsi"/>
          <w:sz w:val="22"/>
          <w:szCs w:val="22"/>
        </w:rPr>
        <w:lastRenderedPageBreak/>
        <w:t>wojenne, gwałtowne rozruchy oraz akty władzy publicznej), którym należy się podporządkować, a także inne niemożliwe do przewidzenia przyczyny techniczne,</w:t>
      </w:r>
    </w:p>
    <w:p w:rsidR="00D85391" w:rsidRPr="00871B96" w:rsidRDefault="00D85391" w:rsidP="00871B96">
      <w:pPr>
        <w:numPr>
          <w:ilvl w:val="0"/>
          <w:numId w:val="24"/>
        </w:numPr>
        <w:ind w:left="567" w:hanging="283"/>
        <w:jc w:val="both"/>
        <w:rPr>
          <w:rFonts w:asciiTheme="majorHAnsi" w:hAnsiTheme="majorHAnsi"/>
          <w:sz w:val="22"/>
          <w:szCs w:val="22"/>
        </w:rPr>
      </w:pPr>
      <w:r w:rsidRPr="00871B96">
        <w:rPr>
          <w:rFonts w:asciiTheme="majorHAnsi" w:hAnsiTheme="majorHAnsi"/>
          <w:sz w:val="22"/>
          <w:szCs w:val="22"/>
        </w:rPr>
        <w:t>wystąpienie okoliczności, których strony umowy nie były w stanie przewidzieć pomimo zachowania należytej staranności,</w:t>
      </w:r>
    </w:p>
    <w:p w:rsidR="00623346" w:rsidRPr="00871B96" w:rsidRDefault="00623346" w:rsidP="00871B96">
      <w:pPr>
        <w:ind w:left="567"/>
        <w:jc w:val="both"/>
        <w:rPr>
          <w:rFonts w:asciiTheme="majorHAnsi" w:hAnsiTheme="majorHAnsi"/>
          <w:sz w:val="22"/>
          <w:szCs w:val="22"/>
        </w:rPr>
      </w:pPr>
    </w:p>
    <w:p w:rsidR="00A33E3E" w:rsidRPr="00871B96" w:rsidRDefault="004239E1" w:rsidP="00871B96">
      <w:pPr>
        <w:jc w:val="center"/>
        <w:rPr>
          <w:rFonts w:asciiTheme="majorHAnsi" w:hAnsiTheme="majorHAnsi"/>
          <w:sz w:val="22"/>
          <w:szCs w:val="22"/>
        </w:rPr>
      </w:pPr>
      <w:r w:rsidRPr="00871B96">
        <w:rPr>
          <w:rFonts w:asciiTheme="majorHAnsi" w:hAnsiTheme="majorHAnsi"/>
          <w:sz w:val="22"/>
          <w:szCs w:val="22"/>
        </w:rPr>
        <w:t>§ 4</w:t>
      </w:r>
    </w:p>
    <w:p w:rsidR="00A33E3E" w:rsidRPr="00871B96" w:rsidRDefault="001235FE" w:rsidP="00871B96">
      <w:pPr>
        <w:jc w:val="center"/>
        <w:rPr>
          <w:rFonts w:asciiTheme="majorHAnsi" w:hAnsiTheme="majorHAnsi"/>
          <w:b/>
          <w:sz w:val="22"/>
          <w:szCs w:val="22"/>
        </w:rPr>
      </w:pPr>
      <w:r w:rsidRPr="00871B96">
        <w:rPr>
          <w:rFonts w:asciiTheme="majorHAnsi" w:hAnsiTheme="majorHAnsi"/>
          <w:b/>
          <w:sz w:val="22"/>
          <w:szCs w:val="22"/>
        </w:rPr>
        <w:t>Obowiązki Wykonawcy i Z</w:t>
      </w:r>
      <w:r w:rsidR="000F1C14" w:rsidRPr="00871B96">
        <w:rPr>
          <w:rFonts w:asciiTheme="majorHAnsi" w:hAnsiTheme="majorHAnsi"/>
          <w:b/>
          <w:sz w:val="22"/>
          <w:szCs w:val="22"/>
        </w:rPr>
        <w:t>amawiającego</w:t>
      </w:r>
    </w:p>
    <w:p w:rsidR="00A33E3E" w:rsidRPr="00871B96" w:rsidRDefault="00A33E3E" w:rsidP="00871B96">
      <w:pPr>
        <w:rPr>
          <w:rFonts w:asciiTheme="majorHAnsi" w:hAnsiTheme="majorHAnsi"/>
          <w:sz w:val="16"/>
          <w:szCs w:val="16"/>
        </w:rPr>
      </w:pPr>
    </w:p>
    <w:p w:rsidR="00A33E3E" w:rsidRPr="00871B96" w:rsidRDefault="00A33E3E" w:rsidP="00871B96">
      <w:pPr>
        <w:numPr>
          <w:ilvl w:val="0"/>
          <w:numId w:val="11"/>
        </w:numPr>
        <w:tabs>
          <w:tab w:val="clear" w:pos="360"/>
          <w:tab w:val="num" w:pos="284"/>
        </w:tabs>
        <w:suppressAutoHyphens/>
        <w:spacing w:line="252" w:lineRule="auto"/>
        <w:ind w:left="284" w:hanging="284"/>
        <w:rPr>
          <w:rFonts w:asciiTheme="majorHAnsi" w:hAnsiTheme="majorHAnsi" w:cs="Arial"/>
          <w:b/>
          <w:kern w:val="1"/>
          <w:sz w:val="22"/>
          <w:szCs w:val="22"/>
          <w:lang w:eastAsia="ar-SA"/>
        </w:rPr>
      </w:pPr>
      <w:r w:rsidRPr="00871B96">
        <w:rPr>
          <w:rFonts w:asciiTheme="majorHAnsi" w:hAnsiTheme="majorHAnsi" w:cs="Arial"/>
          <w:sz w:val="22"/>
          <w:szCs w:val="22"/>
        </w:rPr>
        <w:t>Do obowiązków Wykonawcy należy:</w:t>
      </w:r>
    </w:p>
    <w:p w:rsidR="00A33E3E" w:rsidRPr="00871B96" w:rsidRDefault="00672EB9"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terminowe wykonywanie dostaw zgodnie z § 3</w:t>
      </w:r>
      <w:r w:rsidR="00A33E3E" w:rsidRPr="00871B96">
        <w:rPr>
          <w:rFonts w:asciiTheme="majorHAnsi" w:hAnsiTheme="majorHAnsi" w:cs="Arial"/>
          <w:sz w:val="22"/>
          <w:szCs w:val="22"/>
        </w:rPr>
        <w:t xml:space="preserve"> ust. 1 niniejszej umowy, </w:t>
      </w:r>
    </w:p>
    <w:p w:rsidR="00A33E3E" w:rsidRPr="00871B96" w:rsidRDefault="00A33E3E"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usunięcie ewentualnych szkód powstałych w czasie realizacji przedmiotu umowy z przyczyn leżących po stronie Wykonawcy,</w:t>
      </w:r>
    </w:p>
    <w:p w:rsidR="006D34E9" w:rsidRPr="00871B96" w:rsidRDefault="00A33E3E"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niezwło</w:t>
      </w:r>
      <w:r w:rsidR="00971A57" w:rsidRPr="00871B96">
        <w:rPr>
          <w:rFonts w:asciiTheme="majorHAnsi" w:hAnsiTheme="majorHAnsi" w:cs="Arial"/>
          <w:sz w:val="22"/>
          <w:szCs w:val="22"/>
        </w:rPr>
        <w:t xml:space="preserve">czne informowanie Zamawiającego </w:t>
      </w:r>
      <w:r w:rsidRPr="00871B96">
        <w:rPr>
          <w:rFonts w:asciiTheme="majorHAnsi" w:hAnsiTheme="majorHAnsi" w:cs="Arial"/>
          <w:sz w:val="22"/>
          <w:szCs w:val="22"/>
        </w:rPr>
        <w:t>o problemach technicznych lub okolicznościach, które mogą wpłynąć na jak</w:t>
      </w:r>
      <w:r w:rsidR="00672EB9" w:rsidRPr="00871B96">
        <w:rPr>
          <w:rFonts w:asciiTheme="majorHAnsi" w:hAnsiTheme="majorHAnsi" w:cs="Arial"/>
          <w:sz w:val="22"/>
          <w:szCs w:val="22"/>
        </w:rPr>
        <w:t xml:space="preserve">ość lub termin zakończenia dostaw, </w:t>
      </w:r>
    </w:p>
    <w:p w:rsidR="00672EB9" w:rsidRPr="00871B96" w:rsidRDefault="00672EB9" w:rsidP="00871B96">
      <w:pPr>
        <w:suppressAutoHyphens/>
        <w:spacing w:line="252" w:lineRule="auto"/>
        <w:ind w:left="567"/>
        <w:jc w:val="both"/>
        <w:rPr>
          <w:rFonts w:asciiTheme="majorHAnsi" w:hAnsiTheme="majorHAnsi" w:cs="Arial"/>
          <w:sz w:val="22"/>
          <w:szCs w:val="22"/>
        </w:rPr>
      </w:pPr>
    </w:p>
    <w:p w:rsidR="00A33E3E" w:rsidRPr="00871B96" w:rsidRDefault="00A33E3E" w:rsidP="00871B96">
      <w:pPr>
        <w:numPr>
          <w:ilvl w:val="0"/>
          <w:numId w:val="11"/>
        </w:numPr>
        <w:tabs>
          <w:tab w:val="clear" w:pos="360"/>
          <w:tab w:val="num" w:pos="284"/>
        </w:tabs>
        <w:suppressAutoHyphens/>
        <w:spacing w:line="252" w:lineRule="auto"/>
        <w:ind w:left="284" w:right="-1" w:hanging="284"/>
        <w:jc w:val="both"/>
        <w:outlineLvl w:val="0"/>
        <w:rPr>
          <w:rFonts w:asciiTheme="majorHAnsi" w:hAnsiTheme="majorHAnsi" w:cs="Arial"/>
          <w:sz w:val="22"/>
          <w:szCs w:val="22"/>
        </w:rPr>
      </w:pPr>
      <w:r w:rsidRPr="00871B96">
        <w:rPr>
          <w:rFonts w:asciiTheme="majorHAnsi" w:hAnsiTheme="majorHAnsi" w:cs="Arial"/>
          <w:sz w:val="22"/>
          <w:szCs w:val="22"/>
        </w:rPr>
        <w:t>Do obowiązków Zamawiającego należy:</w:t>
      </w:r>
    </w:p>
    <w:p w:rsidR="00A33E3E" w:rsidRPr="00871B96" w:rsidRDefault="00A33E3E" w:rsidP="00871B96">
      <w:pPr>
        <w:spacing w:line="252" w:lineRule="auto"/>
        <w:ind w:left="284" w:right="-1"/>
        <w:jc w:val="both"/>
        <w:outlineLvl w:val="0"/>
        <w:rPr>
          <w:rFonts w:asciiTheme="majorHAnsi" w:hAnsiTheme="majorHAnsi" w:cs="Arial"/>
          <w:sz w:val="16"/>
          <w:szCs w:val="16"/>
        </w:rPr>
      </w:pPr>
    </w:p>
    <w:p w:rsidR="007D2352" w:rsidRPr="00871B96" w:rsidRDefault="00A33E3E" w:rsidP="00871B96">
      <w:pPr>
        <w:numPr>
          <w:ilvl w:val="0"/>
          <w:numId w:val="13"/>
        </w:numPr>
        <w:suppressAutoHyphens/>
        <w:spacing w:line="252" w:lineRule="auto"/>
        <w:ind w:left="567" w:right="-1" w:hanging="283"/>
        <w:jc w:val="both"/>
        <w:outlineLvl w:val="0"/>
        <w:rPr>
          <w:rFonts w:asciiTheme="majorHAnsi" w:hAnsiTheme="majorHAnsi" w:cs="Arial"/>
          <w:sz w:val="22"/>
          <w:szCs w:val="22"/>
        </w:rPr>
      </w:pPr>
      <w:r w:rsidRPr="00871B96">
        <w:rPr>
          <w:rFonts w:asciiTheme="majorHAnsi" w:hAnsiTheme="majorHAnsi" w:cs="Arial"/>
          <w:sz w:val="22"/>
          <w:szCs w:val="22"/>
        </w:rPr>
        <w:t>rozpoczęcie odbioru przedmiotu umowy po jego wykonaniu,</w:t>
      </w:r>
      <w:r w:rsidR="0047401A" w:rsidRPr="00871B96">
        <w:rPr>
          <w:rFonts w:asciiTheme="majorHAnsi" w:hAnsiTheme="majorHAnsi" w:cs="Arial"/>
          <w:sz w:val="22"/>
          <w:szCs w:val="22"/>
        </w:rPr>
        <w:t xml:space="preserve"> </w:t>
      </w:r>
    </w:p>
    <w:p w:rsidR="00A33E3E" w:rsidRPr="00871B96" w:rsidRDefault="00A33E3E" w:rsidP="00871B96">
      <w:pPr>
        <w:numPr>
          <w:ilvl w:val="0"/>
          <w:numId w:val="13"/>
        </w:numPr>
        <w:suppressAutoHyphens/>
        <w:spacing w:line="252" w:lineRule="auto"/>
        <w:ind w:left="567" w:right="-1" w:hanging="283"/>
        <w:jc w:val="both"/>
        <w:outlineLvl w:val="0"/>
        <w:rPr>
          <w:rFonts w:asciiTheme="majorHAnsi" w:hAnsiTheme="majorHAnsi" w:cs="Arial"/>
          <w:sz w:val="22"/>
          <w:szCs w:val="22"/>
        </w:rPr>
      </w:pPr>
      <w:r w:rsidRPr="00871B96">
        <w:rPr>
          <w:rFonts w:asciiTheme="majorHAnsi" w:hAnsiTheme="majorHAnsi" w:cs="Arial"/>
          <w:sz w:val="22"/>
          <w:szCs w:val="22"/>
        </w:rPr>
        <w:t>zapłata wynagrodzenia za wykonany przedmiot umowy.</w:t>
      </w:r>
    </w:p>
    <w:p w:rsidR="00623346" w:rsidRPr="00871B96" w:rsidRDefault="00623346" w:rsidP="00871B96">
      <w:pPr>
        <w:suppressAutoHyphens/>
        <w:spacing w:line="252" w:lineRule="auto"/>
        <w:ind w:right="-1"/>
        <w:jc w:val="both"/>
        <w:outlineLvl w:val="0"/>
        <w:rPr>
          <w:rFonts w:asciiTheme="majorHAnsi" w:hAnsiTheme="majorHAnsi" w:cs="Arial"/>
          <w:sz w:val="22"/>
          <w:szCs w:val="22"/>
        </w:rPr>
      </w:pPr>
    </w:p>
    <w:p w:rsidR="000C7795" w:rsidRPr="00871B96" w:rsidRDefault="004239E1" w:rsidP="00871B96">
      <w:pPr>
        <w:jc w:val="center"/>
        <w:rPr>
          <w:rFonts w:asciiTheme="majorHAnsi" w:hAnsiTheme="majorHAnsi"/>
          <w:sz w:val="22"/>
          <w:szCs w:val="22"/>
        </w:rPr>
      </w:pPr>
      <w:r w:rsidRPr="00871B96">
        <w:rPr>
          <w:rFonts w:asciiTheme="majorHAnsi" w:hAnsiTheme="majorHAnsi"/>
          <w:sz w:val="22"/>
          <w:szCs w:val="22"/>
        </w:rPr>
        <w:t>§ 5</w:t>
      </w:r>
    </w:p>
    <w:p w:rsidR="00182941"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Wynagrodzenie i warunki płatności</w:t>
      </w:r>
    </w:p>
    <w:p w:rsidR="00182941" w:rsidRPr="00871B96" w:rsidRDefault="00182941" w:rsidP="00871B96">
      <w:pPr>
        <w:rPr>
          <w:rFonts w:asciiTheme="majorHAnsi" w:hAnsiTheme="majorHAnsi"/>
          <w:b/>
          <w:sz w:val="16"/>
          <w:szCs w:val="16"/>
        </w:rPr>
      </w:pPr>
    </w:p>
    <w:p w:rsidR="0033141C" w:rsidRPr="00871B96" w:rsidRDefault="00182941" w:rsidP="00871B96">
      <w:pPr>
        <w:numPr>
          <w:ilvl w:val="0"/>
          <w:numId w:val="7"/>
        </w:numPr>
        <w:autoSpaceDE w:val="0"/>
        <w:autoSpaceDN w:val="0"/>
        <w:adjustRightInd w:val="0"/>
        <w:spacing w:line="252" w:lineRule="auto"/>
        <w:ind w:left="284" w:hanging="284"/>
        <w:jc w:val="both"/>
        <w:rPr>
          <w:rFonts w:asciiTheme="majorHAnsi" w:hAnsiTheme="majorHAnsi" w:cs="Arial"/>
          <w:sz w:val="22"/>
          <w:szCs w:val="22"/>
        </w:rPr>
      </w:pPr>
      <w:r w:rsidRPr="00871B96">
        <w:rPr>
          <w:rFonts w:asciiTheme="majorHAnsi" w:hAnsiTheme="majorHAnsi" w:cs="Arial"/>
          <w:sz w:val="22"/>
          <w:szCs w:val="22"/>
        </w:rPr>
        <w:t xml:space="preserve">Strony ustalają, że obowiązującą ich formą wynagrodzenia, zgodnie ze Specyfikacją </w:t>
      </w:r>
      <w:r w:rsidR="009E484D" w:rsidRPr="00871B96">
        <w:rPr>
          <w:rFonts w:asciiTheme="majorHAnsi" w:hAnsiTheme="majorHAnsi" w:cs="Arial"/>
          <w:sz w:val="22"/>
          <w:szCs w:val="22"/>
        </w:rPr>
        <w:t>Warunków Z</w:t>
      </w:r>
      <w:r w:rsidRPr="00871B96">
        <w:rPr>
          <w:rFonts w:asciiTheme="majorHAnsi" w:hAnsiTheme="majorHAnsi" w:cs="Arial"/>
          <w:sz w:val="22"/>
          <w:szCs w:val="22"/>
        </w:rPr>
        <w:t>amówienia oraz ofertą Wykonawcy wybraną w drodze przetargu, jest cena ryczałtowa.</w:t>
      </w:r>
    </w:p>
    <w:p w:rsidR="00605675" w:rsidRPr="00871B96" w:rsidRDefault="00182941" w:rsidP="00871B96">
      <w:pPr>
        <w:numPr>
          <w:ilvl w:val="0"/>
          <w:numId w:val="7"/>
        </w:numPr>
        <w:autoSpaceDE w:val="0"/>
        <w:autoSpaceDN w:val="0"/>
        <w:adjustRightInd w:val="0"/>
        <w:spacing w:line="252" w:lineRule="auto"/>
        <w:ind w:left="284" w:hanging="284"/>
        <w:jc w:val="both"/>
        <w:rPr>
          <w:rFonts w:asciiTheme="majorHAnsi" w:hAnsiTheme="majorHAnsi" w:cs="Arial"/>
          <w:sz w:val="22"/>
          <w:szCs w:val="22"/>
        </w:rPr>
      </w:pPr>
      <w:r w:rsidRPr="00871B96">
        <w:rPr>
          <w:rFonts w:asciiTheme="majorHAnsi" w:hAnsiTheme="majorHAnsi" w:cs="Arial"/>
          <w:sz w:val="22"/>
          <w:szCs w:val="22"/>
        </w:rPr>
        <w:t>Wynagrodzenie całkowite za realizację zadania pn</w:t>
      </w:r>
      <w:r w:rsidRPr="00871B96">
        <w:rPr>
          <w:rFonts w:asciiTheme="majorHAnsi" w:hAnsiTheme="majorHAnsi" w:cs="Arial"/>
          <w:b/>
          <w:bCs/>
          <w:sz w:val="22"/>
          <w:szCs w:val="22"/>
        </w:rPr>
        <w:t xml:space="preserve">. </w:t>
      </w:r>
      <w:r w:rsidRPr="00871B96">
        <w:rPr>
          <w:rFonts w:asciiTheme="majorHAnsi" w:hAnsiTheme="majorHAnsi" w:cs="Arial"/>
          <w:bCs/>
          <w:sz w:val="22"/>
          <w:szCs w:val="22"/>
        </w:rPr>
        <w:t>„</w:t>
      </w:r>
      <w:r w:rsidR="007D2352" w:rsidRPr="00871B96">
        <w:rPr>
          <w:rFonts w:asciiTheme="majorHAnsi" w:hAnsiTheme="majorHAnsi" w:cs="Arial"/>
          <w:bCs/>
          <w:sz w:val="22"/>
          <w:szCs w:val="22"/>
        </w:rPr>
        <w:t>Zakup laptopów w ramach programu Wsparcie dzieci z rodzin pegeerowskich w rozwoju cyfrowym – Granty PPGR”</w:t>
      </w:r>
      <w:r w:rsidR="007D2352" w:rsidRPr="00871B96">
        <w:rPr>
          <w:rFonts w:asciiTheme="majorHAnsi" w:hAnsiTheme="majorHAnsi" w:cs="Arial"/>
          <w:sz w:val="22"/>
          <w:szCs w:val="22"/>
        </w:rPr>
        <w:t xml:space="preserve"> </w:t>
      </w:r>
      <w:r w:rsidRPr="00871B96">
        <w:rPr>
          <w:rFonts w:asciiTheme="majorHAnsi" w:hAnsiTheme="majorHAnsi" w:cs="Arial"/>
          <w:sz w:val="22"/>
          <w:szCs w:val="22"/>
        </w:rPr>
        <w:t>określa się na kwotę ryczałtową:</w:t>
      </w:r>
    </w:p>
    <w:p w:rsidR="00605675" w:rsidRPr="00871B96" w:rsidRDefault="00605675" w:rsidP="00871B96">
      <w:pPr>
        <w:autoSpaceDE w:val="0"/>
        <w:autoSpaceDN w:val="0"/>
        <w:adjustRightInd w:val="0"/>
        <w:spacing w:line="252" w:lineRule="auto"/>
        <w:ind w:left="426"/>
        <w:jc w:val="both"/>
        <w:rPr>
          <w:rFonts w:asciiTheme="majorHAnsi" w:hAnsiTheme="majorHAnsi" w:cs="Arial"/>
          <w:sz w:val="16"/>
          <w:szCs w:val="16"/>
        </w:rPr>
      </w:pPr>
    </w:p>
    <w:p w:rsidR="00605675"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b/>
          <w:bCs/>
          <w:sz w:val="22"/>
          <w:szCs w:val="22"/>
        </w:rPr>
        <w:t xml:space="preserve">netto: …………… zł </w:t>
      </w:r>
      <w:r w:rsidRPr="00871B96">
        <w:rPr>
          <w:rFonts w:asciiTheme="majorHAnsi" w:hAnsiTheme="majorHAnsi" w:cs="Arial"/>
          <w:sz w:val="22"/>
          <w:szCs w:val="22"/>
        </w:rPr>
        <w:t>(słownie złotych: …………………………………………………………… i 00/100);</w:t>
      </w:r>
    </w:p>
    <w:p w:rsidR="00605675" w:rsidRPr="00871B96" w:rsidRDefault="00605675" w:rsidP="00871B96">
      <w:pPr>
        <w:autoSpaceDE w:val="0"/>
        <w:autoSpaceDN w:val="0"/>
        <w:adjustRightInd w:val="0"/>
        <w:spacing w:line="252" w:lineRule="auto"/>
        <w:ind w:left="709"/>
        <w:jc w:val="both"/>
        <w:rPr>
          <w:rFonts w:asciiTheme="majorHAnsi" w:hAnsiTheme="majorHAnsi" w:cs="Arial"/>
          <w:sz w:val="16"/>
          <w:szCs w:val="16"/>
        </w:rPr>
      </w:pPr>
    </w:p>
    <w:p w:rsidR="00605675"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 xml:space="preserve">podatek VAT w stawce 23%: </w:t>
      </w:r>
      <w:r w:rsidRPr="00871B96">
        <w:rPr>
          <w:rFonts w:asciiTheme="majorHAnsi" w:hAnsiTheme="majorHAnsi" w:cs="Arial"/>
          <w:b/>
          <w:bCs/>
          <w:sz w:val="22"/>
          <w:szCs w:val="22"/>
        </w:rPr>
        <w:t xml:space="preserve">…………… zł </w:t>
      </w:r>
      <w:r w:rsidR="00605675" w:rsidRPr="00871B96">
        <w:rPr>
          <w:rFonts w:asciiTheme="majorHAnsi" w:hAnsiTheme="majorHAnsi" w:cs="Arial"/>
          <w:sz w:val="22"/>
          <w:szCs w:val="22"/>
        </w:rPr>
        <w:t>(słownie złotych: ……………..</w:t>
      </w:r>
      <w:r w:rsidRPr="00871B96">
        <w:rPr>
          <w:rFonts w:asciiTheme="majorHAnsi" w:hAnsiTheme="majorHAnsi" w:cs="Arial"/>
          <w:sz w:val="22"/>
          <w:szCs w:val="22"/>
        </w:rPr>
        <w:t>…………….i 00/100);</w:t>
      </w:r>
    </w:p>
    <w:p w:rsidR="00605675" w:rsidRPr="00871B96" w:rsidRDefault="00605675" w:rsidP="00871B96">
      <w:pPr>
        <w:autoSpaceDE w:val="0"/>
        <w:autoSpaceDN w:val="0"/>
        <w:adjustRightInd w:val="0"/>
        <w:spacing w:line="252" w:lineRule="auto"/>
        <w:jc w:val="both"/>
        <w:rPr>
          <w:rFonts w:asciiTheme="majorHAnsi" w:hAnsiTheme="majorHAnsi" w:cs="Arial"/>
          <w:sz w:val="16"/>
          <w:szCs w:val="16"/>
        </w:rPr>
      </w:pPr>
    </w:p>
    <w:p w:rsidR="00182941"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b/>
          <w:bCs/>
          <w:sz w:val="22"/>
          <w:szCs w:val="22"/>
        </w:rPr>
        <w:t xml:space="preserve">brutto: …………….. zł </w:t>
      </w:r>
      <w:r w:rsidRPr="00871B96">
        <w:rPr>
          <w:rFonts w:asciiTheme="majorHAnsi" w:hAnsiTheme="majorHAnsi" w:cs="Arial"/>
          <w:sz w:val="22"/>
          <w:szCs w:val="22"/>
        </w:rPr>
        <w:t>(słownie złotych: …………………………………..……………………..i 00/100);</w:t>
      </w:r>
    </w:p>
    <w:p w:rsidR="00605675" w:rsidRPr="00871B96" w:rsidRDefault="00605675" w:rsidP="00871B96">
      <w:pPr>
        <w:autoSpaceDE w:val="0"/>
        <w:autoSpaceDN w:val="0"/>
        <w:adjustRightInd w:val="0"/>
        <w:spacing w:line="252" w:lineRule="auto"/>
        <w:jc w:val="both"/>
        <w:rPr>
          <w:rFonts w:asciiTheme="majorHAnsi" w:hAnsiTheme="majorHAnsi" w:cs="Arial"/>
          <w:sz w:val="22"/>
          <w:szCs w:val="22"/>
        </w:rPr>
      </w:pPr>
    </w:p>
    <w:p w:rsidR="007C70C8" w:rsidRPr="00871B96" w:rsidRDefault="00226E4D"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W przypadku wykonania przez Wykonawcę jakichkolwiek </w:t>
      </w:r>
      <w:r w:rsidR="007D2352" w:rsidRPr="00871B96">
        <w:rPr>
          <w:rFonts w:asciiTheme="majorHAnsi" w:hAnsiTheme="majorHAnsi" w:cs="Arial"/>
          <w:sz w:val="22"/>
          <w:szCs w:val="22"/>
          <w:lang w:eastAsia="en-US"/>
        </w:rPr>
        <w:t xml:space="preserve">dostaw </w:t>
      </w:r>
      <w:r w:rsidRPr="00871B96">
        <w:rPr>
          <w:rFonts w:asciiTheme="majorHAnsi" w:hAnsiTheme="majorHAnsi" w:cs="Arial"/>
          <w:sz w:val="22"/>
          <w:szCs w:val="22"/>
          <w:lang w:eastAsia="en-US"/>
        </w:rPr>
        <w:t>zamiennych lub dodatkowych bez akceptacji Zamawiającego, Wykonawca zrzeka się wszelkich roszczeń wobec Zamawiającego z tytułu wykonania tych</w:t>
      </w:r>
      <w:r w:rsidR="007D2352" w:rsidRPr="00871B96">
        <w:rPr>
          <w:rFonts w:asciiTheme="majorHAnsi" w:hAnsiTheme="majorHAnsi" w:cs="Arial"/>
          <w:sz w:val="22"/>
          <w:szCs w:val="22"/>
          <w:lang w:eastAsia="en-US"/>
        </w:rPr>
        <w:t xml:space="preserve"> dostaw</w:t>
      </w:r>
      <w:r w:rsidRPr="00871B96">
        <w:rPr>
          <w:rFonts w:asciiTheme="majorHAnsi" w:hAnsiTheme="majorHAnsi" w:cs="Arial"/>
          <w:sz w:val="22"/>
          <w:szCs w:val="22"/>
          <w:lang w:eastAsia="en-US"/>
        </w:rPr>
        <w:t>.</w:t>
      </w:r>
    </w:p>
    <w:p w:rsidR="00026DF3" w:rsidRPr="00871B96" w:rsidRDefault="00026DF3"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Wynagrodzenie, o którym mowa w ust. 1 obejmuje wszelkie koszty jakie powstaną w związku z wykonaniem umowy, w tym koszty transportu, załadunku, rozładunku, koszty serwisu gwarancyjnego. Wykonawcy nie przysługuje zwrot od Zamawiającego jakichkolwiek dodatkowych kosztów, opłat i podatków poniesionych przez Wykonawcę w związku z realizacją </w:t>
      </w:r>
      <w:r w:rsidR="00BF38EF" w:rsidRPr="00871B96">
        <w:rPr>
          <w:rFonts w:asciiTheme="majorHAnsi" w:hAnsiTheme="majorHAnsi" w:cs="Arial"/>
          <w:sz w:val="22"/>
          <w:szCs w:val="22"/>
          <w:lang w:eastAsia="en-US"/>
        </w:rPr>
        <w:t>umowy.</w:t>
      </w:r>
    </w:p>
    <w:p w:rsidR="00325DC0" w:rsidRPr="00871B96" w:rsidRDefault="00226E4D"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Wynagrodzenie uwzględnia wszystkie elementy inflacyjne w okresie realizacji przedmiotu umowy oraz wszystkie prace i czynności, które są niezbędne do osiągnięcia zakła</w:t>
      </w:r>
      <w:r w:rsidR="00BF38EF" w:rsidRPr="00871B96">
        <w:rPr>
          <w:rFonts w:asciiTheme="majorHAnsi" w:hAnsiTheme="majorHAnsi" w:cs="Arial"/>
          <w:sz w:val="22"/>
          <w:szCs w:val="22"/>
          <w:lang w:eastAsia="en-US"/>
        </w:rPr>
        <w:t>danych parametrów technicznych</w:t>
      </w:r>
      <w:r w:rsidRPr="00871B96">
        <w:rPr>
          <w:rFonts w:asciiTheme="majorHAnsi" w:hAnsiTheme="majorHAnsi" w:cs="Arial"/>
          <w:sz w:val="22"/>
          <w:szCs w:val="22"/>
          <w:lang w:eastAsia="en-US"/>
        </w:rPr>
        <w:t>.</w:t>
      </w:r>
    </w:p>
    <w:p w:rsidR="00C95EF6"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Rozliczenie przedmiotu umowy nastąpi na podstawie faktury końcowej wystawioną na podstawie protokołu odbioru końcowego z</w:t>
      </w:r>
      <w:r w:rsidR="009E484D" w:rsidRPr="00871B96">
        <w:rPr>
          <w:rFonts w:asciiTheme="majorHAnsi" w:hAnsiTheme="majorHAnsi" w:cs="Arial"/>
          <w:sz w:val="22"/>
          <w:szCs w:val="22"/>
          <w:lang w:eastAsia="en-US"/>
        </w:rPr>
        <w:t>atwierdzonego przez obie strony.</w:t>
      </w:r>
    </w:p>
    <w:p w:rsidR="002265B8"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T</w:t>
      </w:r>
      <w:r w:rsidR="009E484D" w:rsidRPr="00871B96">
        <w:rPr>
          <w:rFonts w:asciiTheme="majorHAnsi" w:hAnsiTheme="majorHAnsi" w:cs="Arial"/>
          <w:sz w:val="22"/>
          <w:szCs w:val="22"/>
          <w:lang w:eastAsia="en-US"/>
        </w:rPr>
        <w:t xml:space="preserve">ermin realizacji faktury – </w:t>
      </w:r>
      <w:r w:rsidR="009E484D" w:rsidRPr="00871B96">
        <w:rPr>
          <w:rFonts w:asciiTheme="majorHAnsi" w:hAnsiTheme="majorHAnsi" w:cs="Arial"/>
          <w:b/>
          <w:sz w:val="22"/>
          <w:szCs w:val="22"/>
          <w:lang w:eastAsia="en-US"/>
        </w:rPr>
        <w:t>30</w:t>
      </w:r>
      <w:r w:rsidRPr="00871B96">
        <w:rPr>
          <w:rFonts w:asciiTheme="majorHAnsi" w:hAnsiTheme="majorHAnsi" w:cs="Arial"/>
          <w:b/>
          <w:sz w:val="22"/>
          <w:szCs w:val="22"/>
          <w:lang w:eastAsia="en-US"/>
        </w:rPr>
        <w:t xml:space="preserve"> dni</w:t>
      </w:r>
      <w:r w:rsidRPr="00871B96">
        <w:rPr>
          <w:rFonts w:asciiTheme="majorHAnsi" w:hAnsiTheme="majorHAnsi" w:cs="Arial"/>
          <w:sz w:val="22"/>
          <w:szCs w:val="22"/>
          <w:lang w:eastAsia="en-US"/>
        </w:rPr>
        <w:t xml:space="preserve"> od daty wpływu prawidłowo wystawionej i kompletnej faktury do Zamawiającego.</w:t>
      </w:r>
    </w:p>
    <w:p w:rsidR="002265B8"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Należność Wykonawcy, wynikająca ze złożonej faktury, będzie przekazana na wskazane</w:t>
      </w:r>
      <w:r w:rsidR="002265B8" w:rsidRPr="00871B96">
        <w:rPr>
          <w:rFonts w:asciiTheme="majorHAnsi" w:hAnsiTheme="majorHAnsi" w:cs="Arial"/>
          <w:sz w:val="22"/>
          <w:szCs w:val="22"/>
          <w:lang w:eastAsia="en-US"/>
        </w:rPr>
        <w:t xml:space="preserve"> </w:t>
      </w:r>
      <w:r w:rsidRPr="00871B96">
        <w:rPr>
          <w:rFonts w:asciiTheme="majorHAnsi" w:hAnsiTheme="majorHAnsi" w:cs="Arial"/>
          <w:sz w:val="22"/>
          <w:szCs w:val="22"/>
          <w:lang w:eastAsia="en-US"/>
        </w:rPr>
        <w:t>przez Wykonawcę konto z zastrzeżeniem</w:t>
      </w:r>
      <w:r w:rsidR="002265B8" w:rsidRPr="00871B96">
        <w:rPr>
          <w:rFonts w:asciiTheme="majorHAnsi" w:hAnsiTheme="majorHAnsi" w:cs="Arial"/>
          <w:sz w:val="22"/>
          <w:szCs w:val="22"/>
          <w:lang w:eastAsia="en-US"/>
        </w:rPr>
        <w:t xml:space="preserve"> </w:t>
      </w:r>
      <w:r w:rsidRPr="00871B96">
        <w:rPr>
          <w:rFonts w:asciiTheme="majorHAnsi" w:hAnsiTheme="majorHAnsi" w:cs="Arial"/>
          <w:sz w:val="22"/>
          <w:szCs w:val="22"/>
          <w:lang w:eastAsia="en-US"/>
        </w:rPr>
        <w:t>poniższych postanowień.</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lastRenderedPageBreak/>
        <w:t>Błędnie wystawiona faktura VAT spowoduje naliczenie po</w:t>
      </w:r>
      <w:r w:rsidR="00E73E48" w:rsidRPr="00871B96">
        <w:rPr>
          <w:rFonts w:asciiTheme="majorHAnsi" w:hAnsiTheme="majorHAnsi" w:cs="Arial"/>
          <w:sz w:val="22"/>
          <w:szCs w:val="22"/>
          <w:lang w:eastAsia="en-US"/>
        </w:rPr>
        <w:t>nownego 30</w:t>
      </w:r>
      <w:r w:rsidRPr="00871B96">
        <w:rPr>
          <w:rFonts w:asciiTheme="majorHAnsi" w:hAnsiTheme="majorHAnsi" w:cs="Arial"/>
          <w:sz w:val="22"/>
          <w:szCs w:val="22"/>
          <w:lang w:eastAsia="en-US"/>
        </w:rPr>
        <w:t xml:space="preserve"> dniowego terminu płatności od momentu dostarczenia poprawionej faktury. Wykonawca zobowiązany jest dostarczyć poprawioną fakturę w ciągu 5 dni roboczych od dnia otrzymania informacji o błędnie wystawionej fakturze.</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 datę zapłaty uznaje się dzień obciążenia rachunku bankowego Zamawiającego.</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Zapłata wynagrodzenia i wszystkie inne płatności dokonywane na podstawie Umowy będą realizowane przez Zamawiającego w złotych polskich.</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Zamawiający oświadcza, że będzie</w:t>
      </w:r>
      <w:r w:rsidR="00131209" w:rsidRPr="00871B96">
        <w:rPr>
          <w:rFonts w:asciiTheme="majorHAnsi" w:hAnsiTheme="majorHAnsi" w:cs="Arial"/>
          <w:sz w:val="22"/>
          <w:szCs w:val="22"/>
          <w:lang w:eastAsia="en-US"/>
        </w:rPr>
        <w:t xml:space="preserve"> realizować płatności za fakturę</w:t>
      </w:r>
      <w:r w:rsidRPr="00871B96">
        <w:rPr>
          <w:rFonts w:asciiTheme="majorHAnsi" w:hAnsiTheme="majorHAnsi" w:cs="Arial"/>
          <w:sz w:val="22"/>
          <w:szCs w:val="22"/>
          <w:lang w:eastAsia="en-US"/>
        </w:rPr>
        <w:t xml:space="preserve"> z zastosowaniem mechanizmu podzielonej płatności, tzw. </w:t>
      </w:r>
      <w:proofErr w:type="spellStart"/>
      <w:r w:rsidRPr="00871B96">
        <w:rPr>
          <w:rFonts w:asciiTheme="majorHAnsi" w:hAnsiTheme="majorHAnsi" w:cs="Arial"/>
          <w:sz w:val="22"/>
          <w:szCs w:val="22"/>
          <w:lang w:eastAsia="en-US"/>
        </w:rPr>
        <w:t>split</w:t>
      </w:r>
      <w:proofErr w:type="spellEnd"/>
      <w:r w:rsidRPr="00871B96">
        <w:rPr>
          <w:rFonts w:asciiTheme="majorHAnsi" w:hAnsiTheme="majorHAnsi" w:cs="Arial"/>
          <w:sz w:val="22"/>
          <w:szCs w:val="22"/>
          <w:lang w:eastAsia="en-US"/>
        </w:rPr>
        <w:t xml:space="preserve"> </w:t>
      </w:r>
      <w:proofErr w:type="spellStart"/>
      <w:r w:rsidRPr="00871B96">
        <w:rPr>
          <w:rFonts w:asciiTheme="majorHAnsi" w:hAnsiTheme="majorHAnsi" w:cs="Arial"/>
          <w:sz w:val="22"/>
          <w:szCs w:val="22"/>
          <w:lang w:eastAsia="en-US"/>
        </w:rPr>
        <w:t>payment</w:t>
      </w:r>
      <w:proofErr w:type="spellEnd"/>
      <w:r w:rsidRPr="00871B96">
        <w:rPr>
          <w:rFonts w:asciiTheme="majorHAnsi" w:hAnsiTheme="majorHAnsi" w:cs="Arial"/>
          <w:sz w:val="22"/>
          <w:szCs w:val="22"/>
          <w:lang w:eastAsia="en-US"/>
        </w:rPr>
        <w: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Podzieloną płatność, tzw. </w:t>
      </w:r>
      <w:proofErr w:type="spellStart"/>
      <w:r w:rsidRPr="00871B96">
        <w:rPr>
          <w:rFonts w:asciiTheme="majorHAnsi" w:hAnsiTheme="majorHAnsi" w:cs="Arial"/>
          <w:sz w:val="22"/>
          <w:szCs w:val="22"/>
          <w:lang w:eastAsia="en-US"/>
        </w:rPr>
        <w:t>split</w:t>
      </w:r>
      <w:proofErr w:type="spellEnd"/>
      <w:r w:rsidRPr="00871B96">
        <w:rPr>
          <w:rFonts w:asciiTheme="majorHAnsi" w:hAnsiTheme="majorHAnsi" w:cs="Arial"/>
          <w:sz w:val="22"/>
          <w:szCs w:val="22"/>
          <w:lang w:eastAsia="en-US"/>
        </w:rPr>
        <w:t xml:space="preserve"> </w:t>
      </w:r>
      <w:proofErr w:type="spellStart"/>
      <w:r w:rsidRPr="00871B96">
        <w:rPr>
          <w:rFonts w:asciiTheme="majorHAnsi" w:hAnsiTheme="majorHAnsi" w:cs="Arial"/>
          <w:sz w:val="22"/>
          <w:szCs w:val="22"/>
          <w:lang w:eastAsia="en-US"/>
        </w:rPr>
        <w:t>payment</w:t>
      </w:r>
      <w:proofErr w:type="spellEnd"/>
      <w:r w:rsidRPr="00871B96">
        <w:rPr>
          <w:rFonts w:asciiTheme="majorHAnsi" w:hAnsiTheme="majorHAnsi" w:cs="Arial"/>
          <w:sz w:val="22"/>
          <w:szCs w:val="22"/>
          <w:lang w:eastAsia="en-US"/>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Wykonawca oświadcza, że wyraża zgodę na dokonywanie przez Zamawiającego płatności w systemie podzielonej płatności.</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Wykonawca oświadcza, że numer rachunku rozliczeniowego wskazany we wszystkich fakturach, które będą wystawione w jego imieniu, jest rachunkiem dla którego zgodnie z rozdziałem 3a ustawy z dnia 29 sierpnia 1997 r. - Prawo bankowe (Dz. U. z 2018 poz. 2187 ze zm.) prowadzony jest rachunek VAT.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Wynagrodzenie Wykonawcy uwzględnia wszystkie obowiązujące w Polsce podatki, łącznie z VAT.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kern w:val="1"/>
          <w:sz w:val="22"/>
          <w:szCs w:val="22"/>
          <w:lang w:eastAsia="ar-SA"/>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Niedoszacowanie, pominięcie oraz brak rozpoznania zakresu przedmiotu umowy nie może być podstawą do żądania zmiany wynagrodzenia ryczałtowego określonego w umowie.</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Ryczałt nie ulega zmianie w przypadku przedłużenia terminu realizacji przedmiotu umowy.</w:t>
      </w:r>
    </w:p>
    <w:p w:rsidR="00325DC0"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W przypadku gdy przedmiot umowy realizowany był przy udziale podwykonawców (w tym również dalszych podwykonawców), Wykonawca zobowiązany jest dołączyć do faktury dokumenty potwierdzające dokonanie zapłaty wymagalnego wynagrodzenia podwykonawcom lub dalszym podwykonawcom w tym oświadczenie podwykonawców o wystawieniu wszystkich faktur i ich rozliczeniu.</w:t>
      </w:r>
    </w:p>
    <w:p w:rsidR="00325DC0"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W przypadku br</w:t>
      </w:r>
      <w:r w:rsidR="00DC3F63" w:rsidRPr="00871B96">
        <w:rPr>
          <w:rFonts w:asciiTheme="majorHAnsi" w:hAnsiTheme="majorHAnsi" w:cs="Arial"/>
          <w:sz w:val="22"/>
          <w:szCs w:val="22"/>
          <w:lang w:eastAsia="en-US"/>
        </w:rPr>
        <w:t>aku dowodu o którym mowa w ust 2</w:t>
      </w:r>
      <w:r w:rsidR="00BF38EF" w:rsidRPr="00871B96">
        <w:rPr>
          <w:rFonts w:asciiTheme="majorHAnsi" w:hAnsiTheme="majorHAnsi" w:cs="Arial"/>
          <w:sz w:val="22"/>
          <w:szCs w:val="22"/>
          <w:lang w:eastAsia="en-US"/>
        </w:rPr>
        <w:t>2</w:t>
      </w:r>
      <w:r w:rsidRPr="00871B96">
        <w:rPr>
          <w:rFonts w:asciiTheme="majorHAnsi" w:hAnsiTheme="majorHAnsi" w:cs="Arial"/>
          <w:sz w:val="22"/>
          <w:szCs w:val="22"/>
          <w:lang w:eastAsia="en-US"/>
        </w:rPr>
        <w:t>. Zamawiający będzie miał prawo do wstrzymania płatności stosownej części faktury, przy czym powyższe nie stanowi opóźnienia w zapłacie i nie będzie skutkować naliczeniem odsetek od nieterminowych płatności. Zatrzymana kwota stanowić będzie zabezpieczenie roszczenia podwykonawcy (w tym dalszego podwykonawcy) w stosunku do Zamawiającego aż do czasu gdy roszczenie podwykonawcy ostanie zaspokojone albo oddalone przez odpowiedni sąd lub podwykonawca zrzeknie się pisemnie roszczenia.</w:t>
      </w:r>
    </w:p>
    <w:p w:rsidR="00226E4D"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Ewentualne odsetki wynikające z nieterminowej płatności w stosunku do podwykonawców obciążają Wykonawcę. </w:t>
      </w:r>
    </w:p>
    <w:p w:rsidR="0007372D" w:rsidRPr="00871B96" w:rsidRDefault="0007372D" w:rsidP="00871B96">
      <w:pPr>
        <w:autoSpaceDE w:val="0"/>
        <w:autoSpaceDN w:val="0"/>
        <w:adjustRightInd w:val="0"/>
        <w:spacing w:line="252" w:lineRule="auto"/>
        <w:rPr>
          <w:rFonts w:asciiTheme="majorHAnsi" w:hAnsiTheme="majorHAnsi" w:cs="Arial"/>
          <w:sz w:val="22"/>
          <w:szCs w:val="22"/>
        </w:rPr>
      </w:pPr>
    </w:p>
    <w:p w:rsidR="00226E4D" w:rsidRPr="00871B96" w:rsidRDefault="00845C72" w:rsidP="00DA0E26">
      <w:pPr>
        <w:keepNext/>
        <w:autoSpaceDE w:val="0"/>
        <w:autoSpaceDN w:val="0"/>
        <w:adjustRightInd w:val="0"/>
        <w:spacing w:line="252" w:lineRule="auto"/>
        <w:jc w:val="center"/>
        <w:rPr>
          <w:rFonts w:asciiTheme="majorHAnsi" w:hAnsiTheme="majorHAnsi" w:cs="Arial"/>
          <w:sz w:val="22"/>
          <w:szCs w:val="22"/>
        </w:rPr>
      </w:pPr>
      <w:r w:rsidRPr="00871B96">
        <w:rPr>
          <w:rFonts w:asciiTheme="majorHAnsi" w:hAnsiTheme="majorHAnsi" w:cs="Arial"/>
          <w:sz w:val="22"/>
          <w:szCs w:val="22"/>
        </w:rPr>
        <w:t>§ 6</w:t>
      </w:r>
    </w:p>
    <w:p w:rsidR="008C020A" w:rsidRPr="00871B96" w:rsidRDefault="00B37FAD" w:rsidP="00DA0E26">
      <w:pPr>
        <w:keepNext/>
        <w:autoSpaceDE w:val="0"/>
        <w:autoSpaceDN w:val="0"/>
        <w:adjustRightInd w:val="0"/>
        <w:spacing w:line="252" w:lineRule="auto"/>
        <w:jc w:val="center"/>
        <w:rPr>
          <w:rFonts w:asciiTheme="majorHAnsi" w:hAnsiTheme="majorHAnsi" w:cs="Arial"/>
          <w:b/>
          <w:sz w:val="22"/>
          <w:szCs w:val="22"/>
        </w:rPr>
      </w:pPr>
      <w:r w:rsidRPr="00871B96">
        <w:rPr>
          <w:rFonts w:asciiTheme="majorHAnsi" w:hAnsiTheme="majorHAnsi" w:cs="Arial"/>
          <w:b/>
          <w:sz w:val="22"/>
          <w:szCs w:val="22"/>
        </w:rPr>
        <w:t>Odbiór sprzętu</w:t>
      </w:r>
    </w:p>
    <w:p w:rsidR="008C020A" w:rsidRPr="00871B96" w:rsidRDefault="008C020A" w:rsidP="00DA0E26">
      <w:pPr>
        <w:keepNext/>
        <w:autoSpaceDE w:val="0"/>
        <w:autoSpaceDN w:val="0"/>
        <w:adjustRightInd w:val="0"/>
        <w:spacing w:line="252" w:lineRule="auto"/>
        <w:jc w:val="center"/>
        <w:rPr>
          <w:rFonts w:asciiTheme="majorHAnsi" w:hAnsiTheme="majorHAnsi" w:cs="Arial"/>
          <w:b/>
          <w:sz w:val="16"/>
          <w:szCs w:val="16"/>
        </w:rPr>
      </w:pPr>
    </w:p>
    <w:p w:rsidR="00B37FAD" w:rsidRPr="00871B96" w:rsidRDefault="00B37FAD"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Za dzień dostarczenia sprzętu uznaje się dzień </w:t>
      </w:r>
      <w:r w:rsidR="00BF38EF" w:rsidRPr="00871B96">
        <w:rPr>
          <w:rFonts w:asciiTheme="majorHAnsi" w:hAnsiTheme="majorHAnsi" w:cs="Arial"/>
          <w:sz w:val="22"/>
          <w:szCs w:val="22"/>
        </w:rPr>
        <w:t xml:space="preserve">podpisania przez Zamawiającego </w:t>
      </w:r>
      <w:r w:rsidRPr="00871B96">
        <w:rPr>
          <w:rFonts w:asciiTheme="majorHAnsi" w:hAnsiTheme="majorHAnsi" w:cs="Arial"/>
          <w:sz w:val="22"/>
          <w:szCs w:val="22"/>
        </w:rPr>
        <w:t>Protokołu Odbioru Końcowego bez uwag i zastrzeżeń.</w:t>
      </w:r>
    </w:p>
    <w:p w:rsidR="00B37FAD" w:rsidRPr="00871B96" w:rsidRDefault="0099323E"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Minimum 2 dni robocze przed dostawą Wykonawca poinformuje Zamawiającego na adres e-mail: </w:t>
      </w:r>
      <w:r w:rsidR="00E2334A" w:rsidRPr="00871B96">
        <w:rPr>
          <w:rFonts w:asciiTheme="majorHAnsi" w:hAnsiTheme="majorHAnsi" w:cs="Arial"/>
          <w:sz w:val="22"/>
          <w:szCs w:val="22"/>
        </w:rPr>
        <w:t>…………………..</w:t>
      </w:r>
      <w:r w:rsidRPr="00871B96">
        <w:rPr>
          <w:rFonts w:asciiTheme="majorHAnsi" w:hAnsiTheme="majorHAnsi" w:cs="Arial"/>
          <w:sz w:val="22"/>
          <w:szCs w:val="22"/>
        </w:rPr>
        <w:t xml:space="preserve"> o dacie i godzinie dostawy oraz osobach realizujących dostawę. </w:t>
      </w:r>
    </w:p>
    <w:p w:rsidR="004602FB" w:rsidRPr="00871B96" w:rsidRDefault="0099323E"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lastRenderedPageBreak/>
        <w:t xml:space="preserve">Dostarczony sprzęt musi być tak zapakowany, aby zapobiec jego uszkodzeniu lub pogorszeniu </w:t>
      </w:r>
      <w:r w:rsidR="004602FB" w:rsidRPr="00871B96">
        <w:rPr>
          <w:rFonts w:asciiTheme="majorHAnsi" w:hAnsiTheme="majorHAnsi" w:cs="Arial"/>
          <w:sz w:val="22"/>
          <w:szCs w:val="22"/>
        </w:rPr>
        <w:t>stanu podczas transportu do miejsca przeznaczenia. Wykonawca ponosi odpowiedzialność za jakość i ilość przekazanego sprzętu.</w:t>
      </w:r>
    </w:p>
    <w:p w:rsidR="004602FB" w:rsidRPr="00871B96" w:rsidRDefault="004602F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Wraz ze sprzętem Wykonawca dostarczy kartę gwarancyjną producenta sprzętu. </w:t>
      </w:r>
    </w:p>
    <w:p w:rsidR="005D51AB" w:rsidRPr="00871B96" w:rsidRDefault="004602F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W dniu i miejscu dostawy Zamawiający dokona w obecności przedstawiciela Wykonawcy, odbioru ilościowego sprzęt. Sprzęt będący przedmiotem dostawy będzie skonfigurowany, przygotowany do pierwszego uruchomienia </w:t>
      </w:r>
      <w:r w:rsidR="005D51AB" w:rsidRPr="00871B96">
        <w:rPr>
          <w:rFonts w:asciiTheme="majorHAnsi" w:hAnsiTheme="majorHAnsi" w:cs="Arial"/>
          <w:sz w:val="22"/>
          <w:szCs w:val="22"/>
        </w:rPr>
        <w:t>z niespersonalizowanym systemem operacyjnym.</w:t>
      </w:r>
    </w:p>
    <w:p w:rsidR="005D51AB" w:rsidRPr="00871B96" w:rsidRDefault="005D51A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Odbiór ilościowy będzie polegał na sprawdzeniu ilości dostarczonego sprzętu, sprawdzeniu kompletności d</w:t>
      </w:r>
      <w:r w:rsidR="00845C72" w:rsidRPr="00871B96">
        <w:rPr>
          <w:rFonts w:asciiTheme="majorHAnsi" w:hAnsiTheme="majorHAnsi" w:cs="Arial"/>
          <w:sz w:val="22"/>
          <w:szCs w:val="22"/>
        </w:rPr>
        <w:t xml:space="preserve">ostawy oraz stwierdzeniu braków </w:t>
      </w:r>
      <w:r w:rsidRPr="00871B96">
        <w:rPr>
          <w:rFonts w:asciiTheme="majorHAnsi" w:hAnsiTheme="majorHAnsi" w:cs="Arial"/>
          <w:sz w:val="22"/>
          <w:szCs w:val="22"/>
        </w:rPr>
        <w:t>uszkodzeń mechanicznych. Jeżeli Zamawiający stwierdzi podczas obioru braki lub uszkodzenia</w:t>
      </w:r>
      <w:r w:rsidR="00845C72" w:rsidRPr="00871B96">
        <w:rPr>
          <w:rFonts w:asciiTheme="majorHAnsi" w:hAnsiTheme="majorHAnsi" w:cs="Arial"/>
          <w:sz w:val="22"/>
          <w:szCs w:val="22"/>
        </w:rPr>
        <w:t>,</w:t>
      </w:r>
      <w:r w:rsidRPr="00871B96">
        <w:rPr>
          <w:rFonts w:asciiTheme="majorHAnsi" w:hAnsiTheme="majorHAnsi" w:cs="Arial"/>
          <w:sz w:val="22"/>
          <w:szCs w:val="22"/>
        </w:rPr>
        <w:t xml:space="preserve"> odmówi odbioru sprzętu. Odmowa odbioru przez Zamawiającego nie przedłuża terminu dostawy.</w:t>
      </w:r>
    </w:p>
    <w:p w:rsidR="007D496A" w:rsidRPr="00871B96" w:rsidRDefault="007D496A"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W terminie 3 dni roboczych od odbioru ilościowego sprzętu Zamawiający dokona odbioru jakościowego.</w:t>
      </w:r>
    </w:p>
    <w:p w:rsidR="007D496A" w:rsidRPr="00871B96" w:rsidRDefault="007D496A"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Podczas odbioru jakościowego Zamawiający zweryfikuje:</w:t>
      </w:r>
    </w:p>
    <w:p w:rsidR="007D496A" w:rsidRPr="00871B96" w:rsidRDefault="007D496A" w:rsidP="00871B96">
      <w:pPr>
        <w:numPr>
          <w:ilvl w:val="0"/>
          <w:numId w:val="28"/>
        </w:numPr>
        <w:jc w:val="both"/>
        <w:rPr>
          <w:rFonts w:asciiTheme="majorHAnsi" w:hAnsiTheme="majorHAnsi" w:cs="Arial"/>
          <w:sz w:val="22"/>
          <w:szCs w:val="22"/>
        </w:rPr>
      </w:pPr>
      <w:r w:rsidRPr="00871B96">
        <w:rPr>
          <w:rFonts w:asciiTheme="majorHAnsi" w:hAnsiTheme="majorHAnsi" w:cs="Arial"/>
          <w:sz w:val="22"/>
          <w:szCs w:val="22"/>
        </w:rPr>
        <w:t xml:space="preserve">modele i numery seryjne na </w:t>
      </w:r>
      <w:r w:rsidR="00F67F05" w:rsidRPr="00871B96">
        <w:rPr>
          <w:rFonts w:asciiTheme="majorHAnsi" w:hAnsiTheme="majorHAnsi" w:cs="Arial"/>
          <w:sz w:val="22"/>
          <w:szCs w:val="22"/>
        </w:rPr>
        <w:t>p</w:t>
      </w:r>
      <w:r w:rsidRPr="00871B96">
        <w:rPr>
          <w:rFonts w:asciiTheme="majorHAnsi" w:hAnsiTheme="majorHAnsi" w:cs="Arial"/>
          <w:sz w:val="22"/>
          <w:szCs w:val="22"/>
        </w:rPr>
        <w:t>odstawie wpisu do BIOS</w:t>
      </w:r>
      <w:r w:rsidR="00E613D7" w:rsidRPr="00871B96">
        <w:rPr>
          <w:rFonts w:asciiTheme="majorHAnsi" w:hAnsiTheme="majorHAnsi" w:cs="Arial"/>
          <w:sz w:val="22"/>
          <w:szCs w:val="22"/>
        </w:rPr>
        <w:t>,</w:t>
      </w:r>
    </w:p>
    <w:p w:rsidR="00E613D7" w:rsidRPr="00871B96" w:rsidRDefault="00E613D7" w:rsidP="00871B96">
      <w:pPr>
        <w:numPr>
          <w:ilvl w:val="0"/>
          <w:numId w:val="28"/>
        </w:numPr>
        <w:jc w:val="both"/>
        <w:rPr>
          <w:rFonts w:asciiTheme="majorHAnsi" w:hAnsiTheme="majorHAnsi" w:cs="Arial"/>
          <w:sz w:val="22"/>
          <w:szCs w:val="22"/>
        </w:rPr>
      </w:pPr>
      <w:r w:rsidRPr="00871B96">
        <w:rPr>
          <w:rFonts w:asciiTheme="majorHAnsi" w:hAnsiTheme="majorHAnsi" w:cs="Arial"/>
          <w:sz w:val="22"/>
          <w:szCs w:val="22"/>
        </w:rPr>
        <w:t>poprawność sprzętową tj. zgodność podzespołów z przedłożoną ofertą oraz specyfikacją.</w:t>
      </w:r>
    </w:p>
    <w:p w:rsidR="006A6C4B" w:rsidRPr="00871B96" w:rsidRDefault="00E613D7"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Zamawiający zastrzega sobie prawo weryfikacji czy oprogramowanie i powiązane z nim elementy, takie jak certyfikaty/etykiety producenta oprogramowania dołączone do sprzętu są oryginalne i licencjonowane zgodnie z prawem</w:t>
      </w:r>
      <w:r w:rsidR="00845C72" w:rsidRPr="00871B96">
        <w:rPr>
          <w:rFonts w:asciiTheme="majorHAnsi" w:hAnsiTheme="majorHAnsi" w:cs="Arial"/>
          <w:sz w:val="22"/>
          <w:szCs w:val="22"/>
        </w:rPr>
        <w:t>.</w:t>
      </w:r>
      <w:r w:rsidRPr="00871B96">
        <w:rPr>
          <w:rFonts w:asciiTheme="majorHAnsi" w:hAnsiTheme="majorHAnsi" w:cs="Arial"/>
          <w:sz w:val="22"/>
          <w:szCs w:val="22"/>
        </w:rPr>
        <w:t xml:space="preserve"> W powyższym celu Zamawiający może zwrócić się do przedstawicieli producenta danego oprogramowania z prośbą o weryfikację czy oferowane oprogramowanie i materiały do niego dołączone są oryginalne. W przypadku </w:t>
      </w:r>
      <w:r w:rsidR="00486369" w:rsidRPr="00871B96">
        <w:rPr>
          <w:rFonts w:asciiTheme="majorHAnsi" w:hAnsiTheme="majorHAnsi" w:cs="Arial"/>
          <w:sz w:val="22"/>
          <w:szCs w:val="22"/>
        </w:rPr>
        <w:t xml:space="preserve">identyfikacji nielicencjonowanego lub podrobionego oprogramowania lub jego elementów, w tym podrobionych lub przerobionych certyfikatów/etykiet producenta, Zamawiający zastrzega sobie prawo odstąpienia od umowy w terminie 14 dni od daty dostawy z winy Wykonawcy. Ponadto, powyższe informacje zostaną przekazane właściwym organom w celu wszczęcia stosownych postępowań. </w:t>
      </w:r>
    </w:p>
    <w:p w:rsidR="006A6C4B" w:rsidRPr="00871B96" w:rsidRDefault="006A6C4B"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 przypadku, gdy dostarczony sprzęt nie przejdzie pozytywnie odbioru jakościowego, zostanie on zastąpiony przez Wykonawcę nowym sprzętem w terminie nie dłuższym niż 3 dni robocze od przekazania przez Zamawiającego informacji o zastrzeżeniach co do jakości dostarczonego sprzętu. </w:t>
      </w:r>
    </w:p>
    <w:p w:rsidR="00AF6537" w:rsidRPr="00871B96" w:rsidRDefault="00AF6537"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Odbiór jakościowy sprzętu przez Zamawiającego zostanie potwierdzony protokołem odbioru końcowego. </w:t>
      </w:r>
    </w:p>
    <w:p w:rsidR="00816CB1" w:rsidRPr="00871B96" w:rsidRDefault="00AF6537"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Własność sprzętu i oprogramowania przechodzi na </w:t>
      </w:r>
      <w:r w:rsidR="008B415C" w:rsidRPr="00871B96">
        <w:rPr>
          <w:rFonts w:asciiTheme="majorHAnsi" w:hAnsiTheme="majorHAnsi" w:cs="Arial"/>
          <w:sz w:val="22"/>
          <w:szCs w:val="22"/>
        </w:rPr>
        <w:t>Zamawiającego z</w:t>
      </w:r>
      <w:r w:rsidRPr="00871B96">
        <w:rPr>
          <w:rFonts w:asciiTheme="majorHAnsi" w:hAnsiTheme="majorHAnsi" w:cs="Arial"/>
          <w:sz w:val="22"/>
          <w:szCs w:val="22"/>
        </w:rPr>
        <w:t xml:space="preserve"> chwilą uregulowania płatności wynikającej z faktury. </w:t>
      </w:r>
      <w:r w:rsidR="006A6C4B" w:rsidRPr="00871B96">
        <w:rPr>
          <w:rFonts w:asciiTheme="majorHAnsi" w:hAnsiTheme="majorHAnsi" w:cs="Arial"/>
          <w:sz w:val="22"/>
          <w:szCs w:val="22"/>
        </w:rPr>
        <w:t xml:space="preserve"> </w:t>
      </w:r>
      <w:r w:rsidR="005D51AB" w:rsidRPr="00871B96">
        <w:rPr>
          <w:rFonts w:asciiTheme="majorHAnsi" w:hAnsiTheme="majorHAnsi" w:cs="Arial"/>
          <w:sz w:val="22"/>
          <w:szCs w:val="22"/>
        </w:rPr>
        <w:t xml:space="preserve"> </w:t>
      </w:r>
      <w:r w:rsidR="004602FB" w:rsidRPr="00871B96">
        <w:rPr>
          <w:rFonts w:asciiTheme="majorHAnsi" w:hAnsiTheme="majorHAnsi" w:cs="Arial"/>
          <w:sz w:val="22"/>
          <w:szCs w:val="22"/>
        </w:rPr>
        <w:t xml:space="preserve"> </w:t>
      </w:r>
    </w:p>
    <w:p w:rsidR="00816CB1" w:rsidRPr="00871B96" w:rsidRDefault="0047401A"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Wykonawca zobowiązany jest do osobistego stawiennictwa przy odbiorze </w:t>
      </w:r>
      <w:r w:rsidR="00D97D29" w:rsidRPr="00871B96">
        <w:rPr>
          <w:rFonts w:asciiTheme="majorHAnsi" w:hAnsiTheme="majorHAnsi" w:cs="Arial"/>
          <w:sz w:val="22"/>
          <w:szCs w:val="22"/>
        </w:rPr>
        <w:t xml:space="preserve">ilościowym/jakościowym </w:t>
      </w:r>
      <w:r w:rsidRPr="00871B96">
        <w:rPr>
          <w:rFonts w:asciiTheme="majorHAnsi" w:hAnsiTheme="majorHAnsi" w:cs="Arial"/>
          <w:sz w:val="22"/>
          <w:szCs w:val="22"/>
        </w:rPr>
        <w:t xml:space="preserve">lub do wyznaczenia w tym celu pełnomocnika na podstawie pisemnego upoważnienia. Nieobecność Wykonawcy lub pełnomocnika nie wstrzymuje czynności odbioru, Wykonawca traci jednak w tym wypadku prawo do zgłaszania swoich zastrzeżeń i zarzutów w </w:t>
      </w:r>
      <w:r w:rsidR="00816CB1" w:rsidRPr="00871B96">
        <w:rPr>
          <w:rFonts w:asciiTheme="majorHAnsi" w:hAnsiTheme="majorHAnsi" w:cs="Arial"/>
          <w:sz w:val="22"/>
          <w:szCs w:val="22"/>
        </w:rPr>
        <w:t>stosunku do wyniku odbioru.</w:t>
      </w:r>
    </w:p>
    <w:p w:rsidR="00816CB1" w:rsidRPr="00871B96" w:rsidRDefault="0047401A"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 przypadku, gdy Zamawiający bez uzasadnionej przyczyny, nie dokona odbioru końcowego w ustalonym terminie, Wykonawca powoła komisję i dokona odbioru jednostronnego. Protokół z takiego odbioru stanowił będzie podstawę do wystawienia faktury końcowej i uregulowania należności przez Zamawiającego. </w:t>
      </w:r>
    </w:p>
    <w:p w:rsidR="00F86ACD" w:rsidRPr="00871B96" w:rsidRDefault="00F86ACD" w:rsidP="00871B96">
      <w:pPr>
        <w:pStyle w:val="Nagwek160"/>
        <w:widowControl/>
        <w:shd w:val="clear" w:color="auto" w:fill="auto"/>
        <w:spacing w:before="0" w:after="0" w:line="252" w:lineRule="auto"/>
        <w:jc w:val="both"/>
        <w:rPr>
          <w:rFonts w:asciiTheme="majorHAnsi" w:hAnsiTheme="majorHAnsi"/>
          <w:color w:val="000000"/>
        </w:rPr>
      </w:pPr>
      <w:bookmarkStart w:id="0" w:name="bookmark12"/>
    </w:p>
    <w:p w:rsidR="000C7795" w:rsidRPr="00871B96" w:rsidRDefault="000C7795" w:rsidP="00871B96">
      <w:pPr>
        <w:pStyle w:val="Nagwek160"/>
        <w:keepNext/>
        <w:keepLines/>
        <w:widowControl/>
        <w:shd w:val="clear" w:color="auto" w:fill="auto"/>
        <w:spacing w:before="0" w:after="0" w:line="252" w:lineRule="auto"/>
        <w:rPr>
          <w:rFonts w:asciiTheme="majorHAnsi" w:hAnsiTheme="majorHAnsi"/>
        </w:rPr>
      </w:pPr>
      <w:bookmarkStart w:id="1" w:name="_Hlk64486841"/>
      <w:r w:rsidRPr="00871B96">
        <w:rPr>
          <w:rFonts w:asciiTheme="majorHAnsi" w:hAnsiTheme="majorHAnsi"/>
        </w:rPr>
        <w:t>§</w:t>
      </w:r>
      <w:bookmarkEnd w:id="0"/>
      <w:r w:rsidR="00D97D29" w:rsidRPr="00871B96">
        <w:rPr>
          <w:rFonts w:asciiTheme="majorHAnsi" w:hAnsiTheme="majorHAnsi"/>
        </w:rPr>
        <w:t xml:space="preserve"> 7</w:t>
      </w:r>
    </w:p>
    <w:p w:rsidR="00A41DE9" w:rsidRPr="00871B96" w:rsidRDefault="000C7795" w:rsidP="00871B96">
      <w:pPr>
        <w:pStyle w:val="Nagwek160"/>
        <w:keepNext/>
        <w:keepLines/>
        <w:widowControl/>
        <w:shd w:val="clear" w:color="auto" w:fill="auto"/>
        <w:spacing w:before="0" w:after="0" w:line="252" w:lineRule="auto"/>
        <w:rPr>
          <w:rFonts w:asciiTheme="majorHAnsi" w:hAnsiTheme="majorHAnsi"/>
          <w:b/>
        </w:rPr>
      </w:pPr>
      <w:r w:rsidRPr="00871B96">
        <w:rPr>
          <w:rFonts w:asciiTheme="majorHAnsi" w:hAnsiTheme="majorHAnsi"/>
          <w:b/>
        </w:rPr>
        <w:t>Kary umowne</w:t>
      </w:r>
      <w:bookmarkEnd w:id="1"/>
    </w:p>
    <w:p w:rsidR="00A41DE9" w:rsidRPr="00871B96" w:rsidRDefault="00A41DE9" w:rsidP="00871B96">
      <w:pPr>
        <w:pStyle w:val="Nagwek160"/>
        <w:keepNext/>
        <w:keepLines/>
        <w:widowControl/>
        <w:shd w:val="clear" w:color="auto" w:fill="auto"/>
        <w:spacing w:before="0" w:after="0" w:line="252" w:lineRule="auto"/>
        <w:rPr>
          <w:rFonts w:asciiTheme="majorHAnsi" w:hAnsiTheme="majorHAnsi"/>
          <w:b/>
          <w:sz w:val="16"/>
          <w:szCs w:val="16"/>
        </w:rPr>
      </w:pPr>
    </w:p>
    <w:p w:rsidR="00F86ACD" w:rsidRPr="00871B96" w:rsidRDefault="00F86ACD" w:rsidP="00871B96">
      <w:pPr>
        <w:numPr>
          <w:ilvl w:val="0"/>
          <w:numId w:val="20"/>
        </w:numPr>
        <w:tabs>
          <w:tab w:val="num" w:pos="284"/>
        </w:tabs>
        <w:suppressAutoHyphens/>
        <w:spacing w:line="252" w:lineRule="auto"/>
        <w:ind w:left="284" w:right="-1"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Zamawiający naliczał będzie kary umowne Wykonawcy: </w:t>
      </w:r>
    </w:p>
    <w:p w:rsidR="00A41DE9" w:rsidRPr="00871B96" w:rsidRDefault="00F86ACD"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zwłokę w wykonaniu przedmiotu umowy w </w:t>
      </w:r>
      <w:r w:rsidR="00F539CD" w:rsidRPr="00871B96">
        <w:rPr>
          <w:rFonts w:asciiTheme="majorHAnsi" w:hAnsiTheme="majorHAnsi" w:cs="Arial"/>
          <w:sz w:val="22"/>
          <w:szCs w:val="22"/>
          <w:lang w:eastAsia="en-US"/>
        </w:rPr>
        <w:t>wysokości 1</w:t>
      </w:r>
      <w:r w:rsidR="00A41DE9" w:rsidRPr="00871B96">
        <w:rPr>
          <w:rFonts w:asciiTheme="majorHAnsi" w:hAnsiTheme="majorHAnsi" w:cs="Arial"/>
          <w:sz w:val="22"/>
          <w:szCs w:val="22"/>
          <w:lang w:eastAsia="en-US"/>
        </w:rPr>
        <w:t>00,00</w:t>
      </w:r>
      <w:r w:rsidR="005D3795" w:rsidRPr="00871B96">
        <w:rPr>
          <w:rFonts w:asciiTheme="majorHAnsi" w:hAnsiTheme="majorHAnsi" w:cs="Arial"/>
          <w:sz w:val="22"/>
          <w:szCs w:val="22"/>
          <w:lang w:eastAsia="en-US"/>
        </w:rPr>
        <w:t xml:space="preserve"> zł</w:t>
      </w:r>
      <w:r w:rsidR="00A41DE9" w:rsidRPr="00871B96">
        <w:rPr>
          <w:rFonts w:asciiTheme="majorHAnsi" w:hAnsiTheme="majorHAnsi" w:cs="Arial"/>
          <w:sz w:val="22"/>
          <w:szCs w:val="22"/>
          <w:lang w:eastAsia="en-US"/>
        </w:rPr>
        <w:t xml:space="preserve"> </w:t>
      </w:r>
      <w:r w:rsidR="005B5BE4" w:rsidRPr="00871B96">
        <w:rPr>
          <w:rFonts w:asciiTheme="majorHAnsi" w:hAnsiTheme="majorHAnsi" w:cs="Arial"/>
          <w:sz w:val="22"/>
          <w:szCs w:val="22"/>
          <w:lang w:eastAsia="en-US"/>
        </w:rPr>
        <w:t>(</w:t>
      </w:r>
      <w:r w:rsidR="00F539CD" w:rsidRPr="00871B96">
        <w:rPr>
          <w:rFonts w:asciiTheme="majorHAnsi" w:hAnsiTheme="majorHAnsi" w:cs="Arial"/>
          <w:sz w:val="22"/>
          <w:szCs w:val="22"/>
          <w:lang w:eastAsia="en-US"/>
        </w:rPr>
        <w:t xml:space="preserve">słownie: sto </w:t>
      </w:r>
      <w:r w:rsidRPr="00871B96">
        <w:rPr>
          <w:rFonts w:asciiTheme="majorHAnsi" w:hAnsiTheme="majorHAnsi" w:cs="Arial"/>
          <w:sz w:val="22"/>
          <w:szCs w:val="22"/>
          <w:lang w:eastAsia="en-US"/>
        </w:rPr>
        <w:t>złotych) za każdy dzień zwłoki</w:t>
      </w:r>
      <w:r w:rsidR="00A41DE9" w:rsidRPr="00871B96">
        <w:rPr>
          <w:rFonts w:asciiTheme="majorHAnsi" w:hAnsiTheme="majorHAnsi" w:cs="Arial"/>
          <w:sz w:val="22"/>
          <w:szCs w:val="22"/>
          <w:lang w:eastAsia="en-US"/>
        </w:rPr>
        <w:t>,</w:t>
      </w:r>
    </w:p>
    <w:p w:rsidR="00C068EB" w:rsidRPr="00871B96" w:rsidRDefault="00A41DE9"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zwłokę w usunięciu wad i usterek stwierdzonych przy odbiorze lub ujawnionych w okresie rękojmi w wysokości </w:t>
      </w:r>
      <w:r w:rsidR="00F539CD" w:rsidRPr="00871B96">
        <w:rPr>
          <w:rFonts w:asciiTheme="majorHAnsi" w:hAnsiTheme="majorHAnsi" w:cs="Arial"/>
          <w:bCs/>
          <w:sz w:val="22"/>
          <w:szCs w:val="22"/>
          <w:lang w:eastAsia="en-US"/>
        </w:rPr>
        <w:t>1</w:t>
      </w:r>
      <w:r w:rsidR="00C068EB" w:rsidRPr="00871B96">
        <w:rPr>
          <w:rFonts w:asciiTheme="majorHAnsi" w:hAnsiTheme="majorHAnsi" w:cs="Arial"/>
          <w:bCs/>
          <w:sz w:val="22"/>
          <w:szCs w:val="22"/>
          <w:lang w:eastAsia="en-US"/>
        </w:rPr>
        <w:t>00,00 zł</w:t>
      </w:r>
      <w:r w:rsidR="00C068EB" w:rsidRPr="00871B96">
        <w:rPr>
          <w:rFonts w:asciiTheme="majorHAnsi" w:hAnsiTheme="majorHAnsi" w:cs="Arial"/>
          <w:b/>
          <w:sz w:val="22"/>
          <w:szCs w:val="22"/>
          <w:lang w:eastAsia="en-US"/>
        </w:rPr>
        <w:t xml:space="preserve"> </w:t>
      </w:r>
      <w:r w:rsidR="005B5BE4" w:rsidRPr="00871B96">
        <w:rPr>
          <w:rFonts w:asciiTheme="majorHAnsi" w:hAnsiTheme="majorHAnsi" w:cs="Arial"/>
          <w:sz w:val="22"/>
          <w:szCs w:val="22"/>
          <w:lang w:eastAsia="en-US"/>
        </w:rPr>
        <w:t xml:space="preserve">(słownie: </w:t>
      </w:r>
      <w:r w:rsidR="00F539CD" w:rsidRPr="00871B96">
        <w:rPr>
          <w:rFonts w:asciiTheme="majorHAnsi" w:hAnsiTheme="majorHAnsi" w:cs="Arial"/>
          <w:sz w:val="22"/>
          <w:szCs w:val="22"/>
          <w:lang w:eastAsia="en-US"/>
        </w:rPr>
        <w:t xml:space="preserve">sto </w:t>
      </w:r>
      <w:r w:rsidR="00C068EB" w:rsidRPr="00871B96">
        <w:rPr>
          <w:rFonts w:asciiTheme="majorHAnsi" w:hAnsiTheme="majorHAnsi" w:cs="Arial"/>
          <w:sz w:val="22"/>
          <w:szCs w:val="22"/>
          <w:lang w:eastAsia="en-US"/>
        </w:rPr>
        <w:t>złotych) za każdy dzień zwłoki,</w:t>
      </w:r>
    </w:p>
    <w:p w:rsidR="00E7212F" w:rsidRPr="00871B96" w:rsidRDefault="00C068EB"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lastRenderedPageBreak/>
        <w:t xml:space="preserve">za </w:t>
      </w:r>
      <w:r w:rsidR="00F86ACD" w:rsidRPr="00871B96">
        <w:rPr>
          <w:rFonts w:asciiTheme="majorHAnsi" w:hAnsiTheme="majorHAnsi" w:cs="Arial"/>
          <w:sz w:val="22"/>
          <w:szCs w:val="22"/>
          <w:lang w:eastAsia="en-US"/>
        </w:rPr>
        <w:t>nieprzekazanie wymaganych w</w:t>
      </w:r>
      <w:r w:rsidR="005B5BE4" w:rsidRPr="00871B96">
        <w:rPr>
          <w:rFonts w:asciiTheme="majorHAnsi" w:hAnsiTheme="majorHAnsi" w:cs="Arial"/>
          <w:sz w:val="22"/>
          <w:szCs w:val="22"/>
          <w:lang w:eastAsia="en-US"/>
        </w:rPr>
        <w:t xml:space="preserve"> u</w:t>
      </w:r>
      <w:r w:rsidR="00F539CD" w:rsidRPr="00871B96">
        <w:rPr>
          <w:rFonts w:asciiTheme="majorHAnsi" w:hAnsiTheme="majorHAnsi" w:cs="Arial"/>
          <w:sz w:val="22"/>
          <w:szCs w:val="22"/>
          <w:lang w:eastAsia="en-US"/>
        </w:rPr>
        <w:t xml:space="preserve">mowie dokumentów </w:t>
      </w:r>
      <w:r w:rsidR="00A47696" w:rsidRPr="00871B96">
        <w:rPr>
          <w:rFonts w:asciiTheme="majorHAnsi" w:hAnsiTheme="majorHAnsi" w:cs="Arial"/>
          <w:sz w:val="22"/>
          <w:szCs w:val="22"/>
          <w:lang w:eastAsia="en-US"/>
        </w:rPr>
        <w:t xml:space="preserve">(certyfikatów, kart gwarancyjnych itp.) </w:t>
      </w:r>
      <w:r w:rsidR="00F539CD" w:rsidRPr="00871B96">
        <w:rPr>
          <w:rFonts w:asciiTheme="majorHAnsi" w:hAnsiTheme="majorHAnsi" w:cs="Arial"/>
          <w:sz w:val="22"/>
          <w:szCs w:val="22"/>
          <w:lang w:eastAsia="en-US"/>
        </w:rPr>
        <w:t>w wysokości 1</w:t>
      </w:r>
      <w:r w:rsidR="00F86ACD" w:rsidRPr="00871B96">
        <w:rPr>
          <w:rFonts w:asciiTheme="majorHAnsi" w:hAnsiTheme="majorHAnsi" w:cs="Arial"/>
          <w:sz w:val="22"/>
          <w:szCs w:val="22"/>
          <w:lang w:eastAsia="en-US"/>
        </w:rPr>
        <w:t xml:space="preserve">00,00 zł (słownie: </w:t>
      </w:r>
      <w:r w:rsidR="00F539CD" w:rsidRPr="00871B96">
        <w:rPr>
          <w:rFonts w:asciiTheme="majorHAnsi" w:hAnsiTheme="majorHAnsi" w:cs="Arial"/>
          <w:sz w:val="22"/>
          <w:szCs w:val="22"/>
          <w:lang w:eastAsia="en-US"/>
        </w:rPr>
        <w:t xml:space="preserve">sto </w:t>
      </w:r>
      <w:r w:rsidR="00F86ACD" w:rsidRPr="00871B96">
        <w:rPr>
          <w:rFonts w:asciiTheme="majorHAnsi" w:hAnsiTheme="majorHAnsi" w:cs="Arial"/>
          <w:sz w:val="22"/>
          <w:szCs w:val="22"/>
          <w:lang w:eastAsia="en-US"/>
        </w:rPr>
        <w:t>złotych) za każdy dzień zwłoki,</w:t>
      </w:r>
    </w:p>
    <w:p w:rsidR="00FA7BEB" w:rsidRPr="00871B96" w:rsidRDefault="001240D2"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brak </w:t>
      </w:r>
      <w:r w:rsidR="00D97D29" w:rsidRPr="00871B96">
        <w:rPr>
          <w:rFonts w:asciiTheme="majorHAnsi" w:hAnsiTheme="majorHAnsi" w:cs="Arial"/>
          <w:sz w:val="22"/>
          <w:szCs w:val="22"/>
          <w:lang w:eastAsia="en-US"/>
        </w:rPr>
        <w:t>zapłaty lub nieterminowa zapłatę</w:t>
      </w:r>
      <w:r w:rsidRPr="00871B96">
        <w:rPr>
          <w:rFonts w:asciiTheme="majorHAnsi" w:hAnsiTheme="majorHAnsi" w:cs="Arial"/>
          <w:sz w:val="22"/>
          <w:szCs w:val="22"/>
          <w:lang w:eastAsia="en-US"/>
        </w:rPr>
        <w:t xml:space="preserve"> wynagrodzenia należnego podwykonawcom lub dalszy</w:t>
      </w:r>
      <w:r w:rsidR="004355A0" w:rsidRPr="00871B96">
        <w:rPr>
          <w:rFonts w:asciiTheme="majorHAnsi" w:hAnsiTheme="majorHAnsi" w:cs="Arial"/>
          <w:sz w:val="22"/>
          <w:szCs w:val="22"/>
          <w:lang w:eastAsia="en-US"/>
        </w:rPr>
        <w:t xml:space="preserve">m podwykonawcom w wysokości </w:t>
      </w:r>
      <w:r w:rsidR="00521221" w:rsidRPr="00871B96">
        <w:rPr>
          <w:rFonts w:asciiTheme="majorHAnsi" w:hAnsiTheme="majorHAnsi" w:cs="Arial"/>
          <w:sz w:val="22"/>
          <w:szCs w:val="22"/>
          <w:lang w:eastAsia="en-US"/>
        </w:rPr>
        <w:t>5</w:t>
      </w:r>
      <w:r w:rsidRPr="00871B96">
        <w:rPr>
          <w:rFonts w:asciiTheme="majorHAnsi" w:hAnsiTheme="majorHAnsi" w:cs="Arial"/>
          <w:sz w:val="22"/>
          <w:szCs w:val="22"/>
          <w:lang w:eastAsia="en-US"/>
        </w:rPr>
        <w:t>00,00</w:t>
      </w:r>
      <w:r w:rsidR="00482D7B" w:rsidRPr="00871B96">
        <w:rPr>
          <w:rFonts w:asciiTheme="majorHAnsi" w:hAnsiTheme="majorHAnsi" w:cs="Arial"/>
          <w:sz w:val="22"/>
          <w:szCs w:val="22"/>
          <w:lang w:eastAsia="en-US"/>
        </w:rPr>
        <w:t xml:space="preserve"> zł (słownie: </w:t>
      </w:r>
      <w:r w:rsidR="00521221" w:rsidRPr="00871B96">
        <w:rPr>
          <w:rFonts w:asciiTheme="majorHAnsi" w:hAnsiTheme="majorHAnsi" w:cs="Arial"/>
          <w:sz w:val="22"/>
          <w:szCs w:val="22"/>
          <w:lang w:eastAsia="en-US"/>
        </w:rPr>
        <w:t xml:space="preserve">pięćset </w:t>
      </w:r>
      <w:r w:rsidR="00482D7B" w:rsidRPr="00871B96">
        <w:rPr>
          <w:rFonts w:asciiTheme="majorHAnsi" w:hAnsiTheme="majorHAnsi" w:cs="Arial"/>
          <w:sz w:val="22"/>
          <w:szCs w:val="22"/>
          <w:lang w:eastAsia="en-US"/>
        </w:rPr>
        <w:t>złotych) za każdy dzień zwłoki,</w:t>
      </w:r>
    </w:p>
    <w:p w:rsidR="00FA7BEB" w:rsidRPr="00871B96" w:rsidRDefault="00FA7BEB"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za rozwiązanie</w:t>
      </w:r>
      <w:r w:rsidR="00D97D29" w:rsidRPr="00871B96">
        <w:rPr>
          <w:rFonts w:asciiTheme="majorHAnsi" w:hAnsiTheme="majorHAnsi" w:cs="Arial"/>
          <w:sz w:val="22"/>
          <w:szCs w:val="22"/>
          <w:lang w:eastAsia="en-US"/>
        </w:rPr>
        <w:t xml:space="preserve"> lub odstąpienie</w:t>
      </w:r>
      <w:r w:rsidRPr="00871B96">
        <w:rPr>
          <w:rFonts w:asciiTheme="majorHAnsi" w:hAnsiTheme="majorHAnsi" w:cs="Arial"/>
          <w:sz w:val="22"/>
          <w:szCs w:val="22"/>
          <w:lang w:eastAsia="en-US"/>
        </w:rPr>
        <w:t xml:space="preserve"> od umowy z przyczyn leżących po stronie Wykonawcy – Wykonawca zapłaci na rzecz Zamawiającego karę umowną w wysokości 10 % wynagrodzenia umownego</w:t>
      </w:r>
      <w:r w:rsidR="00D97D29" w:rsidRPr="00871B96">
        <w:rPr>
          <w:rFonts w:asciiTheme="majorHAnsi" w:hAnsiTheme="majorHAnsi" w:cs="Arial"/>
          <w:sz w:val="22"/>
          <w:szCs w:val="22"/>
          <w:lang w:eastAsia="en-US"/>
        </w:rPr>
        <w:t xml:space="preserve"> brutto , o którym mowa w § 5</w:t>
      </w:r>
      <w:r w:rsidRPr="00871B96">
        <w:rPr>
          <w:rFonts w:asciiTheme="majorHAnsi" w:hAnsiTheme="majorHAnsi" w:cs="Arial"/>
          <w:sz w:val="22"/>
          <w:szCs w:val="22"/>
          <w:lang w:eastAsia="en-US"/>
        </w:rPr>
        <w:t xml:space="preserve"> ust. 2</w:t>
      </w:r>
      <w:r w:rsidR="00DE12D4" w:rsidRPr="00871B96">
        <w:rPr>
          <w:rFonts w:asciiTheme="majorHAnsi" w:hAnsiTheme="majorHAnsi" w:cs="Arial"/>
          <w:sz w:val="22"/>
          <w:szCs w:val="22"/>
          <w:lang w:eastAsia="en-US"/>
        </w:rPr>
        <w:t>.</w:t>
      </w:r>
      <w:r w:rsidRPr="00871B96">
        <w:rPr>
          <w:rFonts w:asciiTheme="majorHAnsi" w:hAnsiTheme="majorHAnsi" w:cs="Arial"/>
          <w:sz w:val="22"/>
          <w:szCs w:val="22"/>
          <w:lang w:eastAsia="en-US"/>
        </w:rPr>
        <w:t xml:space="preserve"> </w:t>
      </w:r>
    </w:p>
    <w:p w:rsidR="00DE12D4" w:rsidRPr="00871B96" w:rsidRDefault="00DE12D4"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Wykonawca naliczał będzie kary umowne Zamawiającemu za rozwiązanie lub odstąpienia od umowy z przyczyn leżących po stronie Zamawiającego w wysokości 10 % wynagrodzenia umown</w:t>
      </w:r>
      <w:r w:rsidR="002A26C3">
        <w:rPr>
          <w:rFonts w:asciiTheme="majorHAnsi" w:hAnsiTheme="majorHAnsi"/>
          <w:color w:val="000000"/>
          <w:sz w:val="22"/>
          <w:szCs w:val="22"/>
        </w:rPr>
        <w:t>ego brutto</w:t>
      </w:r>
      <w:r w:rsidR="00D97D29" w:rsidRPr="00871B96">
        <w:rPr>
          <w:rFonts w:asciiTheme="majorHAnsi" w:hAnsiTheme="majorHAnsi"/>
          <w:color w:val="000000"/>
          <w:sz w:val="22"/>
          <w:szCs w:val="22"/>
        </w:rPr>
        <w:t>, o którym mowa w § 5</w:t>
      </w:r>
      <w:r w:rsidRPr="00871B96">
        <w:rPr>
          <w:rFonts w:asciiTheme="majorHAnsi" w:hAnsiTheme="majorHAnsi"/>
          <w:color w:val="000000"/>
          <w:sz w:val="22"/>
          <w:szCs w:val="22"/>
        </w:rPr>
        <w:t xml:space="preserve"> ust. 2.</w:t>
      </w:r>
    </w:p>
    <w:p w:rsidR="001240D2" w:rsidRPr="00871B96" w:rsidRDefault="00E97692"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 xml:space="preserve">Łączna maksymalna wysokość kar umownych, których mogą dochodzić strony nie może przekroczyć </w:t>
      </w:r>
      <w:r w:rsidR="00B128AB" w:rsidRPr="00871B96">
        <w:rPr>
          <w:rFonts w:asciiTheme="majorHAnsi" w:hAnsiTheme="majorHAnsi"/>
          <w:color w:val="000000"/>
          <w:sz w:val="22"/>
          <w:szCs w:val="22"/>
        </w:rPr>
        <w:t>3</w:t>
      </w:r>
      <w:r w:rsidR="005B248D" w:rsidRPr="00871B96">
        <w:rPr>
          <w:rFonts w:asciiTheme="majorHAnsi" w:hAnsiTheme="majorHAnsi"/>
          <w:color w:val="000000"/>
          <w:sz w:val="22"/>
          <w:szCs w:val="22"/>
        </w:rPr>
        <w:t xml:space="preserve">0 % wynagrodzenia umownego brutto </w:t>
      </w:r>
      <w:r w:rsidR="00D97D29" w:rsidRPr="00871B96">
        <w:rPr>
          <w:rFonts w:asciiTheme="majorHAnsi" w:hAnsiTheme="majorHAnsi"/>
          <w:color w:val="000000"/>
          <w:sz w:val="22"/>
          <w:szCs w:val="22"/>
        </w:rPr>
        <w:t xml:space="preserve">wartości </w:t>
      </w:r>
      <w:r w:rsidR="002A26C3">
        <w:rPr>
          <w:rFonts w:asciiTheme="majorHAnsi" w:hAnsiTheme="majorHAnsi"/>
          <w:color w:val="000000"/>
          <w:sz w:val="22"/>
          <w:szCs w:val="22"/>
        </w:rPr>
        <w:t>dostawy</w:t>
      </w:r>
      <w:r w:rsidR="00D97D29" w:rsidRPr="00871B96">
        <w:rPr>
          <w:rFonts w:asciiTheme="majorHAnsi" w:hAnsiTheme="majorHAnsi"/>
          <w:color w:val="000000"/>
          <w:sz w:val="22"/>
          <w:szCs w:val="22"/>
        </w:rPr>
        <w:t xml:space="preserve"> określone</w:t>
      </w:r>
      <w:r w:rsidR="002A26C3">
        <w:rPr>
          <w:rFonts w:asciiTheme="majorHAnsi" w:hAnsiTheme="majorHAnsi"/>
          <w:color w:val="000000"/>
          <w:sz w:val="22"/>
          <w:szCs w:val="22"/>
        </w:rPr>
        <w:t>j</w:t>
      </w:r>
      <w:r w:rsidR="00D97D29" w:rsidRPr="00871B96">
        <w:rPr>
          <w:rFonts w:asciiTheme="majorHAnsi" w:hAnsiTheme="majorHAnsi"/>
          <w:color w:val="000000"/>
          <w:sz w:val="22"/>
          <w:szCs w:val="22"/>
        </w:rPr>
        <w:t xml:space="preserve"> w § 5</w:t>
      </w:r>
      <w:r w:rsidR="005B248D" w:rsidRPr="00871B96">
        <w:rPr>
          <w:rFonts w:asciiTheme="majorHAnsi" w:hAnsiTheme="majorHAnsi"/>
          <w:color w:val="000000"/>
          <w:sz w:val="22"/>
          <w:szCs w:val="22"/>
        </w:rPr>
        <w:t xml:space="preserve"> </w:t>
      </w:r>
      <w:r w:rsidR="00D530AE" w:rsidRPr="00871B96">
        <w:rPr>
          <w:rFonts w:asciiTheme="majorHAnsi" w:hAnsiTheme="majorHAnsi"/>
          <w:color w:val="000000"/>
          <w:sz w:val="22"/>
          <w:szCs w:val="22"/>
        </w:rPr>
        <w:t>ust. 2</w:t>
      </w:r>
      <w:r w:rsidR="005B248D" w:rsidRPr="00871B96">
        <w:rPr>
          <w:rFonts w:asciiTheme="majorHAnsi" w:hAnsiTheme="majorHAnsi"/>
          <w:color w:val="000000"/>
          <w:sz w:val="22"/>
          <w:szCs w:val="22"/>
        </w:rPr>
        <w:t xml:space="preserve"> umowy</w:t>
      </w:r>
      <w:r w:rsidR="00D62AE0" w:rsidRPr="00871B96">
        <w:rPr>
          <w:rFonts w:asciiTheme="majorHAnsi" w:hAnsiTheme="majorHAnsi"/>
          <w:color w:val="000000"/>
          <w:sz w:val="22"/>
          <w:szCs w:val="22"/>
        </w:rPr>
        <w:t>.</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Kary umowne, o których mowa w ust. 1 m</w:t>
      </w:r>
      <w:r w:rsidR="00B45B04" w:rsidRPr="00871B96">
        <w:rPr>
          <w:rFonts w:asciiTheme="majorHAnsi" w:hAnsiTheme="majorHAnsi"/>
          <w:color w:val="000000"/>
          <w:sz w:val="22"/>
          <w:szCs w:val="22"/>
        </w:rPr>
        <w:t>ogą podlegać stosownemu łączeniu.</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Wykonawca wyraża zgodę na potrącenie kar umownych z kwoty należnego mu wynagrodzenia.</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 przypadku gdy wysokość szkody poniesionej przez Zamawiającego przewyższa wysokość zastrzeżonej kary umownej Zamawiający może dochodzić odszkodowania przenoszącego wysokość kar umownych na zasadach ogólnych.</w:t>
      </w:r>
    </w:p>
    <w:p w:rsidR="00D62AE0"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Kary umowne mogą być naliczane niezależnie od skorzystania z prawa odstąpienia od Umowy.</w:t>
      </w:r>
    </w:p>
    <w:p w:rsidR="000C7795" w:rsidRPr="00871B96" w:rsidRDefault="000C7795" w:rsidP="00871B96">
      <w:pPr>
        <w:pStyle w:val="Teksttreci21"/>
        <w:widowControl/>
        <w:shd w:val="clear" w:color="auto" w:fill="auto"/>
        <w:tabs>
          <w:tab w:val="left" w:pos="323"/>
        </w:tabs>
        <w:spacing w:before="0" w:after="0" w:line="240" w:lineRule="auto"/>
        <w:ind w:left="320" w:firstLine="0"/>
        <w:rPr>
          <w:rFonts w:asciiTheme="majorHAnsi" w:hAnsiTheme="majorHAnsi"/>
        </w:rPr>
      </w:pPr>
    </w:p>
    <w:p w:rsidR="00C35B9D" w:rsidRPr="00871B96" w:rsidRDefault="00C35B9D" w:rsidP="00871B96">
      <w:pPr>
        <w:pStyle w:val="Teksttreci21"/>
        <w:widowControl/>
        <w:shd w:val="clear" w:color="auto" w:fill="auto"/>
        <w:tabs>
          <w:tab w:val="left" w:pos="323"/>
        </w:tabs>
        <w:spacing w:before="0" w:after="0" w:line="240" w:lineRule="auto"/>
        <w:ind w:firstLine="0"/>
        <w:jc w:val="center"/>
        <w:rPr>
          <w:rFonts w:asciiTheme="majorHAnsi" w:hAnsiTheme="majorHAnsi"/>
          <w:sz w:val="22"/>
          <w:szCs w:val="22"/>
        </w:rPr>
      </w:pPr>
      <w:r w:rsidRPr="00871B96">
        <w:rPr>
          <w:rFonts w:asciiTheme="majorHAnsi" w:hAnsiTheme="majorHAnsi"/>
          <w:sz w:val="22"/>
          <w:szCs w:val="22"/>
        </w:rPr>
        <w:t>§</w:t>
      </w:r>
      <w:r w:rsidR="00D97D29" w:rsidRPr="00871B96">
        <w:rPr>
          <w:rFonts w:asciiTheme="majorHAnsi" w:hAnsiTheme="majorHAnsi"/>
          <w:sz w:val="22"/>
          <w:szCs w:val="22"/>
        </w:rPr>
        <w:t xml:space="preserve"> 8</w:t>
      </w:r>
    </w:p>
    <w:p w:rsidR="00C35B9D" w:rsidRPr="00871B96" w:rsidRDefault="00C35B9D" w:rsidP="00871B96">
      <w:pPr>
        <w:pStyle w:val="Teksttreci21"/>
        <w:widowControl/>
        <w:shd w:val="clear" w:color="auto" w:fill="auto"/>
        <w:tabs>
          <w:tab w:val="left" w:pos="323"/>
        </w:tabs>
        <w:spacing w:before="0" w:after="0" w:line="240" w:lineRule="auto"/>
        <w:ind w:firstLine="0"/>
        <w:jc w:val="center"/>
        <w:rPr>
          <w:rFonts w:asciiTheme="majorHAnsi" w:hAnsiTheme="majorHAnsi"/>
          <w:b/>
          <w:sz w:val="22"/>
          <w:szCs w:val="22"/>
        </w:rPr>
      </w:pPr>
      <w:r w:rsidRPr="00871B96">
        <w:rPr>
          <w:rFonts w:asciiTheme="majorHAnsi" w:hAnsiTheme="majorHAnsi"/>
          <w:b/>
          <w:sz w:val="22"/>
          <w:szCs w:val="22"/>
        </w:rPr>
        <w:t xml:space="preserve">Odstąpienie </w:t>
      </w:r>
      <w:r w:rsidR="001F68AF" w:rsidRPr="00871B96">
        <w:rPr>
          <w:rFonts w:asciiTheme="majorHAnsi" w:hAnsiTheme="majorHAnsi"/>
          <w:b/>
          <w:sz w:val="22"/>
          <w:szCs w:val="22"/>
        </w:rPr>
        <w:t xml:space="preserve">od umowy </w:t>
      </w:r>
    </w:p>
    <w:p w:rsidR="001F68AF" w:rsidRPr="00871B96" w:rsidRDefault="001F68AF" w:rsidP="00871B96">
      <w:pPr>
        <w:pStyle w:val="Teksttreci21"/>
        <w:widowControl/>
        <w:shd w:val="clear" w:color="auto" w:fill="auto"/>
        <w:tabs>
          <w:tab w:val="left" w:pos="323"/>
        </w:tabs>
        <w:spacing w:before="0" w:after="0" w:line="240" w:lineRule="auto"/>
        <w:ind w:firstLine="0"/>
        <w:jc w:val="center"/>
        <w:rPr>
          <w:rFonts w:asciiTheme="majorHAnsi" w:hAnsiTheme="majorHAnsi"/>
          <w:b/>
          <w:sz w:val="16"/>
          <w:szCs w:val="16"/>
        </w:rPr>
      </w:pPr>
    </w:p>
    <w:p w:rsidR="001F68AF" w:rsidRPr="00871B96" w:rsidRDefault="001F68AF" w:rsidP="00871B96">
      <w:pPr>
        <w:pStyle w:val="Teksttreci21"/>
        <w:widowControl/>
        <w:numPr>
          <w:ilvl w:val="1"/>
          <w:numId w:val="20"/>
        </w:numPr>
        <w:shd w:val="clear" w:color="auto" w:fill="auto"/>
        <w:tabs>
          <w:tab w:val="left"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Zamawiający może odstąpić od umowy:</w:t>
      </w:r>
    </w:p>
    <w:p w:rsidR="002F48A6" w:rsidRPr="00871B96" w:rsidRDefault="001F68AF" w:rsidP="00871B96">
      <w:pPr>
        <w:pStyle w:val="Teksttreci21"/>
        <w:widowControl/>
        <w:numPr>
          <w:ilvl w:val="0"/>
          <w:numId w:val="21"/>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 xml:space="preserve">w terminie 30 dni od dnia </w:t>
      </w:r>
      <w:r w:rsidR="002F48A6" w:rsidRPr="00871B96">
        <w:rPr>
          <w:rFonts w:asciiTheme="majorHAnsi" w:hAnsiTheme="majorHAnsi"/>
          <w:sz w:val="22"/>
          <w:szCs w:val="22"/>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577E5" w:rsidRPr="00871B96" w:rsidRDefault="002F48A6" w:rsidP="00871B96">
      <w:pPr>
        <w:pStyle w:val="Teksttreci21"/>
        <w:widowControl/>
        <w:numPr>
          <w:ilvl w:val="0"/>
          <w:numId w:val="21"/>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 xml:space="preserve">jeżeli zachodzi </w:t>
      </w:r>
      <w:r w:rsidR="002577E5" w:rsidRPr="00871B96">
        <w:rPr>
          <w:rFonts w:asciiTheme="majorHAnsi" w:hAnsiTheme="majorHAnsi"/>
          <w:sz w:val="22"/>
          <w:szCs w:val="22"/>
        </w:rPr>
        <w:t>co najmniej jedna z następujących okoliczności:</w:t>
      </w:r>
    </w:p>
    <w:p w:rsidR="00050008" w:rsidRPr="00871B96" w:rsidRDefault="00050008" w:rsidP="00871B96">
      <w:pPr>
        <w:pStyle w:val="Teksttreci21"/>
        <w:widowControl/>
        <w:numPr>
          <w:ilvl w:val="0"/>
          <w:numId w:val="22"/>
        </w:numPr>
        <w:shd w:val="clear" w:color="auto" w:fill="auto"/>
        <w:tabs>
          <w:tab w:val="left" w:pos="851"/>
        </w:tabs>
        <w:spacing w:before="0" w:after="0" w:line="252" w:lineRule="auto"/>
        <w:ind w:left="851" w:hanging="284"/>
        <w:rPr>
          <w:rFonts w:asciiTheme="majorHAnsi" w:hAnsiTheme="majorHAnsi"/>
          <w:sz w:val="22"/>
          <w:szCs w:val="22"/>
        </w:rPr>
      </w:pPr>
      <w:r w:rsidRPr="00871B96">
        <w:rPr>
          <w:rFonts w:asciiTheme="majorHAnsi" w:hAnsiTheme="majorHAnsi"/>
          <w:sz w:val="22"/>
          <w:szCs w:val="22"/>
        </w:rPr>
        <w:t xml:space="preserve">dokonano zmiany umowy z naruszeniem art. 454 i art. 455 ustawy </w:t>
      </w:r>
      <w:proofErr w:type="spellStart"/>
      <w:r w:rsidRPr="00871B96">
        <w:rPr>
          <w:rFonts w:asciiTheme="majorHAnsi" w:hAnsiTheme="majorHAnsi"/>
          <w:sz w:val="22"/>
          <w:szCs w:val="22"/>
        </w:rPr>
        <w:t>Pzp</w:t>
      </w:r>
      <w:proofErr w:type="spellEnd"/>
      <w:r w:rsidRPr="00871B96">
        <w:rPr>
          <w:rFonts w:asciiTheme="majorHAnsi" w:hAnsiTheme="majorHAnsi"/>
          <w:sz w:val="22"/>
          <w:szCs w:val="22"/>
        </w:rPr>
        <w:t>,</w:t>
      </w:r>
    </w:p>
    <w:p w:rsidR="00050008" w:rsidRPr="00871B96" w:rsidRDefault="00050008" w:rsidP="00871B96">
      <w:pPr>
        <w:pStyle w:val="Teksttreci21"/>
        <w:widowControl/>
        <w:numPr>
          <w:ilvl w:val="0"/>
          <w:numId w:val="22"/>
        </w:numPr>
        <w:shd w:val="clear" w:color="auto" w:fill="auto"/>
        <w:tabs>
          <w:tab w:val="left" w:pos="851"/>
        </w:tabs>
        <w:spacing w:before="0" w:after="0" w:line="252" w:lineRule="auto"/>
        <w:ind w:left="851" w:hanging="284"/>
        <w:rPr>
          <w:rFonts w:asciiTheme="majorHAnsi" w:hAnsiTheme="majorHAnsi"/>
          <w:sz w:val="22"/>
          <w:szCs w:val="22"/>
        </w:rPr>
      </w:pPr>
      <w:r w:rsidRPr="00871B96">
        <w:rPr>
          <w:rFonts w:asciiTheme="majorHAnsi" w:hAnsiTheme="majorHAnsi"/>
          <w:sz w:val="22"/>
          <w:szCs w:val="22"/>
        </w:rPr>
        <w:t xml:space="preserve">wykonawca w chwili zawarcia umowy podlegał wykluczeniu na podstawie art. 108 ustawy </w:t>
      </w:r>
      <w:proofErr w:type="spellStart"/>
      <w:r w:rsidRPr="00871B96">
        <w:rPr>
          <w:rFonts w:asciiTheme="majorHAnsi" w:hAnsiTheme="majorHAnsi"/>
          <w:sz w:val="22"/>
          <w:szCs w:val="22"/>
        </w:rPr>
        <w:t>Pzp</w:t>
      </w:r>
      <w:proofErr w:type="spellEnd"/>
      <w:r w:rsidRPr="00871B96">
        <w:rPr>
          <w:rFonts w:asciiTheme="majorHAnsi" w:hAnsiTheme="majorHAnsi"/>
          <w:sz w:val="22"/>
          <w:szCs w:val="22"/>
        </w:rPr>
        <w:t>,</w:t>
      </w:r>
    </w:p>
    <w:p w:rsidR="00050008" w:rsidRPr="00871B96" w:rsidRDefault="002577E5" w:rsidP="00871B96">
      <w:pPr>
        <w:pStyle w:val="Teksttreci21"/>
        <w:widowControl/>
        <w:numPr>
          <w:ilvl w:val="0"/>
          <w:numId w:val="20"/>
        </w:numPr>
        <w:shd w:val="clear" w:color="auto" w:fill="auto"/>
        <w:tabs>
          <w:tab w:val="clear" w:pos="720"/>
          <w:tab w:val="left"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Zamawiającemu przysługuje prawo rozwiązania umowy bez wypowiedzenia w przypadku:</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ogłoszenia upadłości lub rozwiązania firmy Wykonawcy,</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wydania nakazu zajęcia majątku Wykonawcy w zakresie zadań związanych z realizacją niniejszej umowy,</w:t>
      </w:r>
    </w:p>
    <w:p w:rsidR="00AA346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powierzył wykonanie przedmiotu umowy osobom lub podmiotom trzecim bez zezwolenia Zamawiającego, lub w zakresie niezgodnym</w:t>
      </w:r>
      <w:r w:rsidR="003717BA" w:rsidRPr="00871B96">
        <w:rPr>
          <w:rFonts w:asciiTheme="majorHAnsi" w:hAnsiTheme="majorHAnsi"/>
          <w:sz w:val="22"/>
          <w:szCs w:val="22"/>
        </w:rPr>
        <w:t xml:space="preserve"> z wcześniejszymi uzgodnieniami,</w:t>
      </w:r>
    </w:p>
    <w:p w:rsidR="00AA346A" w:rsidRPr="00871B96" w:rsidRDefault="00AA346A"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dopuści się opóźnienia w realizacji dostawy tak dalece, że nie jest prawdopodobne aby zrealizował ją w umówionym terminie,</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realizuje usługi niezgodnie z opisem przedmiotu zamówienia,</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realizuje usługi niezgodnie z obowiązującymi przepisami prawa</w:t>
      </w:r>
      <w:r w:rsidR="003717BA" w:rsidRPr="00871B96">
        <w:rPr>
          <w:rFonts w:asciiTheme="majorHAnsi" w:hAnsiTheme="majorHAnsi"/>
          <w:sz w:val="22"/>
          <w:szCs w:val="22"/>
        </w:rPr>
        <w:t>,</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bez uzasadnionej przyczyny Wykonawca przerwał wykonywanie usługi i pomimo dodatkowego pisemnego wezwania Zamawiającego nie podjął ich w okresie 3 dni roboczych od dnia doręczenia Wykonawcy dodatkowego wezwania,</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dokonuje cesji umowy, jej części bez zgody Zamawiającego,</w:t>
      </w:r>
    </w:p>
    <w:p w:rsidR="003717BA"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 xml:space="preserve">Wykonawcy przysługuje prawo odstąpienia od niniejszej umowy, jeżeli Zamawiający nie przystąpi do odbioru końcowego, bez uzasadnionej przyczyny odmawia dokonania odbioru </w:t>
      </w:r>
      <w:r w:rsidR="00C4750D" w:rsidRPr="00871B96">
        <w:rPr>
          <w:rFonts w:asciiTheme="majorHAnsi" w:hAnsiTheme="majorHAnsi"/>
          <w:sz w:val="22"/>
          <w:szCs w:val="22"/>
        </w:rPr>
        <w:t xml:space="preserve">sprzętu </w:t>
      </w:r>
      <w:r w:rsidRPr="00871B96">
        <w:rPr>
          <w:rFonts w:asciiTheme="majorHAnsi" w:hAnsiTheme="majorHAnsi"/>
          <w:sz w:val="22"/>
          <w:szCs w:val="22"/>
        </w:rPr>
        <w:t xml:space="preserve">lub bez wyraźnej przyczyny odmawia podpisania protokołu odbioru.  </w:t>
      </w:r>
    </w:p>
    <w:p w:rsidR="00E333E6"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lastRenderedPageBreak/>
        <w:t>Odstąpien</w:t>
      </w:r>
      <w:r w:rsidR="003717BA" w:rsidRPr="00871B96">
        <w:rPr>
          <w:rFonts w:asciiTheme="majorHAnsi" w:hAnsiTheme="majorHAnsi"/>
          <w:sz w:val="22"/>
          <w:szCs w:val="22"/>
        </w:rPr>
        <w:t xml:space="preserve">ie od Umowy następuje w formie </w:t>
      </w:r>
      <w:r w:rsidRPr="00871B96">
        <w:rPr>
          <w:rFonts w:asciiTheme="majorHAnsi" w:hAnsiTheme="majorHAnsi"/>
          <w:sz w:val="22"/>
          <w:szCs w:val="22"/>
        </w:rPr>
        <w:t>pisemnej za pośrednictwem listu poleconego za potwierdzeniem odbioru lub w formie pisma złożonego w siedzibie Wykonawcy za pokwitowaniem, z chwilą otrzymania oświadczenia o odstąpieniu przez Wykonawcę.</w:t>
      </w:r>
    </w:p>
    <w:p w:rsidR="00E333E6"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Zamawiający w razie odstąpienia od umowy lub jej rozwiązania bez wypowiedzenia z przyczyn określonych w pkt. 1 i 2 zobowiązany jest do zapłaty wynagrodzenia za usługi, które zostały wykonane do dnia odstąpienia lub rozwiązania umowy.</w:t>
      </w:r>
    </w:p>
    <w:p w:rsidR="002B6550" w:rsidRPr="00871B96" w:rsidRDefault="002B6550" w:rsidP="00871B96">
      <w:pPr>
        <w:pStyle w:val="Teksttreci21"/>
        <w:widowControl/>
        <w:shd w:val="clear" w:color="auto" w:fill="auto"/>
        <w:tabs>
          <w:tab w:val="left" w:pos="323"/>
        </w:tabs>
        <w:spacing w:before="0" w:after="0" w:line="240" w:lineRule="auto"/>
        <w:ind w:firstLine="0"/>
        <w:rPr>
          <w:rFonts w:asciiTheme="majorHAnsi" w:hAnsiTheme="majorHAnsi"/>
          <w:sz w:val="22"/>
          <w:szCs w:val="22"/>
        </w:rPr>
      </w:pPr>
    </w:p>
    <w:p w:rsidR="00AA346A" w:rsidRPr="00871B96" w:rsidRDefault="00AA346A" w:rsidP="00871B96">
      <w:pPr>
        <w:keepNext/>
        <w:keepLines/>
        <w:spacing w:line="252" w:lineRule="auto"/>
        <w:ind w:left="10" w:right="60" w:hanging="10"/>
        <w:jc w:val="center"/>
        <w:outlineLvl w:val="0"/>
        <w:rPr>
          <w:rFonts w:asciiTheme="majorHAnsi" w:eastAsia="Arial" w:hAnsiTheme="majorHAnsi" w:cs="Arial"/>
          <w:b/>
          <w:color w:val="000000"/>
          <w:sz w:val="22"/>
          <w:szCs w:val="22"/>
        </w:rPr>
      </w:pPr>
      <w:r w:rsidRPr="00871B96">
        <w:rPr>
          <w:rFonts w:asciiTheme="majorHAnsi" w:eastAsia="Arial" w:hAnsiTheme="majorHAnsi" w:cs="Arial"/>
          <w:b/>
          <w:color w:val="000000"/>
          <w:sz w:val="22"/>
          <w:szCs w:val="22"/>
        </w:rPr>
        <w:t xml:space="preserve">Osoby odpowiedzialne </w:t>
      </w:r>
    </w:p>
    <w:p w:rsidR="00AA346A" w:rsidRPr="00871B96" w:rsidRDefault="00D97D29" w:rsidP="00871B96">
      <w:pPr>
        <w:spacing w:line="252" w:lineRule="auto"/>
        <w:ind w:left="235" w:right="283" w:hanging="10"/>
        <w:jc w:val="center"/>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9</w:t>
      </w:r>
    </w:p>
    <w:p w:rsidR="00AA346A" w:rsidRPr="00871B96" w:rsidRDefault="00AA346A" w:rsidP="00871B96">
      <w:pPr>
        <w:spacing w:line="252" w:lineRule="auto"/>
        <w:ind w:left="235" w:right="283" w:hanging="10"/>
        <w:jc w:val="center"/>
        <w:rPr>
          <w:rFonts w:asciiTheme="majorHAnsi" w:eastAsia="Arial" w:hAnsiTheme="majorHAnsi" w:cs="Arial"/>
          <w:color w:val="000000"/>
          <w:sz w:val="16"/>
          <w:szCs w:val="16"/>
        </w:rPr>
      </w:pPr>
    </w:p>
    <w:p w:rsidR="00AA346A"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Osobą wskazaną do kontaktu w sprawie realiza</w:t>
      </w:r>
      <w:r w:rsidR="00040536" w:rsidRPr="00871B96">
        <w:rPr>
          <w:rFonts w:asciiTheme="majorHAnsi" w:eastAsia="Arial" w:hAnsiTheme="majorHAnsi" w:cs="Arial"/>
          <w:color w:val="000000"/>
          <w:sz w:val="22"/>
          <w:szCs w:val="22"/>
        </w:rPr>
        <w:t xml:space="preserve">cji przedmiotu umowy z ramienia </w:t>
      </w:r>
      <w:r w:rsidRPr="00871B96">
        <w:rPr>
          <w:rFonts w:asciiTheme="majorHAnsi" w:eastAsia="Arial" w:hAnsiTheme="majorHAnsi" w:cs="Arial"/>
          <w:color w:val="000000"/>
          <w:sz w:val="22"/>
          <w:szCs w:val="22"/>
        </w:rPr>
        <w:t xml:space="preserve">Zamawiającego </w:t>
      </w:r>
    </w:p>
    <w:p w:rsidR="00AA346A" w:rsidRPr="00871B96" w:rsidRDefault="00AA346A" w:rsidP="00871B96">
      <w:pPr>
        <w:spacing w:line="252" w:lineRule="auto"/>
        <w:ind w:left="283" w:right="57"/>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jest: …………………………, tel. …………., adres mailowy: …………………………………………… . </w:t>
      </w:r>
    </w:p>
    <w:p w:rsidR="00AA346A"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Osobą odpowiedzialną z ramienia </w:t>
      </w:r>
      <w:r w:rsidR="00040536" w:rsidRPr="00871B96">
        <w:rPr>
          <w:rFonts w:asciiTheme="majorHAnsi" w:eastAsia="Arial" w:hAnsiTheme="majorHAnsi" w:cs="Arial"/>
          <w:color w:val="000000"/>
          <w:sz w:val="22"/>
          <w:szCs w:val="22"/>
        </w:rPr>
        <w:t xml:space="preserve">Wykonawcy </w:t>
      </w:r>
      <w:r w:rsidRPr="00871B96">
        <w:rPr>
          <w:rFonts w:asciiTheme="majorHAnsi" w:eastAsia="Arial" w:hAnsiTheme="majorHAnsi" w:cs="Arial"/>
          <w:color w:val="000000"/>
          <w:sz w:val="22"/>
          <w:szCs w:val="22"/>
        </w:rPr>
        <w:t xml:space="preserve">za prawidłową realizację przedmiotu umowy jest: </w:t>
      </w:r>
    </w:p>
    <w:p w:rsidR="00AA346A" w:rsidRPr="00871B96" w:rsidRDefault="00AA346A" w:rsidP="00871B96">
      <w:pPr>
        <w:spacing w:line="252" w:lineRule="auto"/>
        <w:ind w:left="283" w:right="57"/>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 tel. …………., adres mailowy: …………………………………………… . </w:t>
      </w:r>
    </w:p>
    <w:p w:rsidR="00FA7BEB"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Zmiana którejkolwiek z osób, o których mowa w ust. 1 i 2, może zostać dokonana poprzez pisemne powiadomienie drugiej Strony umowy o dokonanej zmianie i nie wymaga aneksu do umowy. </w:t>
      </w:r>
    </w:p>
    <w:p w:rsidR="000C7795" w:rsidRPr="00871B96" w:rsidRDefault="000C7795" w:rsidP="00871B96">
      <w:pPr>
        <w:pStyle w:val="Nagwek21"/>
        <w:keepNext/>
        <w:keepLines/>
        <w:widowControl/>
        <w:shd w:val="clear" w:color="auto" w:fill="auto"/>
        <w:spacing w:before="0" w:after="0" w:line="252" w:lineRule="auto"/>
        <w:ind w:left="20"/>
        <w:rPr>
          <w:rFonts w:asciiTheme="majorHAnsi" w:hAnsiTheme="majorHAnsi"/>
          <w:b w:val="0"/>
        </w:rPr>
      </w:pPr>
      <w:bookmarkStart w:id="2" w:name="bookmark13"/>
      <w:r w:rsidRPr="00871B96">
        <w:rPr>
          <w:rFonts w:asciiTheme="majorHAnsi" w:hAnsiTheme="majorHAnsi"/>
          <w:b w:val="0"/>
        </w:rPr>
        <w:t>§</w:t>
      </w:r>
      <w:bookmarkEnd w:id="2"/>
      <w:r w:rsidRPr="00871B96">
        <w:rPr>
          <w:rFonts w:asciiTheme="majorHAnsi" w:hAnsiTheme="majorHAnsi"/>
          <w:b w:val="0"/>
        </w:rPr>
        <w:t xml:space="preserve"> </w:t>
      </w:r>
      <w:r w:rsidR="00D97D29" w:rsidRPr="00871B96">
        <w:rPr>
          <w:rFonts w:asciiTheme="majorHAnsi" w:hAnsiTheme="majorHAnsi"/>
          <w:b w:val="0"/>
        </w:rPr>
        <w:t>10</w:t>
      </w:r>
    </w:p>
    <w:p w:rsidR="00BE63BB" w:rsidRPr="00871B96" w:rsidRDefault="00BE63BB" w:rsidP="00871B96">
      <w:pPr>
        <w:pStyle w:val="Nagwek21"/>
        <w:keepNext/>
        <w:keepLines/>
        <w:widowControl/>
        <w:shd w:val="clear" w:color="auto" w:fill="auto"/>
        <w:spacing w:before="0" w:after="0" w:line="252" w:lineRule="auto"/>
        <w:ind w:left="20"/>
        <w:rPr>
          <w:rFonts w:asciiTheme="majorHAnsi" w:hAnsiTheme="majorHAnsi"/>
        </w:rPr>
      </w:pPr>
      <w:r w:rsidRPr="00871B96">
        <w:rPr>
          <w:rFonts w:asciiTheme="majorHAnsi" w:hAnsiTheme="majorHAnsi"/>
        </w:rPr>
        <w:t>Gwarancja</w:t>
      </w:r>
    </w:p>
    <w:p w:rsidR="00A96BE8" w:rsidRPr="00871B96" w:rsidRDefault="00A96BE8" w:rsidP="00871B96">
      <w:pPr>
        <w:pStyle w:val="Nagwek21"/>
        <w:keepNext/>
        <w:keepLines/>
        <w:widowControl/>
        <w:shd w:val="clear" w:color="auto" w:fill="auto"/>
        <w:spacing w:before="0" w:after="0" w:line="252" w:lineRule="auto"/>
        <w:ind w:left="20"/>
        <w:rPr>
          <w:rFonts w:asciiTheme="majorHAnsi" w:hAnsiTheme="majorHAnsi"/>
          <w:sz w:val="16"/>
          <w:szCs w:val="16"/>
        </w:rPr>
      </w:pP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Wykonawca udziela Zamawiającemu: </w:t>
      </w:r>
      <w:r w:rsidRPr="00871B96">
        <w:rPr>
          <w:rFonts w:asciiTheme="majorHAnsi" w:hAnsiTheme="majorHAnsi" w:cs="Arial"/>
          <w:b/>
          <w:kern w:val="1"/>
          <w:sz w:val="22"/>
          <w:szCs w:val="22"/>
          <w:lang w:eastAsia="ar-SA"/>
        </w:rPr>
        <w:t xml:space="preserve">……. </w:t>
      </w:r>
      <w:r w:rsidR="00871B96" w:rsidRPr="00871B96">
        <w:rPr>
          <w:rFonts w:asciiTheme="majorHAnsi" w:hAnsiTheme="majorHAnsi" w:cs="Arial"/>
          <w:b/>
          <w:kern w:val="1"/>
          <w:sz w:val="22"/>
          <w:szCs w:val="22"/>
          <w:lang w:eastAsia="ar-SA"/>
        </w:rPr>
        <w:t xml:space="preserve">lata </w:t>
      </w:r>
      <w:r w:rsidRPr="00871B96">
        <w:rPr>
          <w:rFonts w:asciiTheme="majorHAnsi" w:hAnsiTheme="majorHAnsi" w:cs="Arial"/>
          <w:kern w:val="1"/>
          <w:sz w:val="22"/>
          <w:szCs w:val="22"/>
          <w:lang w:eastAsia="ar-SA"/>
        </w:rPr>
        <w:t xml:space="preserve"> gwaran</w:t>
      </w:r>
      <w:r w:rsidR="005010B1" w:rsidRPr="00871B96">
        <w:rPr>
          <w:rFonts w:asciiTheme="majorHAnsi" w:hAnsiTheme="majorHAnsi" w:cs="Arial"/>
          <w:kern w:val="1"/>
          <w:sz w:val="22"/>
          <w:szCs w:val="22"/>
          <w:lang w:eastAsia="ar-SA"/>
        </w:rPr>
        <w:t>cji na dostarczony sprzęt</w:t>
      </w:r>
      <w:r w:rsidRPr="00871B96">
        <w:rPr>
          <w:rFonts w:asciiTheme="majorHAnsi" w:hAnsiTheme="majorHAnsi" w:cs="Arial"/>
          <w:kern w:val="1"/>
          <w:sz w:val="22"/>
          <w:szCs w:val="22"/>
          <w:lang w:eastAsia="ar-SA"/>
        </w:rPr>
        <w:t>.</w:t>
      </w:r>
    </w:p>
    <w:p w:rsidR="0061613E"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Okres gwarancji rozpoczyna się następnego dnia po podpisaniu protokołu odbioru końcowego przedmiotu umowy i ulega odpowiedniemu przedłużeniu o czas trwania napraw gwarancji.</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zobowiązuje się usunąć na swój koszt i ryzyko wady i usterki stwierdzone w przedmiocie niniejszej Umowy w okresie gwarancji lub rękojmi w terminach technicznie i organizacyjnie uzasadnionych, nie późni</w:t>
      </w:r>
      <w:r w:rsidR="005010B1" w:rsidRPr="00871B96">
        <w:rPr>
          <w:rFonts w:asciiTheme="majorHAnsi" w:hAnsiTheme="majorHAnsi" w:cs="Arial"/>
          <w:kern w:val="1"/>
          <w:sz w:val="22"/>
          <w:szCs w:val="22"/>
          <w:lang w:eastAsia="ar-SA"/>
        </w:rPr>
        <w:t>ej jednak niż w ciągu 3</w:t>
      </w:r>
      <w:r w:rsidRPr="00871B96">
        <w:rPr>
          <w:rFonts w:asciiTheme="majorHAnsi" w:hAnsiTheme="majorHAnsi" w:cs="Arial"/>
          <w:kern w:val="1"/>
          <w:sz w:val="22"/>
          <w:szCs w:val="22"/>
          <w:lang w:eastAsia="ar-SA"/>
        </w:rPr>
        <w:t xml:space="preserve"> dni kalendarzowych od daty zgłoszenia wady lub usterki, chyba że strony uzgodnią inny termin.</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gdy Wykonawca nie zgłosi się w celu stwierdzenia wad i uster</w:t>
      </w:r>
      <w:r w:rsidR="005010B1" w:rsidRPr="00871B96">
        <w:rPr>
          <w:rFonts w:asciiTheme="majorHAnsi" w:hAnsiTheme="majorHAnsi" w:cs="Arial"/>
          <w:kern w:val="1"/>
          <w:sz w:val="22"/>
          <w:szCs w:val="22"/>
          <w:lang w:eastAsia="ar-SA"/>
        </w:rPr>
        <w:t>ek w terminie nie dłuższym niż 3</w:t>
      </w:r>
      <w:r w:rsidRPr="00871B96">
        <w:rPr>
          <w:rFonts w:asciiTheme="majorHAnsi" w:hAnsiTheme="majorHAnsi" w:cs="Arial"/>
          <w:kern w:val="1"/>
          <w:sz w:val="22"/>
          <w:szCs w:val="22"/>
          <w:lang w:eastAsia="ar-SA"/>
        </w:rPr>
        <w:t xml:space="preserve"> dni od powiadomienia lub pomimo przystąpienia do naprawy nie usunie wad i usterek w terminie określonym w ust 3, Zamawiającemu przysługuje prawo, bez konieczności wyznaczania dodatkowego terminu, do dokonania naprawy na koszt Wykonawcy przez zatrudnienie własnych specjalistów lub specjalistów strony trzeciej bez utraty praw wynikających z gwarancji lub rękojmi.</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zobowiązany jest do zapłaty na rzecz Zamawiającego poniesionych przez niego kosztów dokonania usunięcia wady bądź usterki w terminie 7 dni od dnia otrzymania wezwania do zapłaty pod rygorem ich pokrycia z zabezpieczenia.</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Jeżeli w wykonaniu swoich obowiązków gwaranta Wykonawca usunął wady bądź usterki lub, jeżeli wady bądź usterki zostały usunięte w sposób określony w ust. 3, termin gwarancji biegnie dalej od chwili usunięcia wad lub usterek i ulega przedłużeniu o czas, jaki trwało usunięcie wad lub usterek. Jeżeli zaś w wykonaniu swych obowiązków gwaranta Wykonawca dokonał naprawy istotnej termin gwarancji w stosunku naprawionej rzeczy w zakresie dokonanej istotnej naprawy, biegnie na nowo od chwili dokonania istotnych napraw.</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Odpowiedzialność Wykonawcy oprócz obowiązku naprawy wady i usterki przedmiotu umowy w ramach gwarancji lub rękojmi, obejmuje również obowiązek naprawy innych ewentualnych szkód 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stwierdzenia wad, których nie można trwale usunąć Zamawiający może żądać wypłaty odszkodowania w wysokości wynikającej ze stwierdzonych wad.</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lastRenderedPageBreak/>
        <w:t>Zamawiający może dochodzić roszczeń z tytułu gwarancji również po terminie określonym w ust 2, jeżeli zgłosił wadę Wykonawcy przed upływem tego terminu.</w:t>
      </w:r>
    </w:p>
    <w:p w:rsidR="000779EE" w:rsidRPr="00871B96" w:rsidRDefault="000779EE" w:rsidP="00871B96">
      <w:pPr>
        <w:numPr>
          <w:ilvl w:val="1"/>
          <w:numId w:val="17"/>
        </w:numPr>
        <w:tabs>
          <w:tab w:val="clear" w:pos="1080"/>
          <w:tab w:val="num" w:pos="284"/>
        </w:tabs>
        <w:suppressAutoHyphens/>
        <w:spacing w:line="252" w:lineRule="auto"/>
        <w:ind w:left="284" w:hanging="426"/>
        <w:jc w:val="both"/>
        <w:rPr>
          <w:rFonts w:asciiTheme="majorHAnsi" w:hAnsiTheme="majorHAnsi" w:cs="Arial"/>
          <w:bCs/>
          <w:iCs/>
          <w:kern w:val="1"/>
          <w:sz w:val="22"/>
          <w:szCs w:val="22"/>
          <w:lang w:eastAsia="ar-SA"/>
        </w:rPr>
      </w:pPr>
      <w:bookmarkStart w:id="3" w:name="bookmark15"/>
      <w:r w:rsidRPr="00871B96">
        <w:rPr>
          <w:rFonts w:asciiTheme="majorHAnsi" w:hAnsiTheme="majorHAnsi" w:cs="Arial"/>
          <w:bCs/>
          <w:iCs/>
          <w:kern w:val="1"/>
          <w:sz w:val="22"/>
          <w:szCs w:val="22"/>
          <w:lang w:eastAsia="ar-SA"/>
        </w:rPr>
        <w:t xml:space="preserve">Niezależnie od udzielonej gwarancji Wykonawca ponosi wobec Zamawiającego odpowiedzialność z tytułu rękojmi za wady fizyczne </w:t>
      </w:r>
      <w:r w:rsidR="00D97D29" w:rsidRPr="00871B96">
        <w:rPr>
          <w:rFonts w:asciiTheme="majorHAnsi" w:hAnsiTheme="majorHAnsi" w:cs="Arial"/>
          <w:bCs/>
          <w:iCs/>
          <w:kern w:val="1"/>
          <w:sz w:val="22"/>
          <w:szCs w:val="22"/>
          <w:lang w:eastAsia="ar-SA"/>
        </w:rPr>
        <w:t xml:space="preserve">sprzętu </w:t>
      </w:r>
      <w:r w:rsidRPr="00871B96">
        <w:rPr>
          <w:rFonts w:asciiTheme="majorHAnsi" w:hAnsiTheme="majorHAnsi" w:cs="Arial"/>
          <w:bCs/>
          <w:iCs/>
          <w:kern w:val="1"/>
          <w:sz w:val="22"/>
          <w:szCs w:val="22"/>
          <w:lang w:eastAsia="ar-SA"/>
        </w:rPr>
        <w:t>w terminie i na zasadach określonych w kodeksie cywilnym.</w:t>
      </w:r>
    </w:p>
    <w:p w:rsidR="000779EE" w:rsidRPr="00871B96" w:rsidRDefault="000779EE" w:rsidP="00871B96">
      <w:pPr>
        <w:numPr>
          <w:ilvl w:val="1"/>
          <w:numId w:val="17"/>
        </w:numPr>
        <w:tabs>
          <w:tab w:val="clear" w:pos="1080"/>
          <w:tab w:val="num" w:pos="284"/>
        </w:tabs>
        <w:suppressAutoHyphens/>
        <w:spacing w:line="252" w:lineRule="auto"/>
        <w:ind w:left="284" w:hanging="426"/>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W okresie gwarancji Wykonawca i Zamawiający zobowiązani są do pisemnego wzajemnego zawiadomienia w terminie 7 dni o:</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zmianie siedziby lub nazwy firmy,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zmianie osób reprezentujących strony,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ogłoszeniu upadłości Wykonawcy,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wszczęciu postępowania układowego, w którym uczestniczy Wykonawca,</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ogłoszeniu likwidacji firmy Wykonawcy,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zawieszeniu działalności firmy Wykonawcy.</w:t>
      </w:r>
    </w:p>
    <w:bookmarkEnd w:id="3"/>
    <w:p w:rsidR="005010B1" w:rsidRPr="00871B96" w:rsidRDefault="005010B1" w:rsidP="00871B96">
      <w:pPr>
        <w:spacing w:line="252" w:lineRule="auto"/>
        <w:jc w:val="both"/>
        <w:rPr>
          <w:rFonts w:asciiTheme="majorHAnsi" w:hAnsiTheme="majorHAnsi"/>
          <w:sz w:val="22"/>
          <w:szCs w:val="22"/>
        </w:rPr>
      </w:pPr>
    </w:p>
    <w:p w:rsidR="000C7795" w:rsidRPr="00871B96" w:rsidRDefault="006A33A0" w:rsidP="00871B96">
      <w:pPr>
        <w:jc w:val="center"/>
        <w:rPr>
          <w:rFonts w:asciiTheme="majorHAnsi" w:hAnsiTheme="majorHAnsi"/>
          <w:sz w:val="22"/>
          <w:szCs w:val="22"/>
        </w:rPr>
      </w:pPr>
      <w:r w:rsidRPr="00871B96">
        <w:rPr>
          <w:rFonts w:asciiTheme="majorHAnsi" w:hAnsiTheme="majorHAnsi"/>
          <w:sz w:val="22"/>
          <w:szCs w:val="22"/>
        </w:rPr>
        <w:t>§ 11</w:t>
      </w:r>
    </w:p>
    <w:p w:rsidR="000C7795"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Podwykonawstwo</w:t>
      </w:r>
    </w:p>
    <w:p w:rsidR="00E15107" w:rsidRPr="00871B96" w:rsidRDefault="00E15107" w:rsidP="00871B96">
      <w:pPr>
        <w:jc w:val="center"/>
        <w:rPr>
          <w:rFonts w:asciiTheme="majorHAnsi" w:hAnsiTheme="majorHAnsi"/>
          <w:b/>
          <w:sz w:val="16"/>
          <w:szCs w:val="16"/>
        </w:rPr>
      </w:pPr>
    </w:p>
    <w:p w:rsidR="00E15107"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Zamawiający dopuszcza zlecenie części </w:t>
      </w:r>
      <w:r w:rsidR="00C1023D" w:rsidRPr="00871B96">
        <w:rPr>
          <w:rFonts w:asciiTheme="majorHAnsi" w:hAnsiTheme="majorHAnsi"/>
          <w:sz w:val="22"/>
          <w:szCs w:val="22"/>
        </w:rPr>
        <w:t xml:space="preserve">dostaw </w:t>
      </w:r>
      <w:r w:rsidRPr="00871B96">
        <w:rPr>
          <w:rFonts w:asciiTheme="majorHAnsi" w:hAnsiTheme="majorHAnsi"/>
          <w:sz w:val="22"/>
          <w:szCs w:val="22"/>
        </w:rPr>
        <w:t>podwykonawcom.</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Zlecenie wykonania części </w:t>
      </w:r>
      <w:r w:rsidR="00C1023D" w:rsidRPr="00871B96">
        <w:rPr>
          <w:rFonts w:asciiTheme="majorHAnsi" w:hAnsiTheme="majorHAnsi"/>
          <w:sz w:val="22"/>
          <w:szCs w:val="22"/>
        </w:rPr>
        <w:t xml:space="preserve">dostaw </w:t>
      </w:r>
      <w:r w:rsidRPr="00871B96">
        <w:rPr>
          <w:rFonts w:asciiTheme="majorHAnsi" w:hAnsiTheme="majorHAnsi"/>
          <w:sz w:val="22"/>
          <w:szCs w:val="22"/>
        </w:rPr>
        <w:t>podwykonawcom nie zmienia zobowiązań Wykonawcy wobec Zamawiającego za wykonanie tej części</w:t>
      </w:r>
      <w:r w:rsidR="00C1023D" w:rsidRPr="00871B96">
        <w:rPr>
          <w:rFonts w:asciiTheme="majorHAnsi" w:hAnsiTheme="majorHAnsi"/>
          <w:sz w:val="22"/>
          <w:szCs w:val="22"/>
        </w:rPr>
        <w:t xml:space="preserve"> do</w:t>
      </w:r>
      <w:r w:rsidR="00F93488" w:rsidRPr="00871B96">
        <w:rPr>
          <w:rFonts w:asciiTheme="majorHAnsi" w:hAnsiTheme="majorHAnsi"/>
          <w:sz w:val="22"/>
          <w:szCs w:val="22"/>
        </w:rPr>
        <w:t>s</w:t>
      </w:r>
      <w:r w:rsidR="00C1023D" w:rsidRPr="00871B96">
        <w:rPr>
          <w:rFonts w:asciiTheme="majorHAnsi" w:hAnsiTheme="majorHAnsi"/>
          <w:sz w:val="22"/>
          <w:szCs w:val="22"/>
        </w:rPr>
        <w:t>taw</w:t>
      </w:r>
      <w:r w:rsidRPr="00871B96">
        <w:rPr>
          <w:rFonts w:asciiTheme="majorHAnsi" w:hAnsiTheme="majorHAnsi"/>
          <w:sz w:val="22"/>
          <w:szCs w:val="22"/>
        </w:rPr>
        <w:t>. Wykonawca jest odpowiedzialny za działania, uchybienia i zaniedbania podwykonawców i ich pracowników w takim samym stopniu, jakby to były działania, uchybienia lub zaniechania jego własnych pracowników.</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Do zawarcia umowy </w:t>
      </w:r>
      <w:r w:rsidR="00C1023D" w:rsidRPr="00871B96">
        <w:rPr>
          <w:rFonts w:asciiTheme="majorHAnsi" w:hAnsiTheme="majorHAnsi"/>
          <w:sz w:val="22"/>
          <w:szCs w:val="22"/>
        </w:rPr>
        <w:t xml:space="preserve">na dostawy </w:t>
      </w:r>
      <w:r w:rsidRPr="00871B96">
        <w:rPr>
          <w:rFonts w:asciiTheme="majorHAnsi" w:hAnsiTheme="majorHAnsi"/>
          <w:sz w:val="22"/>
          <w:szCs w:val="22"/>
        </w:rPr>
        <w:t>przez Wykonawcę z podwykonawcą wymagana jest zgoda Zamawiającego w formie pisemnej</w:t>
      </w:r>
      <w:r w:rsidR="00DC12F6" w:rsidRPr="00871B96">
        <w:rPr>
          <w:rFonts w:asciiTheme="majorHAnsi" w:hAnsiTheme="majorHAnsi"/>
          <w:sz w:val="22"/>
          <w:szCs w:val="22"/>
        </w:rPr>
        <w:t>.</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Wykonawca ma obowiązek przedkładania Zamawiającemu projektu umowy o podwykonawstwo, której przedmiotem są</w:t>
      </w:r>
      <w:r w:rsidR="00C1023D" w:rsidRPr="00871B96">
        <w:rPr>
          <w:rFonts w:asciiTheme="majorHAnsi" w:hAnsiTheme="majorHAnsi"/>
          <w:sz w:val="22"/>
          <w:szCs w:val="22"/>
        </w:rPr>
        <w:t xml:space="preserve"> dostawy</w:t>
      </w:r>
      <w:r w:rsidRPr="00871B96">
        <w:rPr>
          <w:rFonts w:asciiTheme="majorHAnsi" w:hAnsiTheme="majorHAnsi"/>
          <w:sz w:val="22"/>
          <w:szCs w:val="22"/>
        </w:rPr>
        <w:t xml:space="preserve">, a także projektu jej zmiany, oraz poświadczonej za zgodność z oryginałem kopii zawartej umowy o podwykonawstwo, której przedmiotem są </w:t>
      </w:r>
      <w:r w:rsidR="00C1023D" w:rsidRPr="00871B96">
        <w:rPr>
          <w:rFonts w:asciiTheme="majorHAnsi" w:hAnsiTheme="majorHAnsi"/>
          <w:sz w:val="22"/>
          <w:szCs w:val="22"/>
        </w:rPr>
        <w:t xml:space="preserve">dostawy </w:t>
      </w:r>
      <w:r w:rsidRPr="00871B96">
        <w:rPr>
          <w:rFonts w:asciiTheme="majorHAnsi" w:hAnsiTheme="majorHAnsi"/>
          <w:sz w:val="22"/>
          <w:szCs w:val="22"/>
        </w:rPr>
        <w:t>i jej zmian</w:t>
      </w:r>
      <w:r w:rsidR="00DC12F6" w:rsidRPr="00871B96">
        <w:rPr>
          <w:rFonts w:asciiTheme="majorHAnsi" w:hAnsiTheme="majorHAnsi"/>
          <w:color w:val="000000"/>
          <w:sz w:val="22"/>
          <w:szCs w:val="22"/>
        </w:rPr>
        <w:t>, przy czym podwykonawca lub dalszy podwykonawca jest obowiązany dołączyć zgodę Wykonawcy na zawarcie umowy o podwykonawstwo o treści zgodnej z projektem umowy.</w:t>
      </w:r>
    </w:p>
    <w:p w:rsidR="00EA0909" w:rsidRPr="00871B96" w:rsidRDefault="00507991"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color w:val="000000"/>
          <w:sz w:val="22"/>
          <w:szCs w:val="22"/>
        </w:rPr>
        <w:t>Do zawarcia umowy przez podwykonawcę z dalszym podwykonawcą wymagana jest z</w:t>
      </w:r>
      <w:r w:rsidR="006A33A0" w:rsidRPr="00871B96">
        <w:rPr>
          <w:rFonts w:asciiTheme="majorHAnsi" w:hAnsiTheme="majorHAnsi"/>
          <w:color w:val="000000"/>
          <w:sz w:val="22"/>
          <w:szCs w:val="22"/>
        </w:rPr>
        <w:t>goda Zamawiającego i Wykonawcy.</w:t>
      </w:r>
    </w:p>
    <w:p w:rsidR="00EA0909"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sz w:val="22"/>
          <w:szCs w:val="22"/>
        </w:rPr>
        <w:t xml:space="preserve">Zamawiający nie wyrazi zgody na zawarcie umowy z podwykonawcą, której treść będzie sprzeczna z treścią umowy zawartej z Wykonawcą </w:t>
      </w:r>
      <w:r w:rsidR="006A33A0" w:rsidRPr="00871B96">
        <w:rPr>
          <w:rFonts w:asciiTheme="majorHAnsi" w:hAnsiTheme="majorHAnsi"/>
          <w:sz w:val="22"/>
          <w:szCs w:val="22"/>
        </w:rPr>
        <w:t>.</w:t>
      </w:r>
    </w:p>
    <w:p w:rsidR="003C64DF" w:rsidRPr="00871B96" w:rsidRDefault="003C64DF"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76C31" w:rsidRPr="00871B96" w:rsidRDefault="00D76C31" w:rsidP="00871B96">
      <w:pPr>
        <w:pStyle w:val="Teksttreci21"/>
        <w:widowControl/>
        <w:tabs>
          <w:tab w:val="left" w:pos="406"/>
        </w:tabs>
        <w:spacing w:before="0" w:after="0" w:line="252" w:lineRule="auto"/>
        <w:ind w:hanging="318"/>
        <w:rPr>
          <w:rFonts w:asciiTheme="majorHAnsi" w:hAnsiTheme="majorHAnsi"/>
          <w:sz w:val="22"/>
          <w:szCs w:val="22"/>
        </w:rPr>
      </w:pPr>
    </w:p>
    <w:p w:rsidR="00D76C31" w:rsidRPr="00871B96" w:rsidRDefault="007C616B" w:rsidP="002A26C3">
      <w:pPr>
        <w:pStyle w:val="Teksttreci21"/>
        <w:keepNext/>
        <w:widowControl/>
        <w:tabs>
          <w:tab w:val="left" w:pos="0"/>
        </w:tabs>
        <w:spacing w:before="0" w:after="0" w:line="252" w:lineRule="auto"/>
        <w:ind w:firstLine="0"/>
        <w:jc w:val="center"/>
        <w:rPr>
          <w:rFonts w:asciiTheme="majorHAnsi" w:hAnsiTheme="majorHAnsi"/>
          <w:sz w:val="22"/>
          <w:szCs w:val="22"/>
        </w:rPr>
      </w:pPr>
      <w:r w:rsidRPr="00871B96">
        <w:rPr>
          <w:rFonts w:asciiTheme="majorHAnsi" w:hAnsiTheme="majorHAnsi"/>
          <w:sz w:val="22"/>
          <w:szCs w:val="22"/>
        </w:rPr>
        <w:t>§</w:t>
      </w:r>
      <w:r w:rsidR="006A33A0" w:rsidRPr="00871B96">
        <w:rPr>
          <w:rFonts w:asciiTheme="majorHAnsi" w:hAnsiTheme="majorHAnsi"/>
          <w:sz w:val="22"/>
          <w:szCs w:val="22"/>
        </w:rPr>
        <w:t xml:space="preserve"> 12</w:t>
      </w:r>
    </w:p>
    <w:p w:rsidR="007C616B" w:rsidRPr="00871B96" w:rsidRDefault="00D76C31" w:rsidP="002A26C3">
      <w:pPr>
        <w:pStyle w:val="Teksttreci21"/>
        <w:keepNext/>
        <w:widowControl/>
        <w:tabs>
          <w:tab w:val="left" w:pos="406"/>
        </w:tabs>
        <w:spacing w:before="0" w:after="0" w:line="252" w:lineRule="auto"/>
        <w:ind w:hanging="318"/>
        <w:jc w:val="center"/>
        <w:rPr>
          <w:rFonts w:asciiTheme="majorHAnsi" w:hAnsiTheme="majorHAnsi"/>
          <w:b/>
          <w:sz w:val="22"/>
          <w:szCs w:val="22"/>
        </w:rPr>
      </w:pPr>
      <w:r w:rsidRPr="00871B96">
        <w:rPr>
          <w:rFonts w:asciiTheme="majorHAnsi" w:hAnsiTheme="majorHAnsi"/>
          <w:b/>
          <w:sz w:val="22"/>
          <w:szCs w:val="22"/>
        </w:rPr>
        <w:t xml:space="preserve">Wspólna realizacja zadania </w:t>
      </w:r>
      <w:r w:rsidR="007C616B" w:rsidRPr="00871B96">
        <w:rPr>
          <w:rFonts w:asciiTheme="majorHAnsi" w:hAnsiTheme="majorHAnsi"/>
          <w:b/>
          <w:sz w:val="22"/>
          <w:szCs w:val="22"/>
        </w:rPr>
        <w:t>przez Wykonawców</w:t>
      </w:r>
    </w:p>
    <w:p w:rsidR="007C616B" w:rsidRPr="00871B96" w:rsidRDefault="007C616B" w:rsidP="002A26C3">
      <w:pPr>
        <w:pStyle w:val="Teksttreci21"/>
        <w:keepNext/>
        <w:widowControl/>
        <w:tabs>
          <w:tab w:val="left" w:pos="406"/>
        </w:tabs>
        <w:spacing w:before="0" w:after="0" w:line="252" w:lineRule="auto"/>
        <w:ind w:hanging="318"/>
        <w:jc w:val="center"/>
        <w:rPr>
          <w:rFonts w:asciiTheme="majorHAnsi" w:hAnsiTheme="majorHAnsi"/>
          <w:b/>
          <w:sz w:val="22"/>
          <w:szCs w:val="22"/>
        </w:rPr>
      </w:pPr>
    </w:p>
    <w:p w:rsidR="00045B86"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Wykonawcy realizujący wspólnie Umowę są solidarnie, niepodzielnie i</w:t>
      </w:r>
      <w:r w:rsidR="007C616B" w:rsidRPr="00871B96">
        <w:rPr>
          <w:rFonts w:asciiTheme="majorHAnsi" w:hAnsiTheme="majorHAnsi"/>
          <w:sz w:val="22"/>
          <w:szCs w:val="22"/>
        </w:rPr>
        <w:t xml:space="preserve"> wspólnie odpowiedzialni za jej </w:t>
      </w:r>
      <w:r w:rsidRPr="00871B96">
        <w:rPr>
          <w:rFonts w:asciiTheme="majorHAnsi" w:hAnsiTheme="majorHAnsi"/>
          <w:sz w:val="22"/>
          <w:szCs w:val="22"/>
        </w:rPr>
        <w:t>wykonanie.</w:t>
      </w:r>
    </w:p>
    <w:p w:rsidR="00045B86"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rsidR="00045B86" w:rsidRPr="00871B96" w:rsidRDefault="006A33A0"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Liderem, o którym mowa w ust. 2</w:t>
      </w:r>
      <w:r w:rsidR="00D76C31" w:rsidRPr="00871B96">
        <w:rPr>
          <w:rFonts w:asciiTheme="majorHAnsi" w:hAnsiTheme="majorHAnsi"/>
          <w:sz w:val="22"/>
          <w:szCs w:val="22"/>
        </w:rPr>
        <w:t xml:space="preserve"> będzie</w:t>
      </w:r>
      <w:r w:rsidR="00045B86" w:rsidRPr="00871B96">
        <w:rPr>
          <w:rFonts w:asciiTheme="majorHAnsi" w:hAnsiTheme="majorHAnsi"/>
          <w:sz w:val="22"/>
          <w:szCs w:val="22"/>
        </w:rPr>
        <w:t xml:space="preserve"> </w:t>
      </w:r>
      <w:r w:rsidR="00045B86" w:rsidRPr="00871B96">
        <w:rPr>
          <w:rFonts w:asciiTheme="majorHAnsi" w:hAnsiTheme="majorHAnsi"/>
          <w:i/>
          <w:sz w:val="22"/>
          <w:szCs w:val="22"/>
        </w:rPr>
        <w:t>(jeżeli dotyczy)</w:t>
      </w:r>
      <w:r w:rsidR="00045B86" w:rsidRPr="00871B96">
        <w:rPr>
          <w:rFonts w:asciiTheme="majorHAnsi" w:hAnsiTheme="majorHAnsi"/>
          <w:sz w:val="22"/>
          <w:szCs w:val="22"/>
        </w:rPr>
        <w:t>………………………………………………………</w:t>
      </w:r>
    </w:p>
    <w:p w:rsidR="00045B86"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lastRenderedPageBreak/>
        <w:t>Postanowienia Umowy dotyczące Wykonawcy stosuje się odpowiednio do Wykonawców realizujących wspólnie Umowę.</w:t>
      </w:r>
    </w:p>
    <w:p w:rsidR="00B376EC"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Wykonawcy realizujący wspólnie Umowę zobowiązani są przedłożyć Zamawiającemu kopię porozumienia określającego: zakres obowiązków każdego z Wykonawców przy realizacji niniejszej Umowy, termin związania porozumieniem na czas nie krótszy niż czas wynikający z niniejszej Umowy, wskazanie Pełnomocnika, zapis o wspólne</w:t>
      </w:r>
      <w:r w:rsidR="006A33A0" w:rsidRPr="00871B96">
        <w:rPr>
          <w:rFonts w:asciiTheme="majorHAnsi" w:hAnsiTheme="majorHAnsi"/>
          <w:sz w:val="22"/>
          <w:szCs w:val="22"/>
        </w:rPr>
        <w:t>j</w:t>
      </w:r>
      <w:r w:rsidRPr="00871B96">
        <w:rPr>
          <w:rFonts w:asciiTheme="majorHAnsi" w:hAnsiTheme="majorHAnsi"/>
          <w:sz w:val="22"/>
          <w:szCs w:val="22"/>
        </w:rPr>
        <w:t xml:space="preserve"> i solidarnej odpowiedzialności w zakresie realizacji przedmiotu Umowy.</w:t>
      </w:r>
      <w:bookmarkStart w:id="4" w:name="bookmark17"/>
    </w:p>
    <w:p w:rsidR="00623346" w:rsidRPr="00871B96" w:rsidRDefault="00623346" w:rsidP="00871B96">
      <w:pPr>
        <w:pStyle w:val="Teksttreci21"/>
        <w:widowControl/>
        <w:spacing w:before="0" w:after="0" w:line="252" w:lineRule="auto"/>
        <w:ind w:left="284" w:firstLine="0"/>
        <w:rPr>
          <w:rFonts w:asciiTheme="majorHAnsi" w:hAnsiTheme="majorHAnsi"/>
          <w:b/>
          <w:sz w:val="22"/>
          <w:szCs w:val="22"/>
        </w:rPr>
      </w:pPr>
    </w:p>
    <w:p w:rsidR="00B376EC" w:rsidRPr="00871B96" w:rsidRDefault="00B376EC" w:rsidP="00871B96">
      <w:pPr>
        <w:tabs>
          <w:tab w:val="left" w:pos="7586"/>
        </w:tabs>
        <w:suppressAutoHyphens/>
        <w:spacing w:line="252" w:lineRule="auto"/>
        <w:jc w:val="center"/>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 </w:t>
      </w:r>
      <w:r w:rsidR="006A33A0" w:rsidRPr="00871B96">
        <w:rPr>
          <w:rFonts w:asciiTheme="majorHAnsi" w:hAnsiTheme="majorHAnsi" w:cs="Arial"/>
          <w:kern w:val="1"/>
          <w:sz w:val="22"/>
          <w:szCs w:val="22"/>
          <w:lang w:eastAsia="ar-SA"/>
        </w:rPr>
        <w:t>13</w:t>
      </w:r>
    </w:p>
    <w:p w:rsidR="00B376EC" w:rsidRPr="00871B96" w:rsidRDefault="00B376EC" w:rsidP="00871B96">
      <w:pPr>
        <w:tabs>
          <w:tab w:val="left" w:pos="7586"/>
        </w:tabs>
        <w:suppressAutoHyphens/>
        <w:spacing w:line="252" w:lineRule="auto"/>
        <w:jc w:val="center"/>
        <w:rPr>
          <w:rFonts w:asciiTheme="majorHAnsi" w:hAnsiTheme="majorHAnsi" w:cs="Arial"/>
          <w:b/>
          <w:kern w:val="1"/>
          <w:sz w:val="22"/>
          <w:szCs w:val="22"/>
          <w:lang w:eastAsia="ar-SA"/>
        </w:rPr>
      </w:pPr>
      <w:r w:rsidRPr="00871B96">
        <w:rPr>
          <w:rFonts w:asciiTheme="majorHAnsi" w:hAnsiTheme="majorHAnsi" w:cs="Arial"/>
          <w:b/>
          <w:kern w:val="1"/>
          <w:sz w:val="22"/>
          <w:szCs w:val="22"/>
          <w:lang w:eastAsia="ar-SA"/>
        </w:rPr>
        <w:t>Zasady porozumiewania się stron</w:t>
      </w:r>
    </w:p>
    <w:p w:rsidR="00B376EC" w:rsidRPr="00871B96" w:rsidRDefault="00B376EC" w:rsidP="00871B96">
      <w:pPr>
        <w:tabs>
          <w:tab w:val="left" w:pos="7586"/>
        </w:tabs>
        <w:suppressAutoHyphens/>
        <w:spacing w:line="252" w:lineRule="auto"/>
        <w:jc w:val="center"/>
        <w:rPr>
          <w:rFonts w:asciiTheme="majorHAnsi" w:hAnsiTheme="majorHAnsi" w:cs="Arial"/>
          <w:b/>
          <w:kern w:val="1"/>
          <w:sz w:val="16"/>
          <w:szCs w:val="16"/>
          <w:lang w:eastAsia="ar-SA"/>
        </w:rPr>
      </w:pP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Wszelkie oświadczenia, uzgodnienia, powiadomienia, żądania stron itp. będą sporządzane w języku polskim i będą doręczane listem poleconym, kurierem, osobiście lub z użyciem środków komunikacji elektronicznej na adresy podane poniżej: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dla Wykonawcy: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email Wykonawcy: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dla Zamawiającego;</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Urząd Gminy w </w:t>
      </w:r>
      <w:r w:rsidR="00E2334A" w:rsidRPr="00871B96">
        <w:rPr>
          <w:rFonts w:asciiTheme="majorHAnsi" w:hAnsiTheme="majorHAnsi" w:cs="Arial"/>
          <w:kern w:val="1"/>
          <w:sz w:val="22"/>
          <w:szCs w:val="22"/>
          <w:lang w:eastAsia="ar-SA"/>
        </w:rPr>
        <w:t>Sierpcu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Strony zobowiązane są w terminie 3 dni roboczych poinformować na piśmie o wszelkich zmianach danych wraz z podaniem nowych aktualnych danych do korespondencji.</w:t>
      </w: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nadania korespondencji na inny adres uważa się, że została ona doręczona z chwilą dostarczenia na adres wymieniony w ust. 1. lub adres podany na piśmie jako nowy zgodnie z pkt.2.</w:t>
      </w: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przesyłania oświadczenia, uzgodnienia, powiadomienia, żądania stron itp. z</w:t>
      </w:r>
      <w:r w:rsidR="006A33A0" w:rsidRPr="00871B96">
        <w:rPr>
          <w:rFonts w:asciiTheme="majorHAnsi" w:hAnsiTheme="majorHAnsi" w:cs="Arial"/>
          <w:kern w:val="1"/>
          <w:sz w:val="22"/>
          <w:szCs w:val="22"/>
          <w:lang w:eastAsia="ar-SA"/>
        </w:rPr>
        <w:t>a</w:t>
      </w:r>
      <w:r w:rsidRPr="00871B96">
        <w:rPr>
          <w:rFonts w:asciiTheme="majorHAnsi" w:hAnsiTheme="majorHAnsi" w:cs="Arial"/>
          <w:kern w:val="1"/>
          <w:sz w:val="22"/>
          <w:szCs w:val="22"/>
          <w:lang w:eastAsia="ar-SA"/>
        </w:rPr>
        <w:t xml:space="preserve"> pomocą faksu lub drogą elektroniczną każda ze stron może żądać zwrotnego potwierdzenia otrzymania pisma</w:t>
      </w:r>
      <w:r w:rsidR="00C1023D" w:rsidRPr="00871B96">
        <w:rPr>
          <w:rFonts w:asciiTheme="majorHAnsi" w:hAnsiTheme="majorHAnsi" w:cs="Arial"/>
          <w:kern w:val="1"/>
          <w:sz w:val="22"/>
          <w:szCs w:val="22"/>
          <w:lang w:eastAsia="ar-SA"/>
        </w:rPr>
        <w:t>.</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0C7795" w:rsidRPr="00871B96" w:rsidRDefault="000C7795" w:rsidP="00871B96">
      <w:pPr>
        <w:pStyle w:val="Nagwek230"/>
        <w:keepNext/>
        <w:keepLines/>
        <w:widowControl/>
        <w:shd w:val="clear" w:color="auto" w:fill="auto"/>
        <w:spacing w:before="0" w:after="32" w:line="220" w:lineRule="exact"/>
        <w:ind w:left="20"/>
        <w:rPr>
          <w:rFonts w:asciiTheme="majorHAnsi" w:hAnsiTheme="majorHAnsi"/>
        </w:rPr>
      </w:pPr>
      <w:r w:rsidRPr="00871B96">
        <w:rPr>
          <w:rFonts w:asciiTheme="majorHAnsi" w:hAnsiTheme="majorHAnsi"/>
        </w:rPr>
        <w:t>§</w:t>
      </w:r>
      <w:bookmarkEnd w:id="4"/>
      <w:r w:rsidR="006A33A0" w:rsidRPr="00871B96">
        <w:rPr>
          <w:rFonts w:asciiTheme="majorHAnsi" w:hAnsiTheme="majorHAnsi"/>
        </w:rPr>
        <w:t xml:space="preserve"> 14</w:t>
      </w:r>
    </w:p>
    <w:p w:rsidR="000C7795" w:rsidRPr="00871B96" w:rsidRDefault="005A6D32" w:rsidP="00871B96">
      <w:pPr>
        <w:jc w:val="center"/>
        <w:rPr>
          <w:rFonts w:asciiTheme="majorHAnsi" w:hAnsiTheme="majorHAnsi"/>
          <w:b/>
          <w:sz w:val="22"/>
          <w:szCs w:val="22"/>
        </w:rPr>
      </w:pPr>
      <w:r w:rsidRPr="00871B96">
        <w:rPr>
          <w:rFonts w:asciiTheme="majorHAnsi" w:hAnsiTheme="majorHAnsi"/>
          <w:b/>
          <w:sz w:val="22"/>
          <w:szCs w:val="22"/>
        </w:rPr>
        <w:t>Zmiany umowy</w:t>
      </w:r>
    </w:p>
    <w:p w:rsidR="004874FA" w:rsidRPr="00871B96" w:rsidRDefault="004874FA" w:rsidP="00871B96">
      <w:pPr>
        <w:pStyle w:val="Teksttreci40"/>
        <w:widowControl/>
        <w:shd w:val="clear" w:color="auto" w:fill="auto"/>
        <w:spacing w:before="0" w:after="0" w:line="252" w:lineRule="auto"/>
        <w:jc w:val="left"/>
        <w:rPr>
          <w:rFonts w:asciiTheme="majorHAnsi" w:hAnsiTheme="majorHAnsi"/>
          <w:sz w:val="22"/>
          <w:szCs w:val="22"/>
        </w:rPr>
      </w:pPr>
    </w:p>
    <w:p w:rsidR="004874FA" w:rsidRPr="00871B96" w:rsidRDefault="004874FA"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sz w:val="22"/>
          <w:szCs w:val="22"/>
        </w:rPr>
        <w:t xml:space="preserve">Wszelkie zmiany, uzupełnienia treści niniejszej Umowy mogą być dokonane za zgodą obu stron w formie pisemnego aneksu pod rygorem nieważności. Każdy sporządzony aneks dla swej ważności wymaga podpisu obu Stron niniejszej umowy. </w:t>
      </w:r>
    </w:p>
    <w:p w:rsidR="004874FA" w:rsidRPr="00871B96" w:rsidRDefault="004874FA"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rPr>
        <w:t>W</w:t>
      </w:r>
      <w:r w:rsidRPr="00871B96">
        <w:rPr>
          <w:rFonts w:asciiTheme="majorHAnsi" w:hAnsiTheme="majorHAnsi"/>
          <w:spacing w:val="0"/>
          <w:sz w:val="22"/>
          <w:szCs w:val="22"/>
        </w:rPr>
        <w:t>ypowiedzenie, odstąpienie oraz rozwiązanie umowy za porozumieniem stron wymagają formy pisemnej pod rygorem nieważności.</w:t>
      </w:r>
    </w:p>
    <w:p w:rsidR="00FA27CE" w:rsidRPr="00871B96" w:rsidRDefault="000C7795"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sz w:val="22"/>
          <w:szCs w:val="22"/>
        </w:rPr>
        <w:t xml:space="preserve">Zgodnie z art. </w:t>
      </w:r>
      <w:r w:rsidR="00FA27CE" w:rsidRPr="00871B96">
        <w:rPr>
          <w:rFonts w:asciiTheme="majorHAnsi" w:hAnsiTheme="majorHAnsi"/>
          <w:spacing w:val="0"/>
          <w:sz w:val="22"/>
          <w:szCs w:val="22"/>
        </w:rPr>
        <w:t>455</w:t>
      </w:r>
      <w:r w:rsidRPr="00871B96">
        <w:rPr>
          <w:rFonts w:asciiTheme="majorHAnsi" w:hAnsiTheme="majorHAnsi"/>
          <w:spacing w:val="0"/>
          <w:sz w:val="22"/>
          <w:szCs w:val="22"/>
        </w:rPr>
        <w:t xml:space="preserve"> Ustawy Prawo zamówień publicznych strony dopuszczają możliwość zmiany umowy w zakresie:</w:t>
      </w:r>
    </w:p>
    <w:p w:rsidR="00FA27CE" w:rsidRPr="00871B96" w:rsidRDefault="00FA27CE" w:rsidP="00871B96">
      <w:pPr>
        <w:pStyle w:val="Teksttreci21"/>
        <w:widowControl/>
        <w:numPr>
          <w:ilvl w:val="0"/>
          <w:numId w:val="2"/>
        </w:numPr>
        <w:shd w:val="clear" w:color="auto" w:fill="auto"/>
        <w:tabs>
          <w:tab w:val="left" w:pos="300"/>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realizacji, przez dotychczasowego wykonawcę, dodatkowych</w:t>
      </w:r>
      <w:r w:rsidR="0011500F" w:rsidRPr="00871B96">
        <w:rPr>
          <w:rFonts w:asciiTheme="majorHAnsi" w:hAnsiTheme="majorHAnsi"/>
          <w:sz w:val="22"/>
          <w:szCs w:val="22"/>
        </w:rPr>
        <w:t xml:space="preserve"> dostaw</w:t>
      </w:r>
      <w:r w:rsidRPr="00871B96">
        <w:rPr>
          <w:rFonts w:asciiTheme="majorHAnsi" w:hAnsiTheme="majorHAnsi"/>
          <w:sz w:val="22"/>
          <w:szCs w:val="22"/>
        </w:rPr>
        <w:t>, których nie uwzględniono w zamówieniu podstawowym, o ile stały się one niezbędne i zostały spełnione łącznie następujące warunki:</w:t>
      </w:r>
    </w:p>
    <w:p w:rsidR="003F7344"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rsidR="003F7344"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zmiana wykonawcy spowodowałaby istotną niedogodność lub znaczne zwiększenie kosztów dla zamawiającego,</w:t>
      </w:r>
    </w:p>
    <w:p w:rsidR="00FA27CE"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lastRenderedPageBreak/>
        <w:t>wzrost ceny spowodowany każdą kolejną zmianą nie przekracza 50% wartości pi</w:t>
      </w:r>
      <w:r w:rsidR="004C6B7C" w:rsidRPr="00871B96">
        <w:rPr>
          <w:rFonts w:asciiTheme="majorHAnsi" w:hAnsiTheme="majorHAnsi"/>
          <w:sz w:val="22"/>
          <w:szCs w:val="22"/>
        </w:rPr>
        <w:t>erwotnej umowy.</w:t>
      </w:r>
    </w:p>
    <w:p w:rsidR="00B06509" w:rsidRPr="00871B96" w:rsidRDefault="00715EC4"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 xml:space="preserve">wynagrodzenia w przypadku ustawowej zmiany podatku VAT, </w:t>
      </w:r>
    </w:p>
    <w:p w:rsidR="00C50A8F" w:rsidRPr="00871B96" w:rsidRDefault="00715EC4"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terminu wykona</w:t>
      </w:r>
      <w:r w:rsidR="00B06509" w:rsidRPr="00871B96">
        <w:rPr>
          <w:rFonts w:asciiTheme="majorHAnsi" w:hAnsiTheme="majorHAnsi"/>
          <w:sz w:val="22"/>
          <w:szCs w:val="22"/>
        </w:rPr>
        <w:t>nia przedmiotu Umowy w przypadku</w:t>
      </w:r>
      <w:r w:rsidRPr="00871B96">
        <w:rPr>
          <w:rFonts w:asciiTheme="majorHAnsi" w:hAnsiTheme="majorHAnsi"/>
          <w:sz w:val="22"/>
          <w:szCs w:val="22"/>
        </w:rPr>
        <w:t xml:space="preserve"> </w:t>
      </w:r>
      <w:r w:rsidR="00B06509" w:rsidRPr="00871B96">
        <w:rPr>
          <w:rFonts w:asciiTheme="majorHAnsi" w:hAnsiTheme="majorHAnsi"/>
          <w:sz w:val="22"/>
          <w:szCs w:val="22"/>
        </w:rPr>
        <w:t xml:space="preserve">opisanym w </w:t>
      </w:r>
      <w:r w:rsidR="004C6B7C" w:rsidRPr="00871B96">
        <w:rPr>
          <w:rFonts w:asciiTheme="majorHAnsi" w:hAnsiTheme="majorHAnsi"/>
          <w:sz w:val="22"/>
          <w:szCs w:val="22"/>
        </w:rPr>
        <w:t>§ 3 ust. 3</w:t>
      </w:r>
      <w:r w:rsidR="00C50A8F" w:rsidRPr="00871B96">
        <w:rPr>
          <w:rFonts w:asciiTheme="majorHAnsi" w:hAnsiTheme="majorHAnsi"/>
          <w:sz w:val="22"/>
          <w:szCs w:val="22"/>
        </w:rPr>
        <w:t>,</w:t>
      </w:r>
    </w:p>
    <w:p w:rsidR="009B1FCB"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 xml:space="preserve">zmiany umowy w przypadku zmiany przepisów prawa obowiązujących na dzień zawarcia </w:t>
      </w:r>
      <w:r w:rsidR="009B1FCB" w:rsidRPr="00871B96">
        <w:rPr>
          <w:rFonts w:asciiTheme="majorHAnsi" w:hAnsiTheme="majorHAnsi"/>
          <w:sz w:val="22"/>
          <w:szCs w:val="22"/>
        </w:rPr>
        <w:t xml:space="preserve">umowy </w:t>
      </w:r>
      <w:r w:rsidRPr="00871B96">
        <w:rPr>
          <w:rFonts w:asciiTheme="majorHAnsi" w:hAnsiTheme="majorHAnsi"/>
          <w:sz w:val="22"/>
          <w:szCs w:val="22"/>
        </w:rPr>
        <w:t xml:space="preserve">w zakresie mającym wpływ na realizację umowy, </w:t>
      </w:r>
    </w:p>
    <w:p w:rsidR="009B1FCB"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zmiany sposobu wykonania Umowy w razie, gdy jest niezbędna ze względów technicznych,</w:t>
      </w:r>
      <w:r w:rsidR="009B1FCB" w:rsidRPr="00871B96">
        <w:rPr>
          <w:rFonts w:asciiTheme="majorHAnsi" w:hAnsiTheme="majorHAnsi"/>
          <w:sz w:val="22"/>
          <w:szCs w:val="22"/>
        </w:rPr>
        <w:t xml:space="preserve"> </w:t>
      </w:r>
      <w:r w:rsidRPr="00871B96">
        <w:rPr>
          <w:rFonts w:asciiTheme="majorHAnsi" w:hAnsiTheme="majorHAnsi"/>
          <w:sz w:val="22"/>
          <w:szCs w:val="22"/>
        </w:rPr>
        <w:t>technologicznych lub organizacyjnych, o ile zmiana taka jest korzystna dla Zamawiającego lub</w:t>
      </w:r>
      <w:r w:rsidR="009B1FCB" w:rsidRPr="00871B96">
        <w:rPr>
          <w:rFonts w:asciiTheme="majorHAnsi" w:hAnsiTheme="majorHAnsi"/>
          <w:sz w:val="22"/>
          <w:szCs w:val="22"/>
        </w:rPr>
        <w:t xml:space="preserve"> </w:t>
      </w:r>
      <w:r w:rsidRPr="00871B96">
        <w:rPr>
          <w:rFonts w:asciiTheme="majorHAnsi" w:hAnsiTheme="majorHAnsi"/>
          <w:sz w:val="22"/>
          <w:szCs w:val="22"/>
        </w:rPr>
        <w:t>konieczna w celu prawidłowego wykonania Umowy, a brak zmiany sposobu wykonania umowy</w:t>
      </w:r>
      <w:r w:rsidR="009B1FCB" w:rsidRPr="00871B96">
        <w:rPr>
          <w:rFonts w:asciiTheme="majorHAnsi" w:hAnsiTheme="majorHAnsi"/>
          <w:sz w:val="22"/>
          <w:szCs w:val="22"/>
        </w:rPr>
        <w:t xml:space="preserve"> </w:t>
      </w:r>
      <w:r w:rsidRPr="00871B96">
        <w:rPr>
          <w:rFonts w:asciiTheme="majorHAnsi" w:hAnsiTheme="majorHAnsi"/>
          <w:sz w:val="22"/>
          <w:szCs w:val="22"/>
        </w:rPr>
        <w:t>skutkowałby niewykonaniem lub wadliwym wykonaniem przedmiotu umowy pod warunkiem, że</w:t>
      </w:r>
      <w:r w:rsidR="009B1FCB" w:rsidRPr="00871B96">
        <w:rPr>
          <w:rFonts w:asciiTheme="majorHAnsi" w:hAnsiTheme="majorHAnsi"/>
          <w:sz w:val="22"/>
          <w:szCs w:val="22"/>
        </w:rPr>
        <w:t xml:space="preserve"> </w:t>
      </w:r>
      <w:r w:rsidRPr="00871B96">
        <w:rPr>
          <w:rFonts w:asciiTheme="majorHAnsi" w:hAnsiTheme="majorHAnsi"/>
          <w:sz w:val="22"/>
          <w:szCs w:val="22"/>
        </w:rPr>
        <w:t>Wykonawca zaoferuje rozwiązania techniczne, technologiczne lub organizacyjne</w:t>
      </w:r>
      <w:r w:rsidR="009B1FCB" w:rsidRPr="00871B96">
        <w:rPr>
          <w:rFonts w:asciiTheme="majorHAnsi" w:hAnsiTheme="majorHAnsi"/>
          <w:sz w:val="22"/>
          <w:szCs w:val="22"/>
        </w:rPr>
        <w:t xml:space="preserve"> </w:t>
      </w:r>
      <w:r w:rsidRPr="00871B96">
        <w:rPr>
          <w:rFonts w:asciiTheme="majorHAnsi" w:hAnsiTheme="majorHAnsi"/>
          <w:sz w:val="22"/>
          <w:szCs w:val="22"/>
        </w:rPr>
        <w:t>o równoważnych lub lepszych parametrach,</w:t>
      </w:r>
    </w:p>
    <w:p w:rsidR="00F16BDD"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gdy konieczność wprowadzenia zmian będzie następstwem zmian</w:t>
      </w:r>
      <w:r w:rsidR="009B1FCB" w:rsidRPr="00871B96">
        <w:rPr>
          <w:rFonts w:asciiTheme="majorHAnsi" w:hAnsiTheme="majorHAnsi"/>
          <w:sz w:val="22"/>
          <w:szCs w:val="22"/>
        </w:rPr>
        <w:t xml:space="preserve">, </w:t>
      </w:r>
      <w:r w:rsidRPr="00871B96">
        <w:rPr>
          <w:rFonts w:asciiTheme="majorHAnsi" w:hAnsiTheme="majorHAnsi"/>
          <w:sz w:val="22"/>
          <w:szCs w:val="22"/>
        </w:rPr>
        <w:t>wytycznych lub zaleceń instytucji, która przyznała śro</w:t>
      </w:r>
      <w:r w:rsidR="009B1FCB" w:rsidRPr="00871B96">
        <w:rPr>
          <w:rFonts w:asciiTheme="majorHAnsi" w:hAnsiTheme="majorHAnsi"/>
          <w:sz w:val="22"/>
          <w:szCs w:val="22"/>
        </w:rPr>
        <w:t>dki na sfinansowanie zamówienia</w:t>
      </w:r>
      <w:r w:rsidR="00290E3C" w:rsidRPr="00871B96">
        <w:rPr>
          <w:rFonts w:asciiTheme="majorHAnsi" w:hAnsiTheme="majorHAnsi"/>
          <w:sz w:val="22"/>
          <w:szCs w:val="22"/>
        </w:rPr>
        <w:t>,</w:t>
      </w:r>
    </w:p>
    <w:p w:rsidR="00F16BDD" w:rsidRPr="00871B96" w:rsidRDefault="00F16BDD"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Zmiany producenta lub modelu sprzętu (zastąpienie produktu lub rozszerzenie asortymentu o produkt równoważny lub wyższej jakości) w przypadku:</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 xml:space="preserve">zaprzestania wytwarzania produktu objętego umową, w tym czasowego wstrzymania produkcji, pod warunkiem iż odpowiednik jest tej samej lub wyższej jakości, za cenę nie wyższą niż cena produktu objętego umową, </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wprowadzenia do sprzedaży przez producenta zmodyfikowanego/udoskonalonego produktu, za cenę nie wyższą niż cena produktu objętego umową,</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wprowadzenia do sprzedaży przez producenta zmodyfikowanego/udoskonalonego produktu, obok dotychczas oferowanego za cenę nie wyższą niż cena produktu objętego umową,</w:t>
      </w:r>
    </w:p>
    <w:p w:rsidR="00F16BDD" w:rsidRPr="00871B96" w:rsidRDefault="00F16BDD" w:rsidP="00871B96">
      <w:pPr>
        <w:pStyle w:val="Teksttreci21"/>
        <w:keepNext/>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zmiany numeru katalogowego produktu, nazwy produktu, przy zachowaniu jego parametrów,</w:t>
      </w:r>
    </w:p>
    <w:p w:rsidR="009B1FCB" w:rsidRPr="00871B96" w:rsidRDefault="00C50A8F" w:rsidP="00871B96">
      <w:pPr>
        <w:pStyle w:val="Teksttreci21"/>
        <w:widowControl/>
        <w:numPr>
          <w:ilvl w:val="2"/>
          <w:numId w:val="16"/>
        </w:numPr>
        <w:shd w:val="clear" w:color="auto" w:fill="auto"/>
        <w:tabs>
          <w:tab w:val="clear" w:pos="360"/>
          <w:tab w:val="left" w:pos="0"/>
          <w:tab w:val="num" w:pos="284"/>
        </w:tabs>
        <w:spacing w:before="0" w:after="0" w:line="266" w:lineRule="exact"/>
        <w:ind w:left="284" w:hanging="284"/>
        <w:rPr>
          <w:rFonts w:asciiTheme="majorHAnsi" w:hAnsiTheme="majorHAnsi"/>
          <w:sz w:val="22"/>
          <w:szCs w:val="22"/>
        </w:rPr>
      </w:pPr>
      <w:r w:rsidRPr="00871B96">
        <w:rPr>
          <w:rFonts w:asciiTheme="majorHAnsi" w:hAnsiTheme="majorHAnsi"/>
          <w:sz w:val="22"/>
          <w:szCs w:val="22"/>
        </w:rPr>
        <w:t xml:space="preserve">waloryzacja wynagrodzenia będzie mogła nastąpić od dnia wprowadzenia: </w:t>
      </w:r>
    </w:p>
    <w:p w:rsidR="009B1FCB" w:rsidRPr="00871B96" w:rsidRDefault="00C50A8F" w:rsidP="00871B96">
      <w:pPr>
        <w:pStyle w:val="Teksttreci21"/>
        <w:widowControl/>
        <w:numPr>
          <w:ilvl w:val="0"/>
          <w:numId w:val="25"/>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 xml:space="preserve">nowych stawek podatku od towarów i usług, </w:t>
      </w:r>
    </w:p>
    <w:p w:rsidR="006D34E9" w:rsidRPr="00871B96" w:rsidRDefault="006D34E9" w:rsidP="00871B96">
      <w:pPr>
        <w:pStyle w:val="Teksttreci21"/>
        <w:widowControl/>
        <w:shd w:val="clear" w:color="auto" w:fill="auto"/>
        <w:tabs>
          <w:tab w:val="left" w:pos="284"/>
        </w:tabs>
        <w:spacing w:before="0" w:after="0" w:line="266" w:lineRule="exact"/>
        <w:ind w:firstLine="0"/>
        <w:rPr>
          <w:rFonts w:asciiTheme="majorHAnsi" w:hAnsiTheme="majorHAnsi"/>
          <w:sz w:val="22"/>
          <w:szCs w:val="22"/>
        </w:rPr>
      </w:pPr>
    </w:p>
    <w:p w:rsidR="00B376EC" w:rsidRPr="00871B96" w:rsidRDefault="00B376EC" w:rsidP="00871B96">
      <w:pPr>
        <w:jc w:val="center"/>
        <w:rPr>
          <w:rFonts w:asciiTheme="majorHAnsi" w:hAnsiTheme="majorHAnsi"/>
          <w:sz w:val="22"/>
          <w:szCs w:val="22"/>
        </w:rPr>
      </w:pPr>
      <w:r w:rsidRPr="00871B96">
        <w:rPr>
          <w:rFonts w:asciiTheme="majorHAnsi" w:hAnsiTheme="majorHAnsi"/>
          <w:sz w:val="22"/>
          <w:szCs w:val="22"/>
        </w:rPr>
        <w:t xml:space="preserve">§ </w:t>
      </w:r>
      <w:r w:rsidR="006A33A0" w:rsidRPr="00871B96">
        <w:rPr>
          <w:rFonts w:asciiTheme="majorHAnsi" w:hAnsiTheme="majorHAnsi"/>
          <w:sz w:val="22"/>
          <w:szCs w:val="22"/>
        </w:rPr>
        <w:t>15</w:t>
      </w:r>
    </w:p>
    <w:p w:rsidR="00B376EC" w:rsidRPr="00871B96" w:rsidRDefault="002C23E1" w:rsidP="00871B96">
      <w:pPr>
        <w:jc w:val="center"/>
        <w:rPr>
          <w:rFonts w:asciiTheme="majorHAnsi" w:hAnsiTheme="majorHAnsi"/>
          <w:b/>
          <w:sz w:val="22"/>
          <w:szCs w:val="22"/>
        </w:rPr>
      </w:pPr>
      <w:r w:rsidRPr="00871B96">
        <w:rPr>
          <w:rFonts w:asciiTheme="majorHAnsi" w:hAnsiTheme="majorHAnsi"/>
          <w:b/>
          <w:sz w:val="22"/>
          <w:szCs w:val="22"/>
        </w:rPr>
        <w:t xml:space="preserve">Postanowienia dotyczące informacji i danych przekazywanych w celu realizacji zadania </w:t>
      </w:r>
    </w:p>
    <w:p w:rsidR="002C23E1" w:rsidRPr="00871B96" w:rsidRDefault="002C23E1" w:rsidP="00871B96">
      <w:pPr>
        <w:jc w:val="center"/>
        <w:rPr>
          <w:rFonts w:asciiTheme="majorHAnsi" w:hAnsiTheme="majorHAnsi"/>
          <w:b/>
          <w:sz w:val="16"/>
          <w:szCs w:val="16"/>
        </w:rPr>
      </w:pP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i Zamawiający zobowiązują się nie ujawniać, nie przekazywać, nie przetwarzać, nie wykorzystywać dla celów własnych lub osób trzecich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ponosi odpowiedzialność za ewentualne skutki udostępnienia, przekazania, przetworzenia, wykorzystania dla celów własnych lub osób trzecich danych lub informacji opisanych w ust. 1, lub inne działania lub zaniechania skutkujące lub mogące skutkować wykorzystaniem tych danych w celu innym niż realizacja przedmiotu umowy.</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stwierdzenia przez Wykonawcę próby lub faktu naruszenia poufności przekazanych jemu danych lub informacji, Wykonawca zobowiązany jest do niezwłocznego powiadomienia Zamawiającego, nie później niż w dniu następnym po dniu w którym stwierdził ten fakt.</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naruszenia postanowień ust. 1 - 3 strona, która dokonała naruszenia zobowiązana jest do naprawienia szkody jaką druga strona poniosła na zasadach ogólnych.</w:t>
      </w:r>
    </w:p>
    <w:p w:rsidR="00C26CDC" w:rsidRPr="00871B96" w:rsidRDefault="00C26CDC" w:rsidP="00871B96">
      <w:pPr>
        <w:pStyle w:val="Teksttreci21"/>
        <w:widowControl/>
        <w:shd w:val="clear" w:color="auto" w:fill="auto"/>
        <w:tabs>
          <w:tab w:val="left" w:pos="300"/>
        </w:tabs>
        <w:spacing w:before="0" w:after="0" w:line="266" w:lineRule="exact"/>
        <w:ind w:firstLine="0"/>
        <w:rPr>
          <w:rFonts w:asciiTheme="majorHAnsi" w:hAnsiTheme="majorHAnsi"/>
          <w:b/>
          <w:sz w:val="22"/>
          <w:szCs w:val="22"/>
        </w:rPr>
      </w:pPr>
    </w:p>
    <w:p w:rsidR="000C7795" w:rsidRPr="00871B96" w:rsidRDefault="00B376EC" w:rsidP="00871B96">
      <w:pPr>
        <w:jc w:val="center"/>
        <w:rPr>
          <w:rFonts w:asciiTheme="majorHAnsi" w:hAnsiTheme="majorHAnsi"/>
          <w:sz w:val="22"/>
          <w:szCs w:val="22"/>
        </w:rPr>
      </w:pPr>
      <w:r w:rsidRPr="00871B96">
        <w:rPr>
          <w:rFonts w:asciiTheme="majorHAnsi" w:hAnsiTheme="majorHAnsi"/>
          <w:sz w:val="22"/>
          <w:szCs w:val="22"/>
        </w:rPr>
        <w:t xml:space="preserve">§ </w:t>
      </w:r>
      <w:r w:rsidR="006A33A0" w:rsidRPr="00871B96">
        <w:rPr>
          <w:rFonts w:asciiTheme="majorHAnsi" w:hAnsiTheme="majorHAnsi"/>
          <w:sz w:val="22"/>
          <w:szCs w:val="22"/>
        </w:rPr>
        <w:t>16</w:t>
      </w:r>
    </w:p>
    <w:p w:rsidR="005A6D32" w:rsidRPr="00871B96" w:rsidRDefault="005A6D32" w:rsidP="00871B96">
      <w:pPr>
        <w:jc w:val="center"/>
        <w:rPr>
          <w:rFonts w:asciiTheme="majorHAnsi" w:hAnsiTheme="majorHAnsi"/>
          <w:b/>
          <w:sz w:val="22"/>
          <w:szCs w:val="22"/>
        </w:rPr>
      </w:pPr>
      <w:r w:rsidRPr="00871B96">
        <w:rPr>
          <w:rFonts w:asciiTheme="majorHAnsi" w:hAnsiTheme="majorHAnsi"/>
          <w:b/>
          <w:sz w:val="22"/>
          <w:szCs w:val="22"/>
        </w:rPr>
        <w:lastRenderedPageBreak/>
        <w:t>Postanowienia końcowe</w:t>
      </w:r>
    </w:p>
    <w:p w:rsidR="003F7344" w:rsidRPr="00871B96" w:rsidRDefault="003F7344" w:rsidP="00871B96">
      <w:pPr>
        <w:jc w:val="center"/>
        <w:rPr>
          <w:rFonts w:asciiTheme="majorHAnsi" w:hAnsiTheme="majorHAnsi"/>
          <w:sz w:val="16"/>
          <w:szCs w:val="16"/>
        </w:rPr>
      </w:pP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W przypadku niemożności ustalenia kompromisu sądem właściwym do rozstrzygania sporów wynikłych na tle stosowania niniejszej Umowy jest sąd powszechny właściwy dla siedziby Zamawiającego.</w:t>
      </w: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W sprawach nieuregulowanych przepisami niniejszej umowy odpowiednie zastosowanie będą miały przepisy Kodeksu cywilnego oraz innych obowiązujących przepisów.</w:t>
      </w:r>
    </w:p>
    <w:p w:rsidR="005A6D32" w:rsidRPr="00871B96" w:rsidRDefault="00484849" w:rsidP="00871B96">
      <w:pPr>
        <w:numPr>
          <w:ilvl w:val="0"/>
          <w:numId w:val="9"/>
        </w:numPr>
        <w:ind w:left="284" w:hanging="284"/>
        <w:jc w:val="both"/>
        <w:rPr>
          <w:rFonts w:asciiTheme="majorHAnsi" w:hAnsiTheme="majorHAnsi"/>
          <w:sz w:val="22"/>
          <w:szCs w:val="22"/>
        </w:rPr>
      </w:pPr>
      <w:r w:rsidRPr="00871B96">
        <w:rPr>
          <w:rFonts w:asciiTheme="majorHAnsi" w:hAnsiTheme="majorHAnsi"/>
          <w:color w:val="000000"/>
          <w:sz w:val="22"/>
          <w:szCs w:val="22"/>
        </w:rPr>
        <w:t>Wykonawca nie może przenieść na osoby trzecie wierzytelności wynikających z Umowy bez uprzedniej pisemnej wyrażonej pod rygorem nieważności zgody Zamawiającego</w:t>
      </w:r>
      <w:r w:rsidR="007F631F" w:rsidRPr="00871B96">
        <w:rPr>
          <w:rFonts w:asciiTheme="majorHAnsi" w:hAnsiTheme="majorHAnsi"/>
          <w:color w:val="000000"/>
          <w:sz w:val="22"/>
          <w:szCs w:val="22"/>
        </w:rPr>
        <w:t>.</w:t>
      </w:r>
    </w:p>
    <w:p w:rsidR="00A72580" w:rsidRPr="00871B96" w:rsidRDefault="00A72580"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w:t>
      </w:r>
    </w:p>
    <w:p w:rsidR="00E938CE" w:rsidRPr="00871B96" w:rsidRDefault="007F631F"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Umowę sporządzono w trzech jednobrzmiących egzemplarzach, z cz</w:t>
      </w:r>
      <w:r w:rsidR="007C70C8" w:rsidRPr="00871B96">
        <w:rPr>
          <w:rFonts w:asciiTheme="majorHAnsi" w:hAnsiTheme="majorHAnsi"/>
          <w:sz w:val="22"/>
          <w:szCs w:val="22"/>
        </w:rPr>
        <w:t xml:space="preserve">ego dwa otrzymuje </w:t>
      </w:r>
      <w:r w:rsidR="007C5332" w:rsidRPr="00871B96">
        <w:rPr>
          <w:rFonts w:asciiTheme="majorHAnsi" w:hAnsiTheme="majorHAnsi"/>
          <w:sz w:val="22"/>
          <w:szCs w:val="22"/>
        </w:rPr>
        <w:t>Zamawiający, a</w:t>
      </w:r>
      <w:r w:rsidRPr="00871B96">
        <w:rPr>
          <w:rFonts w:asciiTheme="majorHAnsi" w:hAnsiTheme="majorHAnsi"/>
          <w:sz w:val="22"/>
          <w:szCs w:val="22"/>
        </w:rPr>
        <w:t xml:space="preserve"> jeden Wykonawca.</w:t>
      </w:r>
    </w:p>
    <w:p w:rsidR="00E938CE" w:rsidRPr="00871B96" w:rsidRDefault="00E938CE"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Integralną częścią umowy jest:</w:t>
      </w:r>
    </w:p>
    <w:p w:rsidR="00E938CE" w:rsidRPr="00871B96" w:rsidRDefault="00E938CE" w:rsidP="00871B96">
      <w:pPr>
        <w:numPr>
          <w:ilvl w:val="0"/>
          <w:numId w:val="27"/>
        </w:numPr>
        <w:jc w:val="both"/>
        <w:rPr>
          <w:rFonts w:asciiTheme="majorHAnsi" w:hAnsiTheme="majorHAnsi"/>
          <w:sz w:val="22"/>
          <w:szCs w:val="22"/>
        </w:rPr>
      </w:pPr>
      <w:r w:rsidRPr="00871B96">
        <w:rPr>
          <w:rFonts w:asciiTheme="majorHAnsi" w:hAnsiTheme="majorHAnsi"/>
          <w:sz w:val="22"/>
          <w:szCs w:val="22"/>
        </w:rPr>
        <w:t>SWZ z załącznikami,</w:t>
      </w:r>
    </w:p>
    <w:p w:rsidR="007F631F" w:rsidRPr="00871B96" w:rsidRDefault="00E938CE" w:rsidP="00871B96">
      <w:pPr>
        <w:numPr>
          <w:ilvl w:val="0"/>
          <w:numId w:val="27"/>
        </w:numPr>
        <w:jc w:val="both"/>
        <w:rPr>
          <w:rFonts w:asciiTheme="majorHAnsi" w:hAnsiTheme="majorHAnsi"/>
          <w:sz w:val="22"/>
          <w:szCs w:val="22"/>
        </w:rPr>
      </w:pPr>
      <w:r w:rsidRPr="00871B96">
        <w:rPr>
          <w:rFonts w:asciiTheme="majorHAnsi" w:hAnsiTheme="majorHAnsi"/>
          <w:sz w:val="22"/>
          <w:szCs w:val="22"/>
        </w:rPr>
        <w:t>oferta wraz z załącznikami Wykonawcy,</w:t>
      </w:r>
      <w:r w:rsidR="000C7795" w:rsidRPr="00871B96">
        <w:rPr>
          <w:rFonts w:asciiTheme="majorHAnsi" w:hAnsiTheme="majorHAnsi"/>
          <w:sz w:val="22"/>
          <w:szCs w:val="22"/>
        </w:rPr>
        <w:tab/>
      </w:r>
    </w:p>
    <w:p w:rsidR="007F631F" w:rsidRPr="00871B96" w:rsidRDefault="007F631F" w:rsidP="00871B96">
      <w:pPr>
        <w:spacing w:line="480" w:lineRule="auto"/>
        <w:jc w:val="both"/>
        <w:rPr>
          <w:rFonts w:asciiTheme="majorHAnsi" w:hAnsiTheme="majorHAnsi"/>
          <w:sz w:val="22"/>
          <w:szCs w:val="22"/>
        </w:rPr>
      </w:pPr>
    </w:p>
    <w:p w:rsidR="000C7795" w:rsidRPr="00871B96" w:rsidRDefault="000C7795" w:rsidP="00871B96">
      <w:pPr>
        <w:spacing w:line="480" w:lineRule="auto"/>
        <w:jc w:val="center"/>
        <w:rPr>
          <w:rFonts w:asciiTheme="majorHAnsi" w:hAnsiTheme="majorHAnsi"/>
          <w:b/>
          <w:sz w:val="22"/>
          <w:szCs w:val="22"/>
        </w:rPr>
      </w:pPr>
      <w:r w:rsidRPr="00871B96">
        <w:rPr>
          <w:rFonts w:asciiTheme="majorHAnsi" w:hAnsiTheme="majorHAnsi"/>
          <w:b/>
          <w:sz w:val="22"/>
          <w:szCs w:val="22"/>
        </w:rPr>
        <w:t>Wykonawca</w:t>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t>Zamawiający</w:t>
      </w:r>
    </w:p>
    <w:p w:rsidR="00877FA0" w:rsidRPr="00871B96" w:rsidRDefault="000C7795" w:rsidP="00871B96">
      <w:pPr>
        <w:spacing w:line="480" w:lineRule="auto"/>
        <w:jc w:val="center"/>
        <w:rPr>
          <w:rFonts w:asciiTheme="majorHAnsi" w:hAnsiTheme="majorHAnsi"/>
          <w:sz w:val="22"/>
          <w:szCs w:val="22"/>
        </w:rPr>
      </w:pPr>
      <w:r w:rsidRPr="00871B96">
        <w:rPr>
          <w:rFonts w:asciiTheme="majorHAnsi" w:hAnsiTheme="majorHAnsi"/>
          <w:sz w:val="22"/>
          <w:szCs w:val="22"/>
        </w:rPr>
        <w:t>..........................................</w:t>
      </w:r>
      <w:r w:rsidRPr="00871B96">
        <w:rPr>
          <w:rFonts w:asciiTheme="majorHAnsi" w:hAnsiTheme="majorHAnsi"/>
          <w:sz w:val="22"/>
          <w:szCs w:val="22"/>
        </w:rPr>
        <w:tab/>
      </w:r>
      <w:r w:rsidRPr="00871B96">
        <w:rPr>
          <w:rFonts w:asciiTheme="majorHAnsi" w:hAnsiTheme="majorHAnsi"/>
          <w:sz w:val="22"/>
          <w:szCs w:val="22"/>
        </w:rPr>
        <w:tab/>
      </w:r>
      <w:r w:rsidRPr="00871B96">
        <w:rPr>
          <w:rFonts w:asciiTheme="majorHAnsi" w:hAnsiTheme="majorHAnsi"/>
          <w:sz w:val="22"/>
          <w:szCs w:val="22"/>
        </w:rPr>
        <w:tab/>
      </w:r>
      <w:r w:rsidR="007C5332" w:rsidRPr="00871B96">
        <w:rPr>
          <w:rFonts w:asciiTheme="majorHAnsi" w:hAnsiTheme="majorHAnsi"/>
          <w:sz w:val="22"/>
          <w:szCs w:val="22"/>
        </w:rPr>
        <w:t xml:space="preserve">                         </w:t>
      </w:r>
      <w:r w:rsidRPr="00871B96">
        <w:rPr>
          <w:rFonts w:asciiTheme="majorHAnsi" w:hAnsiTheme="majorHAnsi"/>
          <w:sz w:val="22"/>
          <w:szCs w:val="22"/>
        </w:rPr>
        <w:tab/>
      </w:r>
      <w:r w:rsidR="004207D2">
        <w:rPr>
          <w:rFonts w:asciiTheme="majorHAnsi" w:hAnsiTheme="majorHAnsi"/>
          <w:sz w:val="22"/>
          <w:szCs w:val="22"/>
        </w:rPr>
        <w:t xml:space="preserve"> </w:t>
      </w:r>
      <w:bookmarkStart w:id="5" w:name="_GoBack"/>
      <w:bookmarkEnd w:id="5"/>
      <w:r w:rsidRPr="00871B96">
        <w:rPr>
          <w:rFonts w:asciiTheme="majorHAnsi" w:hAnsiTheme="majorHAnsi"/>
          <w:sz w:val="22"/>
          <w:szCs w:val="22"/>
        </w:rPr>
        <w:tab/>
      </w:r>
      <w:r w:rsidRPr="00871B96">
        <w:rPr>
          <w:rFonts w:asciiTheme="majorHAnsi" w:hAnsiTheme="majorHAnsi"/>
          <w:sz w:val="22"/>
          <w:szCs w:val="22"/>
        </w:rPr>
        <w:tab/>
        <w:t>……………………………</w:t>
      </w:r>
    </w:p>
    <w:sectPr w:rsidR="00877FA0" w:rsidRPr="00871B96" w:rsidSect="00871B96">
      <w:headerReference w:type="even" r:id="rId8"/>
      <w:headerReference w:type="default" r:id="rId9"/>
      <w:footerReference w:type="default" r:id="rId10"/>
      <w:headerReference w:type="first" r:id="rId11"/>
      <w:pgSz w:w="11906" w:h="16838"/>
      <w:pgMar w:top="1134" w:right="1418" w:bottom="1135"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770" w:rsidRDefault="00B23770">
      <w:r>
        <w:separator/>
      </w:r>
    </w:p>
  </w:endnote>
  <w:endnote w:type="continuationSeparator" w:id="0">
    <w:p w:rsidR="00B23770" w:rsidRDefault="00B23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385" w:rsidRPr="00A23385" w:rsidRDefault="00A23385">
    <w:pPr>
      <w:pStyle w:val="Stopka"/>
      <w:jc w:val="right"/>
      <w:rPr>
        <w:rFonts w:ascii="Cambria" w:hAnsi="Cambria"/>
        <w:sz w:val="12"/>
        <w:szCs w:val="12"/>
      </w:rPr>
    </w:pPr>
    <w:r w:rsidRPr="00A23385">
      <w:rPr>
        <w:rFonts w:ascii="Cambria" w:hAnsi="Cambria"/>
        <w:sz w:val="12"/>
        <w:szCs w:val="12"/>
      </w:rPr>
      <w:t xml:space="preserve">Strona </w:t>
    </w:r>
    <w:r w:rsidRPr="00A23385">
      <w:rPr>
        <w:rFonts w:ascii="Cambria" w:hAnsi="Cambria"/>
        <w:b/>
        <w:bCs/>
        <w:sz w:val="12"/>
        <w:szCs w:val="12"/>
      </w:rPr>
      <w:fldChar w:fldCharType="begin"/>
    </w:r>
    <w:r w:rsidRPr="00A23385">
      <w:rPr>
        <w:rFonts w:ascii="Cambria" w:hAnsi="Cambria"/>
        <w:b/>
        <w:bCs/>
        <w:sz w:val="12"/>
        <w:szCs w:val="12"/>
      </w:rPr>
      <w:instrText>PAGE</w:instrText>
    </w:r>
    <w:r w:rsidRPr="00A23385">
      <w:rPr>
        <w:rFonts w:ascii="Cambria" w:hAnsi="Cambria"/>
        <w:b/>
        <w:bCs/>
        <w:sz w:val="12"/>
        <w:szCs w:val="12"/>
      </w:rPr>
      <w:fldChar w:fldCharType="separate"/>
    </w:r>
    <w:r w:rsidR="004207D2">
      <w:rPr>
        <w:rFonts w:ascii="Cambria" w:hAnsi="Cambria"/>
        <w:b/>
        <w:bCs/>
        <w:noProof/>
        <w:sz w:val="12"/>
        <w:szCs w:val="12"/>
      </w:rPr>
      <w:t>10</w:t>
    </w:r>
    <w:r w:rsidRPr="00A23385">
      <w:rPr>
        <w:rFonts w:ascii="Cambria" w:hAnsi="Cambria"/>
        <w:b/>
        <w:bCs/>
        <w:sz w:val="12"/>
        <w:szCs w:val="12"/>
      </w:rPr>
      <w:fldChar w:fldCharType="end"/>
    </w:r>
    <w:r w:rsidRPr="00A23385">
      <w:rPr>
        <w:rFonts w:ascii="Cambria" w:hAnsi="Cambria"/>
        <w:sz w:val="12"/>
        <w:szCs w:val="12"/>
      </w:rPr>
      <w:t xml:space="preserve"> z </w:t>
    </w:r>
    <w:r w:rsidRPr="00A23385">
      <w:rPr>
        <w:rFonts w:ascii="Cambria" w:hAnsi="Cambria"/>
        <w:b/>
        <w:bCs/>
        <w:sz w:val="12"/>
        <w:szCs w:val="12"/>
      </w:rPr>
      <w:fldChar w:fldCharType="begin"/>
    </w:r>
    <w:r w:rsidRPr="00A23385">
      <w:rPr>
        <w:rFonts w:ascii="Cambria" w:hAnsi="Cambria"/>
        <w:b/>
        <w:bCs/>
        <w:sz w:val="12"/>
        <w:szCs w:val="12"/>
      </w:rPr>
      <w:instrText>NUMPAGES</w:instrText>
    </w:r>
    <w:r w:rsidRPr="00A23385">
      <w:rPr>
        <w:rFonts w:ascii="Cambria" w:hAnsi="Cambria"/>
        <w:b/>
        <w:bCs/>
        <w:sz w:val="12"/>
        <w:szCs w:val="12"/>
      </w:rPr>
      <w:fldChar w:fldCharType="separate"/>
    </w:r>
    <w:r w:rsidR="004207D2">
      <w:rPr>
        <w:rFonts w:ascii="Cambria" w:hAnsi="Cambria"/>
        <w:b/>
        <w:bCs/>
        <w:noProof/>
        <w:sz w:val="12"/>
        <w:szCs w:val="12"/>
      </w:rPr>
      <w:t>11</w:t>
    </w:r>
    <w:r w:rsidRPr="00A23385">
      <w:rPr>
        <w:rFonts w:ascii="Cambria" w:hAnsi="Cambria"/>
        <w:b/>
        <w:bCs/>
        <w:sz w:val="12"/>
        <w:szCs w:val="12"/>
      </w:rPr>
      <w:fldChar w:fldCharType="end"/>
    </w:r>
  </w:p>
  <w:p w:rsidR="00924405" w:rsidRDefault="00924405" w:rsidP="001052E8">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770" w:rsidRDefault="00B23770">
      <w:r>
        <w:separator/>
      </w:r>
    </w:p>
  </w:footnote>
  <w:footnote w:type="continuationSeparator" w:id="0">
    <w:p w:rsidR="00B23770" w:rsidRDefault="00B23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405" w:rsidRPr="00111AA4" w:rsidRDefault="00924405" w:rsidP="004D1118">
    <w:pPr>
      <w:rPr>
        <w:rFonts w:ascii="Arial" w:hAnsi="Arial"/>
        <w:b/>
        <w:sz w:val="14"/>
        <w:szCs w:val="24"/>
        <w14:shadow w14:blurRad="50800" w14:dist="38100" w14:dir="2700000" w14:sx="100000" w14:sy="100000" w14:kx="0" w14:ky="0" w14:algn="tl">
          <w14:srgbClr w14:val="000000">
            <w14:alpha w14:val="60000"/>
          </w14:srgbClr>
        </w14:shadow>
      </w:rPr>
    </w:pPr>
    <w:r w:rsidRPr="00111AA4">
      <w:rPr>
        <w:rFonts w:ascii="Arial" w:hAnsi="Arial"/>
        <w:b/>
        <w:sz w:val="14"/>
        <w:szCs w:val="24"/>
        <w14:shadow w14:blurRad="50800" w14:dist="38100" w14:dir="2700000" w14:sx="100000" w14:sy="100000" w14:kx="0" w14:ky="0" w14:algn="tl">
          <w14:srgbClr w14:val="000000">
            <w14:alpha w14:val="60000"/>
          </w14:srgbClr>
        </w14:shadow>
      </w:rPr>
      <w:t xml:space="preserve"> </w:t>
    </w:r>
    <w:r w:rsidR="00111AA4" w:rsidRPr="00111AA4">
      <w:rPr>
        <w:rFonts w:ascii="Arial" w:hAnsi="Arial"/>
        <w:b/>
        <w:noProof/>
        <w:sz w:val="14"/>
        <w:szCs w:val="24"/>
        <w14:shadow w14:blurRad="50800" w14:dist="38100" w14:dir="2700000" w14:sx="100000" w14:sy="100000" w14:kx="0" w14:ky="0" w14:algn="tl">
          <w14:srgbClr w14:val="000000">
            <w14:alpha w14:val="60000"/>
          </w14:srgbClr>
        </w14:shadow>
      </w:rPr>
      <w:drawing>
        <wp:inline distT="0" distB="0" distL="0" distR="0">
          <wp:extent cx="5761355" cy="8045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5"/>
    <w:lvl w:ilvl="0">
      <w:start w:val="2"/>
      <w:numFmt w:val="decimal"/>
      <w:lvlText w:val="%1."/>
      <w:lvlJc w:val="left"/>
      <w:pPr>
        <w:tabs>
          <w:tab w:val="num" w:pos="360"/>
        </w:tabs>
        <w:ind w:left="360" w:hanging="360"/>
      </w:pPr>
    </w:lvl>
    <w:lvl w:ilvl="1">
      <w:start w:val="1"/>
      <w:numFmt w:val="decimal"/>
      <w:lvlText w:val="%2."/>
      <w:lvlJc w:val="left"/>
      <w:pPr>
        <w:tabs>
          <w:tab w:val="num" w:pos="4613"/>
        </w:tabs>
        <w:ind w:left="4613"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722C1B"/>
    <w:multiLevelType w:val="hybridMultilevel"/>
    <w:tmpl w:val="1974C0AE"/>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3689D"/>
    <w:multiLevelType w:val="hybridMultilevel"/>
    <w:tmpl w:val="44D627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FEC7BFA"/>
    <w:multiLevelType w:val="hybridMultilevel"/>
    <w:tmpl w:val="9F7E4294"/>
    <w:lvl w:ilvl="0" w:tplc="840C540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F64A9"/>
    <w:multiLevelType w:val="hybridMultilevel"/>
    <w:tmpl w:val="CEA40900"/>
    <w:lvl w:ilvl="0" w:tplc="1A2EBA34">
      <w:start w:val="1"/>
      <w:numFmt w:val="decimal"/>
      <w:lvlText w:val="%1."/>
      <w:lvlJc w:val="left"/>
      <w:pPr>
        <w:tabs>
          <w:tab w:val="num" w:pos="720"/>
        </w:tabs>
        <w:ind w:left="720" w:hanging="360"/>
      </w:pPr>
      <w:rPr>
        <w:b w:val="0"/>
      </w:rPr>
    </w:lvl>
    <w:lvl w:ilvl="1" w:tplc="0415000F">
      <w:start w:val="1"/>
      <w:numFmt w:val="decimal"/>
      <w:lvlText w:val="%2."/>
      <w:lvlJc w:val="left"/>
      <w:pPr>
        <w:tabs>
          <w:tab w:val="num" w:pos="1440"/>
        </w:tabs>
        <w:ind w:left="1440" w:hanging="360"/>
      </w:pPr>
      <w:rPr>
        <w:b w:val="0"/>
      </w:rPr>
    </w:lvl>
    <w:lvl w:ilvl="2" w:tplc="833CFDAE">
      <w:start w:val="1"/>
      <w:numFmt w:val="lowerLetter"/>
      <w:lvlText w:val="%3)"/>
      <w:lvlJc w:val="left"/>
      <w:pPr>
        <w:ind w:left="234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C8E1A74"/>
    <w:multiLevelType w:val="hybridMultilevel"/>
    <w:tmpl w:val="12BADB76"/>
    <w:lvl w:ilvl="0" w:tplc="D6EE00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3DC58EE"/>
    <w:multiLevelType w:val="hybridMultilevel"/>
    <w:tmpl w:val="C0D434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553299F"/>
    <w:multiLevelType w:val="hybridMultilevel"/>
    <w:tmpl w:val="4F54C9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2674E4"/>
    <w:multiLevelType w:val="multilevel"/>
    <w:tmpl w:val="00000005"/>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CC42362"/>
    <w:multiLevelType w:val="hybridMultilevel"/>
    <w:tmpl w:val="E222E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A7DCF"/>
    <w:multiLevelType w:val="hybridMultilevel"/>
    <w:tmpl w:val="BE8C8B34"/>
    <w:lvl w:ilvl="0" w:tplc="77186CA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5000812"/>
    <w:multiLevelType w:val="hybridMultilevel"/>
    <w:tmpl w:val="3A009C8E"/>
    <w:lvl w:ilvl="0" w:tplc="0415000F">
      <w:start w:val="1"/>
      <w:numFmt w:val="decimal"/>
      <w:lvlText w:val="%1."/>
      <w:lvlJc w:val="left"/>
      <w:pPr>
        <w:tabs>
          <w:tab w:val="num" w:pos="720"/>
        </w:tabs>
        <w:ind w:left="720" w:hanging="360"/>
      </w:pPr>
    </w:lvl>
    <w:lvl w:ilvl="1" w:tplc="A268F394">
      <w:start w:val="1"/>
      <w:numFmt w:val="decimal"/>
      <w:lvlText w:val="%2."/>
      <w:lvlJc w:val="left"/>
      <w:pPr>
        <w:tabs>
          <w:tab w:val="num" w:pos="2062"/>
        </w:tabs>
        <w:ind w:left="2062" w:hanging="360"/>
      </w:pPr>
      <w:rPr>
        <w:rFonts w:ascii="Cambria" w:hAnsi="Cambria"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B8F19E6"/>
    <w:multiLevelType w:val="hybridMultilevel"/>
    <w:tmpl w:val="8FB8150A"/>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3" w15:restartNumberingAfterBreak="0">
    <w:nsid w:val="3D983C83"/>
    <w:multiLevelType w:val="hybridMultilevel"/>
    <w:tmpl w:val="7B26F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DC2719E"/>
    <w:multiLevelType w:val="hybridMultilevel"/>
    <w:tmpl w:val="D700CED2"/>
    <w:lvl w:ilvl="0" w:tplc="24F2E2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3597456"/>
    <w:multiLevelType w:val="hybridMultilevel"/>
    <w:tmpl w:val="F8881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5E1E32"/>
    <w:multiLevelType w:val="hybridMultilevel"/>
    <w:tmpl w:val="6E809C32"/>
    <w:lvl w:ilvl="0" w:tplc="37205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7E0287"/>
    <w:multiLevelType w:val="singleLevel"/>
    <w:tmpl w:val="20F0DBB8"/>
    <w:lvl w:ilvl="0">
      <w:start w:val="1"/>
      <w:numFmt w:val="decimal"/>
      <w:lvlText w:val="%1."/>
      <w:lvlJc w:val="left"/>
      <w:pPr>
        <w:tabs>
          <w:tab w:val="num" w:pos="360"/>
        </w:tabs>
        <w:ind w:left="360" w:hanging="360"/>
      </w:pPr>
      <w:rPr>
        <w:b w:val="0"/>
      </w:rPr>
    </w:lvl>
  </w:abstractNum>
  <w:abstractNum w:abstractNumId="18" w15:restartNumberingAfterBreak="0">
    <w:nsid w:val="4653209B"/>
    <w:multiLevelType w:val="hybridMultilevel"/>
    <w:tmpl w:val="C2245C98"/>
    <w:lvl w:ilvl="0" w:tplc="E1F2A79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523F0DAF"/>
    <w:multiLevelType w:val="hybridMultilevel"/>
    <w:tmpl w:val="41B2A1D0"/>
    <w:lvl w:ilvl="0" w:tplc="04150017">
      <w:start w:val="1"/>
      <w:numFmt w:val="lowerLetter"/>
      <w:lvlText w:val="%1)"/>
      <w:lvlJc w:val="left"/>
      <w:pPr>
        <w:ind w:left="1637"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9781F8C"/>
    <w:multiLevelType w:val="hybridMultilevel"/>
    <w:tmpl w:val="53429D9A"/>
    <w:lvl w:ilvl="0" w:tplc="8DA474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BED57C5"/>
    <w:multiLevelType w:val="hybridMultilevel"/>
    <w:tmpl w:val="02829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006966"/>
    <w:multiLevelType w:val="multilevel"/>
    <w:tmpl w:val="885A4966"/>
    <w:lvl w:ilvl="0">
      <w:start w:val="1"/>
      <w:numFmt w:val="decimal"/>
      <w:lvlText w:val="%1."/>
      <w:lvlJc w:val="left"/>
      <w:rPr>
        <w:rFonts w:ascii="Cambria" w:eastAsia="Times New Roman" w:hAnsi="Cambria"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2C035CA"/>
    <w:multiLevelType w:val="hybridMultilevel"/>
    <w:tmpl w:val="25162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C25374"/>
    <w:multiLevelType w:val="hybridMultilevel"/>
    <w:tmpl w:val="84146106"/>
    <w:lvl w:ilvl="0" w:tplc="3F2CD6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6A6E3E70"/>
    <w:multiLevelType w:val="hybridMultilevel"/>
    <w:tmpl w:val="7AC2F1A2"/>
    <w:lvl w:ilvl="0" w:tplc="DC50A5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C942A17"/>
    <w:multiLevelType w:val="hybridMultilevel"/>
    <w:tmpl w:val="490229B6"/>
    <w:lvl w:ilvl="0" w:tplc="801EA1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721300D8"/>
    <w:multiLevelType w:val="hybridMultilevel"/>
    <w:tmpl w:val="8E0AA056"/>
    <w:lvl w:ilvl="0" w:tplc="F19E038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B983C0B"/>
    <w:multiLevelType w:val="multilevel"/>
    <w:tmpl w:val="8A5A0FAA"/>
    <w:lvl w:ilvl="0">
      <w:start w:val="1"/>
      <w:numFmt w:val="decimal"/>
      <w:lvlText w:val="%1."/>
      <w:lvlJc w:val="left"/>
      <w:rPr>
        <w:rFonts w:ascii="Cambria" w:eastAsia="Times New Roman" w:hAnsi="Cambria"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7BF64F7E"/>
    <w:multiLevelType w:val="hybridMultilevel"/>
    <w:tmpl w:val="653622F2"/>
    <w:lvl w:ilvl="0" w:tplc="D3F05946">
      <w:start w:val="1"/>
      <w:numFmt w:val="lowerLetter"/>
      <w:lvlText w:val="%1)"/>
      <w:lvlJc w:val="left"/>
      <w:pPr>
        <w:ind w:left="786" w:hanging="360"/>
      </w:pPr>
    </w:lvl>
    <w:lvl w:ilvl="1" w:tplc="F9FA8712">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CE477F2"/>
    <w:multiLevelType w:val="hybridMultilevel"/>
    <w:tmpl w:val="90FA32A0"/>
    <w:lvl w:ilvl="0" w:tplc="84A4E73E">
      <w:start w:val="1"/>
      <w:numFmt w:val="decimal"/>
      <w:lvlText w:val="%1."/>
      <w:lvlJc w:val="left"/>
      <w:pPr>
        <w:ind w:left="283"/>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10DC43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022C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22D8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4A029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DCFDA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789F7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78517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60BD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E86231F"/>
    <w:multiLevelType w:val="hybridMultilevel"/>
    <w:tmpl w:val="84DA3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3"/>
  </w:num>
  <w:num w:numId="3">
    <w:abstractNumId w:val="14"/>
  </w:num>
  <w:num w:numId="4">
    <w:abstractNumId w:val="31"/>
  </w:num>
  <w:num w:numId="5">
    <w:abstractNumId w:val="3"/>
  </w:num>
  <w:num w:numId="6">
    <w:abstractNumId w:val="15"/>
  </w:num>
  <w:num w:numId="7">
    <w:abstractNumId w:val="1"/>
  </w:num>
  <w:num w:numId="8">
    <w:abstractNumId w:val="2"/>
  </w:num>
  <w:num w:numId="9">
    <w:abstractNumId w:val="16"/>
  </w:num>
  <w:num w:numId="10">
    <w:abstractNumId w:val="9"/>
  </w:num>
  <w:num w:numId="11">
    <w:abstractNumId w:val="17"/>
  </w:num>
  <w:num w:numId="12">
    <w:abstractNumId w:val="19"/>
  </w:num>
  <w:num w:numId="13">
    <w:abstractNumId w:val="6"/>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num>
  <w:num w:numId="17">
    <w:abstractNumId w:val="8"/>
  </w:num>
  <w:num w:numId="18">
    <w:abstractNumId w:val="2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3"/>
  </w:num>
  <w:num w:numId="23">
    <w:abstractNumId w:val="25"/>
  </w:num>
  <w:num w:numId="24">
    <w:abstractNumId w:val="7"/>
  </w:num>
  <w:num w:numId="25">
    <w:abstractNumId w:val="24"/>
  </w:num>
  <w:num w:numId="26">
    <w:abstractNumId w:val="5"/>
  </w:num>
  <w:num w:numId="27">
    <w:abstractNumId w:val="10"/>
  </w:num>
  <w:num w:numId="28">
    <w:abstractNumId w:val="26"/>
  </w:num>
  <w:num w:numId="29">
    <w:abstractNumId w:val="21"/>
  </w:num>
  <w:num w:numId="30">
    <w:abstractNumId w:val="27"/>
  </w:num>
  <w:num w:numId="31">
    <w:abstractNumId w:val="30"/>
  </w:num>
  <w:num w:numId="32">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A2E"/>
    <w:rsid w:val="00013679"/>
    <w:rsid w:val="00022118"/>
    <w:rsid w:val="00022933"/>
    <w:rsid w:val="000242C7"/>
    <w:rsid w:val="0002475E"/>
    <w:rsid w:val="00026DF3"/>
    <w:rsid w:val="000274E7"/>
    <w:rsid w:val="00036540"/>
    <w:rsid w:val="00040536"/>
    <w:rsid w:val="00045B86"/>
    <w:rsid w:val="00050008"/>
    <w:rsid w:val="00064F69"/>
    <w:rsid w:val="0007372D"/>
    <w:rsid w:val="000779EE"/>
    <w:rsid w:val="00085416"/>
    <w:rsid w:val="00090941"/>
    <w:rsid w:val="00096D55"/>
    <w:rsid w:val="000A04A2"/>
    <w:rsid w:val="000A11CE"/>
    <w:rsid w:val="000B0031"/>
    <w:rsid w:val="000B6E72"/>
    <w:rsid w:val="000B7082"/>
    <w:rsid w:val="000C2432"/>
    <w:rsid w:val="000C440D"/>
    <w:rsid w:val="000C5AFD"/>
    <w:rsid w:val="000C7795"/>
    <w:rsid w:val="000D6183"/>
    <w:rsid w:val="000E0D28"/>
    <w:rsid w:val="000E1F16"/>
    <w:rsid w:val="000E36F7"/>
    <w:rsid w:val="000E7AE1"/>
    <w:rsid w:val="000F1C14"/>
    <w:rsid w:val="000F3271"/>
    <w:rsid w:val="00103AF7"/>
    <w:rsid w:val="001052E8"/>
    <w:rsid w:val="00111AA4"/>
    <w:rsid w:val="00114E97"/>
    <w:rsid w:val="0011500F"/>
    <w:rsid w:val="001235FE"/>
    <w:rsid w:val="001240D2"/>
    <w:rsid w:val="00124B2C"/>
    <w:rsid w:val="00131209"/>
    <w:rsid w:val="00134621"/>
    <w:rsid w:val="00137417"/>
    <w:rsid w:val="00143047"/>
    <w:rsid w:val="00143B4A"/>
    <w:rsid w:val="00143D39"/>
    <w:rsid w:val="00144AFA"/>
    <w:rsid w:val="001465EA"/>
    <w:rsid w:val="001500D2"/>
    <w:rsid w:val="001519E8"/>
    <w:rsid w:val="00155EBA"/>
    <w:rsid w:val="00156525"/>
    <w:rsid w:val="001570AF"/>
    <w:rsid w:val="00157CD9"/>
    <w:rsid w:val="001631A1"/>
    <w:rsid w:val="001657F8"/>
    <w:rsid w:val="00166C18"/>
    <w:rsid w:val="001764FA"/>
    <w:rsid w:val="0018118C"/>
    <w:rsid w:val="00182941"/>
    <w:rsid w:val="001B56BE"/>
    <w:rsid w:val="001B5AE5"/>
    <w:rsid w:val="001B7BC3"/>
    <w:rsid w:val="001C0F22"/>
    <w:rsid w:val="001C2C1B"/>
    <w:rsid w:val="001C7BB4"/>
    <w:rsid w:val="001D2193"/>
    <w:rsid w:val="001E0B2D"/>
    <w:rsid w:val="001E32B4"/>
    <w:rsid w:val="001F5422"/>
    <w:rsid w:val="001F68AF"/>
    <w:rsid w:val="002032DC"/>
    <w:rsid w:val="002063ED"/>
    <w:rsid w:val="002265B8"/>
    <w:rsid w:val="00226E4D"/>
    <w:rsid w:val="00230398"/>
    <w:rsid w:val="00230C2D"/>
    <w:rsid w:val="00234AFE"/>
    <w:rsid w:val="002438CF"/>
    <w:rsid w:val="00244487"/>
    <w:rsid w:val="00247AA1"/>
    <w:rsid w:val="00250E6B"/>
    <w:rsid w:val="002553B2"/>
    <w:rsid w:val="002577E5"/>
    <w:rsid w:val="00271106"/>
    <w:rsid w:val="00274C89"/>
    <w:rsid w:val="00276D2D"/>
    <w:rsid w:val="00280158"/>
    <w:rsid w:val="00283C6D"/>
    <w:rsid w:val="00285F69"/>
    <w:rsid w:val="00290402"/>
    <w:rsid w:val="00290E3C"/>
    <w:rsid w:val="00293C4E"/>
    <w:rsid w:val="00294665"/>
    <w:rsid w:val="00296EB4"/>
    <w:rsid w:val="002A26C3"/>
    <w:rsid w:val="002A5AB7"/>
    <w:rsid w:val="002A6801"/>
    <w:rsid w:val="002B6550"/>
    <w:rsid w:val="002B7214"/>
    <w:rsid w:val="002C0BA8"/>
    <w:rsid w:val="002C1DFA"/>
    <w:rsid w:val="002C23E1"/>
    <w:rsid w:val="002C383C"/>
    <w:rsid w:val="002D2494"/>
    <w:rsid w:val="002D408D"/>
    <w:rsid w:val="002D621B"/>
    <w:rsid w:val="002E5E04"/>
    <w:rsid w:val="002F078F"/>
    <w:rsid w:val="002F0CF6"/>
    <w:rsid w:val="002F48A6"/>
    <w:rsid w:val="002F7A98"/>
    <w:rsid w:val="00301A04"/>
    <w:rsid w:val="00304F4B"/>
    <w:rsid w:val="003053BC"/>
    <w:rsid w:val="003078D1"/>
    <w:rsid w:val="00314608"/>
    <w:rsid w:val="003148B0"/>
    <w:rsid w:val="00316B68"/>
    <w:rsid w:val="00321BDD"/>
    <w:rsid w:val="00325DC0"/>
    <w:rsid w:val="00326F81"/>
    <w:rsid w:val="0033141C"/>
    <w:rsid w:val="00342D71"/>
    <w:rsid w:val="003511B5"/>
    <w:rsid w:val="00352A2E"/>
    <w:rsid w:val="003550A9"/>
    <w:rsid w:val="00355A01"/>
    <w:rsid w:val="003631B2"/>
    <w:rsid w:val="00367925"/>
    <w:rsid w:val="0037158A"/>
    <w:rsid w:val="003717BA"/>
    <w:rsid w:val="00373FF3"/>
    <w:rsid w:val="00381568"/>
    <w:rsid w:val="003851E5"/>
    <w:rsid w:val="00385A5A"/>
    <w:rsid w:val="003932F0"/>
    <w:rsid w:val="0039513F"/>
    <w:rsid w:val="00395B06"/>
    <w:rsid w:val="003A1878"/>
    <w:rsid w:val="003A5142"/>
    <w:rsid w:val="003B02DF"/>
    <w:rsid w:val="003C328E"/>
    <w:rsid w:val="003C34CD"/>
    <w:rsid w:val="003C36EB"/>
    <w:rsid w:val="003C5FBD"/>
    <w:rsid w:val="003C64DF"/>
    <w:rsid w:val="003D0434"/>
    <w:rsid w:val="003D0F01"/>
    <w:rsid w:val="003D30E0"/>
    <w:rsid w:val="003D5170"/>
    <w:rsid w:val="003E3674"/>
    <w:rsid w:val="003E40C2"/>
    <w:rsid w:val="003F02B5"/>
    <w:rsid w:val="003F11B1"/>
    <w:rsid w:val="003F2216"/>
    <w:rsid w:val="003F5896"/>
    <w:rsid w:val="003F7344"/>
    <w:rsid w:val="00401274"/>
    <w:rsid w:val="00403441"/>
    <w:rsid w:val="004207D2"/>
    <w:rsid w:val="00422F64"/>
    <w:rsid w:val="004239E1"/>
    <w:rsid w:val="00423F38"/>
    <w:rsid w:val="00424BBC"/>
    <w:rsid w:val="0042663A"/>
    <w:rsid w:val="004269E2"/>
    <w:rsid w:val="00432362"/>
    <w:rsid w:val="00434894"/>
    <w:rsid w:val="00434D35"/>
    <w:rsid w:val="00434FD4"/>
    <w:rsid w:val="004355A0"/>
    <w:rsid w:val="00440EE4"/>
    <w:rsid w:val="00447619"/>
    <w:rsid w:val="00453741"/>
    <w:rsid w:val="00453D12"/>
    <w:rsid w:val="004602FB"/>
    <w:rsid w:val="00461235"/>
    <w:rsid w:val="00465D9E"/>
    <w:rsid w:val="00472ACD"/>
    <w:rsid w:val="00472C3C"/>
    <w:rsid w:val="0047401A"/>
    <w:rsid w:val="004815B3"/>
    <w:rsid w:val="00482D7B"/>
    <w:rsid w:val="00484849"/>
    <w:rsid w:val="00486369"/>
    <w:rsid w:val="004874FA"/>
    <w:rsid w:val="00495090"/>
    <w:rsid w:val="00497F2C"/>
    <w:rsid w:val="004B1805"/>
    <w:rsid w:val="004B7A15"/>
    <w:rsid w:val="004B7C86"/>
    <w:rsid w:val="004C637B"/>
    <w:rsid w:val="004C6B7C"/>
    <w:rsid w:val="004D1118"/>
    <w:rsid w:val="004D3831"/>
    <w:rsid w:val="004E4860"/>
    <w:rsid w:val="004E5277"/>
    <w:rsid w:val="004E6A08"/>
    <w:rsid w:val="004F18C1"/>
    <w:rsid w:val="004F6A36"/>
    <w:rsid w:val="005010B1"/>
    <w:rsid w:val="00502ED9"/>
    <w:rsid w:val="00506B1F"/>
    <w:rsid w:val="00507991"/>
    <w:rsid w:val="00507F3B"/>
    <w:rsid w:val="00514F03"/>
    <w:rsid w:val="005178D2"/>
    <w:rsid w:val="00517C5D"/>
    <w:rsid w:val="00521221"/>
    <w:rsid w:val="00522C0F"/>
    <w:rsid w:val="005239EA"/>
    <w:rsid w:val="005305AA"/>
    <w:rsid w:val="0053060D"/>
    <w:rsid w:val="00536857"/>
    <w:rsid w:val="00540306"/>
    <w:rsid w:val="00542E15"/>
    <w:rsid w:val="00546256"/>
    <w:rsid w:val="00547446"/>
    <w:rsid w:val="005479D6"/>
    <w:rsid w:val="00547A87"/>
    <w:rsid w:val="00560517"/>
    <w:rsid w:val="00564923"/>
    <w:rsid w:val="005653F6"/>
    <w:rsid w:val="00566883"/>
    <w:rsid w:val="0056729C"/>
    <w:rsid w:val="00567917"/>
    <w:rsid w:val="00567E32"/>
    <w:rsid w:val="00572536"/>
    <w:rsid w:val="00572669"/>
    <w:rsid w:val="00575926"/>
    <w:rsid w:val="00575DE0"/>
    <w:rsid w:val="00576063"/>
    <w:rsid w:val="005A1F82"/>
    <w:rsid w:val="005A384F"/>
    <w:rsid w:val="005A4DB6"/>
    <w:rsid w:val="005A6D32"/>
    <w:rsid w:val="005B0233"/>
    <w:rsid w:val="005B220B"/>
    <w:rsid w:val="005B248D"/>
    <w:rsid w:val="005B5BE4"/>
    <w:rsid w:val="005C13BA"/>
    <w:rsid w:val="005C4FB4"/>
    <w:rsid w:val="005D136B"/>
    <w:rsid w:val="005D3795"/>
    <w:rsid w:val="005D4D8F"/>
    <w:rsid w:val="005D51AB"/>
    <w:rsid w:val="005E2223"/>
    <w:rsid w:val="005E3091"/>
    <w:rsid w:val="005E30DA"/>
    <w:rsid w:val="005F7A11"/>
    <w:rsid w:val="00603990"/>
    <w:rsid w:val="00605675"/>
    <w:rsid w:val="00612A81"/>
    <w:rsid w:val="00613686"/>
    <w:rsid w:val="0061613E"/>
    <w:rsid w:val="00620915"/>
    <w:rsid w:val="00622AD8"/>
    <w:rsid w:val="00623346"/>
    <w:rsid w:val="00623D37"/>
    <w:rsid w:val="00626A8A"/>
    <w:rsid w:val="006275B0"/>
    <w:rsid w:val="00627DBF"/>
    <w:rsid w:val="00631BBF"/>
    <w:rsid w:val="00637A4F"/>
    <w:rsid w:val="00640501"/>
    <w:rsid w:val="006452A8"/>
    <w:rsid w:val="00652BED"/>
    <w:rsid w:val="006535E2"/>
    <w:rsid w:val="006542D2"/>
    <w:rsid w:val="006614C1"/>
    <w:rsid w:val="006650F4"/>
    <w:rsid w:val="00672EB9"/>
    <w:rsid w:val="00674A67"/>
    <w:rsid w:val="0067705D"/>
    <w:rsid w:val="00680A87"/>
    <w:rsid w:val="00686DC3"/>
    <w:rsid w:val="00687DD3"/>
    <w:rsid w:val="00690A88"/>
    <w:rsid w:val="006963B6"/>
    <w:rsid w:val="006A33A0"/>
    <w:rsid w:val="006A5B5A"/>
    <w:rsid w:val="006A6C4B"/>
    <w:rsid w:val="006D2844"/>
    <w:rsid w:val="006D34E9"/>
    <w:rsid w:val="006D3DB1"/>
    <w:rsid w:val="006D47A2"/>
    <w:rsid w:val="006E5B6A"/>
    <w:rsid w:val="006E618D"/>
    <w:rsid w:val="006E7E16"/>
    <w:rsid w:val="006F4805"/>
    <w:rsid w:val="006F5262"/>
    <w:rsid w:val="00704009"/>
    <w:rsid w:val="00705991"/>
    <w:rsid w:val="007079AF"/>
    <w:rsid w:val="00707BEE"/>
    <w:rsid w:val="00711731"/>
    <w:rsid w:val="00712663"/>
    <w:rsid w:val="007155DB"/>
    <w:rsid w:val="00715EC4"/>
    <w:rsid w:val="00722A39"/>
    <w:rsid w:val="007248BE"/>
    <w:rsid w:val="00727662"/>
    <w:rsid w:val="00735C5B"/>
    <w:rsid w:val="007454ED"/>
    <w:rsid w:val="0074707C"/>
    <w:rsid w:val="00747985"/>
    <w:rsid w:val="00754879"/>
    <w:rsid w:val="007577A8"/>
    <w:rsid w:val="0076083A"/>
    <w:rsid w:val="0076395C"/>
    <w:rsid w:val="007644E7"/>
    <w:rsid w:val="00765E88"/>
    <w:rsid w:val="0076771A"/>
    <w:rsid w:val="00767CC0"/>
    <w:rsid w:val="0077231F"/>
    <w:rsid w:val="0077710F"/>
    <w:rsid w:val="007824C4"/>
    <w:rsid w:val="00786D8E"/>
    <w:rsid w:val="0078770F"/>
    <w:rsid w:val="00793DA0"/>
    <w:rsid w:val="00794F94"/>
    <w:rsid w:val="007B14F8"/>
    <w:rsid w:val="007B2F34"/>
    <w:rsid w:val="007B5CE0"/>
    <w:rsid w:val="007B6136"/>
    <w:rsid w:val="007B70C5"/>
    <w:rsid w:val="007C5332"/>
    <w:rsid w:val="007C5869"/>
    <w:rsid w:val="007C616B"/>
    <w:rsid w:val="007C6BED"/>
    <w:rsid w:val="007C70C8"/>
    <w:rsid w:val="007D2352"/>
    <w:rsid w:val="007D3D69"/>
    <w:rsid w:val="007D496A"/>
    <w:rsid w:val="007F62FD"/>
    <w:rsid w:val="007F631F"/>
    <w:rsid w:val="0080292D"/>
    <w:rsid w:val="00805502"/>
    <w:rsid w:val="00810BF5"/>
    <w:rsid w:val="00810DBC"/>
    <w:rsid w:val="0081219A"/>
    <w:rsid w:val="00816CB1"/>
    <w:rsid w:val="0083209B"/>
    <w:rsid w:val="00834D3E"/>
    <w:rsid w:val="00834DC4"/>
    <w:rsid w:val="00842FB7"/>
    <w:rsid w:val="00845C72"/>
    <w:rsid w:val="00852CEE"/>
    <w:rsid w:val="00852D62"/>
    <w:rsid w:val="00855508"/>
    <w:rsid w:val="008555E9"/>
    <w:rsid w:val="00865616"/>
    <w:rsid w:val="00867BD6"/>
    <w:rsid w:val="00871B96"/>
    <w:rsid w:val="00875923"/>
    <w:rsid w:val="00877FA0"/>
    <w:rsid w:val="00881DEC"/>
    <w:rsid w:val="00883BF1"/>
    <w:rsid w:val="00887FF3"/>
    <w:rsid w:val="00892334"/>
    <w:rsid w:val="00897F93"/>
    <w:rsid w:val="008A02D8"/>
    <w:rsid w:val="008A04E0"/>
    <w:rsid w:val="008A2247"/>
    <w:rsid w:val="008A4801"/>
    <w:rsid w:val="008A4BA4"/>
    <w:rsid w:val="008B415C"/>
    <w:rsid w:val="008B477C"/>
    <w:rsid w:val="008B6D1F"/>
    <w:rsid w:val="008C020A"/>
    <w:rsid w:val="008C070A"/>
    <w:rsid w:val="008C0B63"/>
    <w:rsid w:val="008D7B02"/>
    <w:rsid w:val="008E366F"/>
    <w:rsid w:val="008F1AD0"/>
    <w:rsid w:val="008F3E19"/>
    <w:rsid w:val="0090125D"/>
    <w:rsid w:val="00915661"/>
    <w:rsid w:val="00917AAD"/>
    <w:rsid w:val="00924405"/>
    <w:rsid w:val="00926407"/>
    <w:rsid w:val="00930647"/>
    <w:rsid w:val="00931FE1"/>
    <w:rsid w:val="0094015B"/>
    <w:rsid w:val="00940EFF"/>
    <w:rsid w:val="00944DF6"/>
    <w:rsid w:val="0094755C"/>
    <w:rsid w:val="0095775E"/>
    <w:rsid w:val="00960E2A"/>
    <w:rsid w:val="00963157"/>
    <w:rsid w:val="00967FAC"/>
    <w:rsid w:val="00970F94"/>
    <w:rsid w:val="00971A57"/>
    <w:rsid w:val="009730AD"/>
    <w:rsid w:val="00976C38"/>
    <w:rsid w:val="00980922"/>
    <w:rsid w:val="009861FE"/>
    <w:rsid w:val="00991E21"/>
    <w:rsid w:val="0099323E"/>
    <w:rsid w:val="009A54F2"/>
    <w:rsid w:val="009B134A"/>
    <w:rsid w:val="009B1FCB"/>
    <w:rsid w:val="009B2354"/>
    <w:rsid w:val="009B2A93"/>
    <w:rsid w:val="009B39E1"/>
    <w:rsid w:val="009C4B7E"/>
    <w:rsid w:val="009D0549"/>
    <w:rsid w:val="009D09CC"/>
    <w:rsid w:val="009D1F59"/>
    <w:rsid w:val="009D2846"/>
    <w:rsid w:val="009D5122"/>
    <w:rsid w:val="009D73D6"/>
    <w:rsid w:val="009E484D"/>
    <w:rsid w:val="009E4A22"/>
    <w:rsid w:val="009E5110"/>
    <w:rsid w:val="009E7787"/>
    <w:rsid w:val="00A02D69"/>
    <w:rsid w:val="00A23385"/>
    <w:rsid w:val="00A25E52"/>
    <w:rsid w:val="00A25E7A"/>
    <w:rsid w:val="00A305DE"/>
    <w:rsid w:val="00A33E3E"/>
    <w:rsid w:val="00A41DE9"/>
    <w:rsid w:val="00A426BE"/>
    <w:rsid w:val="00A44635"/>
    <w:rsid w:val="00A44C6F"/>
    <w:rsid w:val="00A47696"/>
    <w:rsid w:val="00A47988"/>
    <w:rsid w:val="00A5766D"/>
    <w:rsid w:val="00A6297D"/>
    <w:rsid w:val="00A65F06"/>
    <w:rsid w:val="00A72580"/>
    <w:rsid w:val="00A77CC3"/>
    <w:rsid w:val="00A856A3"/>
    <w:rsid w:val="00A86417"/>
    <w:rsid w:val="00A9075D"/>
    <w:rsid w:val="00A96BE8"/>
    <w:rsid w:val="00AA346A"/>
    <w:rsid w:val="00AA3975"/>
    <w:rsid w:val="00AA617F"/>
    <w:rsid w:val="00AB1561"/>
    <w:rsid w:val="00AC049B"/>
    <w:rsid w:val="00AC42C2"/>
    <w:rsid w:val="00AD43DA"/>
    <w:rsid w:val="00AF0229"/>
    <w:rsid w:val="00AF1634"/>
    <w:rsid w:val="00AF16EC"/>
    <w:rsid w:val="00AF26BD"/>
    <w:rsid w:val="00AF50AE"/>
    <w:rsid w:val="00AF6537"/>
    <w:rsid w:val="00B048C2"/>
    <w:rsid w:val="00B06509"/>
    <w:rsid w:val="00B128AB"/>
    <w:rsid w:val="00B131D8"/>
    <w:rsid w:val="00B23770"/>
    <w:rsid w:val="00B30711"/>
    <w:rsid w:val="00B313E3"/>
    <w:rsid w:val="00B376EC"/>
    <w:rsid w:val="00B37FAD"/>
    <w:rsid w:val="00B45B04"/>
    <w:rsid w:val="00B504C6"/>
    <w:rsid w:val="00B51FE6"/>
    <w:rsid w:val="00B64BB1"/>
    <w:rsid w:val="00B64D96"/>
    <w:rsid w:val="00B76218"/>
    <w:rsid w:val="00B91E1F"/>
    <w:rsid w:val="00B921A7"/>
    <w:rsid w:val="00B92C76"/>
    <w:rsid w:val="00B9631F"/>
    <w:rsid w:val="00BD613E"/>
    <w:rsid w:val="00BE63BB"/>
    <w:rsid w:val="00BE79F7"/>
    <w:rsid w:val="00BF2688"/>
    <w:rsid w:val="00BF2B64"/>
    <w:rsid w:val="00BF38EF"/>
    <w:rsid w:val="00C01B38"/>
    <w:rsid w:val="00C01CE1"/>
    <w:rsid w:val="00C068E1"/>
    <w:rsid w:val="00C068EB"/>
    <w:rsid w:val="00C06B87"/>
    <w:rsid w:val="00C06BEC"/>
    <w:rsid w:val="00C1023D"/>
    <w:rsid w:val="00C163DE"/>
    <w:rsid w:val="00C16776"/>
    <w:rsid w:val="00C268E5"/>
    <w:rsid w:val="00C26CDC"/>
    <w:rsid w:val="00C2797C"/>
    <w:rsid w:val="00C27F14"/>
    <w:rsid w:val="00C30D69"/>
    <w:rsid w:val="00C32BDE"/>
    <w:rsid w:val="00C35B9D"/>
    <w:rsid w:val="00C36498"/>
    <w:rsid w:val="00C36EFB"/>
    <w:rsid w:val="00C43983"/>
    <w:rsid w:val="00C4496E"/>
    <w:rsid w:val="00C4750D"/>
    <w:rsid w:val="00C50A8F"/>
    <w:rsid w:val="00C51B56"/>
    <w:rsid w:val="00C5225D"/>
    <w:rsid w:val="00C56C5D"/>
    <w:rsid w:val="00C62033"/>
    <w:rsid w:val="00C660DC"/>
    <w:rsid w:val="00C76F1C"/>
    <w:rsid w:val="00C829B5"/>
    <w:rsid w:val="00C87F39"/>
    <w:rsid w:val="00C90FF2"/>
    <w:rsid w:val="00C91D1B"/>
    <w:rsid w:val="00C93C0F"/>
    <w:rsid w:val="00C95306"/>
    <w:rsid w:val="00C95EF6"/>
    <w:rsid w:val="00CA1249"/>
    <w:rsid w:val="00CA6471"/>
    <w:rsid w:val="00CB2954"/>
    <w:rsid w:val="00CB5EDF"/>
    <w:rsid w:val="00CB64EB"/>
    <w:rsid w:val="00CC7A66"/>
    <w:rsid w:val="00CD3C01"/>
    <w:rsid w:val="00CE5E0F"/>
    <w:rsid w:val="00CF06F8"/>
    <w:rsid w:val="00CF1F3C"/>
    <w:rsid w:val="00D012B2"/>
    <w:rsid w:val="00D04C09"/>
    <w:rsid w:val="00D04E62"/>
    <w:rsid w:val="00D11933"/>
    <w:rsid w:val="00D129F2"/>
    <w:rsid w:val="00D147E2"/>
    <w:rsid w:val="00D1707B"/>
    <w:rsid w:val="00D1734C"/>
    <w:rsid w:val="00D200BB"/>
    <w:rsid w:val="00D2217B"/>
    <w:rsid w:val="00D25F8D"/>
    <w:rsid w:val="00D264E9"/>
    <w:rsid w:val="00D4268A"/>
    <w:rsid w:val="00D444B6"/>
    <w:rsid w:val="00D521C3"/>
    <w:rsid w:val="00D530AE"/>
    <w:rsid w:val="00D57764"/>
    <w:rsid w:val="00D62AE0"/>
    <w:rsid w:val="00D63902"/>
    <w:rsid w:val="00D65A68"/>
    <w:rsid w:val="00D65EEB"/>
    <w:rsid w:val="00D76C31"/>
    <w:rsid w:val="00D7794F"/>
    <w:rsid w:val="00D83C9E"/>
    <w:rsid w:val="00D85391"/>
    <w:rsid w:val="00D91DD1"/>
    <w:rsid w:val="00D93E6A"/>
    <w:rsid w:val="00D9481F"/>
    <w:rsid w:val="00D95794"/>
    <w:rsid w:val="00D97D29"/>
    <w:rsid w:val="00DA0B8C"/>
    <w:rsid w:val="00DA0E26"/>
    <w:rsid w:val="00DA2E6A"/>
    <w:rsid w:val="00DC12F6"/>
    <w:rsid w:val="00DC3F63"/>
    <w:rsid w:val="00DC42BC"/>
    <w:rsid w:val="00DC52CE"/>
    <w:rsid w:val="00DC57E8"/>
    <w:rsid w:val="00DD269A"/>
    <w:rsid w:val="00DD374F"/>
    <w:rsid w:val="00DD6BBD"/>
    <w:rsid w:val="00DE12D4"/>
    <w:rsid w:val="00DE2237"/>
    <w:rsid w:val="00DE6BCB"/>
    <w:rsid w:val="00DE7243"/>
    <w:rsid w:val="00DF0493"/>
    <w:rsid w:val="00DF053F"/>
    <w:rsid w:val="00DF1FE4"/>
    <w:rsid w:val="00E004F5"/>
    <w:rsid w:val="00E0180C"/>
    <w:rsid w:val="00E10791"/>
    <w:rsid w:val="00E10C76"/>
    <w:rsid w:val="00E15107"/>
    <w:rsid w:val="00E2334A"/>
    <w:rsid w:val="00E24D0E"/>
    <w:rsid w:val="00E333E6"/>
    <w:rsid w:val="00E402E7"/>
    <w:rsid w:val="00E405AF"/>
    <w:rsid w:val="00E46377"/>
    <w:rsid w:val="00E613D7"/>
    <w:rsid w:val="00E6636E"/>
    <w:rsid w:val="00E7108A"/>
    <w:rsid w:val="00E7198F"/>
    <w:rsid w:val="00E7212F"/>
    <w:rsid w:val="00E73E48"/>
    <w:rsid w:val="00E840C9"/>
    <w:rsid w:val="00E938CE"/>
    <w:rsid w:val="00E9698A"/>
    <w:rsid w:val="00E970B1"/>
    <w:rsid w:val="00E97692"/>
    <w:rsid w:val="00EA0016"/>
    <w:rsid w:val="00EA0909"/>
    <w:rsid w:val="00EA2529"/>
    <w:rsid w:val="00EA2C54"/>
    <w:rsid w:val="00EA4B75"/>
    <w:rsid w:val="00EA678D"/>
    <w:rsid w:val="00EA70D0"/>
    <w:rsid w:val="00EB21B0"/>
    <w:rsid w:val="00EB328D"/>
    <w:rsid w:val="00EB3F60"/>
    <w:rsid w:val="00EB3FDE"/>
    <w:rsid w:val="00EB47C9"/>
    <w:rsid w:val="00EB58AA"/>
    <w:rsid w:val="00EC1956"/>
    <w:rsid w:val="00EC418F"/>
    <w:rsid w:val="00EC4A96"/>
    <w:rsid w:val="00EC6893"/>
    <w:rsid w:val="00ED18BC"/>
    <w:rsid w:val="00EE63B0"/>
    <w:rsid w:val="00EE78F6"/>
    <w:rsid w:val="00EF3E13"/>
    <w:rsid w:val="00F05D16"/>
    <w:rsid w:val="00F07401"/>
    <w:rsid w:val="00F102D5"/>
    <w:rsid w:val="00F106BA"/>
    <w:rsid w:val="00F109B1"/>
    <w:rsid w:val="00F16BDD"/>
    <w:rsid w:val="00F216B2"/>
    <w:rsid w:val="00F2663B"/>
    <w:rsid w:val="00F27037"/>
    <w:rsid w:val="00F33E22"/>
    <w:rsid w:val="00F36E46"/>
    <w:rsid w:val="00F418AE"/>
    <w:rsid w:val="00F421C5"/>
    <w:rsid w:val="00F44EE5"/>
    <w:rsid w:val="00F539CD"/>
    <w:rsid w:val="00F54972"/>
    <w:rsid w:val="00F55772"/>
    <w:rsid w:val="00F56367"/>
    <w:rsid w:val="00F64598"/>
    <w:rsid w:val="00F67F05"/>
    <w:rsid w:val="00F86ACD"/>
    <w:rsid w:val="00F93488"/>
    <w:rsid w:val="00F96E45"/>
    <w:rsid w:val="00FA047F"/>
    <w:rsid w:val="00FA27CE"/>
    <w:rsid w:val="00FA5ADE"/>
    <w:rsid w:val="00FA7BEB"/>
    <w:rsid w:val="00FB2FC7"/>
    <w:rsid w:val="00FB47AB"/>
    <w:rsid w:val="00FB4F49"/>
    <w:rsid w:val="00FB7CD0"/>
    <w:rsid w:val="00FB7EB3"/>
    <w:rsid w:val="00FC4B17"/>
    <w:rsid w:val="00FC6644"/>
    <w:rsid w:val="00FE2363"/>
    <w:rsid w:val="00FF17AA"/>
    <w:rsid w:val="00FF3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31F5DE-38D8-4CAE-94BD-0E47C4EE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12D4"/>
  </w:style>
  <w:style w:type="paragraph" w:styleId="Nagwek1">
    <w:name w:val="heading 1"/>
    <w:basedOn w:val="Normalny"/>
    <w:next w:val="Normalny"/>
    <w:link w:val="Nagwek1Znak"/>
    <w:qFormat/>
    <w:rsid w:val="00AA346A"/>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rsid w:val="0074707C"/>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612A81"/>
    <w:rPr>
      <w:rFonts w:ascii="Tahoma" w:hAnsi="Tahoma" w:cs="Tahoma"/>
      <w:sz w:val="16"/>
      <w:szCs w:val="16"/>
    </w:rPr>
  </w:style>
  <w:style w:type="paragraph" w:styleId="Tekstpodstawowy2">
    <w:name w:val="Body Text 2"/>
    <w:basedOn w:val="Normalny"/>
    <w:rsid w:val="000A11CE"/>
    <w:pPr>
      <w:jc w:val="both"/>
    </w:pPr>
    <w:rPr>
      <w:color w:val="000080"/>
      <w:sz w:val="24"/>
      <w:szCs w:val="24"/>
    </w:rPr>
  </w:style>
  <w:style w:type="paragraph" w:styleId="Tekstpodstawowywcity">
    <w:name w:val="Body Text Indent"/>
    <w:basedOn w:val="Normalny"/>
    <w:rsid w:val="0002475E"/>
    <w:pPr>
      <w:spacing w:after="120"/>
      <w:ind w:left="283"/>
    </w:pPr>
  </w:style>
  <w:style w:type="paragraph" w:styleId="Tekstpodstawowy3">
    <w:name w:val="Body Text 3"/>
    <w:basedOn w:val="Normalny"/>
    <w:rsid w:val="0002475E"/>
    <w:pPr>
      <w:spacing w:after="120"/>
    </w:pPr>
    <w:rPr>
      <w:sz w:val="16"/>
      <w:szCs w:val="16"/>
    </w:rPr>
  </w:style>
  <w:style w:type="paragraph" w:styleId="Nagwek">
    <w:name w:val="header"/>
    <w:basedOn w:val="Normalny"/>
    <w:link w:val="NagwekZnak"/>
    <w:rsid w:val="00930647"/>
    <w:pPr>
      <w:tabs>
        <w:tab w:val="center" w:pos="4536"/>
        <w:tab w:val="right" w:pos="9072"/>
      </w:tabs>
    </w:pPr>
  </w:style>
  <w:style w:type="paragraph" w:styleId="Tytu">
    <w:name w:val="Title"/>
    <w:basedOn w:val="Normalny"/>
    <w:link w:val="TytuZnak"/>
    <w:qFormat/>
    <w:rsid w:val="002063ED"/>
    <w:pPr>
      <w:jc w:val="center"/>
    </w:pPr>
    <w:rPr>
      <w:b/>
      <w:bCs/>
      <w:sz w:val="28"/>
      <w:szCs w:val="24"/>
    </w:rPr>
  </w:style>
  <w:style w:type="paragraph" w:styleId="Akapitzlist">
    <w:name w:val="List Paragraph"/>
    <w:basedOn w:val="Normalny"/>
    <w:uiPriority w:val="34"/>
    <w:qFormat/>
    <w:rsid w:val="00EA2529"/>
    <w:pPr>
      <w:ind w:left="708"/>
    </w:pPr>
  </w:style>
  <w:style w:type="paragraph" w:styleId="Stopka">
    <w:name w:val="footer"/>
    <w:basedOn w:val="Normalny"/>
    <w:link w:val="StopkaZnak"/>
    <w:uiPriority w:val="99"/>
    <w:rsid w:val="006D2844"/>
    <w:pPr>
      <w:tabs>
        <w:tab w:val="center" w:pos="4536"/>
        <w:tab w:val="right" w:pos="9072"/>
      </w:tabs>
    </w:pPr>
  </w:style>
  <w:style w:type="paragraph" w:styleId="Tekstblokowy">
    <w:name w:val="Block Text"/>
    <w:basedOn w:val="Normalny"/>
    <w:rsid w:val="00E6636E"/>
    <w:pPr>
      <w:ind w:left="270" w:right="-468"/>
    </w:pPr>
    <w:rPr>
      <w:sz w:val="24"/>
      <w:szCs w:val="24"/>
    </w:rPr>
  </w:style>
  <w:style w:type="character" w:customStyle="1" w:styleId="TytuZnak">
    <w:name w:val="Tytuł Znak"/>
    <w:link w:val="Tytu"/>
    <w:rsid w:val="00E6636E"/>
    <w:rPr>
      <w:b/>
      <w:bCs/>
      <w:sz w:val="28"/>
      <w:szCs w:val="24"/>
      <w:lang w:val="pl-PL" w:eastAsia="pl-PL" w:bidi="ar-SA"/>
    </w:rPr>
  </w:style>
  <w:style w:type="character" w:customStyle="1" w:styleId="ZnakZnak">
    <w:name w:val="Znak Znak"/>
    <w:locked/>
    <w:rsid w:val="0077231F"/>
    <w:rPr>
      <w:b/>
      <w:bCs/>
      <w:sz w:val="28"/>
      <w:szCs w:val="24"/>
      <w:lang w:val="pl-PL" w:eastAsia="pl-PL" w:bidi="ar-SA"/>
    </w:rPr>
  </w:style>
  <w:style w:type="paragraph" w:customStyle="1" w:styleId="Znak">
    <w:name w:val="Znak"/>
    <w:basedOn w:val="Normalny"/>
    <w:rsid w:val="009E4A22"/>
    <w:rPr>
      <w:sz w:val="24"/>
      <w:szCs w:val="24"/>
    </w:rPr>
  </w:style>
  <w:style w:type="character" w:customStyle="1" w:styleId="Teksttreci2">
    <w:name w:val="Tekst treści (2)_"/>
    <w:link w:val="Teksttreci21"/>
    <w:locked/>
    <w:rsid w:val="009E4A22"/>
    <w:rPr>
      <w:rFonts w:ascii="Book Antiqua" w:hAnsi="Book Antiqua"/>
      <w:lang w:bidi="ar-SA"/>
    </w:rPr>
  </w:style>
  <w:style w:type="paragraph" w:customStyle="1" w:styleId="Teksttreci21">
    <w:name w:val="Tekst treści (2)1"/>
    <w:basedOn w:val="Normalny"/>
    <w:link w:val="Teksttreci2"/>
    <w:rsid w:val="009E4A22"/>
    <w:pPr>
      <w:widowControl w:val="0"/>
      <w:shd w:val="clear" w:color="auto" w:fill="FFFFFF"/>
      <w:spacing w:before="660" w:after="180" w:line="240" w:lineRule="atLeast"/>
      <w:ind w:hanging="320"/>
      <w:jc w:val="both"/>
    </w:pPr>
    <w:rPr>
      <w:rFonts w:ascii="Book Antiqua" w:hAnsi="Book Antiqua"/>
    </w:rPr>
  </w:style>
  <w:style w:type="character" w:styleId="Pogrubienie">
    <w:name w:val="Strong"/>
    <w:aliases w:val="Tekst treści (2) + 11 pt"/>
    <w:qFormat/>
    <w:rsid w:val="00A47988"/>
    <w:rPr>
      <w:rFonts w:ascii="Book Antiqua" w:eastAsia="Times New Roman" w:hAnsi="Book Antiqua" w:cs="Book Antiqua"/>
      <w:b/>
      <w:bCs/>
      <w:color w:val="000000"/>
      <w:spacing w:val="0"/>
      <w:w w:val="100"/>
      <w:position w:val="0"/>
      <w:sz w:val="22"/>
      <w:szCs w:val="22"/>
      <w:u w:val="none"/>
      <w:lang w:val="pl-PL" w:eastAsia="pl-PL" w:bidi="ar-SA"/>
    </w:rPr>
  </w:style>
  <w:style w:type="character" w:customStyle="1" w:styleId="Nagwek2">
    <w:name w:val="Nagłówek #2_"/>
    <w:link w:val="Nagwek21"/>
    <w:locked/>
    <w:rsid w:val="00A47988"/>
    <w:rPr>
      <w:rFonts w:ascii="Book Antiqua" w:hAnsi="Book Antiqua"/>
      <w:b/>
      <w:bCs/>
      <w:sz w:val="22"/>
      <w:szCs w:val="22"/>
      <w:lang w:bidi="ar-SA"/>
    </w:rPr>
  </w:style>
  <w:style w:type="character" w:customStyle="1" w:styleId="Nagwek210pt">
    <w:name w:val="Nagłówek #2 + 10 pt"/>
    <w:aliases w:val="Bez pogrubienia"/>
    <w:rsid w:val="00A47988"/>
    <w:rPr>
      <w:rFonts w:ascii="Book Antiqua" w:hAnsi="Book Antiqua"/>
      <w:b/>
      <w:bCs/>
      <w:color w:val="000000"/>
      <w:w w:val="100"/>
      <w:position w:val="0"/>
      <w:sz w:val="20"/>
      <w:szCs w:val="20"/>
      <w:lang w:val="pl-PL" w:eastAsia="pl-PL" w:bidi="ar-SA"/>
    </w:rPr>
  </w:style>
  <w:style w:type="paragraph" w:customStyle="1" w:styleId="Nagwek21">
    <w:name w:val="Nagłówek #21"/>
    <w:basedOn w:val="Normalny"/>
    <w:link w:val="Nagwek2"/>
    <w:rsid w:val="00A47988"/>
    <w:pPr>
      <w:widowControl w:val="0"/>
      <w:shd w:val="clear" w:color="auto" w:fill="FFFFFF"/>
      <w:spacing w:before="120" w:after="300" w:line="240" w:lineRule="atLeast"/>
      <w:jc w:val="center"/>
      <w:outlineLvl w:val="1"/>
    </w:pPr>
    <w:rPr>
      <w:rFonts w:ascii="Book Antiqua" w:hAnsi="Book Antiqua"/>
      <w:b/>
      <w:bCs/>
      <w:sz w:val="22"/>
      <w:szCs w:val="22"/>
    </w:rPr>
  </w:style>
  <w:style w:type="character" w:customStyle="1" w:styleId="Teksttreci2Corbel">
    <w:name w:val="Tekst treści (2) + Corbel"/>
    <w:aliases w:val="11 pt"/>
    <w:rsid w:val="00A426BE"/>
    <w:rPr>
      <w:rFonts w:ascii="Corbel" w:eastAsia="Times New Roman" w:hAnsi="Corbel" w:cs="Corbel"/>
      <w:b/>
      <w:bCs/>
      <w:color w:val="000000"/>
      <w:spacing w:val="0"/>
      <w:w w:val="100"/>
      <w:position w:val="0"/>
      <w:sz w:val="22"/>
      <w:szCs w:val="22"/>
      <w:u w:val="none"/>
      <w:lang w:val="pl-PL" w:eastAsia="pl-PL" w:bidi="ar-SA"/>
    </w:rPr>
  </w:style>
  <w:style w:type="character" w:customStyle="1" w:styleId="Nagwek23">
    <w:name w:val="Nagłówek #2 (3)_"/>
    <w:link w:val="Nagwek230"/>
    <w:locked/>
    <w:rsid w:val="00852D62"/>
    <w:rPr>
      <w:rFonts w:ascii="Book Antiqua" w:hAnsi="Book Antiqua"/>
      <w:spacing w:val="10"/>
      <w:sz w:val="22"/>
      <w:szCs w:val="22"/>
      <w:lang w:bidi="ar-SA"/>
    </w:rPr>
  </w:style>
  <w:style w:type="character" w:customStyle="1" w:styleId="Teksttreci4">
    <w:name w:val="Tekst treści (4)_"/>
    <w:link w:val="Teksttreci40"/>
    <w:locked/>
    <w:rsid w:val="00852D62"/>
    <w:rPr>
      <w:rFonts w:ascii="Book Antiqua" w:hAnsi="Book Antiqua"/>
      <w:spacing w:val="20"/>
      <w:sz w:val="23"/>
      <w:szCs w:val="23"/>
      <w:lang w:bidi="ar-SA"/>
    </w:rPr>
  </w:style>
  <w:style w:type="character" w:customStyle="1" w:styleId="Teksttreci20">
    <w:name w:val="Tekst treści (2)"/>
    <w:rsid w:val="00852D62"/>
    <w:rPr>
      <w:rFonts w:ascii="Book Antiqua" w:eastAsia="Times New Roman" w:hAnsi="Book Antiqua" w:cs="Book Antiqua"/>
      <w:color w:val="000000"/>
      <w:spacing w:val="0"/>
      <w:w w:val="100"/>
      <w:position w:val="0"/>
      <w:sz w:val="20"/>
      <w:szCs w:val="20"/>
      <w:u w:val="single"/>
      <w:lang w:val="pl-PL" w:eastAsia="pl-PL" w:bidi="ar-SA"/>
    </w:rPr>
  </w:style>
  <w:style w:type="paragraph" w:customStyle="1" w:styleId="Nagwek230">
    <w:name w:val="Nagłówek #2 (3)"/>
    <w:basedOn w:val="Normalny"/>
    <w:link w:val="Nagwek23"/>
    <w:rsid w:val="00852D62"/>
    <w:pPr>
      <w:widowControl w:val="0"/>
      <w:shd w:val="clear" w:color="auto" w:fill="FFFFFF"/>
      <w:spacing w:before="360" w:after="120" w:line="240" w:lineRule="atLeast"/>
      <w:jc w:val="center"/>
      <w:outlineLvl w:val="1"/>
    </w:pPr>
    <w:rPr>
      <w:rFonts w:ascii="Book Antiqua" w:hAnsi="Book Antiqua"/>
      <w:spacing w:val="10"/>
      <w:sz w:val="22"/>
      <w:szCs w:val="22"/>
    </w:rPr>
  </w:style>
  <w:style w:type="paragraph" w:customStyle="1" w:styleId="Teksttreci40">
    <w:name w:val="Tekst treści (4)"/>
    <w:basedOn w:val="Normalny"/>
    <w:link w:val="Teksttreci4"/>
    <w:rsid w:val="00852D62"/>
    <w:pPr>
      <w:widowControl w:val="0"/>
      <w:shd w:val="clear" w:color="auto" w:fill="FFFFFF"/>
      <w:spacing w:before="120" w:after="120" w:line="240" w:lineRule="atLeast"/>
      <w:jc w:val="center"/>
    </w:pPr>
    <w:rPr>
      <w:rFonts w:ascii="Book Antiqua" w:hAnsi="Book Antiqua"/>
      <w:spacing w:val="20"/>
      <w:sz w:val="23"/>
      <w:szCs w:val="23"/>
    </w:rPr>
  </w:style>
  <w:style w:type="character" w:customStyle="1" w:styleId="Nagwek16">
    <w:name w:val="Nagłówek #1 (6)_"/>
    <w:link w:val="Nagwek160"/>
    <w:locked/>
    <w:rsid w:val="00C56C5D"/>
    <w:rPr>
      <w:rFonts w:ascii="Book Antiqua" w:hAnsi="Book Antiqua"/>
      <w:sz w:val="22"/>
      <w:szCs w:val="22"/>
      <w:lang w:bidi="ar-SA"/>
    </w:rPr>
  </w:style>
  <w:style w:type="paragraph" w:customStyle="1" w:styleId="Nagwek160">
    <w:name w:val="Nagłówek #1 (6)"/>
    <w:basedOn w:val="Normalny"/>
    <w:link w:val="Nagwek16"/>
    <w:rsid w:val="00C56C5D"/>
    <w:pPr>
      <w:widowControl w:val="0"/>
      <w:shd w:val="clear" w:color="auto" w:fill="FFFFFF"/>
      <w:spacing w:before="360" w:after="120" w:line="240" w:lineRule="atLeast"/>
      <w:jc w:val="center"/>
      <w:outlineLvl w:val="0"/>
    </w:pPr>
    <w:rPr>
      <w:rFonts w:ascii="Book Antiqua" w:hAnsi="Book Antiqua"/>
      <w:sz w:val="22"/>
      <w:szCs w:val="22"/>
    </w:rPr>
  </w:style>
  <w:style w:type="character" w:customStyle="1" w:styleId="Teksttreci3">
    <w:name w:val="Tekst treści (3)_"/>
    <w:link w:val="Teksttreci30"/>
    <w:locked/>
    <w:rsid w:val="00AF50AE"/>
    <w:rPr>
      <w:rFonts w:ascii="Book Antiqua" w:hAnsi="Book Antiqua"/>
      <w:b/>
      <w:bCs/>
      <w:sz w:val="22"/>
      <w:szCs w:val="22"/>
      <w:lang w:bidi="ar-SA"/>
    </w:rPr>
  </w:style>
  <w:style w:type="paragraph" w:customStyle="1" w:styleId="Teksttreci30">
    <w:name w:val="Tekst treści (3)"/>
    <w:basedOn w:val="Normalny"/>
    <w:link w:val="Teksttreci3"/>
    <w:rsid w:val="00AF50AE"/>
    <w:pPr>
      <w:widowControl w:val="0"/>
      <w:shd w:val="clear" w:color="auto" w:fill="FFFFFF"/>
      <w:spacing w:before="360" w:after="180" w:line="240" w:lineRule="atLeast"/>
      <w:jc w:val="center"/>
    </w:pPr>
    <w:rPr>
      <w:rFonts w:ascii="Book Antiqua" w:hAnsi="Book Antiqua"/>
      <w:b/>
      <w:bCs/>
      <w:sz w:val="22"/>
      <w:szCs w:val="22"/>
    </w:rPr>
  </w:style>
  <w:style w:type="character" w:customStyle="1" w:styleId="Teksttreci">
    <w:name w:val="Tekst treści_"/>
    <w:link w:val="Teksttreci0"/>
    <w:locked/>
    <w:rsid w:val="00395B06"/>
    <w:rPr>
      <w:rFonts w:ascii="Garamond" w:hAnsi="Garamond"/>
      <w:sz w:val="23"/>
      <w:szCs w:val="23"/>
      <w:shd w:val="clear" w:color="auto" w:fill="FFFFFF"/>
    </w:rPr>
  </w:style>
  <w:style w:type="paragraph" w:customStyle="1" w:styleId="Teksttreci0">
    <w:name w:val="Tekst treści"/>
    <w:basedOn w:val="Normalny"/>
    <w:link w:val="Teksttreci"/>
    <w:rsid w:val="00395B06"/>
    <w:pPr>
      <w:widowControl w:val="0"/>
      <w:shd w:val="clear" w:color="auto" w:fill="FFFFFF"/>
      <w:spacing w:before="600" w:after="180" w:line="240" w:lineRule="atLeast"/>
      <w:ind w:hanging="280"/>
      <w:jc w:val="both"/>
    </w:pPr>
    <w:rPr>
      <w:rFonts w:ascii="Garamond" w:hAnsi="Garamond"/>
      <w:sz w:val="23"/>
      <w:szCs w:val="23"/>
      <w:shd w:val="clear" w:color="auto" w:fill="FFFFFF"/>
    </w:rPr>
  </w:style>
  <w:style w:type="character" w:customStyle="1" w:styleId="txt-new">
    <w:name w:val="txt-new"/>
    <w:rsid w:val="00967FAC"/>
  </w:style>
  <w:style w:type="character" w:customStyle="1" w:styleId="tabulatory">
    <w:name w:val="tabulatory"/>
    <w:rsid w:val="00967FAC"/>
  </w:style>
  <w:style w:type="paragraph" w:customStyle="1" w:styleId="pkt">
    <w:name w:val="pkt"/>
    <w:basedOn w:val="Normalny"/>
    <w:rsid w:val="00FE2363"/>
    <w:pPr>
      <w:autoSpaceDE w:val="0"/>
      <w:autoSpaceDN w:val="0"/>
      <w:spacing w:before="60" w:after="60"/>
      <w:ind w:left="851" w:hanging="295"/>
      <w:jc w:val="both"/>
    </w:pPr>
    <w:rPr>
      <w:rFonts w:ascii="Univers-PL" w:hAnsi="Univers-PL"/>
      <w:sz w:val="19"/>
      <w:szCs w:val="19"/>
    </w:rPr>
  </w:style>
  <w:style w:type="character" w:customStyle="1" w:styleId="NagwekZnak">
    <w:name w:val="Nagłówek Znak"/>
    <w:link w:val="Nagwek"/>
    <w:rsid w:val="008C070A"/>
  </w:style>
  <w:style w:type="paragraph" w:customStyle="1" w:styleId="Domylnie">
    <w:name w:val="Domyślnie"/>
    <w:rsid w:val="00572536"/>
    <w:pPr>
      <w:snapToGrid w:val="0"/>
    </w:pPr>
    <w:rPr>
      <w:sz w:val="24"/>
    </w:rPr>
  </w:style>
  <w:style w:type="character" w:customStyle="1" w:styleId="Nagwek3Znak">
    <w:name w:val="Nagłówek 3 Znak"/>
    <w:link w:val="Nagwek3"/>
    <w:semiHidden/>
    <w:rsid w:val="0074707C"/>
    <w:rPr>
      <w:rFonts w:ascii="Cambria" w:hAnsi="Cambria"/>
      <w:b/>
      <w:bCs/>
      <w:sz w:val="26"/>
      <w:szCs w:val="26"/>
    </w:rPr>
  </w:style>
  <w:style w:type="paragraph" w:styleId="Tekstpodstawowy">
    <w:name w:val="Body Text"/>
    <w:basedOn w:val="Normalny"/>
    <w:link w:val="TekstpodstawowyZnak"/>
    <w:rsid w:val="00F418AE"/>
    <w:pPr>
      <w:spacing w:after="120"/>
    </w:pPr>
  </w:style>
  <w:style w:type="character" w:customStyle="1" w:styleId="TekstpodstawowyZnak">
    <w:name w:val="Tekst podstawowy Znak"/>
    <w:basedOn w:val="Domylnaczcionkaakapitu"/>
    <w:link w:val="Tekstpodstawowy"/>
    <w:rsid w:val="00F418AE"/>
  </w:style>
  <w:style w:type="character" w:styleId="Hipercze">
    <w:name w:val="Hyperlink"/>
    <w:rsid w:val="00CC7A66"/>
    <w:rPr>
      <w:color w:val="0000FF"/>
      <w:u w:val="single"/>
    </w:rPr>
  </w:style>
  <w:style w:type="character" w:styleId="Odwoaniedokomentarza">
    <w:name w:val="annotation reference"/>
    <w:rsid w:val="00E405AF"/>
    <w:rPr>
      <w:sz w:val="16"/>
      <w:szCs w:val="16"/>
    </w:rPr>
  </w:style>
  <w:style w:type="paragraph" w:styleId="Tekstkomentarza">
    <w:name w:val="annotation text"/>
    <w:basedOn w:val="Normalny"/>
    <w:link w:val="TekstkomentarzaZnak"/>
    <w:rsid w:val="00E405AF"/>
  </w:style>
  <w:style w:type="character" w:customStyle="1" w:styleId="TekstkomentarzaZnak">
    <w:name w:val="Tekst komentarza Znak"/>
    <w:basedOn w:val="Domylnaczcionkaakapitu"/>
    <w:link w:val="Tekstkomentarza"/>
    <w:rsid w:val="00E405AF"/>
  </w:style>
  <w:style w:type="paragraph" w:styleId="Tematkomentarza">
    <w:name w:val="annotation subject"/>
    <w:basedOn w:val="Tekstkomentarza"/>
    <w:next w:val="Tekstkomentarza"/>
    <w:link w:val="TematkomentarzaZnak"/>
    <w:rsid w:val="00E405AF"/>
    <w:rPr>
      <w:b/>
      <w:bCs/>
    </w:rPr>
  </w:style>
  <w:style w:type="character" w:customStyle="1" w:styleId="TematkomentarzaZnak">
    <w:name w:val="Temat komentarza Znak"/>
    <w:link w:val="Tematkomentarza"/>
    <w:rsid w:val="00E405AF"/>
    <w:rPr>
      <w:b/>
      <w:bCs/>
    </w:rPr>
  </w:style>
  <w:style w:type="character" w:customStyle="1" w:styleId="StopkaZnak">
    <w:name w:val="Stopka Znak"/>
    <w:link w:val="Stopka"/>
    <w:uiPriority w:val="99"/>
    <w:rsid w:val="00A23385"/>
  </w:style>
  <w:style w:type="table" w:styleId="Tabela-Siatka">
    <w:name w:val="Table Grid"/>
    <w:basedOn w:val="Standardowy"/>
    <w:uiPriority w:val="59"/>
    <w:rsid w:val="00243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AA346A"/>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70307">
      <w:bodyDiv w:val="1"/>
      <w:marLeft w:val="0"/>
      <w:marRight w:val="0"/>
      <w:marTop w:val="0"/>
      <w:marBottom w:val="0"/>
      <w:divBdr>
        <w:top w:val="none" w:sz="0" w:space="0" w:color="auto"/>
        <w:left w:val="none" w:sz="0" w:space="0" w:color="auto"/>
        <w:bottom w:val="none" w:sz="0" w:space="0" w:color="auto"/>
        <w:right w:val="none" w:sz="0" w:space="0" w:color="auto"/>
      </w:divBdr>
    </w:div>
    <w:div w:id="296037106">
      <w:bodyDiv w:val="1"/>
      <w:marLeft w:val="0"/>
      <w:marRight w:val="0"/>
      <w:marTop w:val="0"/>
      <w:marBottom w:val="0"/>
      <w:divBdr>
        <w:top w:val="none" w:sz="0" w:space="0" w:color="auto"/>
        <w:left w:val="none" w:sz="0" w:space="0" w:color="auto"/>
        <w:bottom w:val="none" w:sz="0" w:space="0" w:color="auto"/>
        <w:right w:val="none" w:sz="0" w:space="0" w:color="auto"/>
      </w:divBdr>
    </w:div>
    <w:div w:id="1196382309">
      <w:bodyDiv w:val="1"/>
      <w:marLeft w:val="0"/>
      <w:marRight w:val="0"/>
      <w:marTop w:val="0"/>
      <w:marBottom w:val="0"/>
      <w:divBdr>
        <w:top w:val="none" w:sz="0" w:space="0" w:color="auto"/>
        <w:left w:val="none" w:sz="0" w:space="0" w:color="auto"/>
        <w:bottom w:val="none" w:sz="0" w:space="0" w:color="auto"/>
        <w:right w:val="none" w:sz="0" w:space="0" w:color="auto"/>
      </w:divBdr>
    </w:div>
    <w:div w:id="14868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D5EDC-ACA5-48CC-88DE-4BD833468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4562</Words>
  <Characters>27377</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UMOWA NR</vt:lpstr>
    </vt:vector>
  </TitlesOfParts>
  <Company>Microsoft</Company>
  <LinksUpToDate>false</LinksUpToDate>
  <CharactersWithSpaces>31876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gmina</dc:creator>
  <cp:keywords/>
  <cp:lastModifiedBy>Mariusz Staniszewski</cp:lastModifiedBy>
  <cp:revision>8</cp:revision>
  <cp:lastPrinted>2022-08-01T10:41:00Z</cp:lastPrinted>
  <dcterms:created xsi:type="dcterms:W3CDTF">2022-08-01T13:13:00Z</dcterms:created>
  <dcterms:modified xsi:type="dcterms:W3CDTF">2022-08-30T13:54:00Z</dcterms:modified>
</cp:coreProperties>
</file>