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D8E" w:rsidRPr="00871B96" w:rsidRDefault="00FA5ADE" w:rsidP="00871B96">
      <w:pPr>
        <w:keepNext/>
        <w:keepLines/>
        <w:spacing w:before="40" w:line="288" w:lineRule="auto"/>
        <w:ind w:right="-2"/>
        <w:jc w:val="right"/>
        <w:outlineLvl w:val="2"/>
        <w:rPr>
          <w:rFonts w:asciiTheme="majorHAnsi" w:hAnsiTheme="majorHAnsi"/>
          <w:b/>
          <w:color w:val="000000"/>
          <w:sz w:val="22"/>
          <w:szCs w:val="22"/>
        </w:rPr>
      </w:pPr>
      <w:r w:rsidRPr="00871B96">
        <w:rPr>
          <w:rFonts w:asciiTheme="majorHAnsi" w:hAnsiTheme="majorHAnsi"/>
          <w:b/>
          <w:color w:val="000000"/>
          <w:sz w:val="22"/>
          <w:szCs w:val="22"/>
        </w:rPr>
        <w:t>Załącznik Nr 6</w:t>
      </w:r>
      <w:r w:rsidR="007B6136" w:rsidRPr="00871B96">
        <w:rPr>
          <w:rFonts w:asciiTheme="majorHAnsi" w:hAnsiTheme="majorHAnsi"/>
          <w:b/>
          <w:color w:val="000000"/>
          <w:sz w:val="22"/>
          <w:szCs w:val="22"/>
        </w:rPr>
        <w:t>(</w:t>
      </w:r>
      <w:r w:rsidR="0076735E">
        <w:rPr>
          <w:rFonts w:asciiTheme="majorHAnsi" w:hAnsiTheme="majorHAnsi"/>
          <w:b/>
          <w:color w:val="000000"/>
          <w:sz w:val="22"/>
          <w:szCs w:val="22"/>
        </w:rPr>
        <w:t>4</w:t>
      </w:r>
      <w:r w:rsidR="007B6136" w:rsidRPr="00871B96">
        <w:rPr>
          <w:rFonts w:asciiTheme="majorHAnsi" w:hAnsiTheme="majorHAnsi"/>
          <w:b/>
          <w:color w:val="000000"/>
          <w:sz w:val="22"/>
          <w:szCs w:val="22"/>
        </w:rPr>
        <w:t>)</w:t>
      </w:r>
      <w:r w:rsidR="00786D8E" w:rsidRPr="00871B96">
        <w:rPr>
          <w:rFonts w:asciiTheme="majorHAnsi" w:hAnsiTheme="majorHAnsi"/>
          <w:b/>
          <w:color w:val="000000"/>
          <w:sz w:val="22"/>
          <w:szCs w:val="22"/>
        </w:rPr>
        <w:t xml:space="preserve"> do SWZ</w:t>
      </w:r>
    </w:p>
    <w:p w:rsidR="00A86417" w:rsidRPr="00871B96" w:rsidRDefault="00A86417" w:rsidP="00871B96">
      <w:pPr>
        <w:rPr>
          <w:rFonts w:asciiTheme="majorHAnsi" w:hAnsiTheme="majorHAnsi"/>
          <w:i/>
          <w:sz w:val="22"/>
          <w:szCs w:val="22"/>
        </w:rPr>
      </w:pPr>
    </w:p>
    <w:p w:rsidR="00C829B5" w:rsidRPr="00871B96" w:rsidRDefault="00DE6BCB" w:rsidP="00871B96">
      <w:pPr>
        <w:jc w:val="center"/>
        <w:rPr>
          <w:rFonts w:asciiTheme="majorHAnsi" w:hAnsiTheme="majorHAnsi"/>
          <w:b/>
          <w:sz w:val="22"/>
          <w:szCs w:val="22"/>
        </w:rPr>
      </w:pPr>
      <w:r w:rsidRPr="00871B96">
        <w:rPr>
          <w:rFonts w:asciiTheme="majorHAnsi" w:hAnsiTheme="majorHAnsi"/>
          <w:b/>
          <w:sz w:val="22"/>
          <w:szCs w:val="22"/>
        </w:rPr>
        <w:t>UMOWA NR ......../2022</w:t>
      </w:r>
    </w:p>
    <w:p w:rsidR="00C829B5" w:rsidRPr="00871B96" w:rsidRDefault="00C829B5" w:rsidP="00871B96">
      <w:pPr>
        <w:spacing w:line="252" w:lineRule="auto"/>
        <w:rPr>
          <w:rFonts w:asciiTheme="majorHAnsi" w:hAnsiTheme="majorHAnsi"/>
          <w:sz w:val="22"/>
          <w:szCs w:val="22"/>
        </w:rPr>
      </w:pPr>
    </w:p>
    <w:p w:rsidR="00507F3B" w:rsidRPr="00871B96" w:rsidRDefault="00DE6BCB" w:rsidP="00871B96">
      <w:pPr>
        <w:autoSpaceDE w:val="0"/>
        <w:autoSpaceDN w:val="0"/>
        <w:adjustRightInd w:val="0"/>
        <w:spacing w:line="252" w:lineRule="auto"/>
        <w:rPr>
          <w:rFonts w:asciiTheme="majorHAnsi" w:hAnsiTheme="majorHAnsi" w:cs="Arial"/>
          <w:sz w:val="22"/>
          <w:szCs w:val="22"/>
        </w:rPr>
      </w:pPr>
      <w:r w:rsidRPr="00871B96">
        <w:rPr>
          <w:rFonts w:asciiTheme="majorHAnsi" w:hAnsiTheme="majorHAnsi" w:cs="Arial"/>
          <w:sz w:val="22"/>
          <w:szCs w:val="22"/>
        </w:rPr>
        <w:t>zawarta w dniu ………...2022</w:t>
      </w:r>
      <w:r w:rsidR="00507F3B" w:rsidRPr="00871B96">
        <w:rPr>
          <w:rFonts w:asciiTheme="majorHAnsi" w:hAnsiTheme="majorHAnsi" w:cs="Arial"/>
          <w:sz w:val="22"/>
          <w:szCs w:val="22"/>
        </w:rPr>
        <w:t xml:space="preserve"> roku pomiędzy:</w:t>
      </w:r>
    </w:p>
    <w:p w:rsidR="00507F3B" w:rsidRPr="00871B96" w:rsidRDefault="00E2334A" w:rsidP="00871B96">
      <w:pPr>
        <w:autoSpaceDE w:val="0"/>
        <w:autoSpaceDN w:val="0"/>
        <w:adjustRightInd w:val="0"/>
        <w:spacing w:line="252" w:lineRule="auto"/>
        <w:rPr>
          <w:rFonts w:asciiTheme="majorHAnsi" w:hAnsiTheme="majorHAnsi" w:cs="Arial"/>
          <w:b/>
          <w:bCs/>
          <w:sz w:val="22"/>
          <w:szCs w:val="22"/>
        </w:rPr>
      </w:pPr>
      <w:r w:rsidRPr="00871B96">
        <w:rPr>
          <w:rFonts w:asciiTheme="majorHAnsi" w:hAnsiTheme="majorHAnsi" w:cs="Arial"/>
          <w:b/>
          <w:bCs/>
          <w:sz w:val="22"/>
          <w:szCs w:val="22"/>
        </w:rPr>
        <w:t>GMINA SIERPC, ul. Biskupa Floriana 4, 09-200 Sierpc</w:t>
      </w:r>
      <w:r w:rsidR="00507F3B" w:rsidRPr="00871B96">
        <w:rPr>
          <w:rFonts w:asciiTheme="majorHAnsi" w:hAnsiTheme="majorHAnsi" w:cs="Arial"/>
          <w:b/>
          <w:bCs/>
          <w:sz w:val="22"/>
          <w:szCs w:val="22"/>
        </w:rPr>
        <w:t xml:space="preserve">, NIP: </w:t>
      </w:r>
      <w:r w:rsidRPr="00871B96">
        <w:rPr>
          <w:rFonts w:asciiTheme="majorHAnsi" w:hAnsiTheme="majorHAnsi" w:cs="Arial"/>
          <w:b/>
          <w:bCs/>
          <w:sz w:val="22"/>
          <w:szCs w:val="22"/>
        </w:rPr>
        <w:t>…………………..</w:t>
      </w:r>
      <w:r w:rsidR="00507F3B" w:rsidRPr="00871B96">
        <w:rPr>
          <w:rFonts w:asciiTheme="majorHAnsi" w:hAnsiTheme="majorHAnsi" w:cs="Arial"/>
          <w:b/>
          <w:bCs/>
          <w:sz w:val="22"/>
          <w:szCs w:val="22"/>
        </w:rPr>
        <w:t>, REGON:</w:t>
      </w:r>
    </w:p>
    <w:p w:rsidR="00507F3B" w:rsidRPr="00871B96" w:rsidRDefault="00E2334A" w:rsidP="00871B96">
      <w:pPr>
        <w:autoSpaceDE w:val="0"/>
        <w:autoSpaceDN w:val="0"/>
        <w:adjustRightInd w:val="0"/>
        <w:spacing w:line="252" w:lineRule="auto"/>
        <w:rPr>
          <w:rFonts w:asciiTheme="majorHAnsi" w:hAnsiTheme="majorHAnsi" w:cs="Arial"/>
          <w:b/>
          <w:bCs/>
          <w:sz w:val="22"/>
          <w:szCs w:val="22"/>
        </w:rPr>
      </w:pPr>
      <w:r w:rsidRPr="00871B96">
        <w:rPr>
          <w:rFonts w:asciiTheme="majorHAnsi" w:hAnsiTheme="majorHAnsi" w:cs="Arial"/>
          <w:b/>
          <w:bCs/>
          <w:sz w:val="22"/>
          <w:szCs w:val="22"/>
        </w:rPr>
        <w:t>……………….</w:t>
      </w:r>
      <w:r w:rsidR="00507F3B" w:rsidRPr="00871B96">
        <w:rPr>
          <w:rFonts w:asciiTheme="majorHAnsi" w:hAnsiTheme="majorHAnsi" w:cs="Arial"/>
          <w:b/>
          <w:bCs/>
          <w:sz w:val="22"/>
          <w:szCs w:val="22"/>
        </w:rPr>
        <w:t>,</w:t>
      </w:r>
    </w:p>
    <w:p w:rsidR="00507F3B" w:rsidRPr="00871B96" w:rsidRDefault="00DE6BCB" w:rsidP="00871B96">
      <w:pPr>
        <w:autoSpaceDE w:val="0"/>
        <w:autoSpaceDN w:val="0"/>
        <w:adjustRightInd w:val="0"/>
        <w:spacing w:line="252" w:lineRule="auto"/>
        <w:rPr>
          <w:rFonts w:asciiTheme="majorHAnsi" w:hAnsiTheme="majorHAnsi" w:cs="Arial"/>
          <w:sz w:val="22"/>
          <w:szCs w:val="22"/>
        </w:rPr>
      </w:pPr>
      <w:r w:rsidRPr="00871B96">
        <w:rPr>
          <w:rFonts w:asciiTheme="majorHAnsi" w:hAnsiTheme="majorHAnsi" w:cs="Arial"/>
          <w:sz w:val="22"/>
          <w:szCs w:val="22"/>
        </w:rPr>
        <w:t>reprezentowaną</w:t>
      </w:r>
      <w:r w:rsidR="00507F3B" w:rsidRPr="00871B96">
        <w:rPr>
          <w:rFonts w:asciiTheme="majorHAnsi" w:hAnsiTheme="majorHAnsi" w:cs="Arial"/>
          <w:sz w:val="22"/>
          <w:szCs w:val="22"/>
        </w:rPr>
        <w:t xml:space="preserve"> przez:</w:t>
      </w:r>
    </w:p>
    <w:p w:rsidR="00507F3B" w:rsidRPr="00871B96" w:rsidRDefault="00507F3B" w:rsidP="00871B96">
      <w:pPr>
        <w:autoSpaceDE w:val="0"/>
        <w:autoSpaceDN w:val="0"/>
        <w:adjustRightInd w:val="0"/>
        <w:spacing w:line="252" w:lineRule="auto"/>
        <w:rPr>
          <w:rFonts w:asciiTheme="majorHAnsi" w:hAnsiTheme="majorHAnsi" w:cs="Arial"/>
          <w:sz w:val="22"/>
          <w:szCs w:val="22"/>
        </w:rPr>
      </w:pPr>
    </w:p>
    <w:p w:rsidR="00507F3B" w:rsidRPr="00871B96" w:rsidRDefault="00507F3B" w:rsidP="00871B96">
      <w:pPr>
        <w:autoSpaceDE w:val="0"/>
        <w:autoSpaceDN w:val="0"/>
        <w:adjustRightInd w:val="0"/>
        <w:spacing w:line="252" w:lineRule="auto"/>
        <w:ind w:left="284"/>
        <w:rPr>
          <w:rFonts w:asciiTheme="majorHAnsi" w:hAnsiTheme="majorHAnsi" w:cs="Arial"/>
          <w:sz w:val="22"/>
          <w:szCs w:val="22"/>
        </w:rPr>
      </w:pPr>
      <w:r w:rsidRPr="00871B96">
        <w:rPr>
          <w:rFonts w:asciiTheme="majorHAnsi" w:hAnsiTheme="majorHAnsi" w:cs="Arial"/>
          <w:sz w:val="22"/>
          <w:szCs w:val="22"/>
        </w:rPr>
        <w:t>Wójt</w:t>
      </w:r>
      <w:r w:rsidR="002D2494" w:rsidRPr="00871B96">
        <w:rPr>
          <w:rFonts w:asciiTheme="majorHAnsi" w:hAnsiTheme="majorHAnsi" w:cs="Arial"/>
          <w:sz w:val="22"/>
          <w:szCs w:val="22"/>
        </w:rPr>
        <w:t>a</w:t>
      </w:r>
      <w:r w:rsidRPr="00871B96">
        <w:rPr>
          <w:rFonts w:asciiTheme="majorHAnsi" w:hAnsiTheme="majorHAnsi" w:cs="Arial"/>
          <w:sz w:val="22"/>
          <w:szCs w:val="22"/>
        </w:rPr>
        <w:t xml:space="preserve"> Gminy </w:t>
      </w:r>
      <w:r w:rsidR="00E2334A" w:rsidRPr="00871B96">
        <w:rPr>
          <w:rFonts w:asciiTheme="majorHAnsi" w:hAnsiTheme="majorHAnsi" w:cs="Arial"/>
          <w:sz w:val="22"/>
          <w:szCs w:val="22"/>
        </w:rPr>
        <w:t>Sierpc</w:t>
      </w:r>
      <w:r w:rsidRPr="00871B96">
        <w:rPr>
          <w:rFonts w:asciiTheme="majorHAnsi" w:hAnsiTheme="majorHAnsi" w:cs="Arial"/>
          <w:sz w:val="22"/>
          <w:szCs w:val="22"/>
        </w:rPr>
        <w:t xml:space="preserve"> – </w:t>
      </w:r>
      <w:r w:rsidR="00E2334A" w:rsidRPr="00871B96">
        <w:rPr>
          <w:rFonts w:asciiTheme="majorHAnsi" w:hAnsiTheme="majorHAnsi" w:cs="Arial"/>
          <w:sz w:val="22"/>
          <w:szCs w:val="22"/>
        </w:rPr>
        <w:t xml:space="preserve">Krzysztofa </w:t>
      </w:r>
      <w:proofErr w:type="spellStart"/>
      <w:r w:rsidR="00E2334A" w:rsidRPr="00871B96">
        <w:rPr>
          <w:rFonts w:asciiTheme="majorHAnsi" w:hAnsiTheme="majorHAnsi" w:cs="Arial"/>
          <w:sz w:val="22"/>
          <w:szCs w:val="22"/>
        </w:rPr>
        <w:t>Korpolińskiego</w:t>
      </w:r>
      <w:proofErr w:type="spellEnd"/>
    </w:p>
    <w:p w:rsidR="00DE6BCB" w:rsidRPr="00871B96" w:rsidRDefault="00DE6BCB" w:rsidP="00871B96">
      <w:pPr>
        <w:autoSpaceDE w:val="0"/>
        <w:autoSpaceDN w:val="0"/>
        <w:adjustRightInd w:val="0"/>
        <w:spacing w:line="252" w:lineRule="auto"/>
        <w:ind w:left="284"/>
        <w:rPr>
          <w:rFonts w:asciiTheme="majorHAnsi" w:hAnsiTheme="majorHAnsi" w:cs="Arial"/>
          <w:sz w:val="22"/>
          <w:szCs w:val="22"/>
        </w:rPr>
      </w:pPr>
      <w:r w:rsidRPr="00871B96">
        <w:rPr>
          <w:rFonts w:asciiTheme="majorHAnsi" w:hAnsiTheme="majorHAnsi" w:cs="Arial"/>
          <w:sz w:val="22"/>
          <w:szCs w:val="22"/>
        </w:rPr>
        <w:t xml:space="preserve">przy kontrasygnacie Skarbnika Gminy – </w:t>
      </w:r>
      <w:proofErr w:type="spellStart"/>
      <w:r w:rsidR="00E2334A" w:rsidRPr="00871B96">
        <w:rPr>
          <w:rFonts w:asciiTheme="majorHAnsi" w:hAnsiTheme="majorHAnsi" w:cs="Arial"/>
          <w:sz w:val="22"/>
          <w:szCs w:val="22"/>
        </w:rPr>
        <w:t>Margoty</w:t>
      </w:r>
      <w:proofErr w:type="spellEnd"/>
      <w:r w:rsidR="00E2334A" w:rsidRPr="00871B96">
        <w:rPr>
          <w:rFonts w:asciiTheme="majorHAnsi" w:hAnsiTheme="majorHAnsi" w:cs="Arial"/>
          <w:sz w:val="22"/>
          <w:szCs w:val="22"/>
        </w:rPr>
        <w:t xml:space="preserve"> Zimerman</w:t>
      </w:r>
    </w:p>
    <w:p w:rsidR="00507F3B" w:rsidRPr="00871B96" w:rsidRDefault="00507F3B" w:rsidP="00871B96">
      <w:pPr>
        <w:autoSpaceDE w:val="0"/>
        <w:autoSpaceDN w:val="0"/>
        <w:adjustRightInd w:val="0"/>
        <w:spacing w:line="252" w:lineRule="auto"/>
        <w:rPr>
          <w:rFonts w:asciiTheme="majorHAnsi" w:hAnsiTheme="majorHAnsi" w:cs="Arial"/>
          <w:sz w:val="22"/>
          <w:szCs w:val="22"/>
        </w:rPr>
      </w:pPr>
    </w:p>
    <w:p w:rsidR="00507F3B" w:rsidRPr="00871B96" w:rsidRDefault="00507F3B" w:rsidP="00871B96">
      <w:pPr>
        <w:autoSpaceDE w:val="0"/>
        <w:autoSpaceDN w:val="0"/>
        <w:adjustRightInd w:val="0"/>
        <w:spacing w:line="252" w:lineRule="auto"/>
        <w:rPr>
          <w:rFonts w:asciiTheme="majorHAnsi" w:hAnsiTheme="majorHAnsi" w:cs="Arial"/>
          <w:b/>
          <w:bCs/>
          <w:sz w:val="22"/>
          <w:szCs w:val="22"/>
        </w:rPr>
      </w:pPr>
      <w:r w:rsidRPr="00871B96">
        <w:rPr>
          <w:rFonts w:asciiTheme="majorHAnsi" w:hAnsiTheme="majorHAnsi" w:cs="Arial"/>
          <w:sz w:val="22"/>
          <w:szCs w:val="22"/>
        </w:rPr>
        <w:t xml:space="preserve">zwanym w dalszej części umowy </w:t>
      </w:r>
      <w:r w:rsidRPr="00871B96">
        <w:rPr>
          <w:rFonts w:asciiTheme="majorHAnsi" w:hAnsiTheme="majorHAnsi" w:cs="Arial"/>
          <w:b/>
          <w:bCs/>
          <w:sz w:val="22"/>
          <w:szCs w:val="22"/>
        </w:rPr>
        <w:t>“Zamawiaj</w:t>
      </w:r>
      <w:r w:rsidRPr="00871B96">
        <w:rPr>
          <w:rFonts w:asciiTheme="majorHAnsi" w:hAnsiTheme="majorHAnsi" w:cs="Arial,Bold"/>
          <w:b/>
          <w:bCs/>
          <w:sz w:val="22"/>
          <w:szCs w:val="22"/>
        </w:rPr>
        <w:t>ą</w:t>
      </w:r>
      <w:r w:rsidRPr="00871B96">
        <w:rPr>
          <w:rFonts w:asciiTheme="majorHAnsi" w:hAnsiTheme="majorHAnsi" w:cs="Arial"/>
          <w:b/>
          <w:bCs/>
          <w:sz w:val="22"/>
          <w:szCs w:val="22"/>
        </w:rPr>
        <w:t>cym”,</w:t>
      </w:r>
    </w:p>
    <w:p w:rsidR="00507F3B" w:rsidRPr="00871B96" w:rsidRDefault="00507F3B" w:rsidP="00871B96">
      <w:pPr>
        <w:autoSpaceDE w:val="0"/>
        <w:autoSpaceDN w:val="0"/>
        <w:adjustRightInd w:val="0"/>
        <w:spacing w:line="252" w:lineRule="auto"/>
        <w:rPr>
          <w:rFonts w:asciiTheme="majorHAnsi" w:hAnsiTheme="majorHAnsi" w:cs="Arial"/>
          <w:sz w:val="22"/>
          <w:szCs w:val="22"/>
        </w:rPr>
      </w:pPr>
    </w:p>
    <w:p w:rsidR="00507F3B" w:rsidRPr="00871B96" w:rsidRDefault="00507F3B" w:rsidP="00871B96">
      <w:pPr>
        <w:autoSpaceDE w:val="0"/>
        <w:autoSpaceDN w:val="0"/>
        <w:adjustRightInd w:val="0"/>
        <w:spacing w:line="252" w:lineRule="auto"/>
        <w:rPr>
          <w:rFonts w:asciiTheme="majorHAnsi" w:hAnsiTheme="majorHAnsi" w:cs="Arial"/>
          <w:sz w:val="22"/>
          <w:szCs w:val="22"/>
        </w:rPr>
      </w:pPr>
      <w:r w:rsidRPr="00871B96">
        <w:rPr>
          <w:rFonts w:asciiTheme="majorHAnsi" w:hAnsiTheme="majorHAnsi" w:cs="Arial"/>
          <w:sz w:val="22"/>
          <w:szCs w:val="22"/>
        </w:rPr>
        <w:t>a</w:t>
      </w:r>
    </w:p>
    <w:p w:rsidR="00507F3B" w:rsidRPr="00871B96" w:rsidRDefault="00507F3B" w:rsidP="00871B96">
      <w:pPr>
        <w:autoSpaceDE w:val="0"/>
        <w:autoSpaceDN w:val="0"/>
        <w:adjustRightInd w:val="0"/>
        <w:spacing w:line="252" w:lineRule="auto"/>
        <w:rPr>
          <w:rFonts w:asciiTheme="majorHAnsi" w:hAnsiTheme="majorHAnsi" w:cs="Arial"/>
          <w:b/>
          <w:bCs/>
          <w:sz w:val="22"/>
          <w:szCs w:val="22"/>
        </w:rPr>
      </w:pPr>
      <w:r w:rsidRPr="00871B96">
        <w:rPr>
          <w:rFonts w:asciiTheme="majorHAnsi" w:hAnsiTheme="majorHAnsi" w:cs="Arial"/>
          <w:b/>
          <w:bCs/>
          <w:sz w:val="22"/>
          <w:szCs w:val="22"/>
        </w:rPr>
        <w:t>………………………………………………………………………………………………………………………</w:t>
      </w:r>
    </w:p>
    <w:p w:rsidR="00507F3B" w:rsidRPr="00871B96" w:rsidRDefault="00507F3B" w:rsidP="00871B96">
      <w:pPr>
        <w:autoSpaceDE w:val="0"/>
        <w:autoSpaceDN w:val="0"/>
        <w:adjustRightInd w:val="0"/>
        <w:spacing w:line="252" w:lineRule="auto"/>
        <w:rPr>
          <w:rFonts w:asciiTheme="majorHAnsi" w:hAnsiTheme="majorHAnsi" w:cs="Arial"/>
          <w:b/>
          <w:bCs/>
          <w:sz w:val="22"/>
          <w:szCs w:val="22"/>
        </w:rPr>
      </w:pPr>
      <w:r w:rsidRPr="00871B96">
        <w:rPr>
          <w:rFonts w:asciiTheme="majorHAnsi" w:hAnsiTheme="majorHAnsi" w:cs="Arial"/>
          <w:b/>
          <w:bCs/>
          <w:sz w:val="22"/>
          <w:szCs w:val="22"/>
        </w:rPr>
        <w:t>………………………………………………………………………………………………………………………</w:t>
      </w:r>
    </w:p>
    <w:p w:rsidR="00507F3B" w:rsidRPr="00871B96" w:rsidRDefault="00DE6BCB" w:rsidP="00871B96">
      <w:pPr>
        <w:autoSpaceDE w:val="0"/>
        <w:autoSpaceDN w:val="0"/>
        <w:adjustRightInd w:val="0"/>
        <w:spacing w:line="252" w:lineRule="auto"/>
        <w:rPr>
          <w:rFonts w:asciiTheme="majorHAnsi" w:hAnsiTheme="majorHAnsi" w:cs="Arial"/>
          <w:sz w:val="22"/>
          <w:szCs w:val="22"/>
        </w:rPr>
      </w:pPr>
      <w:r w:rsidRPr="00871B96">
        <w:rPr>
          <w:rFonts w:asciiTheme="majorHAnsi" w:hAnsiTheme="majorHAnsi" w:cs="Arial"/>
          <w:sz w:val="22"/>
          <w:szCs w:val="22"/>
        </w:rPr>
        <w:t>reprezentowanym</w:t>
      </w:r>
      <w:r w:rsidR="00507F3B" w:rsidRPr="00871B96">
        <w:rPr>
          <w:rFonts w:asciiTheme="majorHAnsi" w:hAnsiTheme="majorHAnsi" w:cs="Arial"/>
          <w:sz w:val="22"/>
          <w:szCs w:val="22"/>
        </w:rPr>
        <w:t xml:space="preserve"> przez:</w:t>
      </w:r>
    </w:p>
    <w:p w:rsidR="00507F3B" w:rsidRPr="00871B96" w:rsidRDefault="00507F3B" w:rsidP="00871B96">
      <w:pPr>
        <w:autoSpaceDE w:val="0"/>
        <w:autoSpaceDN w:val="0"/>
        <w:adjustRightInd w:val="0"/>
        <w:spacing w:line="252" w:lineRule="auto"/>
        <w:rPr>
          <w:rFonts w:asciiTheme="majorHAnsi" w:hAnsiTheme="majorHAnsi" w:cs="Arial"/>
          <w:sz w:val="22"/>
          <w:szCs w:val="22"/>
        </w:rPr>
      </w:pPr>
    </w:p>
    <w:p w:rsidR="00507F3B" w:rsidRPr="00871B96" w:rsidRDefault="00507F3B" w:rsidP="00871B96">
      <w:pPr>
        <w:numPr>
          <w:ilvl w:val="0"/>
          <w:numId w:val="4"/>
        </w:numPr>
        <w:autoSpaceDE w:val="0"/>
        <w:autoSpaceDN w:val="0"/>
        <w:adjustRightInd w:val="0"/>
        <w:spacing w:line="252" w:lineRule="auto"/>
        <w:ind w:left="567" w:hanging="283"/>
        <w:rPr>
          <w:rFonts w:asciiTheme="majorHAnsi" w:hAnsiTheme="majorHAnsi" w:cs="Arial"/>
          <w:sz w:val="22"/>
          <w:szCs w:val="22"/>
        </w:rPr>
      </w:pPr>
      <w:r w:rsidRPr="00871B96">
        <w:rPr>
          <w:rFonts w:asciiTheme="majorHAnsi" w:hAnsiTheme="majorHAnsi" w:cs="Arial"/>
          <w:sz w:val="22"/>
          <w:szCs w:val="22"/>
        </w:rPr>
        <w:t>…………………………………………..</w:t>
      </w:r>
    </w:p>
    <w:p w:rsidR="00507F3B" w:rsidRPr="00871B96" w:rsidRDefault="00507F3B" w:rsidP="00871B96">
      <w:pPr>
        <w:numPr>
          <w:ilvl w:val="0"/>
          <w:numId w:val="4"/>
        </w:numPr>
        <w:autoSpaceDE w:val="0"/>
        <w:autoSpaceDN w:val="0"/>
        <w:adjustRightInd w:val="0"/>
        <w:spacing w:line="252" w:lineRule="auto"/>
        <w:ind w:left="567" w:hanging="283"/>
        <w:rPr>
          <w:rFonts w:asciiTheme="majorHAnsi" w:hAnsiTheme="majorHAnsi" w:cs="Arial"/>
          <w:sz w:val="22"/>
          <w:szCs w:val="22"/>
        </w:rPr>
      </w:pPr>
      <w:r w:rsidRPr="00871B96">
        <w:rPr>
          <w:rFonts w:asciiTheme="majorHAnsi" w:hAnsiTheme="majorHAnsi" w:cs="Arial"/>
          <w:sz w:val="22"/>
          <w:szCs w:val="22"/>
        </w:rPr>
        <w:t>…………………………………………..</w:t>
      </w:r>
    </w:p>
    <w:p w:rsidR="00507F3B" w:rsidRPr="00871B96" w:rsidRDefault="00507F3B" w:rsidP="00871B96">
      <w:pPr>
        <w:autoSpaceDE w:val="0"/>
        <w:autoSpaceDN w:val="0"/>
        <w:adjustRightInd w:val="0"/>
        <w:spacing w:line="252" w:lineRule="auto"/>
        <w:rPr>
          <w:rFonts w:asciiTheme="majorHAnsi" w:hAnsiTheme="majorHAnsi" w:cs="Arial"/>
          <w:sz w:val="22"/>
          <w:szCs w:val="22"/>
        </w:rPr>
      </w:pPr>
    </w:p>
    <w:p w:rsidR="00342D71" w:rsidRPr="00871B96" w:rsidRDefault="00507F3B" w:rsidP="00871B96">
      <w:pPr>
        <w:autoSpaceDE w:val="0"/>
        <w:autoSpaceDN w:val="0"/>
        <w:adjustRightInd w:val="0"/>
        <w:spacing w:line="252" w:lineRule="auto"/>
        <w:rPr>
          <w:rFonts w:asciiTheme="majorHAnsi" w:hAnsiTheme="majorHAnsi" w:cs="Arial"/>
          <w:b/>
          <w:bCs/>
          <w:sz w:val="22"/>
          <w:szCs w:val="22"/>
        </w:rPr>
      </w:pPr>
      <w:r w:rsidRPr="00871B96">
        <w:rPr>
          <w:rFonts w:asciiTheme="majorHAnsi" w:hAnsiTheme="majorHAnsi" w:cs="Arial"/>
          <w:sz w:val="22"/>
          <w:szCs w:val="22"/>
        </w:rPr>
        <w:t xml:space="preserve">zwanym w dalszej części umowy </w:t>
      </w:r>
      <w:r w:rsidRPr="00871B96">
        <w:rPr>
          <w:rFonts w:asciiTheme="majorHAnsi" w:hAnsiTheme="majorHAnsi" w:cs="Arial"/>
          <w:b/>
          <w:bCs/>
          <w:sz w:val="22"/>
          <w:szCs w:val="22"/>
        </w:rPr>
        <w:t>„Wykonawc</w:t>
      </w:r>
      <w:r w:rsidRPr="00871B96">
        <w:rPr>
          <w:rFonts w:asciiTheme="majorHAnsi" w:hAnsiTheme="majorHAnsi" w:cs="Arial,Bold"/>
          <w:b/>
          <w:bCs/>
          <w:sz w:val="22"/>
          <w:szCs w:val="22"/>
        </w:rPr>
        <w:t>ą</w:t>
      </w:r>
      <w:r w:rsidRPr="00871B96">
        <w:rPr>
          <w:rFonts w:asciiTheme="majorHAnsi" w:hAnsiTheme="majorHAnsi" w:cs="Arial"/>
          <w:b/>
          <w:bCs/>
          <w:sz w:val="22"/>
          <w:szCs w:val="22"/>
        </w:rPr>
        <w:t>”</w:t>
      </w:r>
    </w:p>
    <w:p w:rsidR="00342D71" w:rsidRPr="00871B96" w:rsidRDefault="00342D71" w:rsidP="00871B96">
      <w:pPr>
        <w:autoSpaceDE w:val="0"/>
        <w:autoSpaceDN w:val="0"/>
        <w:adjustRightInd w:val="0"/>
        <w:spacing w:line="252" w:lineRule="auto"/>
        <w:rPr>
          <w:rFonts w:asciiTheme="majorHAnsi" w:hAnsiTheme="majorHAnsi" w:cs="Arial"/>
          <w:b/>
          <w:bCs/>
          <w:sz w:val="22"/>
          <w:szCs w:val="22"/>
        </w:rPr>
      </w:pPr>
    </w:p>
    <w:p w:rsidR="001631A1" w:rsidRPr="00871B96" w:rsidRDefault="00F07401" w:rsidP="00871B96">
      <w:pPr>
        <w:jc w:val="both"/>
        <w:rPr>
          <w:rFonts w:asciiTheme="majorHAnsi" w:hAnsiTheme="majorHAnsi"/>
          <w:color w:val="000000"/>
          <w:sz w:val="22"/>
          <w:szCs w:val="22"/>
        </w:rPr>
      </w:pPr>
      <w:r w:rsidRPr="00871B96">
        <w:rPr>
          <w:rFonts w:asciiTheme="majorHAnsi" w:hAnsiTheme="majorHAnsi"/>
          <w:color w:val="000000"/>
          <w:sz w:val="22"/>
          <w:szCs w:val="22"/>
        </w:rPr>
        <w:t>W wyniku postępowania o udzielenie zamówienia publicznego przeprowadzonego na</w:t>
      </w:r>
      <w:r w:rsidR="001500D2" w:rsidRPr="00871B96">
        <w:rPr>
          <w:rFonts w:asciiTheme="majorHAnsi" w:hAnsiTheme="majorHAnsi"/>
          <w:color w:val="000000"/>
          <w:sz w:val="22"/>
          <w:szCs w:val="22"/>
        </w:rPr>
        <w:t xml:space="preserve"> </w:t>
      </w:r>
      <w:r w:rsidRPr="00871B96">
        <w:rPr>
          <w:rFonts w:asciiTheme="majorHAnsi" w:hAnsiTheme="majorHAnsi"/>
          <w:color w:val="000000"/>
          <w:sz w:val="22"/>
          <w:szCs w:val="22"/>
        </w:rPr>
        <w:t>podstawie art. 275 pkt. 1) ustawy z dnia 11 września 2019 r. Prawo zamówień publicznych</w:t>
      </w:r>
      <w:r w:rsidR="001500D2" w:rsidRPr="00871B96">
        <w:rPr>
          <w:rFonts w:asciiTheme="majorHAnsi" w:hAnsiTheme="majorHAnsi"/>
          <w:color w:val="000000"/>
          <w:sz w:val="22"/>
          <w:szCs w:val="22"/>
        </w:rPr>
        <w:t xml:space="preserve"> </w:t>
      </w:r>
      <w:r w:rsidRPr="00871B96">
        <w:rPr>
          <w:rFonts w:asciiTheme="majorHAnsi" w:hAnsiTheme="majorHAnsi"/>
          <w:color w:val="000000"/>
          <w:sz w:val="22"/>
          <w:szCs w:val="22"/>
        </w:rPr>
        <w:t>(</w:t>
      </w:r>
      <w:proofErr w:type="spellStart"/>
      <w:r w:rsidRPr="00871B96">
        <w:rPr>
          <w:rFonts w:asciiTheme="majorHAnsi" w:hAnsiTheme="majorHAnsi"/>
          <w:color w:val="000000"/>
          <w:sz w:val="22"/>
          <w:szCs w:val="22"/>
        </w:rPr>
        <w:t>t.j</w:t>
      </w:r>
      <w:proofErr w:type="spellEnd"/>
      <w:r w:rsidRPr="00871B96">
        <w:rPr>
          <w:rFonts w:asciiTheme="majorHAnsi" w:hAnsiTheme="majorHAnsi"/>
          <w:color w:val="000000"/>
          <w:sz w:val="22"/>
          <w:szCs w:val="22"/>
        </w:rPr>
        <w:t>. Dz. U.</w:t>
      </w:r>
      <w:r w:rsidR="00C644F2">
        <w:rPr>
          <w:rFonts w:asciiTheme="majorHAnsi" w:hAnsiTheme="majorHAnsi"/>
          <w:color w:val="000000"/>
          <w:sz w:val="22"/>
          <w:szCs w:val="22"/>
        </w:rPr>
        <w:t xml:space="preserve"> </w:t>
      </w:r>
      <w:r w:rsidRPr="00871B96">
        <w:rPr>
          <w:rFonts w:asciiTheme="majorHAnsi" w:hAnsiTheme="majorHAnsi"/>
          <w:color w:val="000000"/>
          <w:sz w:val="22"/>
          <w:szCs w:val="22"/>
        </w:rPr>
        <w:t>z 2021 r. poz. 1129 z późn.zm.), zwarta została następująca umowa (dalej jako</w:t>
      </w:r>
      <w:r w:rsidR="001500D2" w:rsidRPr="00871B96">
        <w:rPr>
          <w:rFonts w:asciiTheme="majorHAnsi" w:hAnsiTheme="majorHAnsi"/>
          <w:color w:val="000000"/>
          <w:sz w:val="22"/>
          <w:szCs w:val="22"/>
        </w:rPr>
        <w:t xml:space="preserve"> </w:t>
      </w:r>
      <w:r w:rsidRPr="00871B96">
        <w:rPr>
          <w:rFonts w:asciiTheme="majorHAnsi" w:hAnsiTheme="majorHAnsi"/>
          <w:color w:val="000000"/>
          <w:sz w:val="22"/>
          <w:szCs w:val="22"/>
        </w:rPr>
        <w:t>„Umowa”):</w:t>
      </w:r>
    </w:p>
    <w:p w:rsidR="00F07401" w:rsidRPr="00871B96" w:rsidRDefault="00F07401" w:rsidP="00871B96">
      <w:pPr>
        <w:jc w:val="both"/>
        <w:rPr>
          <w:rFonts w:asciiTheme="majorHAnsi" w:hAnsiTheme="majorHAnsi"/>
        </w:rPr>
      </w:pPr>
    </w:p>
    <w:p w:rsidR="000C7795" w:rsidRPr="00871B96" w:rsidRDefault="000C7795" w:rsidP="00871B96">
      <w:pPr>
        <w:jc w:val="center"/>
        <w:rPr>
          <w:rFonts w:asciiTheme="majorHAnsi" w:hAnsiTheme="majorHAnsi"/>
          <w:sz w:val="22"/>
          <w:szCs w:val="22"/>
        </w:rPr>
      </w:pPr>
      <w:r w:rsidRPr="00871B96">
        <w:rPr>
          <w:rFonts w:asciiTheme="majorHAnsi" w:hAnsiTheme="majorHAnsi"/>
          <w:sz w:val="22"/>
          <w:szCs w:val="22"/>
        </w:rPr>
        <w:t>§ 1</w:t>
      </w:r>
    </w:p>
    <w:p w:rsidR="000C7795" w:rsidRPr="00871B96" w:rsidRDefault="000C7795" w:rsidP="00871B96">
      <w:pPr>
        <w:jc w:val="center"/>
        <w:rPr>
          <w:rFonts w:asciiTheme="majorHAnsi" w:hAnsiTheme="majorHAnsi"/>
          <w:b/>
          <w:sz w:val="22"/>
          <w:szCs w:val="22"/>
        </w:rPr>
      </w:pPr>
      <w:r w:rsidRPr="00871B96">
        <w:rPr>
          <w:rFonts w:asciiTheme="majorHAnsi" w:hAnsiTheme="majorHAnsi"/>
          <w:b/>
          <w:sz w:val="22"/>
          <w:szCs w:val="22"/>
        </w:rPr>
        <w:t>Przedmiot umowy</w:t>
      </w:r>
    </w:p>
    <w:p w:rsidR="00342D71" w:rsidRPr="00871B96" w:rsidRDefault="00342D71" w:rsidP="00871B96">
      <w:pPr>
        <w:jc w:val="center"/>
        <w:rPr>
          <w:rFonts w:asciiTheme="majorHAnsi" w:hAnsiTheme="majorHAnsi"/>
          <w:b/>
          <w:sz w:val="16"/>
          <w:szCs w:val="16"/>
        </w:rPr>
      </w:pPr>
    </w:p>
    <w:p w:rsidR="00E970B1" w:rsidRPr="008E6327" w:rsidRDefault="0078770F" w:rsidP="008E6327">
      <w:pPr>
        <w:pStyle w:val="Nagwek"/>
        <w:numPr>
          <w:ilvl w:val="0"/>
          <w:numId w:val="5"/>
        </w:numPr>
        <w:tabs>
          <w:tab w:val="left" w:pos="0"/>
          <w:tab w:val="center" w:pos="284"/>
        </w:tabs>
        <w:spacing w:line="252" w:lineRule="auto"/>
        <w:ind w:left="284" w:hanging="284"/>
        <w:jc w:val="both"/>
        <w:rPr>
          <w:rFonts w:asciiTheme="majorHAnsi" w:hAnsiTheme="majorHAnsi"/>
          <w:b/>
          <w:bCs/>
          <w:sz w:val="22"/>
          <w:szCs w:val="22"/>
        </w:rPr>
      </w:pPr>
      <w:r w:rsidRPr="00871B96">
        <w:rPr>
          <w:rFonts w:asciiTheme="majorHAnsi" w:hAnsiTheme="majorHAnsi"/>
          <w:sz w:val="22"/>
          <w:szCs w:val="22"/>
        </w:rPr>
        <w:t xml:space="preserve">Przedmiotem umowy </w:t>
      </w:r>
      <w:r w:rsidR="00871B96" w:rsidRPr="00871B96">
        <w:rPr>
          <w:rFonts w:asciiTheme="majorHAnsi" w:hAnsiTheme="majorHAnsi"/>
          <w:sz w:val="22"/>
          <w:szCs w:val="22"/>
        </w:rPr>
        <w:t xml:space="preserve">jest </w:t>
      </w:r>
      <w:r w:rsidR="008E6327" w:rsidRPr="008E6327">
        <w:rPr>
          <w:rFonts w:asciiTheme="majorHAnsi" w:hAnsiTheme="majorHAnsi"/>
          <w:b/>
          <w:bCs/>
          <w:sz w:val="22"/>
          <w:szCs w:val="22"/>
        </w:rPr>
        <w:t xml:space="preserve">dostawa 5 szt. stacji roboczych </w:t>
      </w:r>
      <w:proofErr w:type="spellStart"/>
      <w:r w:rsidR="008E6327" w:rsidRPr="008E6327">
        <w:rPr>
          <w:rFonts w:asciiTheme="majorHAnsi" w:hAnsiTheme="majorHAnsi"/>
          <w:b/>
          <w:bCs/>
          <w:sz w:val="22"/>
          <w:szCs w:val="22"/>
        </w:rPr>
        <w:t>AiO</w:t>
      </w:r>
      <w:proofErr w:type="spellEnd"/>
      <w:r w:rsidR="008E6327" w:rsidRPr="008E6327">
        <w:rPr>
          <w:rFonts w:asciiTheme="majorHAnsi" w:hAnsiTheme="majorHAnsi"/>
          <w:b/>
          <w:bCs/>
          <w:sz w:val="22"/>
          <w:szCs w:val="22"/>
        </w:rPr>
        <w:t xml:space="preserve"> wraz z oprogramowaniem biurowym</w:t>
      </w:r>
      <w:r w:rsidR="008E6327">
        <w:rPr>
          <w:rFonts w:asciiTheme="majorHAnsi" w:hAnsiTheme="majorHAnsi"/>
          <w:b/>
          <w:bCs/>
          <w:sz w:val="22"/>
          <w:szCs w:val="22"/>
        </w:rPr>
        <w:t xml:space="preserve"> </w:t>
      </w:r>
      <w:r w:rsidR="00871B96" w:rsidRPr="008E6327">
        <w:rPr>
          <w:rFonts w:asciiTheme="majorHAnsi" w:hAnsiTheme="majorHAnsi"/>
          <w:sz w:val="22"/>
          <w:szCs w:val="22"/>
        </w:rPr>
        <w:t>do siedziby Zamawiającego, na koszt Wykonawcy,</w:t>
      </w:r>
      <w:r w:rsidR="00E970B1" w:rsidRPr="008E6327">
        <w:rPr>
          <w:rFonts w:asciiTheme="majorHAnsi" w:hAnsiTheme="majorHAnsi"/>
          <w:sz w:val="22"/>
          <w:szCs w:val="22"/>
        </w:rPr>
        <w:t xml:space="preserve"> </w:t>
      </w:r>
      <w:r w:rsidR="00871B96" w:rsidRPr="008E6327">
        <w:rPr>
          <w:rFonts w:asciiTheme="majorHAnsi" w:hAnsiTheme="majorHAnsi"/>
          <w:sz w:val="22"/>
          <w:szCs w:val="22"/>
        </w:rPr>
        <w:t>o parametrac</w:t>
      </w:r>
      <w:r w:rsidR="008E6327">
        <w:rPr>
          <w:rFonts w:asciiTheme="majorHAnsi" w:hAnsiTheme="majorHAnsi"/>
          <w:sz w:val="22"/>
          <w:szCs w:val="22"/>
        </w:rPr>
        <w:t xml:space="preserve">h technicznych opisanych w OPZ </w:t>
      </w:r>
      <w:r w:rsidR="00871B96" w:rsidRPr="008E6327">
        <w:rPr>
          <w:rFonts w:asciiTheme="majorHAnsi" w:hAnsiTheme="majorHAnsi"/>
          <w:sz w:val="22"/>
          <w:szCs w:val="22"/>
        </w:rPr>
        <w:t>załącznik nr 1(</w:t>
      </w:r>
      <w:r w:rsidR="008E6327">
        <w:rPr>
          <w:rFonts w:asciiTheme="majorHAnsi" w:hAnsiTheme="majorHAnsi"/>
          <w:sz w:val="22"/>
          <w:szCs w:val="22"/>
        </w:rPr>
        <w:t>6</w:t>
      </w:r>
      <w:r w:rsidR="00871B96" w:rsidRPr="008E6327">
        <w:rPr>
          <w:rFonts w:asciiTheme="majorHAnsi" w:hAnsiTheme="majorHAnsi"/>
          <w:sz w:val="22"/>
          <w:szCs w:val="22"/>
        </w:rPr>
        <w:t xml:space="preserve">) do SWZ,  </w:t>
      </w:r>
      <w:r w:rsidR="00E970B1" w:rsidRPr="008E6327">
        <w:rPr>
          <w:rFonts w:asciiTheme="majorHAnsi" w:hAnsiTheme="majorHAnsi"/>
          <w:sz w:val="22"/>
          <w:szCs w:val="22"/>
        </w:rPr>
        <w:t xml:space="preserve">zgodnie </w:t>
      </w:r>
      <w:r w:rsidR="00E2334A" w:rsidRPr="008E6327">
        <w:rPr>
          <w:rFonts w:asciiTheme="majorHAnsi" w:hAnsiTheme="majorHAnsi"/>
          <w:sz w:val="22"/>
          <w:szCs w:val="22"/>
        </w:rPr>
        <w:t xml:space="preserve"> </w:t>
      </w:r>
      <w:r w:rsidR="00E970B1" w:rsidRPr="008E6327">
        <w:rPr>
          <w:rFonts w:asciiTheme="majorHAnsi" w:hAnsiTheme="majorHAnsi"/>
          <w:sz w:val="22"/>
          <w:szCs w:val="22"/>
        </w:rPr>
        <w:t>z ofertą wykonawcy z dnia ……………</w:t>
      </w:r>
      <w:r w:rsidR="008E6327">
        <w:rPr>
          <w:rFonts w:asciiTheme="majorHAnsi" w:hAnsiTheme="majorHAnsi"/>
          <w:sz w:val="22"/>
          <w:szCs w:val="22"/>
        </w:rPr>
        <w:t>………..</w:t>
      </w:r>
    </w:p>
    <w:p w:rsidR="00622AD8" w:rsidRPr="00871B96" w:rsidRDefault="00E970B1" w:rsidP="00871B96">
      <w:pPr>
        <w:pStyle w:val="Nagwek"/>
        <w:numPr>
          <w:ilvl w:val="0"/>
          <w:numId w:val="5"/>
        </w:numPr>
        <w:tabs>
          <w:tab w:val="clear" w:pos="4536"/>
          <w:tab w:val="clear" w:pos="9072"/>
          <w:tab w:val="left" w:pos="0"/>
        </w:tabs>
        <w:spacing w:line="252" w:lineRule="auto"/>
        <w:ind w:left="284" w:hanging="284"/>
        <w:jc w:val="both"/>
        <w:rPr>
          <w:rFonts w:asciiTheme="majorHAnsi" w:hAnsiTheme="majorHAnsi"/>
          <w:sz w:val="22"/>
          <w:szCs w:val="22"/>
        </w:rPr>
      </w:pPr>
      <w:r w:rsidRPr="00871B96">
        <w:rPr>
          <w:rFonts w:asciiTheme="majorHAnsi" w:hAnsiTheme="majorHAnsi"/>
          <w:sz w:val="22"/>
          <w:szCs w:val="22"/>
        </w:rPr>
        <w:t>Poprzez pojęcie „dostawy” każdorazowo należy rozumieć: załadunek, transport, rozładunek</w:t>
      </w:r>
      <w:r w:rsidR="00C644F2">
        <w:rPr>
          <w:rFonts w:asciiTheme="majorHAnsi" w:hAnsiTheme="majorHAnsi"/>
          <w:sz w:val="22"/>
          <w:szCs w:val="22"/>
        </w:rPr>
        <w:t xml:space="preserve"> </w:t>
      </w:r>
      <w:r w:rsidRPr="00871B96">
        <w:rPr>
          <w:rFonts w:asciiTheme="majorHAnsi" w:hAnsiTheme="majorHAnsi"/>
          <w:sz w:val="22"/>
          <w:szCs w:val="22"/>
        </w:rPr>
        <w:t>i wniesienie przedmiotu zamówienia do wskazanego miejsca w siedzibie Zamawiającego.</w:t>
      </w:r>
    </w:p>
    <w:p w:rsidR="00622AD8" w:rsidRPr="00871B96" w:rsidRDefault="00622AD8" w:rsidP="00871B96">
      <w:pPr>
        <w:pStyle w:val="Nagwek"/>
        <w:numPr>
          <w:ilvl w:val="0"/>
          <w:numId w:val="5"/>
        </w:numPr>
        <w:tabs>
          <w:tab w:val="clear" w:pos="4536"/>
          <w:tab w:val="clear" w:pos="9072"/>
          <w:tab w:val="left" w:pos="0"/>
        </w:tabs>
        <w:spacing w:line="252" w:lineRule="auto"/>
        <w:ind w:left="284" w:hanging="284"/>
        <w:jc w:val="both"/>
        <w:rPr>
          <w:rFonts w:asciiTheme="majorHAnsi" w:hAnsiTheme="majorHAnsi"/>
          <w:sz w:val="22"/>
          <w:szCs w:val="22"/>
        </w:rPr>
      </w:pPr>
      <w:r w:rsidRPr="00871B96">
        <w:rPr>
          <w:rFonts w:asciiTheme="majorHAnsi" w:hAnsiTheme="majorHAnsi"/>
          <w:sz w:val="22"/>
          <w:szCs w:val="22"/>
        </w:rPr>
        <w:t>Wy</w:t>
      </w:r>
      <w:r w:rsidR="001F5422" w:rsidRPr="00871B96">
        <w:rPr>
          <w:rFonts w:asciiTheme="majorHAnsi" w:hAnsiTheme="majorHAnsi"/>
          <w:sz w:val="22"/>
          <w:szCs w:val="22"/>
        </w:rPr>
        <w:t>konawca zapewnia, iż oferowany</w:t>
      </w:r>
      <w:r w:rsidRPr="00871B96">
        <w:rPr>
          <w:rFonts w:asciiTheme="majorHAnsi" w:hAnsiTheme="majorHAnsi"/>
          <w:sz w:val="22"/>
          <w:szCs w:val="22"/>
        </w:rPr>
        <w:t xml:space="preserve"> sprzęt jest fabrycznie nowy, wolny od wad technicznych i prawnych oraz posiada wszelkie certyfikaty dopuszczające sprzęt do użytku na terenie RP. Pod pojęciem „fabrycznie nowy” Zamawiający rozumie produkty wykonane</w:t>
      </w:r>
      <w:r w:rsidR="00DE12D4" w:rsidRPr="00871B96">
        <w:rPr>
          <w:rFonts w:asciiTheme="majorHAnsi" w:hAnsiTheme="majorHAnsi"/>
          <w:sz w:val="22"/>
          <w:szCs w:val="22"/>
        </w:rPr>
        <w:t xml:space="preserve"> z nowych </w:t>
      </w:r>
      <w:r w:rsidRPr="00871B96">
        <w:rPr>
          <w:rFonts w:asciiTheme="majorHAnsi" w:hAnsiTheme="majorHAnsi"/>
          <w:sz w:val="22"/>
          <w:szCs w:val="22"/>
        </w:rPr>
        <w:t>elementów, bez śladów uszkodzenia i użytkowan</w:t>
      </w:r>
      <w:r w:rsidR="00DE12D4" w:rsidRPr="00871B96">
        <w:rPr>
          <w:rFonts w:asciiTheme="majorHAnsi" w:hAnsiTheme="majorHAnsi"/>
          <w:sz w:val="22"/>
          <w:szCs w:val="22"/>
        </w:rPr>
        <w:t xml:space="preserve">ia, w oryginalnych opakowaniach </w:t>
      </w:r>
      <w:r w:rsidRPr="00871B96">
        <w:rPr>
          <w:rFonts w:asciiTheme="majorHAnsi" w:hAnsiTheme="majorHAnsi"/>
          <w:sz w:val="22"/>
          <w:szCs w:val="22"/>
        </w:rPr>
        <w:t>producenta, z widocznym logo i symbolem produktu.</w:t>
      </w:r>
    </w:p>
    <w:p w:rsidR="00622AD8" w:rsidRPr="00871B96" w:rsidRDefault="00622AD8" w:rsidP="00871B96">
      <w:pPr>
        <w:pStyle w:val="Nagwek"/>
        <w:numPr>
          <w:ilvl w:val="0"/>
          <w:numId w:val="5"/>
        </w:numPr>
        <w:tabs>
          <w:tab w:val="clear" w:pos="4536"/>
          <w:tab w:val="clear" w:pos="9072"/>
          <w:tab w:val="left" w:pos="0"/>
        </w:tabs>
        <w:spacing w:line="252" w:lineRule="auto"/>
        <w:ind w:left="284" w:hanging="284"/>
        <w:jc w:val="both"/>
        <w:rPr>
          <w:rFonts w:asciiTheme="majorHAnsi" w:hAnsiTheme="majorHAnsi"/>
          <w:sz w:val="22"/>
          <w:szCs w:val="22"/>
        </w:rPr>
      </w:pPr>
      <w:r w:rsidRPr="00871B96">
        <w:rPr>
          <w:rFonts w:asciiTheme="majorHAnsi" w:hAnsiTheme="majorHAnsi"/>
          <w:sz w:val="22"/>
          <w:szCs w:val="22"/>
        </w:rPr>
        <w:t>Wykonawca zapewnia, że przedmiot umowy jest wolny od wad prawnych, i obciążeń na rzecz osób trzecich oraz nie jest przedmiotem jakiegokolwiek postępowania bądź przedmiotu zabezpieczenia.</w:t>
      </w:r>
    </w:p>
    <w:p w:rsidR="00622AD8" w:rsidRPr="00871B96" w:rsidRDefault="00622AD8" w:rsidP="00871B96">
      <w:pPr>
        <w:pStyle w:val="Nagwek"/>
        <w:numPr>
          <w:ilvl w:val="0"/>
          <w:numId w:val="5"/>
        </w:numPr>
        <w:tabs>
          <w:tab w:val="clear" w:pos="4536"/>
          <w:tab w:val="clear" w:pos="9072"/>
          <w:tab w:val="left" w:pos="0"/>
        </w:tabs>
        <w:spacing w:line="252" w:lineRule="auto"/>
        <w:ind w:left="284" w:hanging="284"/>
        <w:jc w:val="both"/>
        <w:rPr>
          <w:rFonts w:asciiTheme="majorHAnsi" w:hAnsiTheme="majorHAnsi"/>
          <w:sz w:val="22"/>
          <w:szCs w:val="22"/>
        </w:rPr>
      </w:pPr>
      <w:r w:rsidRPr="00871B96">
        <w:rPr>
          <w:rFonts w:asciiTheme="majorHAnsi" w:hAnsiTheme="majorHAnsi"/>
          <w:sz w:val="22"/>
          <w:szCs w:val="22"/>
        </w:rPr>
        <w:t xml:space="preserve">Przedmiot zamówienia musi być wyposażony we wszystkie niezbędne elementy (kable, złącza itp.) potrzebne do uruchomienia i pracy sprzętu, bez konieczności zakupu dodatkowych elementów. </w:t>
      </w:r>
    </w:p>
    <w:p w:rsidR="002C383C" w:rsidRPr="00871B96" w:rsidRDefault="00622AD8" w:rsidP="00871B96">
      <w:pPr>
        <w:pStyle w:val="Nagwek"/>
        <w:numPr>
          <w:ilvl w:val="0"/>
          <w:numId w:val="5"/>
        </w:numPr>
        <w:tabs>
          <w:tab w:val="clear" w:pos="4536"/>
          <w:tab w:val="clear" w:pos="9072"/>
          <w:tab w:val="left" w:pos="0"/>
        </w:tabs>
        <w:spacing w:line="252" w:lineRule="auto"/>
        <w:ind w:left="284" w:hanging="284"/>
        <w:jc w:val="both"/>
        <w:rPr>
          <w:rFonts w:asciiTheme="majorHAnsi" w:hAnsiTheme="majorHAnsi"/>
          <w:sz w:val="22"/>
          <w:szCs w:val="22"/>
        </w:rPr>
      </w:pPr>
      <w:r w:rsidRPr="00871B96">
        <w:rPr>
          <w:rFonts w:asciiTheme="majorHAnsi" w:hAnsiTheme="majorHAnsi"/>
          <w:sz w:val="22"/>
          <w:szCs w:val="22"/>
        </w:rPr>
        <w:t>Wykonawca oświadcza, iż dostarczony przedmiot zamówienia będzie w pełni sprawny</w:t>
      </w:r>
      <w:r w:rsidR="00C644F2">
        <w:rPr>
          <w:rFonts w:asciiTheme="majorHAnsi" w:hAnsiTheme="majorHAnsi"/>
          <w:sz w:val="22"/>
          <w:szCs w:val="22"/>
        </w:rPr>
        <w:t xml:space="preserve"> </w:t>
      </w:r>
      <w:r w:rsidRPr="00871B96">
        <w:rPr>
          <w:rFonts w:asciiTheme="majorHAnsi" w:hAnsiTheme="majorHAnsi"/>
          <w:sz w:val="22"/>
          <w:szCs w:val="22"/>
        </w:rPr>
        <w:t>i odpowiadać będzie standardom jakościowym i technicznym wynikającym z funkcji</w:t>
      </w:r>
      <w:r w:rsidR="00C644F2">
        <w:rPr>
          <w:rFonts w:asciiTheme="majorHAnsi" w:hAnsiTheme="majorHAnsi"/>
          <w:sz w:val="22"/>
          <w:szCs w:val="22"/>
        </w:rPr>
        <w:t xml:space="preserve"> </w:t>
      </w:r>
      <w:r w:rsidRPr="00871B96">
        <w:rPr>
          <w:rFonts w:asciiTheme="majorHAnsi" w:hAnsiTheme="majorHAnsi"/>
          <w:sz w:val="22"/>
          <w:szCs w:val="22"/>
        </w:rPr>
        <w:t>i przeznaczenia.</w:t>
      </w:r>
    </w:p>
    <w:p w:rsidR="00622AD8" w:rsidRPr="00871B96" w:rsidRDefault="002C383C" w:rsidP="00871B96">
      <w:pPr>
        <w:pStyle w:val="Nagwek"/>
        <w:numPr>
          <w:ilvl w:val="0"/>
          <w:numId w:val="5"/>
        </w:numPr>
        <w:tabs>
          <w:tab w:val="clear" w:pos="4536"/>
          <w:tab w:val="clear" w:pos="9072"/>
          <w:tab w:val="left" w:pos="0"/>
        </w:tabs>
        <w:spacing w:line="252" w:lineRule="auto"/>
        <w:ind w:left="284" w:hanging="284"/>
        <w:jc w:val="both"/>
        <w:rPr>
          <w:rFonts w:asciiTheme="majorHAnsi" w:hAnsiTheme="majorHAnsi"/>
          <w:sz w:val="22"/>
          <w:szCs w:val="22"/>
        </w:rPr>
      </w:pPr>
      <w:r w:rsidRPr="00871B96">
        <w:rPr>
          <w:rFonts w:asciiTheme="majorHAnsi" w:hAnsiTheme="majorHAnsi"/>
          <w:sz w:val="22"/>
          <w:szCs w:val="22"/>
        </w:rPr>
        <w:lastRenderedPageBreak/>
        <w:t xml:space="preserve">Wykonawca gwarantuje, iż </w:t>
      </w:r>
      <w:r w:rsidR="00622AD8" w:rsidRPr="00871B96">
        <w:rPr>
          <w:rFonts w:asciiTheme="majorHAnsi" w:hAnsiTheme="majorHAnsi"/>
          <w:sz w:val="22"/>
          <w:szCs w:val="22"/>
        </w:rPr>
        <w:t xml:space="preserve">wszystkie dostarczone </w:t>
      </w:r>
      <w:r w:rsidR="008E6327">
        <w:rPr>
          <w:rFonts w:asciiTheme="majorHAnsi" w:hAnsiTheme="majorHAnsi"/>
          <w:sz w:val="22"/>
          <w:szCs w:val="22"/>
        </w:rPr>
        <w:t>komputery</w:t>
      </w:r>
      <w:r w:rsidR="00622AD8" w:rsidRPr="00871B96">
        <w:rPr>
          <w:rFonts w:asciiTheme="majorHAnsi" w:hAnsiTheme="majorHAnsi"/>
          <w:sz w:val="22"/>
          <w:szCs w:val="22"/>
        </w:rPr>
        <w:t xml:space="preserve"> </w:t>
      </w:r>
      <w:r w:rsidRPr="00871B96">
        <w:rPr>
          <w:rFonts w:asciiTheme="majorHAnsi" w:hAnsiTheme="majorHAnsi"/>
          <w:sz w:val="22"/>
          <w:szCs w:val="22"/>
        </w:rPr>
        <w:t>są takie same, tj. pochodzą</w:t>
      </w:r>
      <w:r w:rsidR="00622AD8" w:rsidRPr="00871B96">
        <w:rPr>
          <w:rFonts w:asciiTheme="majorHAnsi" w:hAnsiTheme="majorHAnsi"/>
          <w:sz w:val="22"/>
          <w:szCs w:val="22"/>
        </w:rPr>
        <w:t xml:space="preserve"> o</w:t>
      </w:r>
      <w:r w:rsidRPr="00871B96">
        <w:rPr>
          <w:rFonts w:asciiTheme="majorHAnsi" w:hAnsiTheme="majorHAnsi"/>
          <w:sz w:val="22"/>
          <w:szCs w:val="22"/>
        </w:rPr>
        <w:t>d tego samego producenta i mają</w:t>
      </w:r>
      <w:r w:rsidR="00622AD8" w:rsidRPr="00871B96">
        <w:rPr>
          <w:rFonts w:asciiTheme="majorHAnsi" w:hAnsiTheme="majorHAnsi"/>
          <w:sz w:val="22"/>
          <w:szCs w:val="22"/>
        </w:rPr>
        <w:t xml:space="preserve"> ten sam typ/model. Zamawiający nie dopuszcza dostawy sprzętu powystawowego, poleasingowego, typu </w:t>
      </w:r>
      <w:proofErr w:type="spellStart"/>
      <w:r w:rsidR="00622AD8" w:rsidRPr="00871B96">
        <w:rPr>
          <w:rFonts w:asciiTheme="majorHAnsi" w:hAnsiTheme="majorHAnsi"/>
          <w:sz w:val="22"/>
          <w:szCs w:val="22"/>
        </w:rPr>
        <w:t>refurbished</w:t>
      </w:r>
      <w:proofErr w:type="spellEnd"/>
      <w:r w:rsidR="00622AD8" w:rsidRPr="00871B96">
        <w:rPr>
          <w:rFonts w:asciiTheme="majorHAnsi" w:hAnsiTheme="majorHAnsi"/>
          <w:sz w:val="22"/>
          <w:szCs w:val="22"/>
        </w:rPr>
        <w:t xml:space="preserve"> itp. </w:t>
      </w:r>
    </w:p>
    <w:p w:rsidR="00C32BDE" w:rsidRPr="00871B96" w:rsidRDefault="00C32BDE" w:rsidP="00871B96">
      <w:pPr>
        <w:pStyle w:val="Nagwek"/>
        <w:numPr>
          <w:ilvl w:val="0"/>
          <w:numId w:val="5"/>
        </w:numPr>
        <w:tabs>
          <w:tab w:val="clear" w:pos="4536"/>
          <w:tab w:val="clear" w:pos="9072"/>
          <w:tab w:val="left" w:pos="0"/>
        </w:tabs>
        <w:spacing w:line="252" w:lineRule="auto"/>
        <w:ind w:left="284" w:hanging="284"/>
        <w:jc w:val="both"/>
        <w:rPr>
          <w:rFonts w:asciiTheme="majorHAnsi" w:hAnsiTheme="majorHAnsi"/>
          <w:sz w:val="22"/>
          <w:szCs w:val="22"/>
        </w:rPr>
      </w:pPr>
      <w:r w:rsidRPr="00871B96">
        <w:rPr>
          <w:rFonts w:asciiTheme="majorHAnsi" w:hAnsiTheme="majorHAnsi"/>
          <w:sz w:val="22"/>
          <w:szCs w:val="22"/>
        </w:rPr>
        <w:t>Szczegółowy opis sprzętu został zawarty w ofercie Wykonawcy z dnia ……</w:t>
      </w:r>
      <w:r w:rsidR="00871B96" w:rsidRPr="00871B96">
        <w:rPr>
          <w:rFonts w:asciiTheme="majorHAnsi" w:hAnsiTheme="majorHAnsi"/>
          <w:sz w:val="22"/>
          <w:szCs w:val="22"/>
        </w:rPr>
        <w:t>……….</w:t>
      </w:r>
      <w:r w:rsidRPr="00871B96">
        <w:rPr>
          <w:rFonts w:asciiTheme="majorHAnsi" w:hAnsiTheme="majorHAnsi"/>
          <w:sz w:val="22"/>
          <w:szCs w:val="22"/>
        </w:rPr>
        <w:t>, która</w:t>
      </w:r>
      <w:r w:rsidR="00871B96" w:rsidRPr="00871B96">
        <w:rPr>
          <w:rFonts w:asciiTheme="majorHAnsi" w:hAnsiTheme="majorHAnsi"/>
          <w:sz w:val="22"/>
          <w:szCs w:val="22"/>
        </w:rPr>
        <w:t xml:space="preserve"> stanowi integralną cześć umowy a także w odpowiednim  OPZ do postępowania przetargowego.</w:t>
      </w:r>
    </w:p>
    <w:p w:rsidR="00DC52CE" w:rsidRPr="00871B96" w:rsidRDefault="00DC52CE" w:rsidP="008E6327">
      <w:pPr>
        <w:pStyle w:val="Nagwek"/>
        <w:numPr>
          <w:ilvl w:val="0"/>
          <w:numId w:val="5"/>
        </w:numPr>
        <w:tabs>
          <w:tab w:val="clear" w:pos="4536"/>
          <w:tab w:val="clear" w:pos="9072"/>
          <w:tab w:val="left" w:pos="0"/>
        </w:tabs>
        <w:spacing w:line="252" w:lineRule="auto"/>
        <w:ind w:left="284" w:hanging="284"/>
        <w:jc w:val="both"/>
        <w:rPr>
          <w:rFonts w:asciiTheme="majorHAnsi" w:hAnsiTheme="majorHAnsi"/>
          <w:sz w:val="22"/>
          <w:szCs w:val="22"/>
        </w:rPr>
      </w:pPr>
      <w:r w:rsidRPr="00871B96">
        <w:rPr>
          <w:rFonts w:asciiTheme="majorHAnsi" w:hAnsiTheme="majorHAnsi"/>
          <w:sz w:val="22"/>
          <w:szCs w:val="22"/>
        </w:rPr>
        <w:t>Wykonawca wyklucza możliwość powoływania się na niezrozumienie zakresu oraz treści przedmiotu umowy jako podstawę roszczeń o zwiększenie wynagrodzenia oraz potwierdza, że nie będzie żądał podwyższenia wynagrodzenia wskutek złego oszacowania rozmiaru lub kosztów prac, nawet gdyby w czasie zawarcia umowy nie można było ich przewidzieć.</w:t>
      </w:r>
    </w:p>
    <w:p w:rsidR="00C32BDE" w:rsidRPr="00871B96" w:rsidRDefault="00C32BDE" w:rsidP="00871B96">
      <w:pPr>
        <w:pStyle w:val="Nagwek"/>
        <w:tabs>
          <w:tab w:val="right" w:pos="0"/>
        </w:tabs>
        <w:jc w:val="both"/>
        <w:rPr>
          <w:rFonts w:asciiTheme="majorHAnsi" w:hAnsiTheme="majorHAnsi"/>
          <w:sz w:val="22"/>
          <w:szCs w:val="22"/>
        </w:rPr>
      </w:pPr>
    </w:p>
    <w:p w:rsidR="00C32BDE" w:rsidRPr="00871B96" w:rsidRDefault="00C32BDE" w:rsidP="00871B96">
      <w:pPr>
        <w:pStyle w:val="Nagwek"/>
        <w:tabs>
          <w:tab w:val="right" w:pos="0"/>
        </w:tabs>
        <w:jc w:val="center"/>
        <w:rPr>
          <w:rFonts w:asciiTheme="majorHAnsi" w:hAnsiTheme="majorHAnsi"/>
          <w:sz w:val="22"/>
          <w:szCs w:val="22"/>
        </w:rPr>
      </w:pPr>
      <w:r w:rsidRPr="00871B96">
        <w:rPr>
          <w:rFonts w:asciiTheme="majorHAnsi" w:hAnsiTheme="majorHAnsi"/>
          <w:sz w:val="22"/>
          <w:szCs w:val="22"/>
        </w:rPr>
        <w:t>§ 2</w:t>
      </w:r>
    </w:p>
    <w:p w:rsidR="0056729C" w:rsidRPr="00871B96" w:rsidRDefault="00C32BDE" w:rsidP="00871B96">
      <w:pPr>
        <w:pStyle w:val="Nagwek"/>
        <w:tabs>
          <w:tab w:val="clear" w:pos="4536"/>
          <w:tab w:val="clear" w:pos="9072"/>
          <w:tab w:val="right" w:pos="0"/>
        </w:tabs>
        <w:jc w:val="center"/>
        <w:rPr>
          <w:rFonts w:asciiTheme="majorHAnsi" w:hAnsiTheme="majorHAnsi"/>
          <w:b/>
          <w:sz w:val="22"/>
          <w:szCs w:val="22"/>
        </w:rPr>
      </w:pPr>
      <w:r w:rsidRPr="00871B96">
        <w:rPr>
          <w:rFonts w:asciiTheme="majorHAnsi" w:hAnsiTheme="majorHAnsi"/>
          <w:b/>
          <w:sz w:val="22"/>
          <w:szCs w:val="22"/>
        </w:rPr>
        <w:t>Oprogramowanie i licencje</w:t>
      </w:r>
    </w:p>
    <w:p w:rsidR="00C32BDE" w:rsidRPr="00871B96" w:rsidRDefault="00C32BDE" w:rsidP="00871B96">
      <w:pPr>
        <w:pStyle w:val="Nagwek"/>
        <w:tabs>
          <w:tab w:val="clear" w:pos="4536"/>
          <w:tab w:val="clear" w:pos="9072"/>
          <w:tab w:val="right" w:pos="0"/>
        </w:tabs>
        <w:jc w:val="both"/>
        <w:rPr>
          <w:rFonts w:asciiTheme="majorHAnsi" w:hAnsiTheme="majorHAnsi"/>
          <w:sz w:val="22"/>
          <w:szCs w:val="22"/>
        </w:rPr>
      </w:pPr>
    </w:p>
    <w:p w:rsidR="00C32BDE" w:rsidRPr="00871B96" w:rsidRDefault="005B0233" w:rsidP="00871B96">
      <w:pPr>
        <w:pStyle w:val="Nagwek"/>
        <w:numPr>
          <w:ilvl w:val="0"/>
          <w:numId w:val="29"/>
        </w:numPr>
        <w:tabs>
          <w:tab w:val="clear" w:pos="4536"/>
          <w:tab w:val="clear" w:pos="9072"/>
          <w:tab w:val="right" w:pos="0"/>
        </w:tabs>
        <w:ind w:left="284" w:hanging="284"/>
        <w:jc w:val="both"/>
        <w:rPr>
          <w:rFonts w:asciiTheme="majorHAnsi" w:hAnsiTheme="majorHAnsi"/>
          <w:sz w:val="22"/>
          <w:szCs w:val="22"/>
        </w:rPr>
      </w:pPr>
      <w:r w:rsidRPr="00871B96">
        <w:rPr>
          <w:rFonts w:asciiTheme="majorHAnsi" w:hAnsiTheme="majorHAnsi"/>
          <w:sz w:val="22"/>
          <w:szCs w:val="22"/>
        </w:rPr>
        <w:t xml:space="preserve">Wykonawca oświadcza, że posiada niczym nieograniczone prawo do odsprzedaży licencji na dostarczone oprogramowanie. </w:t>
      </w:r>
    </w:p>
    <w:p w:rsidR="005B0233" w:rsidRPr="00871B96" w:rsidRDefault="005B0233" w:rsidP="00871B96">
      <w:pPr>
        <w:pStyle w:val="Nagwek"/>
        <w:numPr>
          <w:ilvl w:val="0"/>
          <w:numId w:val="29"/>
        </w:numPr>
        <w:tabs>
          <w:tab w:val="clear" w:pos="4536"/>
          <w:tab w:val="clear" w:pos="9072"/>
          <w:tab w:val="right" w:pos="0"/>
        </w:tabs>
        <w:ind w:left="284" w:hanging="284"/>
        <w:jc w:val="both"/>
        <w:rPr>
          <w:rFonts w:asciiTheme="majorHAnsi" w:hAnsiTheme="majorHAnsi"/>
          <w:sz w:val="22"/>
          <w:szCs w:val="22"/>
        </w:rPr>
      </w:pPr>
      <w:r w:rsidRPr="00871B96">
        <w:rPr>
          <w:rFonts w:asciiTheme="majorHAnsi" w:hAnsiTheme="majorHAnsi"/>
          <w:sz w:val="22"/>
          <w:szCs w:val="22"/>
        </w:rPr>
        <w:t>Wykonawca przekaże Zamawiającemu nieograniczone w czasie licencje na dostarczone wraz ze sprzętem oprogramowanie.</w:t>
      </w:r>
    </w:p>
    <w:p w:rsidR="005B0233" w:rsidRPr="00871B96" w:rsidRDefault="00892334" w:rsidP="00871B96">
      <w:pPr>
        <w:pStyle w:val="Nagwek"/>
        <w:numPr>
          <w:ilvl w:val="0"/>
          <w:numId w:val="29"/>
        </w:numPr>
        <w:tabs>
          <w:tab w:val="clear" w:pos="4536"/>
          <w:tab w:val="clear" w:pos="9072"/>
          <w:tab w:val="right" w:pos="0"/>
        </w:tabs>
        <w:ind w:left="284" w:hanging="284"/>
        <w:jc w:val="both"/>
        <w:rPr>
          <w:rFonts w:asciiTheme="majorHAnsi" w:hAnsiTheme="majorHAnsi"/>
          <w:sz w:val="22"/>
          <w:szCs w:val="22"/>
        </w:rPr>
      </w:pPr>
      <w:r w:rsidRPr="00871B96">
        <w:rPr>
          <w:rFonts w:asciiTheme="majorHAnsi" w:hAnsiTheme="majorHAnsi"/>
          <w:sz w:val="22"/>
          <w:szCs w:val="22"/>
        </w:rPr>
        <w:t>Wykonawca oświadcza, iż certyfikaty i etykiety producenta oprogramowania, którymi jest</w:t>
      </w:r>
      <w:r w:rsidR="004239E1" w:rsidRPr="00871B96">
        <w:rPr>
          <w:rFonts w:asciiTheme="majorHAnsi" w:hAnsiTheme="majorHAnsi"/>
          <w:sz w:val="22"/>
          <w:szCs w:val="22"/>
        </w:rPr>
        <w:t xml:space="preserve"> oznakowany sprzęt są oryginalne.</w:t>
      </w:r>
    </w:p>
    <w:p w:rsidR="00892334" w:rsidRPr="00871B96" w:rsidRDefault="00892334" w:rsidP="00871B96">
      <w:pPr>
        <w:pStyle w:val="Nagwek"/>
        <w:numPr>
          <w:ilvl w:val="0"/>
          <w:numId w:val="29"/>
        </w:numPr>
        <w:tabs>
          <w:tab w:val="clear" w:pos="4536"/>
          <w:tab w:val="clear" w:pos="9072"/>
          <w:tab w:val="right" w:pos="0"/>
        </w:tabs>
        <w:ind w:left="284" w:hanging="284"/>
        <w:jc w:val="both"/>
        <w:rPr>
          <w:rFonts w:asciiTheme="majorHAnsi" w:hAnsiTheme="majorHAnsi"/>
          <w:sz w:val="22"/>
          <w:szCs w:val="22"/>
        </w:rPr>
      </w:pPr>
      <w:r w:rsidRPr="00871B96">
        <w:rPr>
          <w:rFonts w:asciiTheme="majorHAnsi" w:hAnsiTheme="majorHAnsi"/>
          <w:sz w:val="22"/>
          <w:szCs w:val="22"/>
        </w:rPr>
        <w:t xml:space="preserve">Wykonawca gwarantuje Zamawiającemu, że udzielając licencji na dostarczone oprogramowanie nie narusza żadnych praw osób trzecich, oraz że nie zachodzą jakiekolwiek podstawy do zgłaszania przez osoby trzecie roszczeń do tych praw. Wykonawca zobowiązuje się do podjęcia na swój koszt i ryzyko wszelkich kroków prawnych zapewniających należytą ochronę przed roszczeniami osób trzech </w:t>
      </w:r>
      <w:r w:rsidR="00D65EEB" w:rsidRPr="00871B96">
        <w:rPr>
          <w:rFonts w:asciiTheme="majorHAnsi" w:hAnsiTheme="majorHAnsi"/>
          <w:sz w:val="22"/>
          <w:szCs w:val="22"/>
        </w:rPr>
        <w:t>oraz pokrycia wszelkich kosztów i strat w tym związanych, jak również związanych z naruszeniem przepisów ustawy o prawie autorskim i prawach pokrewnych.</w:t>
      </w:r>
    </w:p>
    <w:p w:rsidR="00D65EEB" w:rsidRPr="00871B96" w:rsidRDefault="00D65EEB" w:rsidP="00871B96">
      <w:pPr>
        <w:pStyle w:val="Nagwek"/>
        <w:numPr>
          <w:ilvl w:val="0"/>
          <w:numId w:val="29"/>
        </w:numPr>
        <w:tabs>
          <w:tab w:val="clear" w:pos="4536"/>
          <w:tab w:val="clear" w:pos="9072"/>
          <w:tab w:val="right" w:pos="0"/>
        </w:tabs>
        <w:ind w:left="284" w:hanging="284"/>
        <w:jc w:val="both"/>
        <w:rPr>
          <w:rFonts w:asciiTheme="majorHAnsi" w:hAnsiTheme="majorHAnsi"/>
          <w:sz w:val="22"/>
          <w:szCs w:val="22"/>
        </w:rPr>
      </w:pPr>
      <w:r w:rsidRPr="00871B96">
        <w:rPr>
          <w:rFonts w:asciiTheme="majorHAnsi" w:hAnsiTheme="majorHAnsi"/>
          <w:sz w:val="22"/>
          <w:szCs w:val="22"/>
        </w:rPr>
        <w:t>W przypadku wystąpienia roszczeń osób trzecich Wykonawca podejmie na swój koszt działania prawne związane z roszczeniami osób trzecich o zaprzestanie naruszania praw autorskich lub praw własności przemysłowej dotyczących towarów, będącego wynikiem wprowadzenia towarów do obrotu na terytorium Rzeczypospolitej Polskiej, pod następującymi warunkami:</w:t>
      </w:r>
    </w:p>
    <w:p w:rsidR="00D65EEB" w:rsidRPr="00871B96" w:rsidRDefault="00314608" w:rsidP="00871B96">
      <w:pPr>
        <w:pStyle w:val="Nagwek"/>
        <w:numPr>
          <w:ilvl w:val="0"/>
          <w:numId w:val="30"/>
        </w:numPr>
        <w:tabs>
          <w:tab w:val="clear" w:pos="4536"/>
          <w:tab w:val="clear" w:pos="9072"/>
          <w:tab w:val="right" w:pos="0"/>
        </w:tabs>
        <w:jc w:val="both"/>
        <w:rPr>
          <w:rFonts w:asciiTheme="majorHAnsi" w:hAnsiTheme="majorHAnsi"/>
          <w:sz w:val="22"/>
          <w:szCs w:val="22"/>
        </w:rPr>
      </w:pPr>
      <w:r w:rsidRPr="00871B96">
        <w:rPr>
          <w:rFonts w:asciiTheme="majorHAnsi" w:hAnsiTheme="majorHAnsi"/>
          <w:sz w:val="22"/>
          <w:szCs w:val="22"/>
        </w:rPr>
        <w:t>Zamawiający niezwłocznie zawiadomi Wykonawcę o roszczeniach osób trzecich.</w:t>
      </w:r>
    </w:p>
    <w:p w:rsidR="00314608" w:rsidRPr="00871B96" w:rsidRDefault="00314608" w:rsidP="00871B96">
      <w:pPr>
        <w:pStyle w:val="Nagwek"/>
        <w:numPr>
          <w:ilvl w:val="0"/>
          <w:numId w:val="30"/>
        </w:numPr>
        <w:tabs>
          <w:tab w:val="clear" w:pos="4536"/>
          <w:tab w:val="clear" w:pos="9072"/>
          <w:tab w:val="right" w:pos="0"/>
        </w:tabs>
        <w:jc w:val="both"/>
        <w:rPr>
          <w:rFonts w:asciiTheme="majorHAnsi" w:hAnsiTheme="majorHAnsi"/>
          <w:sz w:val="22"/>
          <w:szCs w:val="22"/>
        </w:rPr>
      </w:pPr>
      <w:r w:rsidRPr="00871B96">
        <w:rPr>
          <w:rFonts w:asciiTheme="majorHAnsi" w:hAnsiTheme="majorHAnsi"/>
          <w:sz w:val="22"/>
          <w:szCs w:val="22"/>
        </w:rPr>
        <w:t>Zamawiający niezwłocznie przekaże Wykonawcy wszelkie informacje i dokumenty związane z roszczeniem.</w:t>
      </w:r>
    </w:p>
    <w:p w:rsidR="00314608" w:rsidRPr="00871B96" w:rsidRDefault="00B64BB1" w:rsidP="00871B96">
      <w:pPr>
        <w:pStyle w:val="Nagwek"/>
        <w:numPr>
          <w:ilvl w:val="0"/>
          <w:numId w:val="29"/>
        </w:numPr>
        <w:tabs>
          <w:tab w:val="clear" w:pos="4536"/>
          <w:tab w:val="clear" w:pos="9072"/>
          <w:tab w:val="right" w:pos="0"/>
        </w:tabs>
        <w:ind w:left="284" w:hanging="284"/>
        <w:jc w:val="both"/>
        <w:rPr>
          <w:rFonts w:asciiTheme="majorHAnsi" w:hAnsiTheme="majorHAnsi"/>
          <w:sz w:val="22"/>
          <w:szCs w:val="22"/>
        </w:rPr>
      </w:pPr>
      <w:r w:rsidRPr="00871B96">
        <w:rPr>
          <w:rFonts w:asciiTheme="majorHAnsi" w:hAnsiTheme="majorHAnsi"/>
          <w:sz w:val="22"/>
          <w:szCs w:val="22"/>
        </w:rPr>
        <w:t xml:space="preserve">W przypadku stwierdzenia przez sąd naruszenia przez Zamawiającego praw osób trzecich będącego wynikiem nieuprawnionego wprowadzenia oprogramowania do obrotu na terytorium Rzeczypospolitej Polski przez Wykonawcę, na żądanie Zamawiającego Wykonawca zwolni Zamawiającego z wszelkich związanych z tym roszczeń, a w szczególności zrefunduje Zamawiającemu wszelkie zapłacone przez niego z tego tytułu odszkodowania, kary umowne, grzywny i inne </w:t>
      </w:r>
      <w:r w:rsidR="003F11B1" w:rsidRPr="00871B96">
        <w:rPr>
          <w:rFonts w:asciiTheme="majorHAnsi" w:hAnsiTheme="majorHAnsi"/>
          <w:sz w:val="22"/>
          <w:szCs w:val="22"/>
        </w:rPr>
        <w:t>podobne płatności, w tym poniesione opłaty i koszty sądowe, na podstawie noty obciążeniowej wystawionej przez Zamawiającego.</w:t>
      </w:r>
    </w:p>
    <w:p w:rsidR="0056729C" w:rsidRPr="00871B96" w:rsidRDefault="0056729C" w:rsidP="00871B96">
      <w:pPr>
        <w:pStyle w:val="Nagwek"/>
        <w:tabs>
          <w:tab w:val="clear" w:pos="4536"/>
          <w:tab w:val="clear" w:pos="9072"/>
          <w:tab w:val="right" w:pos="0"/>
        </w:tabs>
        <w:jc w:val="both"/>
        <w:rPr>
          <w:rFonts w:asciiTheme="majorHAnsi" w:hAnsiTheme="majorHAnsi"/>
          <w:sz w:val="22"/>
          <w:szCs w:val="22"/>
        </w:rPr>
      </w:pPr>
    </w:p>
    <w:p w:rsidR="000C7795" w:rsidRPr="00871B96" w:rsidRDefault="003F11B1" w:rsidP="00871B96">
      <w:pPr>
        <w:jc w:val="center"/>
        <w:rPr>
          <w:rFonts w:asciiTheme="majorHAnsi" w:hAnsiTheme="majorHAnsi"/>
          <w:sz w:val="22"/>
          <w:szCs w:val="22"/>
        </w:rPr>
      </w:pPr>
      <w:r w:rsidRPr="00871B96">
        <w:rPr>
          <w:rFonts w:asciiTheme="majorHAnsi" w:hAnsiTheme="majorHAnsi"/>
          <w:sz w:val="22"/>
          <w:szCs w:val="22"/>
        </w:rPr>
        <w:t>§ 3</w:t>
      </w:r>
    </w:p>
    <w:p w:rsidR="000C7795" w:rsidRPr="00871B96" w:rsidRDefault="00A33E3E" w:rsidP="00871B96">
      <w:pPr>
        <w:jc w:val="center"/>
        <w:rPr>
          <w:rFonts w:asciiTheme="majorHAnsi" w:hAnsiTheme="majorHAnsi"/>
          <w:b/>
          <w:sz w:val="22"/>
          <w:szCs w:val="22"/>
        </w:rPr>
      </w:pPr>
      <w:r w:rsidRPr="00871B96">
        <w:rPr>
          <w:rFonts w:asciiTheme="majorHAnsi" w:hAnsiTheme="majorHAnsi"/>
          <w:b/>
          <w:sz w:val="22"/>
          <w:szCs w:val="22"/>
        </w:rPr>
        <w:t>Termin realizacji</w:t>
      </w:r>
    </w:p>
    <w:p w:rsidR="00DC52CE" w:rsidRPr="00871B96" w:rsidRDefault="00DC52CE" w:rsidP="00871B96">
      <w:pPr>
        <w:jc w:val="center"/>
        <w:rPr>
          <w:rFonts w:asciiTheme="majorHAnsi" w:hAnsiTheme="majorHAnsi"/>
          <w:sz w:val="16"/>
          <w:szCs w:val="16"/>
        </w:rPr>
      </w:pPr>
    </w:p>
    <w:p w:rsidR="002438CF" w:rsidRPr="00871B96" w:rsidRDefault="00C51B56" w:rsidP="00871B96">
      <w:pPr>
        <w:numPr>
          <w:ilvl w:val="0"/>
          <w:numId w:val="6"/>
        </w:numPr>
        <w:ind w:left="284" w:hanging="284"/>
        <w:jc w:val="both"/>
        <w:rPr>
          <w:rFonts w:asciiTheme="majorHAnsi" w:hAnsiTheme="majorHAnsi"/>
          <w:sz w:val="22"/>
          <w:szCs w:val="22"/>
        </w:rPr>
      </w:pPr>
      <w:r w:rsidRPr="00871B96">
        <w:rPr>
          <w:rFonts w:asciiTheme="majorHAnsi" w:hAnsiTheme="majorHAnsi"/>
          <w:sz w:val="22"/>
          <w:szCs w:val="22"/>
        </w:rPr>
        <w:t xml:space="preserve">Termin wykonania zamówienia - </w:t>
      </w:r>
      <w:r w:rsidR="00E2334A" w:rsidRPr="00871B96">
        <w:rPr>
          <w:rFonts w:asciiTheme="majorHAnsi" w:hAnsiTheme="majorHAnsi"/>
          <w:b/>
          <w:sz w:val="22"/>
          <w:szCs w:val="22"/>
        </w:rPr>
        <w:t>…………………..</w:t>
      </w:r>
      <w:r w:rsidRPr="00871B96">
        <w:rPr>
          <w:rFonts w:asciiTheme="majorHAnsi" w:hAnsiTheme="majorHAnsi"/>
          <w:sz w:val="22"/>
          <w:szCs w:val="22"/>
        </w:rPr>
        <w:t xml:space="preserve"> </w:t>
      </w:r>
      <w:r w:rsidR="00C644F2">
        <w:rPr>
          <w:rFonts w:asciiTheme="majorHAnsi" w:hAnsiTheme="majorHAnsi"/>
          <w:sz w:val="22"/>
          <w:szCs w:val="22"/>
        </w:rPr>
        <w:t xml:space="preserve">dni </w:t>
      </w:r>
      <w:r w:rsidRPr="00871B96">
        <w:rPr>
          <w:rFonts w:asciiTheme="majorHAnsi" w:hAnsiTheme="majorHAnsi"/>
          <w:sz w:val="22"/>
          <w:szCs w:val="22"/>
        </w:rPr>
        <w:t>kalendarzowych od dnia podpisania umowy.</w:t>
      </w:r>
    </w:p>
    <w:p w:rsidR="003F11B1" w:rsidRPr="00871B96" w:rsidRDefault="003F11B1" w:rsidP="00871B96">
      <w:pPr>
        <w:numPr>
          <w:ilvl w:val="0"/>
          <w:numId w:val="6"/>
        </w:numPr>
        <w:ind w:left="284" w:hanging="284"/>
        <w:jc w:val="both"/>
        <w:rPr>
          <w:rFonts w:asciiTheme="majorHAnsi" w:hAnsiTheme="majorHAnsi"/>
          <w:sz w:val="22"/>
          <w:szCs w:val="22"/>
        </w:rPr>
      </w:pPr>
      <w:r w:rsidRPr="00871B96">
        <w:rPr>
          <w:rFonts w:asciiTheme="majorHAnsi" w:hAnsiTheme="majorHAnsi"/>
          <w:sz w:val="22"/>
          <w:szCs w:val="22"/>
        </w:rPr>
        <w:t xml:space="preserve">W terminie realizacji Wykonawca musi uwzględnić czas niezbędny na przeprowadzanie odbioru dostarczonego sprzętu, w szczególności czas niezbędny do przeprowadzenia procedury odbioru, zgodnie z zapisami  </w:t>
      </w:r>
      <w:r w:rsidR="00D521C3" w:rsidRPr="00871B96">
        <w:rPr>
          <w:rFonts w:asciiTheme="majorHAnsi" w:hAnsiTheme="majorHAnsi"/>
          <w:sz w:val="22"/>
          <w:szCs w:val="22"/>
        </w:rPr>
        <w:t>§</w:t>
      </w:r>
      <w:r w:rsidR="00BF38EF" w:rsidRPr="00871B96">
        <w:rPr>
          <w:rFonts w:asciiTheme="majorHAnsi" w:hAnsiTheme="majorHAnsi"/>
          <w:sz w:val="22"/>
          <w:szCs w:val="22"/>
        </w:rPr>
        <w:t xml:space="preserve"> </w:t>
      </w:r>
      <w:r w:rsidR="00C644F2">
        <w:rPr>
          <w:rFonts w:asciiTheme="majorHAnsi" w:hAnsiTheme="majorHAnsi"/>
          <w:sz w:val="22"/>
          <w:szCs w:val="22"/>
        </w:rPr>
        <w:t>6</w:t>
      </w:r>
      <w:r w:rsidR="00BF38EF" w:rsidRPr="00871B96">
        <w:rPr>
          <w:rFonts w:asciiTheme="majorHAnsi" w:hAnsiTheme="majorHAnsi"/>
          <w:sz w:val="22"/>
          <w:szCs w:val="22"/>
        </w:rPr>
        <w:t>.</w:t>
      </w:r>
    </w:p>
    <w:p w:rsidR="00AD43DA" w:rsidRPr="00871B96" w:rsidRDefault="00AD43DA" w:rsidP="00871B96">
      <w:pPr>
        <w:numPr>
          <w:ilvl w:val="0"/>
          <w:numId w:val="6"/>
        </w:numPr>
        <w:ind w:left="284" w:hanging="284"/>
        <w:jc w:val="both"/>
        <w:rPr>
          <w:rFonts w:asciiTheme="majorHAnsi" w:hAnsiTheme="majorHAnsi"/>
          <w:sz w:val="22"/>
          <w:szCs w:val="22"/>
        </w:rPr>
      </w:pPr>
      <w:r w:rsidRPr="00871B96">
        <w:rPr>
          <w:rFonts w:asciiTheme="majorHAnsi" w:hAnsiTheme="majorHAnsi"/>
          <w:sz w:val="22"/>
          <w:szCs w:val="22"/>
        </w:rPr>
        <w:t xml:space="preserve">Termin </w:t>
      </w:r>
      <w:r w:rsidR="00D521C3" w:rsidRPr="00871B96">
        <w:rPr>
          <w:rFonts w:asciiTheme="majorHAnsi" w:hAnsiTheme="majorHAnsi"/>
          <w:sz w:val="22"/>
          <w:szCs w:val="22"/>
        </w:rPr>
        <w:t>dostawy może</w:t>
      </w:r>
      <w:r w:rsidRPr="00871B96">
        <w:rPr>
          <w:rFonts w:asciiTheme="majorHAnsi" w:hAnsiTheme="majorHAnsi"/>
          <w:sz w:val="22"/>
          <w:szCs w:val="22"/>
        </w:rPr>
        <w:t xml:space="preserve"> ulec zmianie w następujących przypadkach:</w:t>
      </w:r>
    </w:p>
    <w:p w:rsidR="00794F94" w:rsidRPr="00871B96" w:rsidRDefault="00794F94" w:rsidP="00871B96">
      <w:pPr>
        <w:numPr>
          <w:ilvl w:val="0"/>
          <w:numId w:val="24"/>
        </w:numPr>
        <w:ind w:left="567" w:hanging="283"/>
        <w:jc w:val="both"/>
        <w:rPr>
          <w:rFonts w:asciiTheme="majorHAnsi" w:hAnsiTheme="majorHAnsi"/>
          <w:sz w:val="22"/>
          <w:szCs w:val="22"/>
        </w:rPr>
      </w:pPr>
      <w:r w:rsidRPr="00871B96">
        <w:rPr>
          <w:rFonts w:asciiTheme="majorHAnsi" w:hAnsiTheme="majorHAnsi"/>
          <w:sz w:val="22"/>
          <w:szCs w:val="22"/>
        </w:rPr>
        <w:t>wystąpienia przeszkody o obiektywnym charakterze (zda</w:t>
      </w:r>
      <w:r w:rsidR="0056729C" w:rsidRPr="00871B96">
        <w:rPr>
          <w:rFonts w:asciiTheme="majorHAnsi" w:hAnsiTheme="majorHAnsi"/>
          <w:sz w:val="22"/>
          <w:szCs w:val="22"/>
        </w:rPr>
        <w:t>rzenia nadzwyczajne, zewnętrzne</w:t>
      </w:r>
      <w:r w:rsidRPr="00871B96">
        <w:rPr>
          <w:rFonts w:asciiTheme="majorHAnsi" w:hAnsiTheme="majorHAnsi"/>
          <w:sz w:val="22"/>
          <w:szCs w:val="22"/>
        </w:rPr>
        <w:t xml:space="preserve"> niemożliwe do zapobieżenia, a więc mieszczące się w zakresie pojęciowym tzw. siły wyższej) i inne </w:t>
      </w:r>
      <w:r w:rsidRPr="00871B96">
        <w:rPr>
          <w:rFonts w:asciiTheme="majorHAnsi" w:hAnsiTheme="majorHAnsi"/>
          <w:sz w:val="22"/>
          <w:szCs w:val="22"/>
        </w:rPr>
        <w:lastRenderedPageBreak/>
        <w:t>zdarzenia, których przyczyny nie leżą po żadnej ze stron umowy, takie jak: nadzwyczajne zjawiska przyrody (m.in. trzęsienia ziemi, huragany) zdarzenia wywołane przez człowieka, (np. działania wojenne, gwałtowne rozruchy oraz akty władzy publicznej), którym należy się podporządkować, a także inne niemożliwe do przewidzenia przyczyny techniczne,</w:t>
      </w:r>
    </w:p>
    <w:p w:rsidR="00D85391" w:rsidRPr="00871B96" w:rsidRDefault="00D85391" w:rsidP="00871B96">
      <w:pPr>
        <w:numPr>
          <w:ilvl w:val="0"/>
          <w:numId w:val="24"/>
        </w:numPr>
        <w:ind w:left="567" w:hanging="283"/>
        <w:jc w:val="both"/>
        <w:rPr>
          <w:rFonts w:asciiTheme="majorHAnsi" w:hAnsiTheme="majorHAnsi"/>
          <w:sz w:val="22"/>
          <w:szCs w:val="22"/>
        </w:rPr>
      </w:pPr>
      <w:r w:rsidRPr="00871B96">
        <w:rPr>
          <w:rFonts w:asciiTheme="majorHAnsi" w:hAnsiTheme="majorHAnsi"/>
          <w:sz w:val="22"/>
          <w:szCs w:val="22"/>
        </w:rPr>
        <w:t>wystąpienie okoliczności, których strony umowy nie były w stanie przewidzieć pomimo zachowania należytej staranności,</w:t>
      </w:r>
    </w:p>
    <w:p w:rsidR="00623346" w:rsidRPr="00871B96" w:rsidRDefault="00623346" w:rsidP="00871B96">
      <w:pPr>
        <w:ind w:left="567"/>
        <w:jc w:val="both"/>
        <w:rPr>
          <w:rFonts w:asciiTheme="majorHAnsi" w:hAnsiTheme="majorHAnsi"/>
          <w:sz w:val="22"/>
          <w:szCs w:val="22"/>
        </w:rPr>
      </w:pPr>
    </w:p>
    <w:p w:rsidR="00A33E3E" w:rsidRPr="00871B96" w:rsidRDefault="004239E1" w:rsidP="00871B96">
      <w:pPr>
        <w:jc w:val="center"/>
        <w:rPr>
          <w:rFonts w:asciiTheme="majorHAnsi" w:hAnsiTheme="majorHAnsi"/>
          <w:sz w:val="22"/>
          <w:szCs w:val="22"/>
        </w:rPr>
      </w:pPr>
      <w:r w:rsidRPr="00871B96">
        <w:rPr>
          <w:rFonts w:asciiTheme="majorHAnsi" w:hAnsiTheme="majorHAnsi"/>
          <w:sz w:val="22"/>
          <w:szCs w:val="22"/>
        </w:rPr>
        <w:t>§ 4</w:t>
      </w:r>
    </w:p>
    <w:p w:rsidR="00A33E3E" w:rsidRPr="00871B96" w:rsidRDefault="001235FE" w:rsidP="00871B96">
      <w:pPr>
        <w:jc w:val="center"/>
        <w:rPr>
          <w:rFonts w:asciiTheme="majorHAnsi" w:hAnsiTheme="majorHAnsi"/>
          <w:b/>
          <w:sz w:val="22"/>
          <w:szCs w:val="22"/>
        </w:rPr>
      </w:pPr>
      <w:r w:rsidRPr="00871B96">
        <w:rPr>
          <w:rFonts w:asciiTheme="majorHAnsi" w:hAnsiTheme="majorHAnsi"/>
          <w:b/>
          <w:sz w:val="22"/>
          <w:szCs w:val="22"/>
        </w:rPr>
        <w:t>Obowiązki Wykonawcy i Z</w:t>
      </w:r>
      <w:r w:rsidR="000F1C14" w:rsidRPr="00871B96">
        <w:rPr>
          <w:rFonts w:asciiTheme="majorHAnsi" w:hAnsiTheme="majorHAnsi"/>
          <w:b/>
          <w:sz w:val="22"/>
          <w:szCs w:val="22"/>
        </w:rPr>
        <w:t>amawiającego</w:t>
      </w:r>
    </w:p>
    <w:p w:rsidR="00A33E3E" w:rsidRPr="00871B96" w:rsidRDefault="00A33E3E" w:rsidP="00871B96">
      <w:pPr>
        <w:rPr>
          <w:rFonts w:asciiTheme="majorHAnsi" w:hAnsiTheme="majorHAnsi"/>
          <w:sz w:val="16"/>
          <w:szCs w:val="16"/>
        </w:rPr>
      </w:pPr>
    </w:p>
    <w:p w:rsidR="00A33E3E" w:rsidRPr="00871B96" w:rsidRDefault="00A33E3E" w:rsidP="00871B96">
      <w:pPr>
        <w:numPr>
          <w:ilvl w:val="0"/>
          <w:numId w:val="11"/>
        </w:numPr>
        <w:tabs>
          <w:tab w:val="clear" w:pos="360"/>
          <w:tab w:val="num" w:pos="284"/>
        </w:tabs>
        <w:suppressAutoHyphens/>
        <w:spacing w:line="252" w:lineRule="auto"/>
        <w:ind w:left="284" w:hanging="284"/>
        <w:rPr>
          <w:rFonts w:asciiTheme="majorHAnsi" w:hAnsiTheme="majorHAnsi" w:cs="Arial"/>
          <w:b/>
          <w:kern w:val="1"/>
          <w:sz w:val="22"/>
          <w:szCs w:val="22"/>
          <w:lang w:eastAsia="ar-SA"/>
        </w:rPr>
      </w:pPr>
      <w:r w:rsidRPr="00871B96">
        <w:rPr>
          <w:rFonts w:asciiTheme="majorHAnsi" w:hAnsiTheme="majorHAnsi" w:cs="Arial"/>
          <w:sz w:val="22"/>
          <w:szCs w:val="22"/>
        </w:rPr>
        <w:t>Do obowiązków Wykonawcy należy:</w:t>
      </w:r>
    </w:p>
    <w:p w:rsidR="00A33E3E" w:rsidRPr="00871B96" w:rsidRDefault="00672EB9" w:rsidP="00871B96">
      <w:pPr>
        <w:numPr>
          <w:ilvl w:val="0"/>
          <w:numId w:val="12"/>
        </w:numPr>
        <w:suppressAutoHyphens/>
        <w:spacing w:line="252" w:lineRule="auto"/>
        <w:ind w:left="567" w:hanging="283"/>
        <w:jc w:val="both"/>
        <w:rPr>
          <w:rFonts w:asciiTheme="majorHAnsi" w:hAnsiTheme="majorHAnsi" w:cs="Arial"/>
          <w:sz w:val="22"/>
          <w:szCs w:val="22"/>
        </w:rPr>
      </w:pPr>
      <w:r w:rsidRPr="00871B96">
        <w:rPr>
          <w:rFonts w:asciiTheme="majorHAnsi" w:hAnsiTheme="majorHAnsi" w:cs="Arial"/>
          <w:sz w:val="22"/>
          <w:szCs w:val="22"/>
        </w:rPr>
        <w:t>terminowe wykonywanie dostaw zgodnie z § 3</w:t>
      </w:r>
      <w:r w:rsidR="00A33E3E" w:rsidRPr="00871B96">
        <w:rPr>
          <w:rFonts w:asciiTheme="majorHAnsi" w:hAnsiTheme="majorHAnsi" w:cs="Arial"/>
          <w:sz w:val="22"/>
          <w:szCs w:val="22"/>
        </w:rPr>
        <w:t xml:space="preserve"> ust. 1 niniejszej umowy, </w:t>
      </w:r>
    </w:p>
    <w:p w:rsidR="00A33E3E" w:rsidRPr="00871B96" w:rsidRDefault="00A33E3E" w:rsidP="00871B96">
      <w:pPr>
        <w:numPr>
          <w:ilvl w:val="0"/>
          <w:numId w:val="12"/>
        </w:numPr>
        <w:suppressAutoHyphens/>
        <w:spacing w:line="252" w:lineRule="auto"/>
        <w:ind w:left="567" w:hanging="283"/>
        <w:jc w:val="both"/>
        <w:rPr>
          <w:rFonts w:asciiTheme="majorHAnsi" w:hAnsiTheme="majorHAnsi" w:cs="Arial"/>
          <w:sz w:val="22"/>
          <w:szCs w:val="22"/>
        </w:rPr>
      </w:pPr>
      <w:r w:rsidRPr="00871B96">
        <w:rPr>
          <w:rFonts w:asciiTheme="majorHAnsi" w:hAnsiTheme="majorHAnsi" w:cs="Arial"/>
          <w:sz w:val="22"/>
          <w:szCs w:val="22"/>
        </w:rPr>
        <w:t>usunięcie ewentualnych szkód powstałych w czasie realizacji przedmiotu umowy</w:t>
      </w:r>
      <w:r w:rsidR="00C644F2">
        <w:rPr>
          <w:rFonts w:asciiTheme="majorHAnsi" w:hAnsiTheme="majorHAnsi" w:cs="Arial"/>
          <w:sz w:val="22"/>
          <w:szCs w:val="22"/>
        </w:rPr>
        <w:t xml:space="preserve"> </w:t>
      </w:r>
      <w:r w:rsidRPr="00871B96">
        <w:rPr>
          <w:rFonts w:asciiTheme="majorHAnsi" w:hAnsiTheme="majorHAnsi" w:cs="Arial"/>
          <w:sz w:val="22"/>
          <w:szCs w:val="22"/>
        </w:rPr>
        <w:t>z przyczyn leżących po stronie Wykonawcy,</w:t>
      </w:r>
    </w:p>
    <w:p w:rsidR="006D34E9" w:rsidRPr="00871B96" w:rsidRDefault="00A33E3E" w:rsidP="00871B96">
      <w:pPr>
        <w:numPr>
          <w:ilvl w:val="0"/>
          <w:numId w:val="12"/>
        </w:numPr>
        <w:suppressAutoHyphens/>
        <w:spacing w:line="252" w:lineRule="auto"/>
        <w:ind w:left="567" w:hanging="283"/>
        <w:jc w:val="both"/>
        <w:rPr>
          <w:rFonts w:asciiTheme="majorHAnsi" w:hAnsiTheme="majorHAnsi" w:cs="Arial"/>
          <w:sz w:val="22"/>
          <w:szCs w:val="22"/>
        </w:rPr>
      </w:pPr>
      <w:r w:rsidRPr="00871B96">
        <w:rPr>
          <w:rFonts w:asciiTheme="majorHAnsi" w:hAnsiTheme="majorHAnsi" w:cs="Arial"/>
          <w:sz w:val="22"/>
          <w:szCs w:val="22"/>
        </w:rPr>
        <w:t>niezwło</w:t>
      </w:r>
      <w:r w:rsidR="00971A57" w:rsidRPr="00871B96">
        <w:rPr>
          <w:rFonts w:asciiTheme="majorHAnsi" w:hAnsiTheme="majorHAnsi" w:cs="Arial"/>
          <w:sz w:val="22"/>
          <w:szCs w:val="22"/>
        </w:rPr>
        <w:t xml:space="preserve">czne informowanie Zamawiającego </w:t>
      </w:r>
      <w:r w:rsidRPr="00871B96">
        <w:rPr>
          <w:rFonts w:asciiTheme="majorHAnsi" w:hAnsiTheme="majorHAnsi" w:cs="Arial"/>
          <w:sz w:val="22"/>
          <w:szCs w:val="22"/>
        </w:rPr>
        <w:t>o problemach technicznych lub okolicznościach, które mogą wpłynąć na jak</w:t>
      </w:r>
      <w:r w:rsidR="00672EB9" w:rsidRPr="00871B96">
        <w:rPr>
          <w:rFonts w:asciiTheme="majorHAnsi" w:hAnsiTheme="majorHAnsi" w:cs="Arial"/>
          <w:sz w:val="22"/>
          <w:szCs w:val="22"/>
        </w:rPr>
        <w:t xml:space="preserve">ość lub termin zakończenia dostaw, </w:t>
      </w:r>
    </w:p>
    <w:p w:rsidR="00672EB9" w:rsidRPr="00871B96" w:rsidRDefault="00672EB9" w:rsidP="00871B96">
      <w:pPr>
        <w:suppressAutoHyphens/>
        <w:spacing w:line="252" w:lineRule="auto"/>
        <w:ind w:left="567"/>
        <w:jc w:val="both"/>
        <w:rPr>
          <w:rFonts w:asciiTheme="majorHAnsi" w:hAnsiTheme="majorHAnsi" w:cs="Arial"/>
          <w:sz w:val="22"/>
          <w:szCs w:val="22"/>
        </w:rPr>
      </w:pPr>
    </w:p>
    <w:p w:rsidR="00A33E3E" w:rsidRPr="00871B96" w:rsidRDefault="00A33E3E" w:rsidP="00871B96">
      <w:pPr>
        <w:numPr>
          <w:ilvl w:val="0"/>
          <w:numId w:val="11"/>
        </w:numPr>
        <w:tabs>
          <w:tab w:val="clear" w:pos="360"/>
          <w:tab w:val="num" w:pos="284"/>
        </w:tabs>
        <w:suppressAutoHyphens/>
        <w:spacing w:line="252" w:lineRule="auto"/>
        <w:ind w:left="284" w:right="-1" w:hanging="284"/>
        <w:jc w:val="both"/>
        <w:outlineLvl w:val="0"/>
        <w:rPr>
          <w:rFonts w:asciiTheme="majorHAnsi" w:hAnsiTheme="majorHAnsi" w:cs="Arial"/>
          <w:sz w:val="22"/>
          <w:szCs w:val="22"/>
        </w:rPr>
      </w:pPr>
      <w:r w:rsidRPr="00871B96">
        <w:rPr>
          <w:rFonts w:asciiTheme="majorHAnsi" w:hAnsiTheme="majorHAnsi" w:cs="Arial"/>
          <w:sz w:val="22"/>
          <w:szCs w:val="22"/>
        </w:rPr>
        <w:t>Do obowiązków Zamawiającego należy:</w:t>
      </w:r>
    </w:p>
    <w:p w:rsidR="00A33E3E" w:rsidRPr="00871B96" w:rsidRDefault="00A33E3E" w:rsidP="00871B96">
      <w:pPr>
        <w:spacing w:line="252" w:lineRule="auto"/>
        <w:ind w:left="284" w:right="-1"/>
        <w:jc w:val="both"/>
        <w:outlineLvl w:val="0"/>
        <w:rPr>
          <w:rFonts w:asciiTheme="majorHAnsi" w:hAnsiTheme="majorHAnsi" w:cs="Arial"/>
          <w:sz w:val="16"/>
          <w:szCs w:val="16"/>
        </w:rPr>
      </w:pPr>
    </w:p>
    <w:p w:rsidR="007D2352" w:rsidRPr="00871B96" w:rsidRDefault="00A33E3E" w:rsidP="00871B96">
      <w:pPr>
        <w:numPr>
          <w:ilvl w:val="0"/>
          <w:numId w:val="13"/>
        </w:numPr>
        <w:suppressAutoHyphens/>
        <w:spacing w:line="252" w:lineRule="auto"/>
        <w:ind w:left="567" w:right="-1" w:hanging="283"/>
        <w:jc w:val="both"/>
        <w:outlineLvl w:val="0"/>
        <w:rPr>
          <w:rFonts w:asciiTheme="majorHAnsi" w:hAnsiTheme="majorHAnsi" w:cs="Arial"/>
          <w:sz w:val="22"/>
          <w:szCs w:val="22"/>
        </w:rPr>
      </w:pPr>
      <w:r w:rsidRPr="00871B96">
        <w:rPr>
          <w:rFonts w:asciiTheme="majorHAnsi" w:hAnsiTheme="majorHAnsi" w:cs="Arial"/>
          <w:sz w:val="22"/>
          <w:szCs w:val="22"/>
        </w:rPr>
        <w:t>rozpoczęcie odbioru przedmiotu umowy po jego wykonaniu,</w:t>
      </w:r>
      <w:r w:rsidR="0047401A" w:rsidRPr="00871B96">
        <w:rPr>
          <w:rFonts w:asciiTheme="majorHAnsi" w:hAnsiTheme="majorHAnsi" w:cs="Arial"/>
          <w:sz w:val="22"/>
          <w:szCs w:val="22"/>
        </w:rPr>
        <w:t xml:space="preserve"> </w:t>
      </w:r>
    </w:p>
    <w:p w:rsidR="00A33E3E" w:rsidRPr="00871B96" w:rsidRDefault="00A33E3E" w:rsidP="00871B96">
      <w:pPr>
        <w:numPr>
          <w:ilvl w:val="0"/>
          <w:numId w:val="13"/>
        </w:numPr>
        <w:suppressAutoHyphens/>
        <w:spacing w:line="252" w:lineRule="auto"/>
        <w:ind w:left="567" w:right="-1" w:hanging="283"/>
        <w:jc w:val="both"/>
        <w:outlineLvl w:val="0"/>
        <w:rPr>
          <w:rFonts w:asciiTheme="majorHAnsi" w:hAnsiTheme="majorHAnsi" w:cs="Arial"/>
          <w:sz w:val="22"/>
          <w:szCs w:val="22"/>
        </w:rPr>
      </w:pPr>
      <w:r w:rsidRPr="00871B96">
        <w:rPr>
          <w:rFonts w:asciiTheme="majorHAnsi" w:hAnsiTheme="majorHAnsi" w:cs="Arial"/>
          <w:sz w:val="22"/>
          <w:szCs w:val="22"/>
        </w:rPr>
        <w:t>zapłata wynagrodzenia za wykonany przedmiot umowy.</w:t>
      </w:r>
    </w:p>
    <w:p w:rsidR="00623346" w:rsidRPr="00871B96" w:rsidRDefault="00623346" w:rsidP="00871B96">
      <w:pPr>
        <w:suppressAutoHyphens/>
        <w:spacing w:line="252" w:lineRule="auto"/>
        <w:ind w:right="-1"/>
        <w:jc w:val="both"/>
        <w:outlineLvl w:val="0"/>
        <w:rPr>
          <w:rFonts w:asciiTheme="majorHAnsi" w:hAnsiTheme="majorHAnsi" w:cs="Arial"/>
          <w:sz w:val="22"/>
          <w:szCs w:val="22"/>
        </w:rPr>
      </w:pPr>
    </w:p>
    <w:p w:rsidR="000C7795" w:rsidRPr="00871B96" w:rsidRDefault="004239E1" w:rsidP="00871B96">
      <w:pPr>
        <w:jc w:val="center"/>
        <w:rPr>
          <w:rFonts w:asciiTheme="majorHAnsi" w:hAnsiTheme="majorHAnsi"/>
          <w:sz w:val="22"/>
          <w:szCs w:val="22"/>
        </w:rPr>
      </w:pPr>
      <w:r w:rsidRPr="00871B96">
        <w:rPr>
          <w:rFonts w:asciiTheme="majorHAnsi" w:hAnsiTheme="majorHAnsi"/>
          <w:sz w:val="22"/>
          <w:szCs w:val="22"/>
        </w:rPr>
        <w:t>§ 5</w:t>
      </w:r>
    </w:p>
    <w:p w:rsidR="00182941" w:rsidRPr="00871B96" w:rsidRDefault="000C7795" w:rsidP="00871B96">
      <w:pPr>
        <w:jc w:val="center"/>
        <w:rPr>
          <w:rFonts w:asciiTheme="majorHAnsi" w:hAnsiTheme="majorHAnsi"/>
          <w:b/>
          <w:sz w:val="22"/>
          <w:szCs w:val="22"/>
        </w:rPr>
      </w:pPr>
      <w:r w:rsidRPr="00871B96">
        <w:rPr>
          <w:rFonts w:asciiTheme="majorHAnsi" w:hAnsiTheme="majorHAnsi"/>
          <w:b/>
          <w:sz w:val="22"/>
          <w:szCs w:val="22"/>
        </w:rPr>
        <w:t>Wynagrodzenie i warunki płatności</w:t>
      </w:r>
    </w:p>
    <w:p w:rsidR="00182941" w:rsidRPr="00871B96" w:rsidRDefault="00182941" w:rsidP="00871B96">
      <w:pPr>
        <w:rPr>
          <w:rFonts w:asciiTheme="majorHAnsi" w:hAnsiTheme="majorHAnsi"/>
          <w:b/>
          <w:sz w:val="16"/>
          <w:szCs w:val="16"/>
        </w:rPr>
      </w:pPr>
    </w:p>
    <w:p w:rsidR="0033141C" w:rsidRPr="00871B96" w:rsidRDefault="00182941" w:rsidP="00871B96">
      <w:pPr>
        <w:numPr>
          <w:ilvl w:val="0"/>
          <w:numId w:val="7"/>
        </w:numPr>
        <w:autoSpaceDE w:val="0"/>
        <w:autoSpaceDN w:val="0"/>
        <w:adjustRightInd w:val="0"/>
        <w:spacing w:line="252" w:lineRule="auto"/>
        <w:ind w:left="284" w:hanging="284"/>
        <w:jc w:val="both"/>
        <w:rPr>
          <w:rFonts w:asciiTheme="majorHAnsi" w:hAnsiTheme="majorHAnsi" w:cs="Arial"/>
          <w:sz w:val="22"/>
          <w:szCs w:val="22"/>
        </w:rPr>
      </w:pPr>
      <w:r w:rsidRPr="00871B96">
        <w:rPr>
          <w:rFonts w:asciiTheme="majorHAnsi" w:hAnsiTheme="majorHAnsi" w:cs="Arial"/>
          <w:sz w:val="22"/>
          <w:szCs w:val="22"/>
        </w:rPr>
        <w:t xml:space="preserve">Strony ustalają, że obowiązującą ich formą wynagrodzenia, zgodnie ze Specyfikacją </w:t>
      </w:r>
      <w:r w:rsidR="009E484D" w:rsidRPr="00871B96">
        <w:rPr>
          <w:rFonts w:asciiTheme="majorHAnsi" w:hAnsiTheme="majorHAnsi" w:cs="Arial"/>
          <w:sz w:val="22"/>
          <w:szCs w:val="22"/>
        </w:rPr>
        <w:t>Warunków Z</w:t>
      </w:r>
      <w:r w:rsidRPr="00871B96">
        <w:rPr>
          <w:rFonts w:asciiTheme="majorHAnsi" w:hAnsiTheme="majorHAnsi" w:cs="Arial"/>
          <w:sz w:val="22"/>
          <w:szCs w:val="22"/>
        </w:rPr>
        <w:t>amówienia oraz ofertą Wykonawcy wybraną w drodze przetargu, jest cena ryczałtowa.</w:t>
      </w:r>
    </w:p>
    <w:p w:rsidR="00605675" w:rsidRPr="00871B96" w:rsidRDefault="00182941" w:rsidP="00871B96">
      <w:pPr>
        <w:numPr>
          <w:ilvl w:val="0"/>
          <w:numId w:val="7"/>
        </w:numPr>
        <w:autoSpaceDE w:val="0"/>
        <w:autoSpaceDN w:val="0"/>
        <w:adjustRightInd w:val="0"/>
        <w:spacing w:line="252" w:lineRule="auto"/>
        <w:ind w:left="284" w:hanging="284"/>
        <w:jc w:val="both"/>
        <w:rPr>
          <w:rFonts w:asciiTheme="majorHAnsi" w:hAnsiTheme="majorHAnsi" w:cs="Arial"/>
          <w:sz w:val="22"/>
          <w:szCs w:val="22"/>
        </w:rPr>
      </w:pPr>
      <w:r w:rsidRPr="00871B96">
        <w:rPr>
          <w:rFonts w:asciiTheme="majorHAnsi" w:hAnsiTheme="majorHAnsi" w:cs="Arial"/>
          <w:sz w:val="22"/>
          <w:szCs w:val="22"/>
        </w:rPr>
        <w:t>Wynagrodzenie całkowite za realizację zadania pn</w:t>
      </w:r>
      <w:r w:rsidRPr="00871B96">
        <w:rPr>
          <w:rFonts w:asciiTheme="majorHAnsi" w:hAnsiTheme="majorHAnsi" w:cs="Arial"/>
          <w:b/>
          <w:bCs/>
          <w:sz w:val="22"/>
          <w:szCs w:val="22"/>
        </w:rPr>
        <w:t xml:space="preserve">. </w:t>
      </w:r>
      <w:r w:rsidRPr="00871B96">
        <w:rPr>
          <w:rFonts w:asciiTheme="majorHAnsi" w:hAnsiTheme="majorHAnsi" w:cs="Arial"/>
          <w:bCs/>
          <w:sz w:val="22"/>
          <w:szCs w:val="22"/>
        </w:rPr>
        <w:t>„</w:t>
      </w:r>
      <w:r w:rsidR="007D2352" w:rsidRPr="00871B96">
        <w:rPr>
          <w:rFonts w:asciiTheme="majorHAnsi" w:hAnsiTheme="majorHAnsi" w:cs="Arial"/>
          <w:bCs/>
          <w:sz w:val="22"/>
          <w:szCs w:val="22"/>
        </w:rPr>
        <w:t>Zakup laptopów w ramach programu Wsparcie dzieci z rodzin pegeerowskich w rozwoju cyfrowym – Granty PPGR”</w:t>
      </w:r>
      <w:r w:rsidR="007D2352" w:rsidRPr="00871B96">
        <w:rPr>
          <w:rFonts w:asciiTheme="majorHAnsi" w:hAnsiTheme="majorHAnsi" w:cs="Arial"/>
          <w:sz w:val="22"/>
          <w:szCs w:val="22"/>
        </w:rPr>
        <w:t xml:space="preserve"> </w:t>
      </w:r>
      <w:r w:rsidRPr="00871B96">
        <w:rPr>
          <w:rFonts w:asciiTheme="majorHAnsi" w:hAnsiTheme="majorHAnsi" w:cs="Arial"/>
          <w:sz w:val="22"/>
          <w:szCs w:val="22"/>
        </w:rPr>
        <w:t>określa się na kwotę ryczałtową:</w:t>
      </w:r>
    </w:p>
    <w:p w:rsidR="00605675" w:rsidRPr="00871B96" w:rsidRDefault="00605675" w:rsidP="00871B96">
      <w:pPr>
        <w:autoSpaceDE w:val="0"/>
        <w:autoSpaceDN w:val="0"/>
        <w:adjustRightInd w:val="0"/>
        <w:spacing w:line="252" w:lineRule="auto"/>
        <w:ind w:left="426"/>
        <w:jc w:val="both"/>
        <w:rPr>
          <w:rFonts w:asciiTheme="majorHAnsi" w:hAnsiTheme="majorHAnsi" w:cs="Arial"/>
          <w:sz w:val="16"/>
          <w:szCs w:val="16"/>
        </w:rPr>
      </w:pPr>
    </w:p>
    <w:p w:rsidR="00605675" w:rsidRPr="00871B96" w:rsidRDefault="00182941" w:rsidP="00871B96">
      <w:pPr>
        <w:numPr>
          <w:ilvl w:val="0"/>
          <w:numId w:val="8"/>
        </w:numPr>
        <w:autoSpaceDE w:val="0"/>
        <w:autoSpaceDN w:val="0"/>
        <w:adjustRightInd w:val="0"/>
        <w:spacing w:line="252" w:lineRule="auto"/>
        <w:ind w:left="567" w:hanging="283"/>
        <w:jc w:val="both"/>
        <w:rPr>
          <w:rFonts w:asciiTheme="majorHAnsi" w:hAnsiTheme="majorHAnsi" w:cs="Arial"/>
          <w:sz w:val="22"/>
          <w:szCs w:val="22"/>
        </w:rPr>
      </w:pPr>
      <w:r w:rsidRPr="00871B96">
        <w:rPr>
          <w:rFonts w:asciiTheme="majorHAnsi" w:hAnsiTheme="majorHAnsi" w:cs="Arial"/>
          <w:b/>
          <w:bCs/>
          <w:sz w:val="22"/>
          <w:szCs w:val="22"/>
        </w:rPr>
        <w:t xml:space="preserve">netto: …………… zł </w:t>
      </w:r>
      <w:r w:rsidRPr="00871B96">
        <w:rPr>
          <w:rFonts w:asciiTheme="majorHAnsi" w:hAnsiTheme="majorHAnsi" w:cs="Arial"/>
          <w:sz w:val="22"/>
          <w:szCs w:val="22"/>
        </w:rPr>
        <w:t>(słownie złotych: …………………………………………………………… i 00/100);</w:t>
      </w:r>
    </w:p>
    <w:p w:rsidR="00605675" w:rsidRPr="00871B96" w:rsidRDefault="00605675" w:rsidP="00871B96">
      <w:pPr>
        <w:autoSpaceDE w:val="0"/>
        <w:autoSpaceDN w:val="0"/>
        <w:adjustRightInd w:val="0"/>
        <w:spacing w:line="252" w:lineRule="auto"/>
        <w:ind w:left="709"/>
        <w:jc w:val="both"/>
        <w:rPr>
          <w:rFonts w:asciiTheme="majorHAnsi" w:hAnsiTheme="majorHAnsi" w:cs="Arial"/>
          <w:sz w:val="16"/>
          <w:szCs w:val="16"/>
        </w:rPr>
      </w:pPr>
    </w:p>
    <w:p w:rsidR="00605675" w:rsidRPr="00871B96" w:rsidRDefault="00182941" w:rsidP="00871B96">
      <w:pPr>
        <w:numPr>
          <w:ilvl w:val="0"/>
          <w:numId w:val="8"/>
        </w:numPr>
        <w:autoSpaceDE w:val="0"/>
        <w:autoSpaceDN w:val="0"/>
        <w:adjustRightInd w:val="0"/>
        <w:spacing w:line="252" w:lineRule="auto"/>
        <w:ind w:left="567" w:hanging="283"/>
        <w:jc w:val="both"/>
        <w:rPr>
          <w:rFonts w:asciiTheme="majorHAnsi" w:hAnsiTheme="majorHAnsi" w:cs="Arial"/>
          <w:sz w:val="22"/>
          <w:szCs w:val="22"/>
        </w:rPr>
      </w:pPr>
      <w:r w:rsidRPr="00871B96">
        <w:rPr>
          <w:rFonts w:asciiTheme="majorHAnsi" w:hAnsiTheme="majorHAnsi" w:cs="Arial"/>
          <w:sz w:val="22"/>
          <w:szCs w:val="22"/>
        </w:rPr>
        <w:t xml:space="preserve">podatek VAT w stawce 23%: </w:t>
      </w:r>
      <w:r w:rsidRPr="00871B96">
        <w:rPr>
          <w:rFonts w:asciiTheme="majorHAnsi" w:hAnsiTheme="majorHAnsi" w:cs="Arial"/>
          <w:b/>
          <w:bCs/>
          <w:sz w:val="22"/>
          <w:szCs w:val="22"/>
        </w:rPr>
        <w:t xml:space="preserve">…………… zł </w:t>
      </w:r>
      <w:r w:rsidR="00605675" w:rsidRPr="00871B96">
        <w:rPr>
          <w:rFonts w:asciiTheme="majorHAnsi" w:hAnsiTheme="majorHAnsi" w:cs="Arial"/>
          <w:sz w:val="22"/>
          <w:szCs w:val="22"/>
        </w:rPr>
        <w:t>(słownie złotych: ……………..</w:t>
      </w:r>
      <w:r w:rsidRPr="00871B96">
        <w:rPr>
          <w:rFonts w:asciiTheme="majorHAnsi" w:hAnsiTheme="majorHAnsi" w:cs="Arial"/>
          <w:sz w:val="22"/>
          <w:szCs w:val="22"/>
        </w:rPr>
        <w:t>…………….i 00/100);</w:t>
      </w:r>
    </w:p>
    <w:p w:rsidR="00605675" w:rsidRPr="00871B96" w:rsidRDefault="00605675" w:rsidP="00871B96">
      <w:pPr>
        <w:autoSpaceDE w:val="0"/>
        <w:autoSpaceDN w:val="0"/>
        <w:adjustRightInd w:val="0"/>
        <w:spacing w:line="252" w:lineRule="auto"/>
        <w:jc w:val="both"/>
        <w:rPr>
          <w:rFonts w:asciiTheme="majorHAnsi" w:hAnsiTheme="majorHAnsi" w:cs="Arial"/>
          <w:sz w:val="16"/>
          <w:szCs w:val="16"/>
        </w:rPr>
      </w:pPr>
    </w:p>
    <w:p w:rsidR="00182941" w:rsidRPr="00871B96" w:rsidRDefault="00182941" w:rsidP="00871B96">
      <w:pPr>
        <w:numPr>
          <w:ilvl w:val="0"/>
          <w:numId w:val="8"/>
        </w:numPr>
        <w:autoSpaceDE w:val="0"/>
        <w:autoSpaceDN w:val="0"/>
        <w:adjustRightInd w:val="0"/>
        <w:spacing w:line="252" w:lineRule="auto"/>
        <w:ind w:left="567" w:hanging="283"/>
        <w:jc w:val="both"/>
        <w:rPr>
          <w:rFonts w:asciiTheme="majorHAnsi" w:hAnsiTheme="majorHAnsi" w:cs="Arial"/>
          <w:sz w:val="22"/>
          <w:szCs w:val="22"/>
        </w:rPr>
      </w:pPr>
      <w:r w:rsidRPr="00871B96">
        <w:rPr>
          <w:rFonts w:asciiTheme="majorHAnsi" w:hAnsiTheme="majorHAnsi" w:cs="Arial"/>
          <w:b/>
          <w:bCs/>
          <w:sz w:val="22"/>
          <w:szCs w:val="22"/>
        </w:rPr>
        <w:t xml:space="preserve">brutto: …………….. zł </w:t>
      </w:r>
      <w:r w:rsidRPr="00871B96">
        <w:rPr>
          <w:rFonts w:asciiTheme="majorHAnsi" w:hAnsiTheme="majorHAnsi" w:cs="Arial"/>
          <w:sz w:val="22"/>
          <w:szCs w:val="22"/>
        </w:rPr>
        <w:t>(słownie złotych: …………………………………..……………………..i 00/100);</w:t>
      </w:r>
    </w:p>
    <w:p w:rsidR="00605675" w:rsidRPr="00871B96" w:rsidRDefault="00605675" w:rsidP="00871B96">
      <w:pPr>
        <w:autoSpaceDE w:val="0"/>
        <w:autoSpaceDN w:val="0"/>
        <w:adjustRightInd w:val="0"/>
        <w:spacing w:line="252" w:lineRule="auto"/>
        <w:jc w:val="both"/>
        <w:rPr>
          <w:rFonts w:asciiTheme="majorHAnsi" w:hAnsiTheme="majorHAnsi" w:cs="Arial"/>
          <w:sz w:val="22"/>
          <w:szCs w:val="22"/>
        </w:rPr>
      </w:pPr>
    </w:p>
    <w:p w:rsidR="007C70C8" w:rsidRPr="00871B96" w:rsidRDefault="00226E4D" w:rsidP="00871B96">
      <w:pPr>
        <w:numPr>
          <w:ilvl w:val="0"/>
          <w:numId w:val="7"/>
        </w:numPr>
        <w:suppressAutoHyphens/>
        <w:spacing w:line="100" w:lineRule="atLeast"/>
        <w:ind w:left="284"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W przypadku wykonania przez Wykonawcę jakichkolwiek </w:t>
      </w:r>
      <w:r w:rsidR="007D2352" w:rsidRPr="00871B96">
        <w:rPr>
          <w:rFonts w:asciiTheme="majorHAnsi" w:hAnsiTheme="majorHAnsi" w:cs="Arial"/>
          <w:sz w:val="22"/>
          <w:szCs w:val="22"/>
          <w:lang w:eastAsia="en-US"/>
        </w:rPr>
        <w:t xml:space="preserve">dostaw </w:t>
      </w:r>
      <w:r w:rsidRPr="00871B96">
        <w:rPr>
          <w:rFonts w:asciiTheme="majorHAnsi" w:hAnsiTheme="majorHAnsi" w:cs="Arial"/>
          <w:sz w:val="22"/>
          <w:szCs w:val="22"/>
          <w:lang w:eastAsia="en-US"/>
        </w:rPr>
        <w:t>zamiennych lub dodatkowych bez akceptacji Zamawiającego, Wykonawca zrzeka się wszelkich roszczeń wobec Zamawiającego z tytułu wykonania tych</w:t>
      </w:r>
      <w:r w:rsidR="007D2352" w:rsidRPr="00871B96">
        <w:rPr>
          <w:rFonts w:asciiTheme="majorHAnsi" w:hAnsiTheme="majorHAnsi" w:cs="Arial"/>
          <w:sz w:val="22"/>
          <w:szCs w:val="22"/>
          <w:lang w:eastAsia="en-US"/>
        </w:rPr>
        <w:t xml:space="preserve"> dostaw</w:t>
      </w:r>
      <w:r w:rsidRPr="00871B96">
        <w:rPr>
          <w:rFonts w:asciiTheme="majorHAnsi" w:hAnsiTheme="majorHAnsi" w:cs="Arial"/>
          <w:sz w:val="22"/>
          <w:szCs w:val="22"/>
          <w:lang w:eastAsia="en-US"/>
        </w:rPr>
        <w:t>.</w:t>
      </w:r>
    </w:p>
    <w:p w:rsidR="00026DF3" w:rsidRPr="00871B96" w:rsidRDefault="00026DF3" w:rsidP="00871B96">
      <w:pPr>
        <w:numPr>
          <w:ilvl w:val="0"/>
          <w:numId w:val="7"/>
        </w:numPr>
        <w:suppressAutoHyphens/>
        <w:spacing w:line="100" w:lineRule="atLeast"/>
        <w:ind w:left="284"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Wynagrodzenie, o którym mowa w ust. 1 obejmuje wszelkie koszty jakie powstaną w związku z wykonaniem umowy, w tym koszty transportu, załadunku, rozładunku, koszty serwisu gwarancyjnego. Wykonawcy nie przysługuje zwrot od Zamawiającego jakichkolwiek dodatkowych kosztów, opłat i podatków poniesionych przez Wykonawcę w związku z realizacją </w:t>
      </w:r>
      <w:r w:rsidR="00BF38EF" w:rsidRPr="00871B96">
        <w:rPr>
          <w:rFonts w:asciiTheme="majorHAnsi" w:hAnsiTheme="majorHAnsi" w:cs="Arial"/>
          <w:sz w:val="22"/>
          <w:szCs w:val="22"/>
          <w:lang w:eastAsia="en-US"/>
        </w:rPr>
        <w:t>umowy.</w:t>
      </w:r>
    </w:p>
    <w:p w:rsidR="00325DC0" w:rsidRPr="00871B96" w:rsidRDefault="00226E4D" w:rsidP="00871B96">
      <w:pPr>
        <w:numPr>
          <w:ilvl w:val="0"/>
          <w:numId w:val="7"/>
        </w:numPr>
        <w:suppressAutoHyphens/>
        <w:spacing w:line="100" w:lineRule="atLeast"/>
        <w:ind w:left="284"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Wynagrodzenie uwzględnia wszystkie elementy inflacyjne w okresie realizacji przedmiotu umowy oraz wszystkie prace i czynności, które są niezbędne do osiągnięcia zakła</w:t>
      </w:r>
      <w:r w:rsidR="00BF38EF" w:rsidRPr="00871B96">
        <w:rPr>
          <w:rFonts w:asciiTheme="majorHAnsi" w:hAnsiTheme="majorHAnsi" w:cs="Arial"/>
          <w:sz w:val="22"/>
          <w:szCs w:val="22"/>
          <w:lang w:eastAsia="en-US"/>
        </w:rPr>
        <w:t>danych parametrów technicznych</w:t>
      </w:r>
      <w:r w:rsidRPr="00871B96">
        <w:rPr>
          <w:rFonts w:asciiTheme="majorHAnsi" w:hAnsiTheme="majorHAnsi" w:cs="Arial"/>
          <w:sz w:val="22"/>
          <w:szCs w:val="22"/>
          <w:lang w:eastAsia="en-US"/>
        </w:rPr>
        <w:t>.</w:t>
      </w:r>
    </w:p>
    <w:p w:rsidR="00C95EF6" w:rsidRPr="00871B96" w:rsidRDefault="00C95EF6" w:rsidP="00871B96">
      <w:pPr>
        <w:numPr>
          <w:ilvl w:val="0"/>
          <w:numId w:val="7"/>
        </w:numPr>
        <w:suppressAutoHyphens/>
        <w:spacing w:line="100" w:lineRule="atLeast"/>
        <w:ind w:left="284"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Rozliczenie przedmiotu umowy nastąpi na podstawie faktury końcowej wystawioną na podstawie protokołu odbioru końcowego z</w:t>
      </w:r>
      <w:r w:rsidR="009E484D" w:rsidRPr="00871B96">
        <w:rPr>
          <w:rFonts w:asciiTheme="majorHAnsi" w:hAnsiTheme="majorHAnsi" w:cs="Arial"/>
          <w:sz w:val="22"/>
          <w:szCs w:val="22"/>
          <w:lang w:eastAsia="en-US"/>
        </w:rPr>
        <w:t>atwierdzonego przez obie strony.</w:t>
      </w:r>
    </w:p>
    <w:p w:rsidR="002265B8" w:rsidRPr="00871B96" w:rsidRDefault="00C95EF6" w:rsidP="00871B96">
      <w:pPr>
        <w:numPr>
          <w:ilvl w:val="0"/>
          <w:numId w:val="7"/>
        </w:numPr>
        <w:suppressAutoHyphens/>
        <w:spacing w:line="100" w:lineRule="atLeast"/>
        <w:ind w:left="284"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T</w:t>
      </w:r>
      <w:r w:rsidR="009E484D" w:rsidRPr="00871B96">
        <w:rPr>
          <w:rFonts w:asciiTheme="majorHAnsi" w:hAnsiTheme="majorHAnsi" w:cs="Arial"/>
          <w:sz w:val="22"/>
          <w:szCs w:val="22"/>
          <w:lang w:eastAsia="en-US"/>
        </w:rPr>
        <w:t xml:space="preserve">ermin realizacji faktury – </w:t>
      </w:r>
      <w:r w:rsidR="009E484D" w:rsidRPr="00871B96">
        <w:rPr>
          <w:rFonts w:asciiTheme="majorHAnsi" w:hAnsiTheme="majorHAnsi" w:cs="Arial"/>
          <w:b/>
          <w:sz w:val="22"/>
          <w:szCs w:val="22"/>
          <w:lang w:eastAsia="en-US"/>
        </w:rPr>
        <w:t>30</w:t>
      </w:r>
      <w:r w:rsidRPr="00871B96">
        <w:rPr>
          <w:rFonts w:asciiTheme="majorHAnsi" w:hAnsiTheme="majorHAnsi" w:cs="Arial"/>
          <w:b/>
          <w:sz w:val="22"/>
          <w:szCs w:val="22"/>
          <w:lang w:eastAsia="en-US"/>
        </w:rPr>
        <w:t xml:space="preserve"> dni</w:t>
      </w:r>
      <w:r w:rsidRPr="00871B96">
        <w:rPr>
          <w:rFonts w:asciiTheme="majorHAnsi" w:hAnsiTheme="majorHAnsi" w:cs="Arial"/>
          <w:sz w:val="22"/>
          <w:szCs w:val="22"/>
          <w:lang w:eastAsia="en-US"/>
        </w:rPr>
        <w:t xml:space="preserve"> od daty wpływu prawidłowo wystawionej i kompletnej faktury do Zamawiającego.</w:t>
      </w:r>
    </w:p>
    <w:p w:rsidR="002265B8" w:rsidRPr="00871B96" w:rsidRDefault="00C95EF6" w:rsidP="00871B96">
      <w:pPr>
        <w:numPr>
          <w:ilvl w:val="0"/>
          <w:numId w:val="7"/>
        </w:numPr>
        <w:suppressAutoHyphens/>
        <w:spacing w:line="100" w:lineRule="atLeast"/>
        <w:ind w:left="284"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lastRenderedPageBreak/>
        <w:t>Należność Wykonawcy, wynikająca ze złożonej faktury, będzie przekazana na wskazane</w:t>
      </w:r>
      <w:r w:rsidR="002265B8" w:rsidRPr="00871B96">
        <w:rPr>
          <w:rFonts w:asciiTheme="majorHAnsi" w:hAnsiTheme="majorHAnsi" w:cs="Arial"/>
          <w:sz w:val="22"/>
          <w:szCs w:val="22"/>
          <w:lang w:eastAsia="en-US"/>
        </w:rPr>
        <w:t xml:space="preserve"> </w:t>
      </w:r>
      <w:r w:rsidRPr="00871B96">
        <w:rPr>
          <w:rFonts w:asciiTheme="majorHAnsi" w:hAnsiTheme="majorHAnsi" w:cs="Arial"/>
          <w:sz w:val="22"/>
          <w:szCs w:val="22"/>
          <w:lang w:eastAsia="en-US"/>
        </w:rPr>
        <w:t>przez Wykonawcę konto z zastrzeżeniem</w:t>
      </w:r>
      <w:r w:rsidR="002265B8" w:rsidRPr="00871B96">
        <w:rPr>
          <w:rFonts w:asciiTheme="majorHAnsi" w:hAnsiTheme="majorHAnsi" w:cs="Arial"/>
          <w:sz w:val="22"/>
          <w:szCs w:val="22"/>
          <w:lang w:eastAsia="en-US"/>
        </w:rPr>
        <w:t xml:space="preserve"> </w:t>
      </w:r>
      <w:r w:rsidRPr="00871B96">
        <w:rPr>
          <w:rFonts w:asciiTheme="majorHAnsi" w:hAnsiTheme="majorHAnsi" w:cs="Arial"/>
          <w:sz w:val="22"/>
          <w:szCs w:val="22"/>
          <w:lang w:eastAsia="en-US"/>
        </w:rPr>
        <w:t>poniższych postanowień.</w:t>
      </w:r>
    </w:p>
    <w:p w:rsidR="00131209" w:rsidRPr="00871B96" w:rsidRDefault="00226E4D" w:rsidP="00871B96">
      <w:pPr>
        <w:numPr>
          <w:ilvl w:val="0"/>
          <w:numId w:val="7"/>
        </w:numPr>
        <w:suppressAutoHyphens/>
        <w:spacing w:line="100" w:lineRule="atLeast"/>
        <w:ind w:left="284"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Wykonawca ma prawo skorzystania z możliwości przekazania ustrukturyzowanej faktury elektronicznej na zasadach określonych w </w:t>
      </w:r>
      <w:r w:rsidR="00845C72" w:rsidRPr="00871B96">
        <w:rPr>
          <w:rFonts w:asciiTheme="majorHAnsi" w:hAnsiTheme="majorHAnsi" w:cs="Arial"/>
          <w:sz w:val="22"/>
          <w:szCs w:val="22"/>
          <w:lang w:eastAsia="en-US"/>
        </w:rPr>
        <w:t>ustawie z dnia 9 listopada 2018</w:t>
      </w:r>
      <w:r w:rsidRPr="00871B96">
        <w:rPr>
          <w:rFonts w:asciiTheme="majorHAnsi" w:hAnsiTheme="majorHAnsi" w:cs="Arial"/>
          <w:sz w:val="22"/>
          <w:szCs w:val="22"/>
          <w:lang w:eastAsia="en-US"/>
        </w:rPr>
        <w:t>r.</w:t>
      </w:r>
      <w:r w:rsidR="00C644F2">
        <w:rPr>
          <w:rFonts w:asciiTheme="majorHAnsi" w:hAnsiTheme="majorHAnsi" w:cs="Arial"/>
          <w:sz w:val="22"/>
          <w:szCs w:val="22"/>
          <w:lang w:eastAsia="en-US"/>
        </w:rPr>
        <w:t xml:space="preserve"> </w:t>
      </w:r>
      <w:r w:rsidR="00131209" w:rsidRPr="00871B96">
        <w:rPr>
          <w:rFonts w:asciiTheme="majorHAnsi" w:hAnsiTheme="majorHAnsi" w:cs="Arial"/>
          <w:sz w:val="22"/>
          <w:szCs w:val="22"/>
          <w:lang w:eastAsia="en-US"/>
        </w:rPr>
        <w:t xml:space="preserve">o elektronicznym fakturowaniu </w:t>
      </w:r>
      <w:r w:rsidRPr="00871B96">
        <w:rPr>
          <w:rFonts w:asciiTheme="majorHAnsi" w:hAnsiTheme="majorHAnsi" w:cs="Arial"/>
          <w:sz w:val="22"/>
          <w:szCs w:val="22"/>
          <w:lang w:eastAsia="en-US"/>
        </w:rPr>
        <w:t>w zamówieniach publicznych, koncesjach na roboty budowlane lub usługi oraz partnerstwie publicznoprawnym (Dz. U. z 2018 r. poz. 2191).</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Błędnie wystawiona faktura VAT spowoduje naliczenie po</w:t>
      </w:r>
      <w:r w:rsidR="00E73E48" w:rsidRPr="00871B96">
        <w:rPr>
          <w:rFonts w:asciiTheme="majorHAnsi" w:hAnsiTheme="majorHAnsi" w:cs="Arial"/>
          <w:sz w:val="22"/>
          <w:szCs w:val="22"/>
          <w:lang w:eastAsia="en-US"/>
        </w:rPr>
        <w:t>nownego 30</w:t>
      </w:r>
      <w:r w:rsidRPr="00871B96">
        <w:rPr>
          <w:rFonts w:asciiTheme="majorHAnsi" w:hAnsiTheme="majorHAnsi" w:cs="Arial"/>
          <w:sz w:val="22"/>
          <w:szCs w:val="22"/>
          <w:lang w:eastAsia="en-US"/>
        </w:rPr>
        <w:t xml:space="preserve"> dniowego terminu płatności od momentu dostarczenia poprawionej faktury. Wykonawca zobowiązany jest dostarczyć poprawioną fakturę w ciągu 5 dni roboczych od dnia otrzymania informacji</w:t>
      </w:r>
      <w:r w:rsidR="00C644F2">
        <w:rPr>
          <w:rFonts w:asciiTheme="majorHAnsi" w:hAnsiTheme="majorHAnsi" w:cs="Arial"/>
          <w:sz w:val="22"/>
          <w:szCs w:val="22"/>
          <w:lang w:eastAsia="en-US"/>
        </w:rPr>
        <w:t xml:space="preserve"> </w:t>
      </w:r>
      <w:r w:rsidRPr="00871B96">
        <w:rPr>
          <w:rFonts w:asciiTheme="majorHAnsi" w:hAnsiTheme="majorHAnsi" w:cs="Arial"/>
          <w:sz w:val="22"/>
          <w:szCs w:val="22"/>
          <w:lang w:eastAsia="en-US"/>
        </w:rPr>
        <w:t>o błędnie wystawionej fakturze.</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Za datę zapłaty uznaje się dzień obciążenia rachunku bankowego Zamawiającego.</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Zapłata wynagrodzenia i wszystkie inne płatności dokonywane na podstawie Umowy będą realizowane przez Zamawiającego w złotych polskich.</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Zamawiający oświadcza, że będzie</w:t>
      </w:r>
      <w:r w:rsidR="00131209" w:rsidRPr="00871B96">
        <w:rPr>
          <w:rFonts w:asciiTheme="majorHAnsi" w:hAnsiTheme="majorHAnsi" w:cs="Arial"/>
          <w:sz w:val="22"/>
          <w:szCs w:val="22"/>
          <w:lang w:eastAsia="en-US"/>
        </w:rPr>
        <w:t xml:space="preserve"> realizować płatności za fakturę</w:t>
      </w:r>
      <w:r w:rsidRPr="00871B96">
        <w:rPr>
          <w:rFonts w:asciiTheme="majorHAnsi" w:hAnsiTheme="majorHAnsi" w:cs="Arial"/>
          <w:sz w:val="22"/>
          <w:szCs w:val="22"/>
          <w:lang w:eastAsia="en-US"/>
        </w:rPr>
        <w:t xml:space="preserve"> z zastosowaniem mechanizmu podzielonej płatności, tzw. </w:t>
      </w:r>
      <w:proofErr w:type="spellStart"/>
      <w:r w:rsidRPr="00871B96">
        <w:rPr>
          <w:rFonts w:asciiTheme="majorHAnsi" w:hAnsiTheme="majorHAnsi" w:cs="Arial"/>
          <w:sz w:val="22"/>
          <w:szCs w:val="22"/>
          <w:lang w:eastAsia="en-US"/>
        </w:rPr>
        <w:t>split</w:t>
      </w:r>
      <w:proofErr w:type="spellEnd"/>
      <w:r w:rsidRPr="00871B96">
        <w:rPr>
          <w:rFonts w:asciiTheme="majorHAnsi" w:hAnsiTheme="majorHAnsi" w:cs="Arial"/>
          <w:sz w:val="22"/>
          <w:szCs w:val="22"/>
          <w:lang w:eastAsia="en-US"/>
        </w:rPr>
        <w:t xml:space="preserve"> </w:t>
      </w:r>
      <w:proofErr w:type="spellStart"/>
      <w:r w:rsidRPr="00871B96">
        <w:rPr>
          <w:rFonts w:asciiTheme="majorHAnsi" w:hAnsiTheme="majorHAnsi" w:cs="Arial"/>
          <w:sz w:val="22"/>
          <w:szCs w:val="22"/>
          <w:lang w:eastAsia="en-US"/>
        </w:rPr>
        <w:t>payment</w:t>
      </w:r>
      <w:proofErr w:type="spellEnd"/>
      <w:r w:rsidRPr="00871B96">
        <w:rPr>
          <w:rFonts w:asciiTheme="majorHAnsi" w:hAnsiTheme="majorHAnsi" w:cs="Arial"/>
          <w:sz w:val="22"/>
          <w:szCs w:val="22"/>
          <w:lang w:eastAsia="en-US"/>
        </w:rPr>
        <w:t>.</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Podzieloną płatność, tzw. </w:t>
      </w:r>
      <w:proofErr w:type="spellStart"/>
      <w:r w:rsidRPr="00871B96">
        <w:rPr>
          <w:rFonts w:asciiTheme="majorHAnsi" w:hAnsiTheme="majorHAnsi" w:cs="Arial"/>
          <w:sz w:val="22"/>
          <w:szCs w:val="22"/>
          <w:lang w:eastAsia="en-US"/>
        </w:rPr>
        <w:t>split</w:t>
      </w:r>
      <w:proofErr w:type="spellEnd"/>
      <w:r w:rsidRPr="00871B96">
        <w:rPr>
          <w:rFonts w:asciiTheme="majorHAnsi" w:hAnsiTheme="majorHAnsi" w:cs="Arial"/>
          <w:sz w:val="22"/>
          <w:szCs w:val="22"/>
          <w:lang w:eastAsia="en-US"/>
        </w:rPr>
        <w:t xml:space="preserve"> </w:t>
      </w:r>
      <w:proofErr w:type="spellStart"/>
      <w:r w:rsidRPr="00871B96">
        <w:rPr>
          <w:rFonts w:asciiTheme="majorHAnsi" w:hAnsiTheme="majorHAnsi" w:cs="Arial"/>
          <w:sz w:val="22"/>
          <w:szCs w:val="22"/>
          <w:lang w:eastAsia="en-US"/>
        </w:rPr>
        <w:t>payment</w:t>
      </w:r>
      <w:proofErr w:type="spellEnd"/>
      <w:r w:rsidRPr="00871B96">
        <w:rPr>
          <w:rFonts w:asciiTheme="majorHAnsi" w:hAnsiTheme="majorHAnsi" w:cs="Arial"/>
          <w:sz w:val="22"/>
          <w:szCs w:val="22"/>
          <w:lang w:eastAsia="en-US"/>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Wykonawca oświadcza, że wyraża zgodę na dokonywanie przez Zamawiającego płatności</w:t>
      </w:r>
      <w:r w:rsidR="00C644F2">
        <w:rPr>
          <w:rFonts w:asciiTheme="majorHAnsi" w:hAnsiTheme="majorHAnsi" w:cs="Arial"/>
          <w:sz w:val="22"/>
          <w:szCs w:val="22"/>
          <w:lang w:eastAsia="en-US"/>
        </w:rPr>
        <w:t xml:space="preserve"> </w:t>
      </w:r>
      <w:r w:rsidRPr="00871B96">
        <w:rPr>
          <w:rFonts w:asciiTheme="majorHAnsi" w:hAnsiTheme="majorHAnsi" w:cs="Arial"/>
          <w:sz w:val="22"/>
          <w:szCs w:val="22"/>
          <w:lang w:eastAsia="en-US"/>
        </w:rPr>
        <w:t>w systemie podzielonej płatności.</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Wykonawca oświadcza, że numer rachunku rozliczeniowego wskazany we wszystkich fakturach, które będą wystawione w jego imieniu, jest rachunkiem dla którego zgodnie</w:t>
      </w:r>
      <w:r w:rsidR="00C644F2">
        <w:rPr>
          <w:rFonts w:asciiTheme="majorHAnsi" w:hAnsiTheme="majorHAnsi" w:cs="Arial"/>
          <w:sz w:val="22"/>
          <w:szCs w:val="22"/>
          <w:lang w:eastAsia="en-US"/>
        </w:rPr>
        <w:t xml:space="preserve"> </w:t>
      </w:r>
      <w:r w:rsidRPr="00871B96">
        <w:rPr>
          <w:rFonts w:asciiTheme="majorHAnsi" w:hAnsiTheme="majorHAnsi" w:cs="Arial"/>
          <w:sz w:val="22"/>
          <w:szCs w:val="22"/>
          <w:lang w:eastAsia="en-US"/>
        </w:rPr>
        <w:t>z rozdziałem 3a ustawy z dnia 29 sierpnia 1997 r. - Prawo bankowe (Dz. U. z 2018 poz. 2187 ze zm.) prowadzony jest rachunek VAT.</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Wynagrodzenie Wykonawcy uwzględnia wszystkie obowiązujące w Polsce podatki, łącznie</w:t>
      </w:r>
      <w:r w:rsidR="00C644F2">
        <w:rPr>
          <w:rFonts w:asciiTheme="majorHAnsi" w:hAnsiTheme="majorHAnsi" w:cs="Arial"/>
          <w:sz w:val="22"/>
          <w:szCs w:val="22"/>
          <w:lang w:eastAsia="en-US"/>
        </w:rPr>
        <w:t xml:space="preserve"> </w:t>
      </w:r>
      <w:r w:rsidRPr="00871B96">
        <w:rPr>
          <w:rFonts w:asciiTheme="majorHAnsi" w:hAnsiTheme="majorHAnsi" w:cs="Arial"/>
          <w:sz w:val="22"/>
          <w:szCs w:val="22"/>
          <w:lang w:eastAsia="en-US"/>
        </w:rPr>
        <w:t>z VAT.</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kern w:val="1"/>
          <w:sz w:val="22"/>
          <w:szCs w:val="22"/>
          <w:lang w:eastAsia="ar-SA"/>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Niedoszacowanie, pominięcie oraz brak rozpoznania zakresu przedmiotu umowy nie może być podstawą do żądania zmiany wynagrodzenia ryczałtowego określonego w umowie.</w:t>
      </w:r>
    </w:p>
    <w:p w:rsidR="00131209" w:rsidRPr="00871B96" w:rsidRDefault="00226E4D" w:rsidP="00871B96">
      <w:pPr>
        <w:numPr>
          <w:ilvl w:val="0"/>
          <w:numId w:val="7"/>
        </w:numPr>
        <w:suppressAutoHyphens/>
        <w:spacing w:line="100" w:lineRule="atLeast"/>
        <w:ind w:left="284" w:hanging="426"/>
        <w:jc w:val="both"/>
        <w:rPr>
          <w:rFonts w:asciiTheme="majorHAnsi" w:hAnsiTheme="majorHAnsi" w:cs="Arial"/>
          <w:sz w:val="22"/>
          <w:szCs w:val="22"/>
          <w:lang w:eastAsia="en-US"/>
        </w:rPr>
      </w:pPr>
      <w:r w:rsidRPr="00871B96">
        <w:rPr>
          <w:rFonts w:asciiTheme="majorHAnsi" w:hAnsiTheme="majorHAnsi" w:cs="Arial"/>
          <w:sz w:val="22"/>
          <w:szCs w:val="22"/>
          <w:lang w:eastAsia="en-US"/>
        </w:rPr>
        <w:t>Ryczałt nie ulega zmianie w przypadku przedłużenia terminu realizacji przedmiotu umowy.</w:t>
      </w:r>
    </w:p>
    <w:p w:rsidR="00325DC0" w:rsidRPr="00871B96" w:rsidRDefault="00226E4D" w:rsidP="00871B96">
      <w:pPr>
        <w:numPr>
          <w:ilvl w:val="0"/>
          <w:numId w:val="7"/>
        </w:numPr>
        <w:suppressAutoHyphens/>
        <w:spacing w:line="100" w:lineRule="atLeast"/>
        <w:ind w:left="283" w:hanging="425"/>
        <w:jc w:val="both"/>
        <w:rPr>
          <w:rFonts w:asciiTheme="majorHAnsi" w:hAnsiTheme="majorHAnsi" w:cs="Arial"/>
          <w:sz w:val="22"/>
          <w:szCs w:val="22"/>
          <w:lang w:eastAsia="en-US"/>
        </w:rPr>
      </w:pPr>
      <w:r w:rsidRPr="00871B96">
        <w:rPr>
          <w:rFonts w:asciiTheme="majorHAnsi" w:hAnsiTheme="majorHAnsi" w:cs="Arial"/>
          <w:sz w:val="22"/>
          <w:szCs w:val="22"/>
          <w:lang w:eastAsia="en-US"/>
        </w:rPr>
        <w:t>W przypadku gdy przedmiot umowy realizowany był przy udziale podwykonawców (w tym również dalszych podwykonawców), Wykonawca zobowiązany jest dołączyć do faktury dokumenty potwierdzające dokonanie zapłaty wymagalnego wynagrodzenia podwykonawcom lub dalszym podwykonawcom w tym oświadczenie podwykonawców</w:t>
      </w:r>
      <w:r w:rsidR="00C644F2">
        <w:rPr>
          <w:rFonts w:asciiTheme="majorHAnsi" w:hAnsiTheme="majorHAnsi" w:cs="Arial"/>
          <w:sz w:val="22"/>
          <w:szCs w:val="22"/>
          <w:lang w:eastAsia="en-US"/>
        </w:rPr>
        <w:t xml:space="preserve"> </w:t>
      </w:r>
      <w:r w:rsidRPr="00871B96">
        <w:rPr>
          <w:rFonts w:asciiTheme="majorHAnsi" w:hAnsiTheme="majorHAnsi" w:cs="Arial"/>
          <w:sz w:val="22"/>
          <w:szCs w:val="22"/>
          <w:lang w:eastAsia="en-US"/>
        </w:rPr>
        <w:t>o wystawieniu wszystkich faktur i ich rozliczeniu.</w:t>
      </w:r>
    </w:p>
    <w:p w:rsidR="00325DC0" w:rsidRPr="00871B96" w:rsidRDefault="00226E4D" w:rsidP="00871B96">
      <w:pPr>
        <w:numPr>
          <w:ilvl w:val="0"/>
          <w:numId w:val="7"/>
        </w:numPr>
        <w:suppressAutoHyphens/>
        <w:spacing w:line="100" w:lineRule="atLeast"/>
        <w:ind w:left="283" w:hanging="425"/>
        <w:jc w:val="both"/>
        <w:rPr>
          <w:rFonts w:asciiTheme="majorHAnsi" w:hAnsiTheme="majorHAnsi" w:cs="Arial"/>
          <w:sz w:val="22"/>
          <w:szCs w:val="22"/>
          <w:lang w:eastAsia="en-US"/>
        </w:rPr>
      </w:pPr>
      <w:r w:rsidRPr="00871B96">
        <w:rPr>
          <w:rFonts w:asciiTheme="majorHAnsi" w:hAnsiTheme="majorHAnsi" w:cs="Arial"/>
          <w:sz w:val="22"/>
          <w:szCs w:val="22"/>
          <w:lang w:eastAsia="en-US"/>
        </w:rPr>
        <w:t>W przypadku br</w:t>
      </w:r>
      <w:r w:rsidR="00DC3F63" w:rsidRPr="00871B96">
        <w:rPr>
          <w:rFonts w:asciiTheme="majorHAnsi" w:hAnsiTheme="majorHAnsi" w:cs="Arial"/>
          <w:sz w:val="22"/>
          <w:szCs w:val="22"/>
          <w:lang w:eastAsia="en-US"/>
        </w:rPr>
        <w:t>aku dowodu o którym mowa w ust 2</w:t>
      </w:r>
      <w:r w:rsidR="00BF38EF" w:rsidRPr="00871B96">
        <w:rPr>
          <w:rFonts w:asciiTheme="majorHAnsi" w:hAnsiTheme="majorHAnsi" w:cs="Arial"/>
          <w:sz w:val="22"/>
          <w:szCs w:val="22"/>
          <w:lang w:eastAsia="en-US"/>
        </w:rPr>
        <w:t>2</w:t>
      </w:r>
      <w:r w:rsidRPr="00871B96">
        <w:rPr>
          <w:rFonts w:asciiTheme="majorHAnsi" w:hAnsiTheme="majorHAnsi" w:cs="Arial"/>
          <w:sz w:val="22"/>
          <w:szCs w:val="22"/>
          <w:lang w:eastAsia="en-US"/>
        </w:rPr>
        <w:t>. Zamawiający będzie miał prawo do wstrzymania płatności stosownej części faktury, przy czym powyższe nie stanowi opóźnienia w zapłacie i nie będzie skutkować naliczeniem odsetek od nieterminowych płatności. Zatrzymana kwota stanowić będzie zabezpieczenie roszczenia podwykonawcy (w tym dalszego podwykonawcy) w stosunku do Zamawiającego aż do czasu gdy roszczenie podwykonawcy ostanie zaspokojone albo oddalone przez odpowiedni sąd lub podwykonawca zrzeknie się pisemnie roszczenia.</w:t>
      </w:r>
    </w:p>
    <w:p w:rsidR="00226E4D" w:rsidRPr="00871B96" w:rsidRDefault="00226E4D" w:rsidP="00871B96">
      <w:pPr>
        <w:numPr>
          <w:ilvl w:val="0"/>
          <w:numId w:val="7"/>
        </w:numPr>
        <w:suppressAutoHyphens/>
        <w:spacing w:line="100" w:lineRule="atLeast"/>
        <w:ind w:left="283" w:hanging="425"/>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Ewentualne odsetki wynikające z nieterminowej płatności w stosunku do podwykonawców obciążają Wykonawcę. </w:t>
      </w:r>
    </w:p>
    <w:p w:rsidR="0007372D" w:rsidRPr="00871B96" w:rsidRDefault="0007372D" w:rsidP="00871B96">
      <w:pPr>
        <w:autoSpaceDE w:val="0"/>
        <w:autoSpaceDN w:val="0"/>
        <w:adjustRightInd w:val="0"/>
        <w:spacing w:line="252" w:lineRule="auto"/>
        <w:rPr>
          <w:rFonts w:asciiTheme="majorHAnsi" w:hAnsiTheme="majorHAnsi" w:cs="Arial"/>
          <w:sz w:val="22"/>
          <w:szCs w:val="22"/>
        </w:rPr>
      </w:pPr>
    </w:p>
    <w:p w:rsidR="00226E4D" w:rsidRPr="00871B96" w:rsidRDefault="00845C72" w:rsidP="00646769">
      <w:pPr>
        <w:keepNext/>
        <w:autoSpaceDE w:val="0"/>
        <w:autoSpaceDN w:val="0"/>
        <w:adjustRightInd w:val="0"/>
        <w:spacing w:line="252" w:lineRule="auto"/>
        <w:jc w:val="center"/>
        <w:rPr>
          <w:rFonts w:asciiTheme="majorHAnsi" w:hAnsiTheme="majorHAnsi" w:cs="Arial"/>
          <w:sz w:val="22"/>
          <w:szCs w:val="22"/>
        </w:rPr>
      </w:pPr>
      <w:r w:rsidRPr="00871B96">
        <w:rPr>
          <w:rFonts w:asciiTheme="majorHAnsi" w:hAnsiTheme="majorHAnsi" w:cs="Arial"/>
          <w:sz w:val="22"/>
          <w:szCs w:val="22"/>
        </w:rPr>
        <w:lastRenderedPageBreak/>
        <w:t>§ 6</w:t>
      </w:r>
    </w:p>
    <w:p w:rsidR="008C020A" w:rsidRPr="00871B96" w:rsidRDefault="00B37FAD" w:rsidP="00646769">
      <w:pPr>
        <w:keepNext/>
        <w:autoSpaceDE w:val="0"/>
        <w:autoSpaceDN w:val="0"/>
        <w:adjustRightInd w:val="0"/>
        <w:spacing w:line="252" w:lineRule="auto"/>
        <w:jc w:val="center"/>
        <w:rPr>
          <w:rFonts w:asciiTheme="majorHAnsi" w:hAnsiTheme="majorHAnsi" w:cs="Arial"/>
          <w:b/>
          <w:sz w:val="22"/>
          <w:szCs w:val="22"/>
        </w:rPr>
      </w:pPr>
      <w:r w:rsidRPr="00871B96">
        <w:rPr>
          <w:rFonts w:asciiTheme="majorHAnsi" w:hAnsiTheme="majorHAnsi" w:cs="Arial"/>
          <w:b/>
          <w:sz w:val="22"/>
          <w:szCs w:val="22"/>
        </w:rPr>
        <w:t>Odbiór sprzętu</w:t>
      </w:r>
    </w:p>
    <w:p w:rsidR="008C020A" w:rsidRPr="00871B96" w:rsidRDefault="008C020A" w:rsidP="00871B96">
      <w:pPr>
        <w:autoSpaceDE w:val="0"/>
        <w:autoSpaceDN w:val="0"/>
        <w:adjustRightInd w:val="0"/>
        <w:spacing w:line="252" w:lineRule="auto"/>
        <w:jc w:val="center"/>
        <w:rPr>
          <w:rFonts w:asciiTheme="majorHAnsi" w:hAnsiTheme="majorHAnsi" w:cs="Arial"/>
          <w:b/>
          <w:sz w:val="16"/>
          <w:szCs w:val="16"/>
        </w:rPr>
      </w:pPr>
    </w:p>
    <w:p w:rsidR="00B37FAD" w:rsidRPr="00871B96" w:rsidRDefault="00B37FAD"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 xml:space="preserve">Za dzień dostarczenia sprzętu uznaje się dzień </w:t>
      </w:r>
      <w:r w:rsidR="00BF38EF" w:rsidRPr="00871B96">
        <w:rPr>
          <w:rFonts w:asciiTheme="majorHAnsi" w:hAnsiTheme="majorHAnsi" w:cs="Arial"/>
          <w:sz w:val="22"/>
          <w:szCs w:val="22"/>
        </w:rPr>
        <w:t xml:space="preserve">podpisania przez Zamawiającego </w:t>
      </w:r>
      <w:r w:rsidRPr="00871B96">
        <w:rPr>
          <w:rFonts w:asciiTheme="majorHAnsi" w:hAnsiTheme="majorHAnsi" w:cs="Arial"/>
          <w:sz w:val="22"/>
          <w:szCs w:val="22"/>
        </w:rPr>
        <w:t>Protokołu Odbioru Końcowego bez uwag i zastrzeżeń.</w:t>
      </w:r>
    </w:p>
    <w:p w:rsidR="00B37FAD" w:rsidRPr="00871B96" w:rsidRDefault="0099323E"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Minimum 2 dni robocze przed dostawą Wykonawca poinformuje Zamawiającego na adres</w:t>
      </w:r>
      <w:r w:rsidR="00C644F2">
        <w:rPr>
          <w:rFonts w:asciiTheme="majorHAnsi" w:hAnsiTheme="majorHAnsi" w:cs="Arial"/>
          <w:sz w:val="22"/>
          <w:szCs w:val="22"/>
        </w:rPr>
        <w:t xml:space="preserve"> </w:t>
      </w:r>
      <w:r w:rsidRPr="00871B96">
        <w:rPr>
          <w:rFonts w:asciiTheme="majorHAnsi" w:hAnsiTheme="majorHAnsi" w:cs="Arial"/>
          <w:sz w:val="22"/>
          <w:szCs w:val="22"/>
        </w:rPr>
        <w:t xml:space="preserve">e-mail: </w:t>
      </w:r>
      <w:r w:rsidR="00E2334A" w:rsidRPr="00871B96">
        <w:rPr>
          <w:rFonts w:asciiTheme="majorHAnsi" w:hAnsiTheme="majorHAnsi" w:cs="Arial"/>
          <w:sz w:val="22"/>
          <w:szCs w:val="22"/>
        </w:rPr>
        <w:t>…………………..</w:t>
      </w:r>
      <w:r w:rsidRPr="00871B96">
        <w:rPr>
          <w:rFonts w:asciiTheme="majorHAnsi" w:hAnsiTheme="majorHAnsi" w:cs="Arial"/>
          <w:sz w:val="22"/>
          <w:szCs w:val="22"/>
        </w:rPr>
        <w:t xml:space="preserve"> o dacie i godzinie dostawy oraz osobach realizujących dostawę. </w:t>
      </w:r>
    </w:p>
    <w:p w:rsidR="004602FB" w:rsidRPr="00871B96" w:rsidRDefault="0099323E"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 xml:space="preserve">Dostarczony sprzęt musi być tak zapakowany, aby zapobiec jego uszkodzeniu lub pogorszeniu </w:t>
      </w:r>
      <w:r w:rsidR="004602FB" w:rsidRPr="00871B96">
        <w:rPr>
          <w:rFonts w:asciiTheme="majorHAnsi" w:hAnsiTheme="majorHAnsi" w:cs="Arial"/>
          <w:sz w:val="22"/>
          <w:szCs w:val="22"/>
        </w:rPr>
        <w:t>stanu podczas transportu do miejsca przeznaczenia. Wykonawca ponosi odpowiedzialność za jakość i ilość przekazanego sprzętu.</w:t>
      </w:r>
    </w:p>
    <w:p w:rsidR="004602FB" w:rsidRPr="00871B96" w:rsidRDefault="004602FB"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 xml:space="preserve">Wraz ze sprzętem Wykonawca dostarczy kartę gwarancyjną producenta sprzętu. </w:t>
      </w:r>
    </w:p>
    <w:p w:rsidR="005D51AB" w:rsidRPr="00871B96" w:rsidRDefault="004602FB"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 xml:space="preserve">W dniu i miejscu dostawy Zamawiający dokona w obecności przedstawiciela Wykonawcy, odbioru ilościowego sprzęt. Sprzęt będący przedmiotem dostawy będzie skonfigurowany, przygotowany do pierwszego uruchomienia </w:t>
      </w:r>
      <w:r w:rsidR="005D51AB" w:rsidRPr="00871B96">
        <w:rPr>
          <w:rFonts w:asciiTheme="majorHAnsi" w:hAnsiTheme="majorHAnsi" w:cs="Arial"/>
          <w:sz w:val="22"/>
          <w:szCs w:val="22"/>
        </w:rPr>
        <w:t>z niespersonalizowanym systemem operacyjnym.</w:t>
      </w:r>
    </w:p>
    <w:p w:rsidR="005D51AB" w:rsidRPr="00871B96" w:rsidRDefault="005D51AB"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Odbiór ilościowy będzie polegał na sprawdzeniu ilości dostarczonego sprzętu, sprawdzeniu kompletności d</w:t>
      </w:r>
      <w:r w:rsidR="00845C72" w:rsidRPr="00871B96">
        <w:rPr>
          <w:rFonts w:asciiTheme="majorHAnsi" w:hAnsiTheme="majorHAnsi" w:cs="Arial"/>
          <w:sz w:val="22"/>
          <w:szCs w:val="22"/>
        </w:rPr>
        <w:t xml:space="preserve">ostawy oraz stwierdzeniu braków </w:t>
      </w:r>
      <w:r w:rsidRPr="00871B96">
        <w:rPr>
          <w:rFonts w:asciiTheme="majorHAnsi" w:hAnsiTheme="majorHAnsi" w:cs="Arial"/>
          <w:sz w:val="22"/>
          <w:szCs w:val="22"/>
        </w:rPr>
        <w:t>uszkodzeń mechanicznych. Jeżeli Zamawiający stwierdzi podczas obioru braki lub uszkodzenia</w:t>
      </w:r>
      <w:r w:rsidR="00845C72" w:rsidRPr="00871B96">
        <w:rPr>
          <w:rFonts w:asciiTheme="majorHAnsi" w:hAnsiTheme="majorHAnsi" w:cs="Arial"/>
          <w:sz w:val="22"/>
          <w:szCs w:val="22"/>
        </w:rPr>
        <w:t>,</w:t>
      </w:r>
      <w:r w:rsidRPr="00871B96">
        <w:rPr>
          <w:rFonts w:asciiTheme="majorHAnsi" w:hAnsiTheme="majorHAnsi" w:cs="Arial"/>
          <w:sz w:val="22"/>
          <w:szCs w:val="22"/>
        </w:rPr>
        <w:t xml:space="preserve"> odmówi odbioru sprzętu. Odmowa odbioru przez Zamawiającego nie przedłuża terminu dostawy.</w:t>
      </w:r>
    </w:p>
    <w:p w:rsidR="007D496A" w:rsidRPr="00871B96" w:rsidRDefault="007D496A"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W terminie 3 dni roboczych od odbioru ilościowego sprzętu Zamawiający dokona odbioru jakościowego.</w:t>
      </w:r>
    </w:p>
    <w:p w:rsidR="007D496A" w:rsidRPr="00871B96" w:rsidRDefault="007D496A"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Podczas odbioru jakościowego Zamawiający zweryfikuje:</w:t>
      </w:r>
    </w:p>
    <w:p w:rsidR="007D496A" w:rsidRPr="00871B96" w:rsidRDefault="007D496A" w:rsidP="00871B96">
      <w:pPr>
        <w:numPr>
          <w:ilvl w:val="0"/>
          <w:numId w:val="28"/>
        </w:numPr>
        <w:jc w:val="both"/>
        <w:rPr>
          <w:rFonts w:asciiTheme="majorHAnsi" w:hAnsiTheme="majorHAnsi" w:cs="Arial"/>
          <w:sz w:val="22"/>
          <w:szCs w:val="22"/>
        </w:rPr>
      </w:pPr>
      <w:r w:rsidRPr="00871B96">
        <w:rPr>
          <w:rFonts w:asciiTheme="majorHAnsi" w:hAnsiTheme="majorHAnsi" w:cs="Arial"/>
          <w:sz w:val="22"/>
          <w:szCs w:val="22"/>
        </w:rPr>
        <w:t xml:space="preserve">modele i numery seryjne na </w:t>
      </w:r>
      <w:r w:rsidR="00F67F05" w:rsidRPr="00871B96">
        <w:rPr>
          <w:rFonts w:asciiTheme="majorHAnsi" w:hAnsiTheme="majorHAnsi" w:cs="Arial"/>
          <w:sz w:val="22"/>
          <w:szCs w:val="22"/>
        </w:rPr>
        <w:t>p</w:t>
      </w:r>
      <w:r w:rsidRPr="00871B96">
        <w:rPr>
          <w:rFonts w:asciiTheme="majorHAnsi" w:hAnsiTheme="majorHAnsi" w:cs="Arial"/>
          <w:sz w:val="22"/>
          <w:szCs w:val="22"/>
        </w:rPr>
        <w:t>odstawie wpisu do BIOS</w:t>
      </w:r>
      <w:r w:rsidR="00E613D7" w:rsidRPr="00871B96">
        <w:rPr>
          <w:rFonts w:asciiTheme="majorHAnsi" w:hAnsiTheme="majorHAnsi" w:cs="Arial"/>
          <w:sz w:val="22"/>
          <w:szCs w:val="22"/>
        </w:rPr>
        <w:t>,</w:t>
      </w:r>
    </w:p>
    <w:p w:rsidR="00E613D7" w:rsidRPr="00871B96" w:rsidRDefault="00E613D7" w:rsidP="00871B96">
      <w:pPr>
        <w:numPr>
          <w:ilvl w:val="0"/>
          <w:numId w:val="28"/>
        </w:numPr>
        <w:jc w:val="both"/>
        <w:rPr>
          <w:rFonts w:asciiTheme="majorHAnsi" w:hAnsiTheme="majorHAnsi" w:cs="Arial"/>
          <w:sz w:val="22"/>
          <w:szCs w:val="22"/>
        </w:rPr>
      </w:pPr>
      <w:r w:rsidRPr="00871B96">
        <w:rPr>
          <w:rFonts w:asciiTheme="majorHAnsi" w:hAnsiTheme="majorHAnsi" w:cs="Arial"/>
          <w:sz w:val="22"/>
          <w:szCs w:val="22"/>
        </w:rPr>
        <w:t>poprawność sprzętową tj. zgodność podzespołów z przedłożoną ofertą oraz specyfikacją.</w:t>
      </w:r>
    </w:p>
    <w:p w:rsidR="006A6C4B" w:rsidRPr="00871B96" w:rsidRDefault="00E613D7" w:rsidP="00871B96">
      <w:pPr>
        <w:numPr>
          <w:ilvl w:val="0"/>
          <w:numId w:val="10"/>
        </w:numPr>
        <w:ind w:left="284" w:hanging="284"/>
        <w:jc w:val="both"/>
        <w:rPr>
          <w:rFonts w:asciiTheme="majorHAnsi" w:hAnsiTheme="majorHAnsi" w:cs="Arial"/>
          <w:sz w:val="22"/>
          <w:szCs w:val="22"/>
        </w:rPr>
      </w:pPr>
      <w:r w:rsidRPr="00871B96">
        <w:rPr>
          <w:rFonts w:asciiTheme="majorHAnsi" w:hAnsiTheme="majorHAnsi" w:cs="Arial"/>
          <w:sz w:val="22"/>
          <w:szCs w:val="22"/>
        </w:rPr>
        <w:t>Zamawiający zastrzega sobie prawo weryfikacji czy oprogramowanie i powiązane z nim elementy, takie jak certyfikaty/etykiety producenta oprogramowania dołączone do sprzętu są oryginalne i licencjonowane zgodnie z prawem</w:t>
      </w:r>
      <w:r w:rsidR="00845C72" w:rsidRPr="00871B96">
        <w:rPr>
          <w:rFonts w:asciiTheme="majorHAnsi" w:hAnsiTheme="majorHAnsi" w:cs="Arial"/>
          <w:sz w:val="22"/>
          <w:szCs w:val="22"/>
        </w:rPr>
        <w:t>.</w:t>
      </w:r>
      <w:r w:rsidRPr="00871B96">
        <w:rPr>
          <w:rFonts w:asciiTheme="majorHAnsi" w:hAnsiTheme="majorHAnsi" w:cs="Arial"/>
          <w:sz w:val="22"/>
          <w:szCs w:val="22"/>
        </w:rPr>
        <w:t xml:space="preserve"> W powyższym celu Zamawiający może zwrócić się do przedstawicieli producenta danego oprogramowania z prośbą o weryfikację czy oferowane oprogramowanie i materiały do niego dołączone są oryginalne. W przypadku </w:t>
      </w:r>
      <w:r w:rsidR="00486369" w:rsidRPr="00871B96">
        <w:rPr>
          <w:rFonts w:asciiTheme="majorHAnsi" w:hAnsiTheme="majorHAnsi" w:cs="Arial"/>
          <w:sz w:val="22"/>
          <w:szCs w:val="22"/>
        </w:rPr>
        <w:t>identyfikacji nielicencjonowanego lub podrobionego oprogramowania lub jego elementów,</w:t>
      </w:r>
      <w:r w:rsidR="00C644F2">
        <w:rPr>
          <w:rFonts w:asciiTheme="majorHAnsi" w:hAnsiTheme="majorHAnsi" w:cs="Arial"/>
          <w:sz w:val="22"/>
          <w:szCs w:val="22"/>
        </w:rPr>
        <w:t xml:space="preserve"> </w:t>
      </w:r>
      <w:r w:rsidR="00486369" w:rsidRPr="00871B96">
        <w:rPr>
          <w:rFonts w:asciiTheme="majorHAnsi" w:hAnsiTheme="majorHAnsi" w:cs="Arial"/>
          <w:sz w:val="22"/>
          <w:szCs w:val="22"/>
        </w:rPr>
        <w:t xml:space="preserve">w tym podrobionych lub przerobionych certyfikatów/etykiet producenta, Zamawiający zastrzega sobie prawo odstąpienia od umowy w terminie 14 dni od daty dostawy z winy Wykonawcy. Ponadto, powyższe informacje zostaną przekazane właściwym organom w celu wszczęcia stosownych postępowań. </w:t>
      </w:r>
    </w:p>
    <w:p w:rsidR="006A6C4B" w:rsidRPr="00871B96" w:rsidRDefault="006A6C4B" w:rsidP="00871B96">
      <w:pPr>
        <w:numPr>
          <w:ilvl w:val="0"/>
          <w:numId w:val="10"/>
        </w:numPr>
        <w:ind w:left="284" w:hanging="426"/>
        <w:jc w:val="both"/>
        <w:rPr>
          <w:rFonts w:asciiTheme="majorHAnsi" w:hAnsiTheme="majorHAnsi" w:cs="Arial"/>
          <w:sz w:val="22"/>
          <w:szCs w:val="22"/>
        </w:rPr>
      </w:pPr>
      <w:r w:rsidRPr="00871B96">
        <w:rPr>
          <w:rFonts w:asciiTheme="majorHAnsi" w:hAnsiTheme="majorHAnsi" w:cs="Arial"/>
          <w:sz w:val="22"/>
          <w:szCs w:val="22"/>
        </w:rPr>
        <w:t xml:space="preserve">W przypadku, gdy dostarczony sprzęt nie przejdzie pozytywnie odbioru jakościowego, zostanie on zastąpiony przez Wykonawcę nowym sprzętem w terminie nie dłuższym niż 3 dni robocze od przekazania przez Zamawiającego informacji o zastrzeżeniach co do jakości dostarczonego sprzętu. </w:t>
      </w:r>
    </w:p>
    <w:p w:rsidR="00AF6537" w:rsidRPr="00871B96" w:rsidRDefault="00AF6537" w:rsidP="00871B96">
      <w:pPr>
        <w:numPr>
          <w:ilvl w:val="0"/>
          <w:numId w:val="10"/>
        </w:numPr>
        <w:ind w:left="284" w:hanging="426"/>
        <w:jc w:val="both"/>
        <w:rPr>
          <w:rFonts w:asciiTheme="majorHAnsi" w:hAnsiTheme="majorHAnsi" w:cs="Arial"/>
          <w:sz w:val="22"/>
          <w:szCs w:val="22"/>
        </w:rPr>
      </w:pPr>
      <w:r w:rsidRPr="00871B96">
        <w:rPr>
          <w:rFonts w:asciiTheme="majorHAnsi" w:hAnsiTheme="majorHAnsi" w:cs="Arial"/>
          <w:sz w:val="22"/>
          <w:szCs w:val="22"/>
        </w:rPr>
        <w:t xml:space="preserve">Odbiór jakościowy sprzętu przez Zamawiającego zostanie potwierdzony protokołem odbioru końcowego. </w:t>
      </w:r>
    </w:p>
    <w:p w:rsidR="00816CB1" w:rsidRPr="00871B96" w:rsidRDefault="00AF6537" w:rsidP="00871B96">
      <w:pPr>
        <w:numPr>
          <w:ilvl w:val="0"/>
          <w:numId w:val="10"/>
        </w:numPr>
        <w:ind w:left="284" w:hanging="426"/>
        <w:jc w:val="both"/>
        <w:rPr>
          <w:rFonts w:asciiTheme="majorHAnsi" w:hAnsiTheme="majorHAnsi" w:cs="Arial"/>
          <w:sz w:val="22"/>
          <w:szCs w:val="22"/>
        </w:rPr>
      </w:pPr>
      <w:r w:rsidRPr="00871B96">
        <w:rPr>
          <w:rFonts w:asciiTheme="majorHAnsi" w:hAnsiTheme="majorHAnsi" w:cs="Arial"/>
          <w:sz w:val="22"/>
          <w:szCs w:val="22"/>
        </w:rPr>
        <w:t xml:space="preserve">Własność sprzętu i oprogramowania przechodzi na </w:t>
      </w:r>
      <w:r w:rsidR="008B415C" w:rsidRPr="00871B96">
        <w:rPr>
          <w:rFonts w:asciiTheme="majorHAnsi" w:hAnsiTheme="majorHAnsi" w:cs="Arial"/>
          <w:sz w:val="22"/>
          <w:szCs w:val="22"/>
        </w:rPr>
        <w:t>Zamawiającego z</w:t>
      </w:r>
      <w:r w:rsidRPr="00871B96">
        <w:rPr>
          <w:rFonts w:asciiTheme="majorHAnsi" w:hAnsiTheme="majorHAnsi" w:cs="Arial"/>
          <w:sz w:val="22"/>
          <w:szCs w:val="22"/>
        </w:rPr>
        <w:t xml:space="preserve"> chwilą uregulowania płatności wynikającej z faktury. </w:t>
      </w:r>
      <w:r w:rsidR="006A6C4B" w:rsidRPr="00871B96">
        <w:rPr>
          <w:rFonts w:asciiTheme="majorHAnsi" w:hAnsiTheme="majorHAnsi" w:cs="Arial"/>
          <w:sz w:val="22"/>
          <w:szCs w:val="22"/>
        </w:rPr>
        <w:t xml:space="preserve"> </w:t>
      </w:r>
      <w:r w:rsidR="005D51AB" w:rsidRPr="00871B96">
        <w:rPr>
          <w:rFonts w:asciiTheme="majorHAnsi" w:hAnsiTheme="majorHAnsi" w:cs="Arial"/>
          <w:sz w:val="22"/>
          <w:szCs w:val="22"/>
        </w:rPr>
        <w:t xml:space="preserve"> </w:t>
      </w:r>
      <w:r w:rsidR="004602FB" w:rsidRPr="00871B96">
        <w:rPr>
          <w:rFonts w:asciiTheme="majorHAnsi" w:hAnsiTheme="majorHAnsi" w:cs="Arial"/>
          <w:sz w:val="22"/>
          <w:szCs w:val="22"/>
        </w:rPr>
        <w:t xml:space="preserve"> </w:t>
      </w:r>
    </w:p>
    <w:p w:rsidR="00816CB1" w:rsidRPr="00871B96" w:rsidRDefault="0047401A" w:rsidP="00871B96">
      <w:pPr>
        <w:numPr>
          <w:ilvl w:val="0"/>
          <w:numId w:val="10"/>
        </w:numPr>
        <w:ind w:left="284" w:hanging="426"/>
        <w:jc w:val="both"/>
        <w:rPr>
          <w:rFonts w:asciiTheme="majorHAnsi" w:hAnsiTheme="majorHAnsi" w:cs="Arial"/>
          <w:sz w:val="22"/>
          <w:szCs w:val="22"/>
        </w:rPr>
      </w:pPr>
      <w:r w:rsidRPr="00871B96">
        <w:rPr>
          <w:rFonts w:asciiTheme="majorHAnsi" w:hAnsiTheme="majorHAnsi" w:cs="Arial"/>
          <w:sz w:val="22"/>
          <w:szCs w:val="22"/>
        </w:rPr>
        <w:t xml:space="preserve">Wykonawca zobowiązany jest do osobistego stawiennictwa przy odbiorze </w:t>
      </w:r>
      <w:r w:rsidR="00D97D29" w:rsidRPr="00871B96">
        <w:rPr>
          <w:rFonts w:asciiTheme="majorHAnsi" w:hAnsiTheme="majorHAnsi" w:cs="Arial"/>
          <w:sz w:val="22"/>
          <w:szCs w:val="22"/>
        </w:rPr>
        <w:t xml:space="preserve">ilościowym/jakościowym </w:t>
      </w:r>
      <w:r w:rsidRPr="00871B96">
        <w:rPr>
          <w:rFonts w:asciiTheme="majorHAnsi" w:hAnsiTheme="majorHAnsi" w:cs="Arial"/>
          <w:sz w:val="22"/>
          <w:szCs w:val="22"/>
        </w:rPr>
        <w:t xml:space="preserve">lub do wyznaczenia w tym celu pełnomocnika na podstawie pisemnego upoważnienia. Nieobecność Wykonawcy lub pełnomocnika nie wstrzymuje czynności odbioru, Wykonawca traci jednak w tym wypadku prawo do zgłaszania swoich zastrzeżeń i zarzutów w </w:t>
      </w:r>
      <w:r w:rsidR="00816CB1" w:rsidRPr="00871B96">
        <w:rPr>
          <w:rFonts w:asciiTheme="majorHAnsi" w:hAnsiTheme="majorHAnsi" w:cs="Arial"/>
          <w:sz w:val="22"/>
          <w:szCs w:val="22"/>
        </w:rPr>
        <w:t>stosunku do wyniku odbioru.</w:t>
      </w:r>
    </w:p>
    <w:p w:rsidR="00816CB1" w:rsidRPr="00871B96" w:rsidRDefault="0047401A" w:rsidP="00871B96">
      <w:pPr>
        <w:numPr>
          <w:ilvl w:val="0"/>
          <w:numId w:val="10"/>
        </w:numPr>
        <w:ind w:left="284" w:hanging="426"/>
        <w:jc w:val="both"/>
        <w:rPr>
          <w:rFonts w:asciiTheme="majorHAnsi" w:hAnsiTheme="majorHAnsi" w:cs="Arial"/>
          <w:sz w:val="22"/>
          <w:szCs w:val="22"/>
        </w:rPr>
      </w:pPr>
      <w:r w:rsidRPr="00871B96">
        <w:rPr>
          <w:rFonts w:asciiTheme="majorHAnsi" w:hAnsiTheme="majorHAnsi" w:cs="Arial"/>
          <w:sz w:val="22"/>
          <w:szCs w:val="22"/>
        </w:rPr>
        <w:t>W przypadku, gdy Zamawiający bez uzasadnionej przyczyny, nie dokona odbioru końcowego w ustalonym terminie, Wykonawca powoła komisję i dokona odbioru jednostronnego. Protokół z takiego odbioru stanowił będzie podstawę do wystawienia faktury końcowej</w:t>
      </w:r>
      <w:r w:rsidR="00C644F2">
        <w:rPr>
          <w:rFonts w:asciiTheme="majorHAnsi" w:hAnsiTheme="majorHAnsi" w:cs="Arial"/>
          <w:sz w:val="22"/>
          <w:szCs w:val="22"/>
        </w:rPr>
        <w:t xml:space="preserve"> </w:t>
      </w:r>
      <w:r w:rsidRPr="00871B96">
        <w:rPr>
          <w:rFonts w:asciiTheme="majorHAnsi" w:hAnsiTheme="majorHAnsi" w:cs="Arial"/>
          <w:sz w:val="22"/>
          <w:szCs w:val="22"/>
        </w:rPr>
        <w:t xml:space="preserve">i uregulowania należności przez Zamawiającego. </w:t>
      </w:r>
    </w:p>
    <w:p w:rsidR="00F86ACD" w:rsidRPr="00871B96" w:rsidRDefault="00F86ACD" w:rsidP="00871B96">
      <w:pPr>
        <w:pStyle w:val="Nagwek160"/>
        <w:widowControl/>
        <w:shd w:val="clear" w:color="auto" w:fill="auto"/>
        <w:spacing w:before="0" w:after="0" w:line="252" w:lineRule="auto"/>
        <w:jc w:val="both"/>
        <w:rPr>
          <w:rFonts w:asciiTheme="majorHAnsi" w:hAnsiTheme="majorHAnsi"/>
          <w:color w:val="000000"/>
        </w:rPr>
      </w:pPr>
      <w:bookmarkStart w:id="0" w:name="bookmark12"/>
    </w:p>
    <w:p w:rsidR="00BC48B6" w:rsidRPr="00396C67" w:rsidRDefault="00BC48B6" w:rsidP="00BC48B6">
      <w:pPr>
        <w:keepNext/>
        <w:shd w:val="clear" w:color="auto" w:fill="FFFFFF"/>
        <w:jc w:val="center"/>
        <w:rPr>
          <w:rFonts w:ascii="Calibri Light" w:hAnsi="Calibri Light"/>
          <w:sz w:val="22"/>
          <w:szCs w:val="22"/>
        </w:rPr>
      </w:pPr>
      <w:bookmarkStart w:id="1" w:name="_Hlk64486841"/>
      <w:r w:rsidRPr="00396C67">
        <w:rPr>
          <w:rFonts w:ascii="Calibri Light" w:hAnsi="Calibri Light"/>
          <w:b/>
          <w:bCs/>
          <w:sz w:val="22"/>
          <w:szCs w:val="22"/>
        </w:rPr>
        <w:lastRenderedPageBreak/>
        <w:t xml:space="preserve">§ </w:t>
      </w:r>
      <w:r>
        <w:rPr>
          <w:rFonts w:ascii="Calibri Light" w:hAnsi="Calibri Light"/>
          <w:b/>
          <w:bCs/>
          <w:sz w:val="22"/>
          <w:szCs w:val="22"/>
        </w:rPr>
        <w:t>7</w:t>
      </w:r>
      <w:r w:rsidRPr="00396C67">
        <w:rPr>
          <w:rFonts w:ascii="Calibri Light" w:hAnsi="Calibri Light"/>
          <w:b/>
          <w:bCs/>
          <w:sz w:val="22"/>
          <w:szCs w:val="22"/>
        </w:rPr>
        <w:t>.</w:t>
      </w:r>
    </w:p>
    <w:p w:rsidR="00BC48B6" w:rsidRPr="00396C67" w:rsidRDefault="00BC48B6" w:rsidP="00BC48B6">
      <w:pPr>
        <w:keepNext/>
        <w:shd w:val="clear" w:color="auto" w:fill="FFFFFF"/>
        <w:jc w:val="center"/>
        <w:rPr>
          <w:rFonts w:ascii="Calibri Light" w:hAnsi="Calibri Light"/>
          <w:sz w:val="22"/>
          <w:szCs w:val="22"/>
        </w:rPr>
      </w:pPr>
      <w:r w:rsidRPr="00396C67">
        <w:rPr>
          <w:rFonts w:ascii="Calibri Light" w:hAnsi="Calibri Light"/>
          <w:b/>
          <w:bCs/>
          <w:sz w:val="22"/>
          <w:szCs w:val="22"/>
        </w:rPr>
        <w:t>PRAWO DO SUBSKRYPCJI I WSPARCIE TECHNICZNE</w:t>
      </w:r>
    </w:p>
    <w:p w:rsidR="00BC48B6" w:rsidRPr="00396C67" w:rsidRDefault="00BC48B6" w:rsidP="00BC48B6">
      <w:pPr>
        <w:numPr>
          <w:ilvl w:val="0"/>
          <w:numId w:val="33"/>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Wykonawca zobowiązuje się do zapewnienia dla oferowanego Oprogramowania</w:t>
      </w:r>
      <w:r>
        <w:rPr>
          <w:rFonts w:ascii="Calibri Light" w:hAnsi="Calibri Light"/>
          <w:sz w:val="22"/>
          <w:szCs w:val="22"/>
        </w:rPr>
        <w:t xml:space="preserve"> Antywirusowego</w:t>
      </w:r>
      <w:r w:rsidRPr="00396C67">
        <w:rPr>
          <w:rFonts w:ascii="Calibri Light" w:hAnsi="Calibri Light"/>
          <w:sz w:val="22"/>
          <w:szCs w:val="22"/>
        </w:rPr>
        <w:t xml:space="preserve"> prawa do subskrypcji, na podstawie licencji, o której mowa w § </w:t>
      </w:r>
      <w:r>
        <w:rPr>
          <w:rFonts w:ascii="Calibri Light" w:hAnsi="Calibri Light"/>
          <w:sz w:val="22"/>
          <w:szCs w:val="22"/>
        </w:rPr>
        <w:t>8</w:t>
      </w:r>
      <w:r w:rsidRPr="00396C67">
        <w:rPr>
          <w:rFonts w:ascii="Calibri Light" w:hAnsi="Calibri Light"/>
          <w:sz w:val="22"/>
          <w:szCs w:val="22"/>
        </w:rPr>
        <w:t xml:space="preserve"> ust. 4 Umowy, świadczonego przez producenta Oprogramowania </w:t>
      </w:r>
      <w:r>
        <w:rPr>
          <w:rFonts w:ascii="Calibri Light" w:hAnsi="Calibri Light"/>
          <w:sz w:val="22"/>
          <w:szCs w:val="22"/>
        </w:rPr>
        <w:t>Antywirusowego</w:t>
      </w:r>
      <w:r w:rsidRPr="00396C67">
        <w:rPr>
          <w:rFonts w:ascii="Calibri Light" w:hAnsi="Calibri Light"/>
          <w:sz w:val="22"/>
          <w:szCs w:val="22"/>
        </w:rPr>
        <w:t xml:space="preserve"> oraz wsparcia technicznego przez okres</w:t>
      </w:r>
      <w:r>
        <w:rPr>
          <w:rFonts w:ascii="Calibri Light" w:hAnsi="Calibri Light"/>
          <w:sz w:val="22"/>
          <w:szCs w:val="22"/>
        </w:rPr>
        <w:t xml:space="preserve"> ………………………………..</w:t>
      </w:r>
    </w:p>
    <w:p w:rsidR="00BC48B6" w:rsidRPr="00BC48B6" w:rsidRDefault="00BC48B6" w:rsidP="00BC48B6">
      <w:pPr>
        <w:numPr>
          <w:ilvl w:val="0"/>
          <w:numId w:val="33"/>
        </w:numPr>
        <w:shd w:val="clear" w:color="auto" w:fill="FFFFFF"/>
        <w:tabs>
          <w:tab w:val="left" w:pos="360"/>
        </w:tabs>
        <w:autoSpaceDE w:val="0"/>
        <w:autoSpaceDN w:val="0"/>
        <w:adjustRightInd w:val="0"/>
        <w:rPr>
          <w:rFonts w:ascii="Calibri Light" w:hAnsi="Calibri Light"/>
          <w:sz w:val="22"/>
          <w:szCs w:val="22"/>
        </w:rPr>
      </w:pPr>
      <w:r w:rsidRPr="00396C67">
        <w:rPr>
          <w:rFonts w:ascii="Calibri Light" w:hAnsi="Calibri Light"/>
          <w:sz w:val="22"/>
          <w:szCs w:val="22"/>
        </w:rPr>
        <w:t>Prawo do subskrypcji i usługa wsparcia technicznego, o którym mowa powyżej obejmuje:</w:t>
      </w:r>
    </w:p>
    <w:p w:rsidR="00BC48B6" w:rsidRPr="00396C67" w:rsidRDefault="00BC48B6" w:rsidP="00BC48B6">
      <w:pPr>
        <w:numPr>
          <w:ilvl w:val="0"/>
          <w:numId w:val="34"/>
        </w:numPr>
        <w:shd w:val="clear" w:color="auto" w:fill="FFFFFF"/>
        <w:tabs>
          <w:tab w:val="left" w:pos="787"/>
        </w:tabs>
        <w:autoSpaceDE w:val="0"/>
        <w:autoSpaceDN w:val="0"/>
        <w:adjustRightInd w:val="0"/>
        <w:ind w:left="787" w:hanging="360"/>
        <w:rPr>
          <w:rFonts w:ascii="Calibri Light" w:hAnsi="Calibri Light"/>
          <w:sz w:val="22"/>
          <w:szCs w:val="22"/>
        </w:rPr>
      </w:pPr>
      <w:r w:rsidRPr="00396C67">
        <w:rPr>
          <w:rFonts w:ascii="Calibri Light" w:hAnsi="Calibri Light"/>
          <w:sz w:val="22"/>
          <w:szCs w:val="22"/>
        </w:rPr>
        <w:t xml:space="preserve">prawo do otrzymywania aktualnych wersji Oprogramowania </w:t>
      </w:r>
      <w:r>
        <w:rPr>
          <w:rFonts w:ascii="Calibri Light" w:hAnsi="Calibri Light"/>
          <w:sz w:val="22"/>
          <w:szCs w:val="22"/>
        </w:rPr>
        <w:t>Antywirusowego</w:t>
      </w:r>
      <w:r w:rsidRPr="00396C67">
        <w:rPr>
          <w:rFonts w:ascii="Calibri Light" w:hAnsi="Calibri Light"/>
          <w:sz w:val="22"/>
          <w:szCs w:val="22"/>
        </w:rPr>
        <w:t xml:space="preserve"> oraz publikowanych poprawek;</w:t>
      </w:r>
    </w:p>
    <w:p w:rsidR="00BC48B6" w:rsidRPr="00396C67" w:rsidRDefault="00BC48B6" w:rsidP="00BC48B6">
      <w:pPr>
        <w:numPr>
          <w:ilvl w:val="0"/>
          <w:numId w:val="34"/>
        </w:numPr>
        <w:shd w:val="clear" w:color="auto" w:fill="FFFFFF"/>
        <w:tabs>
          <w:tab w:val="left" w:pos="787"/>
        </w:tabs>
        <w:autoSpaceDE w:val="0"/>
        <w:autoSpaceDN w:val="0"/>
        <w:adjustRightInd w:val="0"/>
        <w:ind w:left="787" w:hanging="360"/>
        <w:rPr>
          <w:rFonts w:ascii="Calibri Light" w:hAnsi="Calibri Light"/>
          <w:sz w:val="22"/>
          <w:szCs w:val="22"/>
        </w:rPr>
      </w:pPr>
      <w:r w:rsidRPr="00396C67">
        <w:rPr>
          <w:rFonts w:ascii="Calibri Light" w:hAnsi="Calibri Light"/>
          <w:sz w:val="22"/>
          <w:szCs w:val="22"/>
        </w:rPr>
        <w:t>prawo do otrzymywania aktualizacji bazy sygnatur antywirusowych on-line w trybie 24 godziny na dobę przez 7 dni w tygodniu;</w:t>
      </w:r>
    </w:p>
    <w:p w:rsidR="00BC48B6" w:rsidRPr="00396C67" w:rsidRDefault="00BC48B6" w:rsidP="00BC48B6">
      <w:pPr>
        <w:numPr>
          <w:ilvl w:val="0"/>
          <w:numId w:val="34"/>
        </w:numPr>
        <w:shd w:val="clear" w:color="auto" w:fill="FFFFFF"/>
        <w:tabs>
          <w:tab w:val="left" w:pos="787"/>
        </w:tabs>
        <w:autoSpaceDE w:val="0"/>
        <w:autoSpaceDN w:val="0"/>
        <w:adjustRightInd w:val="0"/>
        <w:ind w:left="787" w:hanging="360"/>
        <w:rPr>
          <w:rFonts w:ascii="Calibri Light" w:hAnsi="Calibri Light"/>
          <w:sz w:val="22"/>
          <w:szCs w:val="22"/>
        </w:rPr>
      </w:pPr>
      <w:r w:rsidRPr="00396C67">
        <w:rPr>
          <w:rFonts w:ascii="Calibri Light" w:hAnsi="Calibri Light"/>
          <w:sz w:val="22"/>
          <w:szCs w:val="22"/>
        </w:rPr>
        <w:t>udzielanie niezwłocznie konsultacji i wyjaśnień telefonicznie lub drogą poczty elektronicznej w dni robocze;</w:t>
      </w:r>
    </w:p>
    <w:p w:rsidR="00BC48B6" w:rsidRPr="00396C67" w:rsidRDefault="00BC48B6" w:rsidP="00BC48B6">
      <w:pPr>
        <w:shd w:val="clear" w:color="auto" w:fill="FFFFFF"/>
        <w:rPr>
          <w:rFonts w:ascii="Calibri Light" w:hAnsi="Calibri Light"/>
          <w:sz w:val="22"/>
          <w:szCs w:val="22"/>
        </w:rPr>
      </w:pPr>
      <w:r w:rsidRPr="00396C67">
        <w:rPr>
          <w:rFonts w:ascii="Calibri Light" w:hAnsi="Calibri Light"/>
          <w:sz w:val="22"/>
          <w:szCs w:val="22"/>
        </w:rPr>
        <w:t>4) internetowy dostęp do dokumentacji i bazy wiedzy oraz zdalne wsparcie, w trybie nie mniej niż 8 godzin na dobę od poniedziałku do piątku w godzinach 8 -16.</w:t>
      </w:r>
    </w:p>
    <w:p w:rsidR="00BC48B6" w:rsidRPr="00396C67" w:rsidRDefault="00BC48B6" w:rsidP="00BC48B6">
      <w:pPr>
        <w:shd w:val="clear" w:color="auto" w:fill="FFFFFF"/>
        <w:jc w:val="center"/>
        <w:rPr>
          <w:rFonts w:ascii="Calibri Light" w:hAnsi="Calibri Light"/>
          <w:b/>
          <w:bCs/>
          <w:sz w:val="22"/>
          <w:szCs w:val="22"/>
        </w:rPr>
      </w:pPr>
    </w:p>
    <w:p w:rsidR="00BC48B6" w:rsidRPr="00396C67" w:rsidRDefault="00BC48B6" w:rsidP="00BC48B6">
      <w:pPr>
        <w:shd w:val="clear" w:color="auto" w:fill="FFFFFF"/>
        <w:jc w:val="center"/>
        <w:rPr>
          <w:rFonts w:ascii="Calibri Light" w:hAnsi="Calibri Light"/>
          <w:sz w:val="22"/>
          <w:szCs w:val="22"/>
        </w:rPr>
      </w:pPr>
      <w:r w:rsidRPr="00396C67">
        <w:rPr>
          <w:rFonts w:ascii="Calibri Light" w:hAnsi="Calibri Light"/>
          <w:b/>
          <w:bCs/>
          <w:sz w:val="22"/>
          <w:szCs w:val="22"/>
        </w:rPr>
        <w:t xml:space="preserve">§ </w:t>
      </w:r>
      <w:r>
        <w:rPr>
          <w:rFonts w:ascii="Calibri Light" w:hAnsi="Calibri Light"/>
          <w:b/>
          <w:bCs/>
          <w:sz w:val="22"/>
          <w:szCs w:val="22"/>
        </w:rPr>
        <w:t>8</w:t>
      </w:r>
      <w:r w:rsidRPr="00396C67">
        <w:rPr>
          <w:rFonts w:ascii="Calibri Light" w:hAnsi="Calibri Light"/>
          <w:b/>
          <w:bCs/>
          <w:sz w:val="22"/>
          <w:szCs w:val="22"/>
        </w:rPr>
        <w:t>.</w:t>
      </w:r>
    </w:p>
    <w:p w:rsidR="00BC48B6" w:rsidRPr="00396C67" w:rsidRDefault="00BC48B6" w:rsidP="00BC48B6">
      <w:pPr>
        <w:shd w:val="clear" w:color="auto" w:fill="FFFFFF"/>
        <w:jc w:val="center"/>
        <w:rPr>
          <w:rFonts w:ascii="Calibri Light" w:hAnsi="Calibri Light"/>
          <w:sz w:val="22"/>
          <w:szCs w:val="22"/>
        </w:rPr>
      </w:pPr>
      <w:r w:rsidRPr="00396C67">
        <w:rPr>
          <w:rFonts w:ascii="Calibri Light" w:hAnsi="Calibri Light"/>
          <w:b/>
          <w:bCs/>
          <w:sz w:val="22"/>
          <w:szCs w:val="22"/>
        </w:rPr>
        <w:t>LICENCJA I PRAWA AUTORSKIE</w:t>
      </w:r>
    </w:p>
    <w:p w:rsidR="00BC48B6" w:rsidRPr="00396C67" w:rsidRDefault="00BC48B6" w:rsidP="00BC48B6">
      <w:pPr>
        <w:numPr>
          <w:ilvl w:val="0"/>
          <w:numId w:val="35"/>
        </w:numPr>
        <w:shd w:val="clear" w:color="auto" w:fill="FFFFFF"/>
        <w:tabs>
          <w:tab w:val="left" w:pos="360"/>
        </w:tabs>
        <w:autoSpaceDE w:val="0"/>
        <w:autoSpaceDN w:val="0"/>
        <w:adjustRightInd w:val="0"/>
        <w:jc w:val="both"/>
        <w:rPr>
          <w:rFonts w:ascii="Calibri Light" w:hAnsi="Calibri Light"/>
          <w:sz w:val="22"/>
          <w:szCs w:val="22"/>
        </w:rPr>
      </w:pPr>
      <w:r w:rsidRPr="00396C67">
        <w:rPr>
          <w:rFonts w:ascii="Calibri Light" w:hAnsi="Calibri Light"/>
          <w:sz w:val="22"/>
          <w:szCs w:val="22"/>
        </w:rPr>
        <w:t>Wykonawca gwarantuje, że realizacja niniejszej Umowy nie spowoduje naruszenia czyichkolwiek praw autorskich, praw do licencji, znaków handlowych, towarowych, patentów, rozwiązań konstrukcyjnych oraz innych praw chronionych.</w:t>
      </w:r>
    </w:p>
    <w:p w:rsidR="00BC48B6" w:rsidRPr="00396C67" w:rsidRDefault="00BC48B6" w:rsidP="00BC48B6">
      <w:pPr>
        <w:numPr>
          <w:ilvl w:val="0"/>
          <w:numId w:val="35"/>
        </w:numPr>
        <w:shd w:val="clear" w:color="auto" w:fill="FFFFFF"/>
        <w:tabs>
          <w:tab w:val="left" w:pos="360"/>
        </w:tabs>
        <w:autoSpaceDE w:val="0"/>
        <w:autoSpaceDN w:val="0"/>
        <w:adjustRightInd w:val="0"/>
        <w:jc w:val="both"/>
        <w:rPr>
          <w:rFonts w:ascii="Calibri Light" w:hAnsi="Calibri Light"/>
          <w:sz w:val="22"/>
          <w:szCs w:val="22"/>
        </w:rPr>
      </w:pPr>
      <w:r w:rsidRPr="00396C67">
        <w:rPr>
          <w:rFonts w:ascii="Calibri Light" w:hAnsi="Calibri Light"/>
          <w:sz w:val="22"/>
          <w:szCs w:val="22"/>
        </w:rPr>
        <w:t>Wykonawca przyjmuje na siebie wszelką odpowiedzialność za naruszenie praw osób trzecich w związku z realizacją Umowy, dotyczącą w szczególności naruszenia czyichkolwiek praw autorskich lub licencyjnych.</w:t>
      </w:r>
    </w:p>
    <w:p w:rsidR="00BC48B6" w:rsidRPr="00396C67" w:rsidRDefault="00BC48B6" w:rsidP="00BC48B6">
      <w:pPr>
        <w:numPr>
          <w:ilvl w:val="0"/>
          <w:numId w:val="35"/>
        </w:numPr>
        <w:shd w:val="clear" w:color="auto" w:fill="FFFFFF"/>
        <w:tabs>
          <w:tab w:val="left" w:pos="360"/>
        </w:tabs>
        <w:autoSpaceDE w:val="0"/>
        <w:autoSpaceDN w:val="0"/>
        <w:adjustRightInd w:val="0"/>
        <w:jc w:val="both"/>
        <w:rPr>
          <w:rFonts w:ascii="Calibri Light" w:hAnsi="Calibri Light"/>
          <w:sz w:val="22"/>
          <w:szCs w:val="22"/>
        </w:rPr>
      </w:pPr>
      <w:r w:rsidRPr="00396C67">
        <w:rPr>
          <w:rFonts w:ascii="Calibri Light" w:hAnsi="Calibri Light"/>
          <w:sz w:val="22"/>
          <w:szCs w:val="22"/>
        </w:rPr>
        <w:t>W przypadku podniesienia przez osoby trzecie przeciwko Zamawiającemu roszczeń związanych z utworami wykorzystanymi do wykonania przedmiotu Umowy, Wykonawca zobowiązuje się podjąć wszelkie niezbędne czynności prawne i faktyczne w celu zwolnienia Zamawiającego od odpowiedzialności w stosunku do takich osób trzecich. Wykonawca zwróci także Zamawiającemu wszelkie koszty i straty poniesione w wyniku lub w związku z roszczeniami osób trzecich, o których mowa w zdaniu poprzedzającym, w tym koszty zastępstwa procesowego.</w:t>
      </w:r>
    </w:p>
    <w:p w:rsidR="00BC48B6" w:rsidRPr="00396C67" w:rsidRDefault="00BC48B6" w:rsidP="00BC48B6">
      <w:pPr>
        <w:numPr>
          <w:ilvl w:val="0"/>
          <w:numId w:val="35"/>
        </w:numPr>
        <w:shd w:val="clear" w:color="auto" w:fill="FFFFFF"/>
        <w:tabs>
          <w:tab w:val="left" w:pos="360"/>
        </w:tabs>
        <w:autoSpaceDE w:val="0"/>
        <w:autoSpaceDN w:val="0"/>
        <w:adjustRightInd w:val="0"/>
        <w:jc w:val="both"/>
        <w:rPr>
          <w:rFonts w:ascii="Calibri Light" w:hAnsi="Calibri Light"/>
          <w:sz w:val="22"/>
          <w:szCs w:val="22"/>
        </w:rPr>
      </w:pPr>
      <w:r w:rsidRPr="00396C67">
        <w:rPr>
          <w:rFonts w:ascii="Calibri Light" w:hAnsi="Calibri Light"/>
          <w:sz w:val="22"/>
          <w:szCs w:val="22"/>
        </w:rPr>
        <w:t>Wykonawca, w ramach wynagrodzenia, o którym mowa w § 5 ust. 1 Umowy, udziela Zamawiającemu niewyłącznych licencji na Oprogramowanie albo zapewni na swój koszt, w ramach wynagrodzenia umownego, ich udzielenie przez podmiot, któremu przysługują do nich majątkowe prawa autorskie, bez możliwości ich wcześniejszego wypowiedzenia i w zakresie nieograniczonym terytorialnie. Warunki korzystania z Oprogramowania nie mogą być gorsze od standardowych warunków oferowanych innym podmiotom przez osobę lub podmiot, któremu przysługują prawa do tego Oprogramowania, w tym muszą obejmować co najmniej następujące pola eksploatacji:</w:t>
      </w:r>
    </w:p>
    <w:p w:rsidR="00BC48B6" w:rsidRPr="00396C67" w:rsidRDefault="00BC48B6" w:rsidP="00BC48B6">
      <w:pPr>
        <w:rPr>
          <w:rFonts w:ascii="Calibri Light" w:hAnsi="Calibri Light"/>
          <w:sz w:val="22"/>
          <w:szCs w:val="22"/>
        </w:rPr>
      </w:pPr>
    </w:p>
    <w:p w:rsidR="00BC48B6" w:rsidRPr="00396C67" w:rsidRDefault="00BC48B6" w:rsidP="00BC48B6">
      <w:pPr>
        <w:numPr>
          <w:ilvl w:val="0"/>
          <w:numId w:val="36"/>
        </w:numPr>
        <w:shd w:val="clear" w:color="auto" w:fill="FFFFFF"/>
        <w:tabs>
          <w:tab w:val="left" w:pos="648"/>
        </w:tabs>
        <w:autoSpaceDE w:val="0"/>
        <w:autoSpaceDN w:val="0"/>
        <w:adjustRightInd w:val="0"/>
        <w:ind w:left="648" w:hanging="288"/>
        <w:jc w:val="both"/>
        <w:rPr>
          <w:rFonts w:ascii="Calibri Light" w:hAnsi="Calibri Light"/>
          <w:sz w:val="22"/>
          <w:szCs w:val="22"/>
        </w:rPr>
      </w:pPr>
      <w:r w:rsidRPr="00396C67">
        <w:rPr>
          <w:rFonts w:ascii="Calibri Light" w:hAnsi="Calibri Light"/>
          <w:sz w:val="22"/>
          <w:szCs w:val="22"/>
        </w:rPr>
        <w:t xml:space="preserve">korzystanie ze wszystkich funkcjonalności Oprogramowania </w:t>
      </w:r>
      <w:r>
        <w:rPr>
          <w:rFonts w:ascii="Calibri Light" w:hAnsi="Calibri Light"/>
          <w:sz w:val="22"/>
          <w:szCs w:val="22"/>
        </w:rPr>
        <w:t>Antywirusowego</w:t>
      </w:r>
      <w:r w:rsidRPr="00396C67">
        <w:rPr>
          <w:rFonts w:ascii="Calibri Light" w:hAnsi="Calibri Light"/>
          <w:sz w:val="22"/>
          <w:szCs w:val="22"/>
        </w:rPr>
        <w:t xml:space="preserve"> w ramach posiadanych licencji;</w:t>
      </w:r>
    </w:p>
    <w:p w:rsidR="00BC48B6" w:rsidRPr="00396C67" w:rsidRDefault="00BC48B6" w:rsidP="00BC48B6">
      <w:pPr>
        <w:numPr>
          <w:ilvl w:val="0"/>
          <w:numId w:val="36"/>
        </w:numPr>
        <w:shd w:val="clear" w:color="auto" w:fill="FFFFFF"/>
        <w:tabs>
          <w:tab w:val="left" w:pos="648"/>
        </w:tabs>
        <w:autoSpaceDE w:val="0"/>
        <w:autoSpaceDN w:val="0"/>
        <w:adjustRightInd w:val="0"/>
        <w:ind w:left="360"/>
        <w:jc w:val="both"/>
        <w:rPr>
          <w:rFonts w:ascii="Calibri Light" w:hAnsi="Calibri Light"/>
          <w:sz w:val="22"/>
          <w:szCs w:val="22"/>
        </w:rPr>
      </w:pPr>
      <w:r w:rsidRPr="00396C67">
        <w:rPr>
          <w:rFonts w:ascii="Calibri Light" w:hAnsi="Calibri Light"/>
          <w:sz w:val="22"/>
          <w:szCs w:val="22"/>
        </w:rPr>
        <w:t>korzystanie z produktów powstałych w wyniku eksploatacji Oprogramowania;</w:t>
      </w:r>
    </w:p>
    <w:p w:rsidR="00BC48B6" w:rsidRPr="00396C67" w:rsidRDefault="00BC48B6" w:rsidP="00BC48B6">
      <w:pPr>
        <w:numPr>
          <w:ilvl w:val="0"/>
          <w:numId w:val="36"/>
        </w:numPr>
        <w:shd w:val="clear" w:color="auto" w:fill="FFFFFF"/>
        <w:tabs>
          <w:tab w:val="left" w:pos="648"/>
        </w:tabs>
        <w:autoSpaceDE w:val="0"/>
        <w:autoSpaceDN w:val="0"/>
        <w:adjustRightInd w:val="0"/>
        <w:ind w:left="360"/>
        <w:jc w:val="both"/>
        <w:rPr>
          <w:rFonts w:ascii="Calibri Light" w:hAnsi="Calibri Light"/>
          <w:sz w:val="22"/>
          <w:szCs w:val="22"/>
        </w:rPr>
      </w:pPr>
      <w:r w:rsidRPr="00396C67">
        <w:rPr>
          <w:rFonts w:ascii="Calibri Light" w:hAnsi="Calibri Light"/>
          <w:sz w:val="22"/>
          <w:szCs w:val="22"/>
        </w:rPr>
        <w:t>przechowywanie i używanie Oprogramowania;</w:t>
      </w:r>
    </w:p>
    <w:p w:rsidR="00BC48B6" w:rsidRPr="00396C67" w:rsidRDefault="00BC48B6" w:rsidP="00BC48B6">
      <w:pPr>
        <w:numPr>
          <w:ilvl w:val="0"/>
          <w:numId w:val="36"/>
        </w:numPr>
        <w:shd w:val="clear" w:color="auto" w:fill="FFFFFF"/>
        <w:tabs>
          <w:tab w:val="left" w:pos="648"/>
        </w:tabs>
        <w:autoSpaceDE w:val="0"/>
        <w:autoSpaceDN w:val="0"/>
        <w:adjustRightInd w:val="0"/>
        <w:ind w:left="360"/>
        <w:jc w:val="both"/>
        <w:rPr>
          <w:rFonts w:ascii="Calibri Light" w:hAnsi="Calibri Light"/>
          <w:sz w:val="22"/>
          <w:szCs w:val="22"/>
        </w:rPr>
      </w:pPr>
      <w:r w:rsidRPr="00396C67">
        <w:rPr>
          <w:rFonts w:ascii="Calibri Light" w:hAnsi="Calibri Light"/>
          <w:sz w:val="22"/>
          <w:szCs w:val="22"/>
        </w:rPr>
        <w:t>instalowanie i deinstalowanie pod warunkiem zachowania liczby udzielonych licencji;</w:t>
      </w:r>
    </w:p>
    <w:p w:rsidR="00BC48B6" w:rsidRPr="00396C67" w:rsidRDefault="00BC48B6" w:rsidP="00BC48B6">
      <w:pPr>
        <w:numPr>
          <w:ilvl w:val="0"/>
          <w:numId w:val="36"/>
        </w:numPr>
        <w:shd w:val="clear" w:color="auto" w:fill="FFFFFF"/>
        <w:tabs>
          <w:tab w:val="left" w:pos="648"/>
        </w:tabs>
        <w:autoSpaceDE w:val="0"/>
        <w:autoSpaceDN w:val="0"/>
        <w:adjustRightInd w:val="0"/>
        <w:ind w:left="648" w:hanging="288"/>
        <w:jc w:val="both"/>
        <w:rPr>
          <w:rFonts w:ascii="Calibri Light" w:hAnsi="Calibri Light"/>
          <w:sz w:val="22"/>
          <w:szCs w:val="22"/>
        </w:rPr>
      </w:pPr>
      <w:r w:rsidRPr="00396C67">
        <w:rPr>
          <w:rFonts w:ascii="Calibri Light" w:hAnsi="Calibri Light"/>
          <w:sz w:val="22"/>
          <w:szCs w:val="22"/>
        </w:rPr>
        <w:t>przetwarzanie, archiwizowanie, drukowanie i publikowanie produktów, dokumentów oraz danych przetwarzanych i wytwarzanych przez Oprogramowanie;</w:t>
      </w:r>
    </w:p>
    <w:p w:rsidR="00BC48B6" w:rsidRPr="00396C67" w:rsidRDefault="00BC48B6" w:rsidP="00BC48B6">
      <w:pPr>
        <w:numPr>
          <w:ilvl w:val="0"/>
          <w:numId w:val="36"/>
        </w:numPr>
        <w:shd w:val="clear" w:color="auto" w:fill="FFFFFF"/>
        <w:tabs>
          <w:tab w:val="left" w:pos="648"/>
        </w:tabs>
        <w:autoSpaceDE w:val="0"/>
        <w:autoSpaceDN w:val="0"/>
        <w:adjustRightInd w:val="0"/>
        <w:ind w:left="360"/>
        <w:jc w:val="both"/>
        <w:rPr>
          <w:rFonts w:ascii="Calibri Light" w:hAnsi="Calibri Light"/>
          <w:sz w:val="22"/>
          <w:szCs w:val="22"/>
        </w:rPr>
      </w:pPr>
      <w:r w:rsidRPr="00396C67">
        <w:rPr>
          <w:rFonts w:ascii="Calibri Light" w:hAnsi="Calibri Light"/>
          <w:sz w:val="22"/>
          <w:szCs w:val="22"/>
        </w:rPr>
        <w:t>przenoszenie Oprogramowania na inny komputer Zamawiającego bez utraty licencji;</w:t>
      </w:r>
    </w:p>
    <w:p w:rsidR="00BC48B6" w:rsidRPr="00396C67" w:rsidRDefault="00BC48B6" w:rsidP="00BC48B6">
      <w:pPr>
        <w:numPr>
          <w:ilvl w:val="0"/>
          <w:numId w:val="36"/>
        </w:numPr>
        <w:shd w:val="clear" w:color="auto" w:fill="FFFFFF"/>
        <w:tabs>
          <w:tab w:val="left" w:pos="648"/>
        </w:tabs>
        <w:autoSpaceDE w:val="0"/>
        <w:autoSpaceDN w:val="0"/>
        <w:adjustRightInd w:val="0"/>
        <w:ind w:left="648" w:hanging="288"/>
        <w:jc w:val="both"/>
        <w:rPr>
          <w:rFonts w:ascii="Calibri Light" w:hAnsi="Calibri Light"/>
          <w:sz w:val="22"/>
          <w:szCs w:val="22"/>
        </w:rPr>
      </w:pPr>
      <w:r w:rsidRPr="00396C67">
        <w:rPr>
          <w:rFonts w:ascii="Calibri Light" w:hAnsi="Calibri Light"/>
          <w:sz w:val="22"/>
          <w:szCs w:val="22"/>
        </w:rPr>
        <w:t>trwałe lub czasowe utrwalenie Oprogramowania i jego zwielokrotnienie w całości lub w części na dowolnych nośnikach, jakimikolwiek środkami, w jakiejkolwiek formie, dowolną techniką, w celu utworzenia kopii zapasowej;</w:t>
      </w:r>
    </w:p>
    <w:p w:rsidR="00BC48B6" w:rsidRPr="00396C67" w:rsidRDefault="00BC48B6" w:rsidP="00BC48B6">
      <w:pPr>
        <w:numPr>
          <w:ilvl w:val="0"/>
          <w:numId w:val="36"/>
        </w:numPr>
        <w:shd w:val="clear" w:color="auto" w:fill="FFFFFF"/>
        <w:tabs>
          <w:tab w:val="left" w:pos="648"/>
        </w:tabs>
        <w:autoSpaceDE w:val="0"/>
        <w:autoSpaceDN w:val="0"/>
        <w:adjustRightInd w:val="0"/>
        <w:ind w:left="360"/>
        <w:jc w:val="both"/>
        <w:rPr>
          <w:rFonts w:ascii="Calibri Light" w:hAnsi="Calibri Light"/>
          <w:sz w:val="22"/>
          <w:szCs w:val="22"/>
        </w:rPr>
      </w:pPr>
      <w:r w:rsidRPr="00396C67">
        <w:rPr>
          <w:rFonts w:ascii="Calibri Light" w:hAnsi="Calibri Light"/>
          <w:sz w:val="22"/>
          <w:szCs w:val="22"/>
        </w:rPr>
        <w:t>odtwarzanie z kopii zapasowej;</w:t>
      </w:r>
    </w:p>
    <w:p w:rsidR="00BC48B6" w:rsidRPr="00396C67" w:rsidRDefault="00BC48B6" w:rsidP="00BC48B6">
      <w:pPr>
        <w:numPr>
          <w:ilvl w:val="0"/>
          <w:numId w:val="36"/>
        </w:numPr>
        <w:shd w:val="clear" w:color="auto" w:fill="FFFFFF"/>
        <w:tabs>
          <w:tab w:val="left" w:pos="648"/>
        </w:tabs>
        <w:autoSpaceDE w:val="0"/>
        <w:autoSpaceDN w:val="0"/>
        <w:adjustRightInd w:val="0"/>
        <w:jc w:val="both"/>
        <w:rPr>
          <w:rFonts w:ascii="Calibri Light" w:hAnsi="Calibri Light"/>
          <w:sz w:val="22"/>
          <w:szCs w:val="22"/>
        </w:rPr>
      </w:pPr>
      <w:r w:rsidRPr="00396C67">
        <w:rPr>
          <w:rFonts w:ascii="Calibri Light" w:hAnsi="Calibri Light"/>
          <w:sz w:val="22"/>
          <w:szCs w:val="22"/>
        </w:rPr>
        <w:lastRenderedPageBreak/>
        <w:t>wprowadzanie, przechowywanie i wyprowadzanie z pamięci komputera;</w:t>
      </w:r>
    </w:p>
    <w:p w:rsidR="00BC48B6" w:rsidRPr="00396C67" w:rsidRDefault="00BC48B6" w:rsidP="00BC48B6">
      <w:pPr>
        <w:numPr>
          <w:ilvl w:val="0"/>
          <w:numId w:val="36"/>
        </w:numPr>
        <w:shd w:val="clear" w:color="auto" w:fill="FFFFFF"/>
        <w:tabs>
          <w:tab w:val="left" w:pos="648"/>
        </w:tabs>
        <w:autoSpaceDE w:val="0"/>
        <w:autoSpaceDN w:val="0"/>
        <w:adjustRightInd w:val="0"/>
        <w:ind w:left="360"/>
        <w:jc w:val="both"/>
        <w:rPr>
          <w:rFonts w:ascii="Calibri Light" w:hAnsi="Calibri Light"/>
          <w:sz w:val="22"/>
          <w:szCs w:val="22"/>
        </w:rPr>
      </w:pPr>
      <w:r w:rsidRPr="00396C67">
        <w:rPr>
          <w:rFonts w:ascii="Calibri Light" w:hAnsi="Calibri Light"/>
          <w:sz w:val="22"/>
          <w:szCs w:val="22"/>
        </w:rPr>
        <w:t>instalowanie poprawek i aktualizacji Oprogramowania;</w:t>
      </w:r>
    </w:p>
    <w:p w:rsidR="00BC48B6" w:rsidRPr="00396C67" w:rsidRDefault="00BC48B6" w:rsidP="00BC48B6">
      <w:pPr>
        <w:numPr>
          <w:ilvl w:val="0"/>
          <w:numId w:val="36"/>
        </w:numPr>
        <w:shd w:val="clear" w:color="auto" w:fill="FFFFFF"/>
        <w:tabs>
          <w:tab w:val="left" w:pos="648"/>
        </w:tabs>
        <w:autoSpaceDE w:val="0"/>
        <w:autoSpaceDN w:val="0"/>
        <w:adjustRightInd w:val="0"/>
        <w:ind w:left="648" w:hanging="288"/>
        <w:jc w:val="both"/>
        <w:rPr>
          <w:rFonts w:ascii="Calibri Light" w:hAnsi="Calibri Light"/>
          <w:sz w:val="22"/>
          <w:szCs w:val="22"/>
        </w:rPr>
      </w:pPr>
      <w:r w:rsidRPr="00396C67">
        <w:rPr>
          <w:rFonts w:ascii="Calibri Light" w:hAnsi="Calibri Light"/>
          <w:sz w:val="22"/>
          <w:szCs w:val="22"/>
        </w:rPr>
        <w:t>używanie w sieci wewnętrznej Zamawiającego oraz na komputerach pracujących poza siecią wewnętrzną.</w:t>
      </w:r>
    </w:p>
    <w:p w:rsidR="00BC48B6" w:rsidRPr="00396C67" w:rsidRDefault="00BC48B6" w:rsidP="00BC48B6">
      <w:pPr>
        <w:shd w:val="clear" w:color="auto" w:fill="FFFFFF"/>
        <w:tabs>
          <w:tab w:val="left" w:pos="360"/>
        </w:tabs>
        <w:jc w:val="both"/>
        <w:rPr>
          <w:rFonts w:ascii="Calibri Light" w:hAnsi="Calibri Light"/>
          <w:sz w:val="22"/>
          <w:szCs w:val="22"/>
        </w:rPr>
      </w:pPr>
      <w:r w:rsidRPr="00396C67">
        <w:rPr>
          <w:rFonts w:ascii="Calibri Light" w:hAnsi="Calibri Light"/>
          <w:sz w:val="22"/>
          <w:szCs w:val="22"/>
        </w:rPr>
        <w:t>5.</w:t>
      </w:r>
      <w:r w:rsidRPr="00396C67">
        <w:rPr>
          <w:rFonts w:ascii="Calibri Light" w:hAnsi="Calibri Light"/>
          <w:sz w:val="22"/>
          <w:szCs w:val="22"/>
        </w:rPr>
        <w:tab/>
        <w:t>W ramach udzielonych licencji w zakresie Przedmiotu Umowy Zamawiający będzie</w:t>
      </w:r>
      <w:r w:rsidRPr="00396C67">
        <w:rPr>
          <w:rFonts w:ascii="Calibri Light" w:hAnsi="Calibri Light"/>
          <w:sz w:val="22"/>
          <w:szCs w:val="22"/>
        </w:rPr>
        <w:br/>
        <w:t>uprawniony ponadto do nieodpłatnego pobierania, instalowania i użytkowania na polach</w:t>
      </w:r>
      <w:r w:rsidRPr="00396C67">
        <w:rPr>
          <w:rFonts w:ascii="Calibri Light" w:hAnsi="Calibri Light"/>
          <w:sz w:val="22"/>
          <w:szCs w:val="22"/>
        </w:rPr>
        <w:br/>
        <w:t>eksploatacji jak dla Oprogramowania, poprawek i aktualizacji wydanych dla danego</w:t>
      </w:r>
      <w:r w:rsidRPr="00396C67">
        <w:rPr>
          <w:rFonts w:ascii="Calibri Light" w:hAnsi="Calibri Light"/>
          <w:sz w:val="22"/>
          <w:szCs w:val="22"/>
        </w:rPr>
        <w:br/>
        <w:t>Oprogramowania przez producenta Oprogramowania.</w:t>
      </w:r>
    </w:p>
    <w:p w:rsidR="00BC48B6" w:rsidRPr="00396C67" w:rsidRDefault="00BC48B6" w:rsidP="00BC48B6">
      <w:pPr>
        <w:shd w:val="clear" w:color="auto" w:fill="FFFFFF"/>
        <w:tabs>
          <w:tab w:val="left" w:pos="360"/>
        </w:tabs>
        <w:rPr>
          <w:rFonts w:ascii="Calibri Light" w:hAnsi="Calibri Light"/>
          <w:sz w:val="22"/>
          <w:szCs w:val="22"/>
        </w:rPr>
      </w:pPr>
      <w:r w:rsidRPr="00396C67">
        <w:rPr>
          <w:rFonts w:ascii="Calibri Light" w:hAnsi="Calibri Light"/>
          <w:sz w:val="22"/>
          <w:szCs w:val="22"/>
        </w:rPr>
        <w:t>6.</w:t>
      </w:r>
      <w:r w:rsidRPr="00396C67">
        <w:rPr>
          <w:rFonts w:ascii="Calibri Light" w:hAnsi="Calibri Light"/>
          <w:sz w:val="22"/>
          <w:szCs w:val="22"/>
        </w:rPr>
        <w:tab/>
        <w:t>Wykonawca oświadcza i gwarantuje, że:</w:t>
      </w:r>
    </w:p>
    <w:p w:rsidR="00BC48B6" w:rsidRPr="00396C67" w:rsidRDefault="00BC48B6" w:rsidP="00BC48B6">
      <w:pPr>
        <w:numPr>
          <w:ilvl w:val="0"/>
          <w:numId w:val="37"/>
        </w:numPr>
        <w:shd w:val="clear" w:color="auto" w:fill="FFFFFF"/>
        <w:tabs>
          <w:tab w:val="left" w:pos="787"/>
        </w:tabs>
        <w:autoSpaceDE w:val="0"/>
        <w:autoSpaceDN w:val="0"/>
        <w:adjustRightInd w:val="0"/>
        <w:ind w:left="787" w:hanging="355"/>
        <w:jc w:val="both"/>
        <w:rPr>
          <w:rFonts w:ascii="Calibri Light" w:hAnsi="Calibri Light"/>
          <w:sz w:val="22"/>
          <w:szCs w:val="22"/>
        </w:rPr>
      </w:pPr>
      <w:r w:rsidRPr="00396C67">
        <w:rPr>
          <w:rFonts w:ascii="Calibri Light" w:hAnsi="Calibri Light"/>
          <w:sz w:val="22"/>
          <w:szCs w:val="22"/>
        </w:rPr>
        <w:t>warunki korzystania z Oprogramowania nie wymagają ponoszenia dodatkowych opłat na rzecz Wykonawcy lub producentów Oprogramowania;</w:t>
      </w:r>
    </w:p>
    <w:p w:rsidR="00BC48B6" w:rsidRPr="00396C67" w:rsidRDefault="00BC48B6" w:rsidP="00BC48B6">
      <w:pPr>
        <w:numPr>
          <w:ilvl w:val="0"/>
          <w:numId w:val="37"/>
        </w:numPr>
        <w:shd w:val="clear" w:color="auto" w:fill="FFFFFF"/>
        <w:tabs>
          <w:tab w:val="left" w:pos="787"/>
        </w:tabs>
        <w:autoSpaceDE w:val="0"/>
        <w:autoSpaceDN w:val="0"/>
        <w:adjustRightInd w:val="0"/>
        <w:ind w:left="787" w:hanging="355"/>
        <w:jc w:val="both"/>
        <w:rPr>
          <w:rFonts w:ascii="Calibri Light" w:hAnsi="Calibri Light"/>
          <w:sz w:val="22"/>
          <w:szCs w:val="22"/>
        </w:rPr>
      </w:pPr>
      <w:r w:rsidRPr="00396C67">
        <w:rPr>
          <w:rFonts w:ascii="Calibri Light" w:hAnsi="Calibri Light"/>
          <w:sz w:val="22"/>
          <w:szCs w:val="22"/>
        </w:rPr>
        <w:t>w ramach wynagrodzenia, o którym mowa w § 5 ust. 1 Umowy, mieści się opłata za jakiekolwiek dodatkowe świadczenia, w szczególności za dostarczanie aktualizacji i poprawek błędów Oprogramowania.</w:t>
      </w:r>
    </w:p>
    <w:p w:rsidR="00BC48B6" w:rsidRPr="00396C67" w:rsidRDefault="00BC48B6" w:rsidP="00BC48B6">
      <w:pPr>
        <w:rPr>
          <w:rFonts w:ascii="Calibri Light" w:hAnsi="Calibri Light"/>
          <w:sz w:val="22"/>
          <w:szCs w:val="22"/>
        </w:rPr>
      </w:pPr>
    </w:p>
    <w:p w:rsidR="00BC48B6" w:rsidRPr="00396C67" w:rsidRDefault="00BC48B6" w:rsidP="00BC48B6">
      <w:pPr>
        <w:numPr>
          <w:ilvl w:val="0"/>
          <w:numId w:val="38"/>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Szczegółowe warunki licencji określą umowy licencyjne oprogramowania, które Wykonawca zobowiązany jest przekazać Zamawiającemu wraz z dokumentami licencyjnymi w terminie wskazanym w § 2 ust. 1 Umowy.</w:t>
      </w:r>
    </w:p>
    <w:p w:rsidR="00BC48B6" w:rsidRPr="00396C67" w:rsidRDefault="00BC48B6" w:rsidP="00BC48B6">
      <w:pPr>
        <w:numPr>
          <w:ilvl w:val="0"/>
          <w:numId w:val="38"/>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Wykonawca przenosi na Zamawiającego autorskie prawa majątkowe do dokumentacji powdrożeniowej w przypadku zaoferowania licencji równoważnych do określonych w OPZ oraz ewentualnych innych utworów powstałych w związku z realizacją Umowy, zwanych dalej „utworami”, w tym do ich aktualizacji.</w:t>
      </w:r>
    </w:p>
    <w:p w:rsidR="00BC48B6" w:rsidRPr="00396C67" w:rsidRDefault="00BC48B6" w:rsidP="00BC48B6">
      <w:pPr>
        <w:numPr>
          <w:ilvl w:val="0"/>
          <w:numId w:val="38"/>
        </w:numPr>
        <w:shd w:val="clear" w:color="auto" w:fill="FFFFFF"/>
        <w:tabs>
          <w:tab w:val="left" w:pos="360"/>
        </w:tabs>
        <w:autoSpaceDE w:val="0"/>
        <w:autoSpaceDN w:val="0"/>
        <w:adjustRightInd w:val="0"/>
        <w:rPr>
          <w:rFonts w:ascii="Calibri Light" w:hAnsi="Calibri Light"/>
          <w:sz w:val="22"/>
          <w:szCs w:val="22"/>
        </w:rPr>
      </w:pPr>
      <w:r w:rsidRPr="00396C67">
        <w:rPr>
          <w:rFonts w:ascii="Calibri Light" w:hAnsi="Calibri Light"/>
          <w:sz w:val="22"/>
          <w:szCs w:val="22"/>
        </w:rPr>
        <w:t>Nabycie przez Zamawiającego praw, o których mowa w ust. 8, następuje:</w:t>
      </w:r>
    </w:p>
    <w:p w:rsidR="00BC48B6" w:rsidRPr="00396C67" w:rsidRDefault="00BC48B6" w:rsidP="00BC48B6">
      <w:pPr>
        <w:rPr>
          <w:rFonts w:ascii="Calibri Light" w:hAnsi="Calibri Light"/>
          <w:sz w:val="22"/>
          <w:szCs w:val="22"/>
        </w:rPr>
      </w:pPr>
    </w:p>
    <w:p w:rsidR="00BC48B6" w:rsidRPr="00396C67" w:rsidRDefault="00BC48B6" w:rsidP="00BC48B6">
      <w:pPr>
        <w:numPr>
          <w:ilvl w:val="0"/>
          <w:numId w:val="39"/>
        </w:numPr>
        <w:shd w:val="clear" w:color="auto" w:fill="FFFFFF"/>
        <w:tabs>
          <w:tab w:val="left" w:pos="787"/>
        </w:tabs>
        <w:autoSpaceDE w:val="0"/>
        <w:autoSpaceDN w:val="0"/>
        <w:adjustRightInd w:val="0"/>
        <w:ind w:left="787" w:hanging="355"/>
        <w:jc w:val="both"/>
        <w:rPr>
          <w:rFonts w:ascii="Calibri Light" w:hAnsi="Calibri Light"/>
          <w:sz w:val="22"/>
          <w:szCs w:val="22"/>
        </w:rPr>
      </w:pPr>
      <w:r w:rsidRPr="00396C67">
        <w:rPr>
          <w:rFonts w:ascii="Calibri Light" w:hAnsi="Calibri Light"/>
          <w:sz w:val="22"/>
          <w:szCs w:val="22"/>
        </w:rPr>
        <w:t>z chwilą faktycznego wydania Zamawiającemu przez Wykonawcę utworów lub części poszczególnych utworów;</w:t>
      </w:r>
    </w:p>
    <w:p w:rsidR="00BC48B6" w:rsidRPr="00396C67" w:rsidRDefault="00BC48B6" w:rsidP="00BC48B6">
      <w:pPr>
        <w:numPr>
          <w:ilvl w:val="0"/>
          <w:numId w:val="39"/>
        </w:numPr>
        <w:shd w:val="clear" w:color="auto" w:fill="FFFFFF"/>
        <w:tabs>
          <w:tab w:val="left" w:pos="787"/>
        </w:tabs>
        <w:autoSpaceDE w:val="0"/>
        <w:autoSpaceDN w:val="0"/>
        <w:adjustRightInd w:val="0"/>
        <w:ind w:left="787" w:hanging="355"/>
        <w:jc w:val="both"/>
        <w:rPr>
          <w:rFonts w:ascii="Calibri Light" w:hAnsi="Calibri Light"/>
          <w:sz w:val="22"/>
          <w:szCs w:val="22"/>
        </w:rPr>
      </w:pPr>
      <w:r w:rsidRPr="00396C67">
        <w:rPr>
          <w:rFonts w:ascii="Calibri Light" w:hAnsi="Calibri Light"/>
          <w:sz w:val="22"/>
          <w:szCs w:val="22"/>
        </w:rPr>
        <w:t>bez ograniczeń co do terytorium, czasu, liczby egzemplarzy w zakresie następujących pól eksploatacji:</w:t>
      </w:r>
    </w:p>
    <w:p w:rsidR="00BC48B6" w:rsidRPr="00396C67" w:rsidRDefault="00BC48B6" w:rsidP="00BC48B6">
      <w:pPr>
        <w:rPr>
          <w:rFonts w:ascii="Calibri Light" w:hAnsi="Calibri Light"/>
          <w:sz w:val="22"/>
          <w:szCs w:val="22"/>
        </w:rPr>
      </w:pPr>
    </w:p>
    <w:p w:rsidR="00BC48B6" w:rsidRPr="00396C67" w:rsidRDefault="00BC48B6" w:rsidP="00BC48B6">
      <w:pPr>
        <w:numPr>
          <w:ilvl w:val="0"/>
          <w:numId w:val="40"/>
        </w:numPr>
        <w:shd w:val="clear" w:color="auto" w:fill="FFFFFF"/>
        <w:tabs>
          <w:tab w:val="left" w:pos="1070"/>
        </w:tabs>
        <w:autoSpaceDE w:val="0"/>
        <w:autoSpaceDN w:val="0"/>
        <w:adjustRightInd w:val="0"/>
        <w:ind w:left="1070" w:hanging="283"/>
        <w:jc w:val="both"/>
        <w:rPr>
          <w:rFonts w:ascii="Calibri Light" w:hAnsi="Calibri Light"/>
          <w:sz w:val="22"/>
          <w:szCs w:val="22"/>
        </w:rPr>
      </w:pPr>
      <w:r w:rsidRPr="00396C67">
        <w:rPr>
          <w:rFonts w:ascii="Calibri Light" w:hAnsi="Calibri Light"/>
          <w:sz w:val="22"/>
          <w:szCs w:val="22"/>
        </w:rPr>
        <w:t>trwałe lub czasowe utrwalenie utworu i jego zwielokrotnienie w całości lub w części na dowolnych nośnikach, jakimikolwiek środkami, w jakiejkolwiek formie, dowolną techniką,</w:t>
      </w:r>
    </w:p>
    <w:p w:rsidR="00BC48B6" w:rsidRPr="00396C67" w:rsidRDefault="00BC48B6" w:rsidP="00BC48B6">
      <w:pPr>
        <w:numPr>
          <w:ilvl w:val="0"/>
          <w:numId w:val="40"/>
        </w:numPr>
        <w:shd w:val="clear" w:color="auto" w:fill="FFFFFF"/>
        <w:tabs>
          <w:tab w:val="left" w:pos="1070"/>
        </w:tabs>
        <w:autoSpaceDE w:val="0"/>
        <w:autoSpaceDN w:val="0"/>
        <w:adjustRightInd w:val="0"/>
        <w:ind w:left="1070" w:hanging="283"/>
        <w:jc w:val="both"/>
        <w:rPr>
          <w:rFonts w:ascii="Calibri Light" w:hAnsi="Calibri Light"/>
          <w:sz w:val="22"/>
          <w:szCs w:val="22"/>
        </w:rPr>
      </w:pPr>
      <w:r w:rsidRPr="00396C67">
        <w:rPr>
          <w:rFonts w:ascii="Calibri Light" w:hAnsi="Calibri Light"/>
          <w:sz w:val="22"/>
          <w:szCs w:val="22"/>
        </w:rPr>
        <w:t>obrót oryginałem albo egzemplarzami, na których utwór utrwalono – wprowadzanie do obrotu, użyczenie lub najem oryginału albo egzemplarzy,</w:t>
      </w:r>
    </w:p>
    <w:p w:rsidR="00BC48B6" w:rsidRPr="00396C67" w:rsidRDefault="00BC48B6" w:rsidP="00BC48B6">
      <w:pPr>
        <w:numPr>
          <w:ilvl w:val="0"/>
          <w:numId w:val="40"/>
        </w:numPr>
        <w:shd w:val="clear" w:color="auto" w:fill="FFFFFF"/>
        <w:tabs>
          <w:tab w:val="left" w:pos="1070"/>
        </w:tabs>
        <w:autoSpaceDE w:val="0"/>
        <w:autoSpaceDN w:val="0"/>
        <w:adjustRightInd w:val="0"/>
        <w:ind w:left="1070" w:hanging="283"/>
        <w:jc w:val="both"/>
        <w:rPr>
          <w:rFonts w:ascii="Calibri Light" w:hAnsi="Calibri Light"/>
          <w:sz w:val="22"/>
          <w:szCs w:val="22"/>
        </w:rPr>
      </w:pPr>
      <w:r w:rsidRPr="00396C67">
        <w:rPr>
          <w:rFonts w:ascii="Calibri Light" w:hAnsi="Calibri Light"/>
          <w:sz w:val="22"/>
          <w:szCs w:val="22"/>
        </w:rPr>
        <w:t>wykorzystanie lub zezwalanie na wykorzystanie utworów w zakresie działań związanych lub zmierzających do przeprowadzenia konsolidacji danych zawartych w utworach,</w:t>
      </w:r>
    </w:p>
    <w:p w:rsidR="00BC48B6" w:rsidRPr="00396C67" w:rsidRDefault="00BC48B6" w:rsidP="00BC48B6">
      <w:pPr>
        <w:numPr>
          <w:ilvl w:val="0"/>
          <w:numId w:val="40"/>
        </w:numPr>
        <w:shd w:val="clear" w:color="auto" w:fill="FFFFFF"/>
        <w:tabs>
          <w:tab w:val="left" w:pos="1070"/>
        </w:tabs>
        <w:autoSpaceDE w:val="0"/>
        <w:autoSpaceDN w:val="0"/>
        <w:adjustRightInd w:val="0"/>
        <w:ind w:left="1070" w:hanging="283"/>
        <w:jc w:val="both"/>
        <w:rPr>
          <w:rFonts w:ascii="Calibri Light" w:hAnsi="Calibri Light"/>
          <w:sz w:val="22"/>
          <w:szCs w:val="22"/>
        </w:rPr>
      </w:pPr>
      <w:r w:rsidRPr="00396C67">
        <w:rPr>
          <w:rFonts w:ascii="Calibri Light" w:hAnsi="Calibri Light"/>
          <w:sz w:val="22"/>
          <w:szCs w:val="22"/>
        </w:rPr>
        <w:t>wytwarzanie określoną techniką egzemplarzy utworu, w tym techniką drukarską, reprograficzną, zapisu magnetycznego oraz techniką cyfrową,</w:t>
      </w:r>
    </w:p>
    <w:p w:rsidR="00BC48B6" w:rsidRPr="00396C67" w:rsidRDefault="00BC48B6" w:rsidP="00BC48B6">
      <w:pPr>
        <w:numPr>
          <w:ilvl w:val="0"/>
          <w:numId w:val="40"/>
        </w:numPr>
        <w:shd w:val="clear" w:color="auto" w:fill="FFFFFF"/>
        <w:tabs>
          <w:tab w:val="left" w:pos="1070"/>
        </w:tabs>
        <w:autoSpaceDE w:val="0"/>
        <w:autoSpaceDN w:val="0"/>
        <w:adjustRightInd w:val="0"/>
        <w:ind w:left="1070" w:hanging="283"/>
        <w:jc w:val="both"/>
        <w:rPr>
          <w:rFonts w:ascii="Calibri Light" w:hAnsi="Calibri Light"/>
          <w:sz w:val="22"/>
          <w:szCs w:val="22"/>
        </w:rPr>
      </w:pPr>
      <w:r w:rsidRPr="00396C67">
        <w:rPr>
          <w:rFonts w:ascii="Calibri Light" w:hAnsi="Calibri Light"/>
          <w:sz w:val="22"/>
          <w:szCs w:val="22"/>
        </w:rPr>
        <w:t>wprowadzanie do obrotu, użyczanie, najem, dzierżawę i każdą formę udostępniania do korzystania z oryginału lub egzemplarzy utworu,</w:t>
      </w:r>
    </w:p>
    <w:p w:rsidR="00BC48B6" w:rsidRPr="00396C67" w:rsidRDefault="00BC48B6" w:rsidP="00BC48B6">
      <w:pPr>
        <w:numPr>
          <w:ilvl w:val="0"/>
          <w:numId w:val="40"/>
        </w:numPr>
        <w:shd w:val="clear" w:color="auto" w:fill="FFFFFF"/>
        <w:tabs>
          <w:tab w:val="left" w:pos="1070"/>
        </w:tabs>
        <w:autoSpaceDE w:val="0"/>
        <w:autoSpaceDN w:val="0"/>
        <w:adjustRightInd w:val="0"/>
        <w:ind w:left="1070" w:hanging="283"/>
        <w:jc w:val="both"/>
        <w:rPr>
          <w:rFonts w:ascii="Calibri Light" w:hAnsi="Calibri Light"/>
          <w:sz w:val="22"/>
          <w:szCs w:val="22"/>
        </w:rPr>
      </w:pPr>
      <w:r w:rsidRPr="00396C67">
        <w:rPr>
          <w:rFonts w:ascii="Calibri Light" w:hAnsi="Calibri Light"/>
          <w:sz w:val="22"/>
          <w:szCs w:val="22"/>
        </w:rPr>
        <w:t>rozpowszechnianie, w tym użyczenia lub najmu całości bądź części – za pomocą każdego środka przekazu, a także publiczne udostępnianie utworu w taki sposób, aby każdy mógł mieć do niego dostęp w miejscu i czasie przez siebie wybranym,</w:t>
      </w:r>
    </w:p>
    <w:p w:rsidR="00BC48B6" w:rsidRPr="00396C67" w:rsidRDefault="00BC48B6" w:rsidP="00BC48B6">
      <w:pPr>
        <w:numPr>
          <w:ilvl w:val="0"/>
          <w:numId w:val="40"/>
        </w:numPr>
        <w:shd w:val="clear" w:color="auto" w:fill="FFFFFF"/>
        <w:tabs>
          <w:tab w:val="left" w:pos="1070"/>
        </w:tabs>
        <w:autoSpaceDE w:val="0"/>
        <w:autoSpaceDN w:val="0"/>
        <w:adjustRightInd w:val="0"/>
        <w:ind w:left="787"/>
        <w:rPr>
          <w:rFonts w:ascii="Calibri Light" w:hAnsi="Calibri Light"/>
          <w:sz w:val="22"/>
          <w:szCs w:val="22"/>
        </w:rPr>
      </w:pPr>
      <w:r w:rsidRPr="00396C67">
        <w:rPr>
          <w:rFonts w:ascii="Calibri Light" w:hAnsi="Calibri Light"/>
          <w:sz w:val="22"/>
          <w:szCs w:val="22"/>
        </w:rPr>
        <w:t>wprowadzanie, przechowywanie i wyprowadzanie z pamięci komputera,</w:t>
      </w:r>
    </w:p>
    <w:p w:rsidR="00BC48B6" w:rsidRPr="00396C67" w:rsidRDefault="00BC48B6" w:rsidP="00BC48B6">
      <w:pPr>
        <w:numPr>
          <w:ilvl w:val="0"/>
          <w:numId w:val="40"/>
        </w:numPr>
        <w:shd w:val="clear" w:color="auto" w:fill="FFFFFF"/>
        <w:tabs>
          <w:tab w:val="left" w:pos="1070"/>
        </w:tabs>
        <w:autoSpaceDE w:val="0"/>
        <w:autoSpaceDN w:val="0"/>
        <w:adjustRightInd w:val="0"/>
        <w:ind w:left="709"/>
        <w:jc w:val="both"/>
        <w:rPr>
          <w:rFonts w:ascii="Calibri Light" w:hAnsi="Calibri Light"/>
          <w:sz w:val="22"/>
          <w:szCs w:val="22"/>
        </w:rPr>
      </w:pPr>
      <w:r w:rsidRPr="00396C67">
        <w:rPr>
          <w:rFonts w:ascii="Calibri Light" w:hAnsi="Calibri Light"/>
          <w:sz w:val="22"/>
          <w:szCs w:val="22"/>
        </w:rPr>
        <w:t>tłumaczenie, przystosowywanie, opracowywanie i zmiany układu i wszelkich innych elementów,</w:t>
      </w:r>
    </w:p>
    <w:p w:rsidR="00BC48B6" w:rsidRPr="00396C67" w:rsidRDefault="00BC48B6" w:rsidP="00BC48B6">
      <w:pPr>
        <w:numPr>
          <w:ilvl w:val="0"/>
          <w:numId w:val="40"/>
        </w:numPr>
        <w:shd w:val="clear" w:color="auto" w:fill="FFFFFF"/>
        <w:tabs>
          <w:tab w:val="left" w:pos="1070"/>
        </w:tabs>
        <w:autoSpaceDE w:val="0"/>
        <w:autoSpaceDN w:val="0"/>
        <w:adjustRightInd w:val="0"/>
        <w:ind w:left="709"/>
        <w:jc w:val="both"/>
        <w:rPr>
          <w:rFonts w:ascii="Calibri Light" w:hAnsi="Calibri Light"/>
          <w:sz w:val="22"/>
          <w:szCs w:val="22"/>
        </w:rPr>
      </w:pPr>
      <w:r w:rsidRPr="00396C67">
        <w:rPr>
          <w:rFonts w:ascii="Calibri Light" w:hAnsi="Calibri Light"/>
          <w:sz w:val="22"/>
          <w:szCs w:val="22"/>
        </w:rPr>
        <w:t xml:space="preserve"> poprawki – usunięcie nieprawidłowości, błędu lub braku w utworze, </w:t>
      </w:r>
    </w:p>
    <w:p w:rsidR="00BC48B6" w:rsidRPr="00396C67" w:rsidRDefault="00BC48B6" w:rsidP="00BC48B6">
      <w:pPr>
        <w:numPr>
          <w:ilvl w:val="0"/>
          <w:numId w:val="40"/>
        </w:numPr>
        <w:shd w:val="clear" w:color="auto" w:fill="FFFFFF"/>
        <w:tabs>
          <w:tab w:val="left" w:pos="1070"/>
        </w:tabs>
        <w:autoSpaceDE w:val="0"/>
        <w:autoSpaceDN w:val="0"/>
        <w:adjustRightInd w:val="0"/>
        <w:ind w:left="709"/>
        <w:jc w:val="both"/>
        <w:rPr>
          <w:rFonts w:ascii="Calibri Light" w:hAnsi="Calibri Light"/>
          <w:sz w:val="22"/>
          <w:szCs w:val="22"/>
        </w:rPr>
      </w:pPr>
      <w:r w:rsidRPr="00396C67">
        <w:rPr>
          <w:rFonts w:ascii="Calibri Light" w:hAnsi="Calibri Light"/>
          <w:sz w:val="22"/>
          <w:szCs w:val="22"/>
        </w:rPr>
        <w:t xml:space="preserve"> zmiany – zastąpienie treści utworu lub jego części, </w:t>
      </w:r>
    </w:p>
    <w:p w:rsidR="00BC48B6" w:rsidRPr="00396C67" w:rsidRDefault="00BC48B6" w:rsidP="00BC48B6">
      <w:pPr>
        <w:numPr>
          <w:ilvl w:val="0"/>
          <w:numId w:val="40"/>
        </w:numPr>
        <w:shd w:val="clear" w:color="auto" w:fill="FFFFFF"/>
        <w:tabs>
          <w:tab w:val="left" w:pos="1070"/>
        </w:tabs>
        <w:autoSpaceDE w:val="0"/>
        <w:autoSpaceDN w:val="0"/>
        <w:adjustRightInd w:val="0"/>
        <w:ind w:left="709" w:firstLine="283"/>
        <w:jc w:val="both"/>
        <w:rPr>
          <w:rFonts w:ascii="Calibri Light" w:hAnsi="Calibri Light"/>
          <w:sz w:val="22"/>
          <w:szCs w:val="22"/>
        </w:rPr>
      </w:pPr>
      <w:r w:rsidRPr="00396C67">
        <w:rPr>
          <w:rFonts w:ascii="Calibri Light" w:hAnsi="Calibri Light"/>
          <w:sz w:val="22"/>
          <w:szCs w:val="22"/>
        </w:rPr>
        <w:t xml:space="preserve"> uzupełnienia – poszerzenie utworu o nowe wymagania Zamawiającego.</w:t>
      </w:r>
    </w:p>
    <w:p w:rsidR="00BC48B6" w:rsidRDefault="00BC48B6" w:rsidP="00871B96">
      <w:pPr>
        <w:pStyle w:val="Nagwek160"/>
        <w:keepNext/>
        <w:keepLines/>
        <w:widowControl/>
        <w:shd w:val="clear" w:color="auto" w:fill="auto"/>
        <w:spacing w:before="0" w:after="0" w:line="252" w:lineRule="auto"/>
        <w:rPr>
          <w:rFonts w:asciiTheme="majorHAnsi" w:hAnsiTheme="majorHAnsi"/>
        </w:rPr>
      </w:pPr>
    </w:p>
    <w:p w:rsidR="00BC48B6" w:rsidRDefault="00BC48B6" w:rsidP="00871B96">
      <w:pPr>
        <w:pStyle w:val="Nagwek160"/>
        <w:keepNext/>
        <w:keepLines/>
        <w:widowControl/>
        <w:shd w:val="clear" w:color="auto" w:fill="auto"/>
        <w:spacing w:before="0" w:after="0" w:line="252" w:lineRule="auto"/>
        <w:rPr>
          <w:rFonts w:asciiTheme="majorHAnsi" w:hAnsiTheme="majorHAnsi"/>
        </w:rPr>
      </w:pPr>
    </w:p>
    <w:p w:rsidR="000C7795" w:rsidRPr="00871B96" w:rsidRDefault="000C7795" w:rsidP="00871B96">
      <w:pPr>
        <w:pStyle w:val="Nagwek160"/>
        <w:keepNext/>
        <w:keepLines/>
        <w:widowControl/>
        <w:shd w:val="clear" w:color="auto" w:fill="auto"/>
        <w:spacing w:before="0" w:after="0" w:line="252" w:lineRule="auto"/>
        <w:rPr>
          <w:rFonts w:asciiTheme="majorHAnsi" w:hAnsiTheme="majorHAnsi"/>
        </w:rPr>
      </w:pPr>
      <w:r w:rsidRPr="00871B96">
        <w:rPr>
          <w:rFonts w:asciiTheme="majorHAnsi" w:hAnsiTheme="majorHAnsi"/>
        </w:rPr>
        <w:t>§</w:t>
      </w:r>
      <w:bookmarkEnd w:id="0"/>
      <w:r w:rsidR="00D97D29" w:rsidRPr="00871B96">
        <w:rPr>
          <w:rFonts w:asciiTheme="majorHAnsi" w:hAnsiTheme="majorHAnsi"/>
        </w:rPr>
        <w:t xml:space="preserve"> </w:t>
      </w:r>
      <w:r w:rsidR="00BC48B6">
        <w:rPr>
          <w:rFonts w:asciiTheme="majorHAnsi" w:hAnsiTheme="majorHAnsi"/>
        </w:rPr>
        <w:t>9</w:t>
      </w:r>
    </w:p>
    <w:p w:rsidR="00A41DE9" w:rsidRPr="00871B96" w:rsidRDefault="000C7795" w:rsidP="00871B96">
      <w:pPr>
        <w:pStyle w:val="Nagwek160"/>
        <w:keepNext/>
        <w:keepLines/>
        <w:widowControl/>
        <w:shd w:val="clear" w:color="auto" w:fill="auto"/>
        <w:spacing w:before="0" w:after="0" w:line="252" w:lineRule="auto"/>
        <w:rPr>
          <w:rFonts w:asciiTheme="majorHAnsi" w:hAnsiTheme="majorHAnsi"/>
          <w:b/>
        </w:rPr>
      </w:pPr>
      <w:r w:rsidRPr="00871B96">
        <w:rPr>
          <w:rFonts w:asciiTheme="majorHAnsi" w:hAnsiTheme="majorHAnsi"/>
          <w:b/>
        </w:rPr>
        <w:t>Kary umowne</w:t>
      </w:r>
      <w:bookmarkEnd w:id="1"/>
    </w:p>
    <w:p w:rsidR="00A41DE9" w:rsidRPr="00871B96" w:rsidRDefault="00A41DE9" w:rsidP="00871B96">
      <w:pPr>
        <w:pStyle w:val="Nagwek160"/>
        <w:keepNext/>
        <w:keepLines/>
        <w:widowControl/>
        <w:shd w:val="clear" w:color="auto" w:fill="auto"/>
        <w:spacing w:before="0" w:after="0" w:line="252" w:lineRule="auto"/>
        <w:rPr>
          <w:rFonts w:asciiTheme="majorHAnsi" w:hAnsiTheme="majorHAnsi"/>
          <w:b/>
          <w:sz w:val="16"/>
          <w:szCs w:val="16"/>
        </w:rPr>
      </w:pPr>
    </w:p>
    <w:p w:rsidR="00F86ACD" w:rsidRPr="00871B96" w:rsidRDefault="00F86ACD" w:rsidP="00871B96">
      <w:pPr>
        <w:numPr>
          <w:ilvl w:val="0"/>
          <w:numId w:val="20"/>
        </w:numPr>
        <w:tabs>
          <w:tab w:val="num" w:pos="284"/>
        </w:tabs>
        <w:suppressAutoHyphens/>
        <w:spacing w:line="252" w:lineRule="auto"/>
        <w:ind w:left="284" w:right="-1"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Zamawiający naliczał będzie kary umowne Wykonawcy: </w:t>
      </w:r>
    </w:p>
    <w:p w:rsidR="00A41DE9" w:rsidRPr="00871B96" w:rsidRDefault="00F86ACD" w:rsidP="00871B96">
      <w:pPr>
        <w:numPr>
          <w:ilvl w:val="2"/>
          <w:numId w:val="19"/>
        </w:numPr>
        <w:tabs>
          <w:tab w:val="left" w:pos="567"/>
        </w:tabs>
        <w:suppressAutoHyphens/>
        <w:spacing w:line="252" w:lineRule="auto"/>
        <w:ind w:left="568"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za zwłokę w wykonaniu przedmiotu umowy w </w:t>
      </w:r>
      <w:r w:rsidR="00F539CD" w:rsidRPr="00871B96">
        <w:rPr>
          <w:rFonts w:asciiTheme="majorHAnsi" w:hAnsiTheme="majorHAnsi" w:cs="Arial"/>
          <w:sz w:val="22"/>
          <w:szCs w:val="22"/>
          <w:lang w:eastAsia="en-US"/>
        </w:rPr>
        <w:t>wysokości 1</w:t>
      </w:r>
      <w:r w:rsidR="00A41DE9" w:rsidRPr="00871B96">
        <w:rPr>
          <w:rFonts w:asciiTheme="majorHAnsi" w:hAnsiTheme="majorHAnsi" w:cs="Arial"/>
          <w:sz w:val="22"/>
          <w:szCs w:val="22"/>
          <w:lang w:eastAsia="en-US"/>
        </w:rPr>
        <w:t>00,00</w:t>
      </w:r>
      <w:r w:rsidR="005D3795" w:rsidRPr="00871B96">
        <w:rPr>
          <w:rFonts w:asciiTheme="majorHAnsi" w:hAnsiTheme="majorHAnsi" w:cs="Arial"/>
          <w:sz w:val="22"/>
          <w:szCs w:val="22"/>
          <w:lang w:eastAsia="en-US"/>
        </w:rPr>
        <w:t xml:space="preserve"> zł</w:t>
      </w:r>
      <w:r w:rsidR="00A41DE9" w:rsidRPr="00871B96">
        <w:rPr>
          <w:rFonts w:asciiTheme="majorHAnsi" w:hAnsiTheme="majorHAnsi" w:cs="Arial"/>
          <w:sz w:val="22"/>
          <w:szCs w:val="22"/>
          <w:lang w:eastAsia="en-US"/>
        </w:rPr>
        <w:t xml:space="preserve"> </w:t>
      </w:r>
      <w:r w:rsidR="005B5BE4" w:rsidRPr="00871B96">
        <w:rPr>
          <w:rFonts w:asciiTheme="majorHAnsi" w:hAnsiTheme="majorHAnsi" w:cs="Arial"/>
          <w:sz w:val="22"/>
          <w:szCs w:val="22"/>
          <w:lang w:eastAsia="en-US"/>
        </w:rPr>
        <w:t>(</w:t>
      </w:r>
      <w:r w:rsidR="00F539CD" w:rsidRPr="00871B96">
        <w:rPr>
          <w:rFonts w:asciiTheme="majorHAnsi" w:hAnsiTheme="majorHAnsi" w:cs="Arial"/>
          <w:sz w:val="22"/>
          <w:szCs w:val="22"/>
          <w:lang w:eastAsia="en-US"/>
        </w:rPr>
        <w:t xml:space="preserve">słownie: sto </w:t>
      </w:r>
      <w:r w:rsidRPr="00871B96">
        <w:rPr>
          <w:rFonts w:asciiTheme="majorHAnsi" w:hAnsiTheme="majorHAnsi" w:cs="Arial"/>
          <w:sz w:val="22"/>
          <w:szCs w:val="22"/>
          <w:lang w:eastAsia="en-US"/>
        </w:rPr>
        <w:t>złotych) za każdy dzień zwłoki</w:t>
      </w:r>
      <w:r w:rsidR="00A41DE9" w:rsidRPr="00871B96">
        <w:rPr>
          <w:rFonts w:asciiTheme="majorHAnsi" w:hAnsiTheme="majorHAnsi" w:cs="Arial"/>
          <w:sz w:val="22"/>
          <w:szCs w:val="22"/>
          <w:lang w:eastAsia="en-US"/>
        </w:rPr>
        <w:t>,</w:t>
      </w:r>
    </w:p>
    <w:p w:rsidR="00C068EB" w:rsidRPr="00871B96" w:rsidRDefault="00A41DE9" w:rsidP="00871B96">
      <w:pPr>
        <w:numPr>
          <w:ilvl w:val="2"/>
          <w:numId w:val="19"/>
        </w:numPr>
        <w:tabs>
          <w:tab w:val="left" w:pos="567"/>
        </w:tabs>
        <w:suppressAutoHyphens/>
        <w:spacing w:line="252" w:lineRule="auto"/>
        <w:ind w:left="568"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za zwłokę w usunięciu wad i usterek stwierdzonych przy odbiorze lub ujawnionych</w:t>
      </w:r>
      <w:r w:rsidR="00C644F2">
        <w:rPr>
          <w:rFonts w:asciiTheme="majorHAnsi" w:hAnsiTheme="majorHAnsi" w:cs="Arial"/>
          <w:sz w:val="22"/>
          <w:szCs w:val="22"/>
          <w:lang w:eastAsia="en-US"/>
        </w:rPr>
        <w:t xml:space="preserve"> </w:t>
      </w:r>
      <w:r w:rsidRPr="00871B96">
        <w:rPr>
          <w:rFonts w:asciiTheme="majorHAnsi" w:hAnsiTheme="majorHAnsi" w:cs="Arial"/>
          <w:sz w:val="22"/>
          <w:szCs w:val="22"/>
          <w:lang w:eastAsia="en-US"/>
        </w:rPr>
        <w:t xml:space="preserve">w okresie rękojmi w wysokości </w:t>
      </w:r>
      <w:r w:rsidR="00F539CD" w:rsidRPr="00871B96">
        <w:rPr>
          <w:rFonts w:asciiTheme="majorHAnsi" w:hAnsiTheme="majorHAnsi" w:cs="Arial"/>
          <w:bCs/>
          <w:sz w:val="22"/>
          <w:szCs w:val="22"/>
          <w:lang w:eastAsia="en-US"/>
        </w:rPr>
        <w:t>1</w:t>
      </w:r>
      <w:r w:rsidR="00C068EB" w:rsidRPr="00871B96">
        <w:rPr>
          <w:rFonts w:asciiTheme="majorHAnsi" w:hAnsiTheme="majorHAnsi" w:cs="Arial"/>
          <w:bCs/>
          <w:sz w:val="22"/>
          <w:szCs w:val="22"/>
          <w:lang w:eastAsia="en-US"/>
        </w:rPr>
        <w:t>00,00 zł</w:t>
      </w:r>
      <w:r w:rsidR="00C068EB" w:rsidRPr="00871B96">
        <w:rPr>
          <w:rFonts w:asciiTheme="majorHAnsi" w:hAnsiTheme="majorHAnsi" w:cs="Arial"/>
          <w:b/>
          <w:sz w:val="22"/>
          <w:szCs w:val="22"/>
          <w:lang w:eastAsia="en-US"/>
        </w:rPr>
        <w:t xml:space="preserve"> </w:t>
      </w:r>
      <w:r w:rsidR="005B5BE4" w:rsidRPr="00871B96">
        <w:rPr>
          <w:rFonts w:asciiTheme="majorHAnsi" w:hAnsiTheme="majorHAnsi" w:cs="Arial"/>
          <w:sz w:val="22"/>
          <w:szCs w:val="22"/>
          <w:lang w:eastAsia="en-US"/>
        </w:rPr>
        <w:t xml:space="preserve">(słownie: </w:t>
      </w:r>
      <w:r w:rsidR="00F539CD" w:rsidRPr="00871B96">
        <w:rPr>
          <w:rFonts w:asciiTheme="majorHAnsi" w:hAnsiTheme="majorHAnsi" w:cs="Arial"/>
          <w:sz w:val="22"/>
          <w:szCs w:val="22"/>
          <w:lang w:eastAsia="en-US"/>
        </w:rPr>
        <w:t xml:space="preserve">sto </w:t>
      </w:r>
      <w:r w:rsidR="00C068EB" w:rsidRPr="00871B96">
        <w:rPr>
          <w:rFonts w:asciiTheme="majorHAnsi" w:hAnsiTheme="majorHAnsi" w:cs="Arial"/>
          <w:sz w:val="22"/>
          <w:szCs w:val="22"/>
          <w:lang w:eastAsia="en-US"/>
        </w:rPr>
        <w:t>złotych) za każdy dzień zwłoki,</w:t>
      </w:r>
    </w:p>
    <w:p w:rsidR="00E7212F" w:rsidRPr="00871B96" w:rsidRDefault="00C068EB" w:rsidP="00871B96">
      <w:pPr>
        <w:numPr>
          <w:ilvl w:val="2"/>
          <w:numId w:val="19"/>
        </w:numPr>
        <w:tabs>
          <w:tab w:val="left" w:pos="567"/>
        </w:tabs>
        <w:suppressAutoHyphens/>
        <w:spacing w:line="252" w:lineRule="auto"/>
        <w:ind w:left="568"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za </w:t>
      </w:r>
      <w:r w:rsidR="00F86ACD" w:rsidRPr="00871B96">
        <w:rPr>
          <w:rFonts w:asciiTheme="majorHAnsi" w:hAnsiTheme="majorHAnsi" w:cs="Arial"/>
          <w:sz w:val="22"/>
          <w:szCs w:val="22"/>
          <w:lang w:eastAsia="en-US"/>
        </w:rPr>
        <w:t>nieprzekazanie wymaganych w</w:t>
      </w:r>
      <w:r w:rsidR="005B5BE4" w:rsidRPr="00871B96">
        <w:rPr>
          <w:rFonts w:asciiTheme="majorHAnsi" w:hAnsiTheme="majorHAnsi" w:cs="Arial"/>
          <w:sz w:val="22"/>
          <w:szCs w:val="22"/>
          <w:lang w:eastAsia="en-US"/>
        </w:rPr>
        <w:t xml:space="preserve"> u</w:t>
      </w:r>
      <w:r w:rsidR="00F539CD" w:rsidRPr="00871B96">
        <w:rPr>
          <w:rFonts w:asciiTheme="majorHAnsi" w:hAnsiTheme="majorHAnsi" w:cs="Arial"/>
          <w:sz w:val="22"/>
          <w:szCs w:val="22"/>
          <w:lang w:eastAsia="en-US"/>
        </w:rPr>
        <w:t xml:space="preserve">mowie dokumentów </w:t>
      </w:r>
      <w:r w:rsidR="00A47696" w:rsidRPr="00871B96">
        <w:rPr>
          <w:rFonts w:asciiTheme="majorHAnsi" w:hAnsiTheme="majorHAnsi" w:cs="Arial"/>
          <w:sz w:val="22"/>
          <w:szCs w:val="22"/>
          <w:lang w:eastAsia="en-US"/>
        </w:rPr>
        <w:t xml:space="preserve">(certyfikatów, kart gwarancyjnych itp.) </w:t>
      </w:r>
      <w:r w:rsidR="00F539CD" w:rsidRPr="00871B96">
        <w:rPr>
          <w:rFonts w:asciiTheme="majorHAnsi" w:hAnsiTheme="majorHAnsi" w:cs="Arial"/>
          <w:sz w:val="22"/>
          <w:szCs w:val="22"/>
          <w:lang w:eastAsia="en-US"/>
        </w:rPr>
        <w:t>w wysokości 1</w:t>
      </w:r>
      <w:r w:rsidR="00F86ACD" w:rsidRPr="00871B96">
        <w:rPr>
          <w:rFonts w:asciiTheme="majorHAnsi" w:hAnsiTheme="majorHAnsi" w:cs="Arial"/>
          <w:sz w:val="22"/>
          <w:szCs w:val="22"/>
          <w:lang w:eastAsia="en-US"/>
        </w:rPr>
        <w:t xml:space="preserve">00,00 zł (słownie: </w:t>
      </w:r>
      <w:r w:rsidR="00F539CD" w:rsidRPr="00871B96">
        <w:rPr>
          <w:rFonts w:asciiTheme="majorHAnsi" w:hAnsiTheme="majorHAnsi" w:cs="Arial"/>
          <w:sz w:val="22"/>
          <w:szCs w:val="22"/>
          <w:lang w:eastAsia="en-US"/>
        </w:rPr>
        <w:t xml:space="preserve">sto </w:t>
      </w:r>
      <w:r w:rsidR="00F86ACD" w:rsidRPr="00871B96">
        <w:rPr>
          <w:rFonts w:asciiTheme="majorHAnsi" w:hAnsiTheme="majorHAnsi" w:cs="Arial"/>
          <w:sz w:val="22"/>
          <w:szCs w:val="22"/>
          <w:lang w:eastAsia="en-US"/>
        </w:rPr>
        <w:t>złotych) za każdy dzień zwłoki,</w:t>
      </w:r>
    </w:p>
    <w:p w:rsidR="00FA7BEB" w:rsidRPr="00871B96" w:rsidRDefault="001240D2" w:rsidP="00871B96">
      <w:pPr>
        <w:numPr>
          <w:ilvl w:val="2"/>
          <w:numId w:val="19"/>
        </w:numPr>
        <w:tabs>
          <w:tab w:val="left" w:pos="567"/>
        </w:tabs>
        <w:suppressAutoHyphens/>
        <w:spacing w:line="252" w:lineRule="auto"/>
        <w:ind w:left="568"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 xml:space="preserve">za brak </w:t>
      </w:r>
      <w:r w:rsidR="00D97D29" w:rsidRPr="00871B96">
        <w:rPr>
          <w:rFonts w:asciiTheme="majorHAnsi" w:hAnsiTheme="majorHAnsi" w:cs="Arial"/>
          <w:sz w:val="22"/>
          <w:szCs w:val="22"/>
          <w:lang w:eastAsia="en-US"/>
        </w:rPr>
        <w:t>zapłaty lub nieterminowa zapłatę</w:t>
      </w:r>
      <w:r w:rsidRPr="00871B96">
        <w:rPr>
          <w:rFonts w:asciiTheme="majorHAnsi" w:hAnsiTheme="majorHAnsi" w:cs="Arial"/>
          <w:sz w:val="22"/>
          <w:szCs w:val="22"/>
          <w:lang w:eastAsia="en-US"/>
        </w:rPr>
        <w:t xml:space="preserve"> wynagrodzenia należnego podwykonawcom lub dalszy</w:t>
      </w:r>
      <w:r w:rsidR="004355A0" w:rsidRPr="00871B96">
        <w:rPr>
          <w:rFonts w:asciiTheme="majorHAnsi" w:hAnsiTheme="majorHAnsi" w:cs="Arial"/>
          <w:sz w:val="22"/>
          <w:szCs w:val="22"/>
          <w:lang w:eastAsia="en-US"/>
        </w:rPr>
        <w:t xml:space="preserve">m podwykonawcom w wysokości </w:t>
      </w:r>
      <w:r w:rsidR="00521221" w:rsidRPr="00871B96">
        <w:rPr>
          <w:rFonts w:asciiTheme="majorHAnsi" w:hAnsiTheme="majorHAnsi" w:cs="Arial"/>
          <w:sz w:val="22"/>
          <w:szCs w:val="22"/>
          <w:lang w:eastAsia="en-US"/>
        </w:rPr>
        <w:t>5</w:t>
      </w:r>
      <w:r w:rsidRPr="00871B96">
        <w:rPr>
          <w:rFonts w:asciiTheme="majorHAnsi" w:hAnsiTheme="majorHAnsi" w:cs="Arial"/>
          <w:sz w:val="22"/>
          <w:szCs w:val="22"/>
          <w:lang w:eastAsia="en-US"/>
        </w:rPr>
        <w:t>00,00</w:t>
      </w:r>
      <w:r w:rsidR="00482D7B" w:rsidRPr="00871B96">
        <w:rPr>
          <w:rFonts w:asciiTheme="majorHAnsi" w:hAnsiTheme="majorHAnsi" w:cs="Arial"/>
          <w:sz w:val="22"/>
          <w:szCs w:val="22"/>
          <w:lang w:eastAsia="en-US"/>
        </w:rPr>
        <w:t xml:space="preserve"> zł (słownie: </w:t>
      </w:r>
      <w:r w:rsidR="00521221" w:rsidRPr="00871B96">
        <w:rPr>
          <w:rFonts w:asciiTheme="majorHAnsi" w:hAnsiTheme="majorHAnsi" w:cs="Arial"/>
          <w:sz w:val="22"/>
          <w:szCs w:val="22"/>
          <w:lang w:eastAsia="en-US"/>
        </w:rPr>
        <w:t xml:space="preserve">pięćset </w:t>
      </w:r>
      <w:r w:rsidR="00482D7B" w:rsidRPr="00871B96">
        <w:rPr>
          <w:rFonts w:asciiTheme="majorHAnsi" w:hAnsiTheme="majorHAnsi" w:cs="Arial"/>
          <w:sz w:val="22"/>
          <w:szCs w:val="22"/>
          <w:lang w:eastAsia="en-US"/>
        </w:rPr>
        <w:t>złotych) za każdy dzień zwłoki,</w:t>
      </w:r>
    </w:p>
    <w:p w:rsidR="00FA7BEB" w:rsidRPr="00871B96" w:rsidRDefault="00FA7BEB" w:rsidP="00871B96">
      <w:pPr>
        <w:numPr>
          <w:ilvl w:val="2"/>
          <w:numId w:val="19"/>
        </w:numPr>
        <w:tabs>
          <w:tab w:val="left" w:pos="567"/>
        </w:tabs>
        <w:suppressAutoHyphens/>
        <w:spacing w:line="252" w:lineRule="auto"/>
        <w:ind w:left="568" w:hanging="284"/>
        <w:jc w:val="both"/>
        <w:rPr>
          <w:rFonts w:asciiTheme="majorHAnsi" w:hAnsiTheme="majorHAnsi" w:cs="Arial"/>
          <w:sz w:val="22"/>
          <w:szCs w:val="22"/>
          <w:lang w:eastAsia="en-US"/>
        </w:rPr>
      </w:pPr>
      <w:r w:rsidRPr="00871B96">
        <w:rPr>
          <w:rFonts w:asciiTheme="majorHAnsi" w:hAnsiTheme="majorHAnsi" w:cs="Arial"/>
          <w:sz w:val="22"/>
          <w:szCs w:val="22"/>
          <w:lang w:eastAsia="en-US"/>
        </w:rPr>
        <w:t>za rozwiązanie</w:t>
      </w:r>
      <w:r w:rsidR="00D97D29" w:rsidRPr="00871B96">
        <w:rPr>
          <w:rFonts w:asciiTheme="majorHAnsi" w:hAnsiTheme="majorHAnsi" w:cs="Arial"/>
          <w:sz w:val="22"/>
          <w:szCs w:val="22"/>
          <w:lang w:eastAsia="en-US"/>
        </w:rPr>
        <w:t xml:space="preserve"> lub odstąpienie</w:t>
      </w:r>
      <w:r w:rsidRPr="00871B96">
        <w:rPr>
          <w:rFonts w:asciiTheme="majorHAnsi" w:hAnsiTheme="majorHAnsi" w:cs="Arial"/>
          <w:sz w:val="22"/>
          <w:szCs w:val="22"/>
          <w:lang w:eastAsia="en-US"/>
        </w:rPr>
        <w:t xml:space="preserve"> od umowy z przyczyn leżących po stronie Wykonawcy – Wykonawca zapłaci na rzecz Zamawiającego karę umowną w wysokości 10 % wynagrodzenia umownego</w:t>
      </w:r>
      <w:r w:rsidR="00D97D29" w:rsidRPr="00871B96">
        <w:rPr>
          <w:rFonts w:asciiTheme="majorHAnsi" w:hAnsiTheme="majorHAnsi" w:cs="Arial"/>
          <w:sz w:val="22"/>
          <w:szCs w:val="22"/>
          <w:lang w:eastAsia="en-US"/>
        </w:rPr>
        <w:t xml:space="preserve"> brutto , o którym mowa w § 5</w:t>
      </w:r>
      <w:r w:rsidRPr="00871B96">
        <w:rPr>
          <w:rFonts w:asciiTheme="majorHAnsi" w:hAnsiTheme="majorHAnsi" w:cs="Arial"/>
          <w:sz w:val="22"/>
          <w:szCs w:val="22"/>
          <w:lang w:eastAsia="en-US"/>
        </w:rPr>
        <w:t xml:space="preserve"> ust. 2</w:t>
      </w:r>
      <w:r w:rsidR="00DE12D4" w:rsidRPr="00871B96">
        <w:rPr>
          <w:rFonts w:asciiTheme="majorHAnsi" w:hAnsiTheme="majorHAnsi" w:cs="Arial"/>
          <w:sz w:val="22"/>
          <w:szCs w:val="22"/>
          <w:lang w:eastAsia="en-US"/>
        </w:rPr>
        <w:t>.</w:t>
      </w:r>
      <w:r w:rsidRPr="00871B96">
        <w:rPr>
          <w:rFonts w:asciiTheme="majorHAnsi" w:hAnsiTheme="majorHAnsi" w:cs="Arial"/>
          <w:sz w:val="22"/>
          <w:szCs w:val="22"/>
          <w:lang w:eastAsia="en-US"/>
        </w:rPr>
        <w:t xml:space="preserve"> </w:t>
      </w:r>
    </w:p>
    <w:p w:rsidR="00DE12D4" w:rsidRPr="00871B96" w:rsidRDefault="00DE12D4" w:rsidP="00871B96">
      <w:pPr>
        <w:numPr>
          <w:ilvl w:val="0"/>
          <w:numId w:val="19"/>
        </w:numPr>
        <w:tabs>
          <w:tab w:val="clear" w:pos="720"/>
          <w:tab w:val="num" w:pos="284"/>
        </w:tabs>
        <w:spacing w:line="252" w:lineRule="auto"/>
        <w:ind w:left="284" w:hanging="284"/>
        <w:jc w:val="both"/>
        <w:rPr>
          <w:rFonts w:asciiTheme="majorHAnsi" w:hAnsiTheme="majorHAnsi"/>
          <w:color w:val="000000"/>
          <w:sz w:val="22"/>
          <w:szCs w:val="22"/>
        </w:rPr>
      </w:pPr>
      <w:r w:rsidRPr="00871B96">
        <w:rPr>
          <w:rFonts w:asciiTheme="majorHAnsi" w:hAnsiTheme="majorHAnsi"/>
          <w:color w:val="000000"/>
          <w:sz w:val="22"/>
          <w:szCs w:val="22"/>
        </w:rPr>
        <w:t>Wykonawca naliczał będzie kary umowne Zamawiającemu za rozwiązanie lub odstąpienia od umowy z przyczyn leżących po stronie Zamawiającego w wysokości 10 % wynagrodzenia umown</w:t>
      </w:r>
      <w:r w:rsidR="00BC48B6">
        <w:rPr>
          <w:rFonts w:asciiTheme="majorHAnsi" w:hAnsiTheme="majorHAnsi"/>
          <w:color w:val="000000"/>
          <w:sz w:val="22"/>
          <w:szCs w:val="22"/>
        </w:rPr>
        <w:t>ego brutto</w:t>
      </w:r>
      <w:r w:rsidR="00D97D29" w:rsidRPr="00871B96">
        <w:rPr>
          <w:rFonts w:asciiTheme="majorHAnsi" w:hAnsiTheme="majorHAnsi"/>
          <w:color w:val="000000"/>
          <w:sz w:val="22"/>
          <w:szCs w:val="22"/>
        </w:rPr>
        <w:t>, o którym mowa w § 5</w:t>
      </w:r>
      <w:r w:rsidRPr="00871B96">
        <w:rPr>
          <w:rFonts w:asciiTheme="majorHAnsi" w:hAnsiTheme="majorHAnsi"/>
          <w:color w:val="000000"/>
          <w:sz w:val="22"/>
          <w:szCs w:val="22"/>
        </w:rPr>
        <w:t xml:space="preserve"> ust. 2.</w:t>
      </w:r>
    </w:p>
    <w:p w:rsidR="001240D2" w:rsidRPr="00871B96" w:rsidRDefault="00E97692" w:rsidP="00871B96">
      <w:pPr>
        <w:numPr>
          <w:ilvl w:val="0"/>
          <w:numId w:val="19"/>
        </w:numPr>
        <w:tabs>
          <w:tab w:val="clear" w:pos="720"/>
          <w:tab w:val="num" w:pos="284"/>
        </w:tabs>
        <w:spacing w:line="252" w:lineRule="auto"/>
        <w:ind w:left="284" w:hanging="284"/>
        <w:jc w:val="both"/>
        <w:rPr>
          <w:rFonts w:asciiTheme="majorHAnsi" w:hAnsiTheme="majorHAnsi"/>
          <w:color w:val="000000"/>
          <w:sz w:val="22"/>
          <w:szCs w:val="22"/>
        </w:rPr>
      </w:pPr>
      <w:r w:rsidRPr="00871B96">
        <w:rPr>
          <w:rFonts w:asciiTheme="majorHAnsi" w:hAnsiTheme="majorHAnsi"/>
          <w:color w:val="000000"/>
          <w:sz w:val="22"/>
          <w:szCs w:val="22"/>
        </w:rPr>
        <w:t xml:space="preserve">Łączna maksymalna wysokość kar umownych, których mogą dochodzić strony nie może przekroczyć </w:t>
      </w:r>
      <w:r w:rsidR="00B128AB" w:rsidRPr="00871B96">
        <w:rPr>
          <w:rFonts w:asciiTheme="majorHAnsi" w:hAnsiTheme="majorHAnsi"/>
          <w:color w:val="000000"/>
          <w:sz w:val="22"/>
          <w:szCs w:val="22"/>
        </w:rPr>
        <w:t>3</w:t>
      </w:r>
      <w:r w:rsidR="005B248D" w:rsidRPr="00871B96">
        <w:rPr>
          <w:rFonts w:asciiTheme="majorHAnsi" w:hAnsiTheme="majorHAnsi"/>
          <w:color w:val="000000"/>
          <w:sz w:val="22"/>
          <w:szCs w:val="22"/>
        </w:rPr>
        <w:t xml:space="preserve">0 % wynagrodzenia umownego brutto </w:t>
      </w:r>
      <w:r w:rsidR="00D97D29" w:rsidRPr="00871B96">
        <w:rPr>
          <w:rFonts w:asciiTheme="majorHAnsi" w:hAnsiTheme="majorHAnsi"/>
          <w:color w:val="000000"/>
          <w:sz w:val="22"/>
          <w:szCs w:val="22"/>
        </w:rPr>
        <w:t>wartości robót określonego w § 5</w:t>
      </w:r>
      <w:r w:rsidR="005B248D" w:rsidRPr="00871B96">
        <w:rPr>
          <w:rFonts w:asciiTheme="majorHAnsi" w:hAnsiTheme="majorHAnsi"/>
          <w:color w:val="000000"/>
          <w:sz w:val="22"/>
          <w:szCs w:val="22"/>
        </w:rPr>
        <w:t xml:space="preserve"> </w:t>
      </w:r>
      <w:r w:rsidR="00D530AE" w:rsidRPr="00871B96">
        <w:rPr>
          <w:rFonts w:asciiTheme="majorHAnsi" w:hAnsiTheme="majorHAnsi"/>
          <w:color w:val="000000"/>
          <w:sz w:val="22"/>
          <w:szCs w:val="22"/>
        </w:rPr>
        <w:t>ust. 2</w:t>
      </w:r>
      <w:r w:rsidR="005B248D" w:rsidRPr="00871B96">
        <w:rPr>
          <w:rFonts w:asciiTheme="majorHAnsi" w:hAnsiTheme="majorHAnsi"/>
          <w:color w:val="000000"/>
          <w:sz w:val="22"/>
          <w:szCs w:val="22"/>
        </w:rPr>
        <w:t xml:space="preserve"> umowy</w:t>
      </w:r>
      <w:r w:rsidR="00D62AE0" w:rsidRPr="00871B96">
        <w:rPr>
          <w:rFonts w:asciiTheme="majorHAnsi" w:hAnsiTheme="majorHAnsi"/>
          <w:color w:val="000000"/>
          <w:sz w:val="22"/>
          <w:szCs w:val="22"/>
        </w:rPr>
        <w:t>.</w:t>
      </w:r>
    </w:p>
    <w:p w:rsidR="001240D2" w:rsidRPr="00871B96" w:rsidRDefault="00D62AE0" w:rsidP="00871B96">
      <w:pPr>
        <w:numPr>
          <w:ilvl w:val="0"/>
          <w:numId w:val="19"/>
        </w:numPr>
        <w:tabs>
          <w:tab w:val="clear" w:pos="720"/>
          <w:tab w:val="num" w:pos="284"/>
        </w:tabs>
        <w:spacing w:line="252" w:lineRule="auto"/>
        <w:ind w:left="284" w:hanging="284"/>
        <w:jc w:val="both"/>
        <w:rPr>
          <w:rFonts w:asciiTheme="majorHAnsi" w:hAnsiTheme="majorHAnsi"/>
          <w:color w:val="000000"/>
          <w:sz w:val="22"/>
          <w:szCs w:val="22"/>
        </w:rPr>
      </w:pPr>
      <w:r w:rsidRPr="00871B96">
        <w:rPr>
          <w:rFonts w:asciiTheme="majorHAnsi" w:hAnsiTheme="majorHAnsi"/>
          <w:color w:val="000000"/>
          <w:sz w:val="22"/>
          <w:szCs w:val="22"/>
        </w:rPr>
        <w:t>Kary umowne, o których mowa w ust. 1 m</w:t>
      </w:r>
      <w:r w:rsidR="00B45B04" w:rsidRPr="00871B96">
        <w:rPr>
          <w:rFonts w:asciiTheme="majorHAnsi" w:hAnsiTheme="majorHAnsi"/>
          <w:color w:val="000000"/>
          <w:sz w:val="22"/>
          <w:szCs w:val="22"/>
        </w:rPr>
        <w:t>ogą podlegać stosownemu łączeniu.</w:t>
      </w:r>
    </w:p>
    <w:p w:rsidR="001240D2" w:rsidRPr="00871B96" w:rsidRDefault="00D62AE0" w:rsidP="00871B96">
      <w:pPr>
        <w:numPr>
          <w:ilvl w:val="0"/>
          <w:numId w:val="19"/>
        </w:numPr>
        <w:tabs>
          <w:tab w:val="clear" w:pos="720"/>
          <w:tab w:val="num" w:pos="284"/>
        </w:tabs>
        <w:spacing w:line="252" w:lineRule="auto"/>
        <w:ind w:left="284" w:hanging="284"/>
        <w:jc w:val="both"/>
        <w:rPr>
          <w:rFonts w:asciiTheme="majorHAnsi" w:hAnsiTheme="majorHAnsi"/>
          <w:color w:val="000000"/>
          <w:sz w:val="22"/>
          <w:szCs w:val="22"/>
        </w:rPr>
      </w:pPr>
      <w:r w:rsidRPr="00871B96">
        <w:rPr>
          <w:rFonts w:asciiTheme="majorHAnsi" w:hAnsiTheme="majorHAnsi"/>
          <w:color w:val="000000"/>
          <w:sz w:val="22"/>
          <w:szCs w:val="22"/>
        </w:rPr>
        <w:t>Wykonawca wyraża zgodę na potrącenie kar umownych z kwoty należnego mu wynagrodzenia.</w:t>
      </w:r>
    </w:p>
    <w:p w:rsidR="001240D2" w:rsidRPr="00871B96" w:rsidRDefault="00D62AE0" w:rsidP="00871B96">
      <w:pPr>
        <w:numPr>
          <w:ilvl w:val="0"/>
          <w:numId w:val="19"/>
        </w:numPr>
        <w:tabs>
          <w:tab w:val="clear" w:pos="720"/>
          <w:tab w:val="num" w:pos="284"/>
        </w:tabs>
        <w:spacing w:line="252" w:lineRule="auto"/>
        <w:ind w:left="284" w:hanging="284"/>
        <w:jc w:val="both"/>
        <w:rPr>
          <w:rFonts w:asciiTheme="majorHAnsi" w:hAnsiTheme="majorHAnsi"/>
          <w:color w:val="000000"/>
          <w:sz w:val="22"/>
          <w:szCs w:val="22"/>
        </w:rPr>
      </w:pPr>
      <w:r w:rsidRPr="00871B96">
        <w:rPr>
          <w:rFonts w:asciiTheme="majorHAnsi" w:hAnsiTheme="majorHAnsi"/>
          <w:color w:val="000000"/>
          <w:sz w:val="22"/>
          <w:szCs w:val="22"/>
        </w:rPr>
        <w:t>W przypadku gdy wysokość szkody poniesionej przez Zamawiającego przewyższa wysokość zastrzeżonej kary umownej Zamawiający może dochodzić odszkodowania przenoszącego wysokość kar umownych na zasadach ogólnych.</w:t>
      </w:r>
    </w:p>
    <w:p w:rsidR="00D62AE0" w:rsidRPr="00871B96" w:rsidRDefault="00D62AE0" w:rsidP="00871B96">
      <w:pPr>
        <w:numPr>
          <w:ilvl w:val="0"/>
          <w:numId w:val="19"/>
        </w:numPr>
        <w:tabs>
          <w:tab w:val="clear" w:pos="720"/>
          <w:tab w:val="num" w:pos="284"/>
        </w:tabs>
        <w:spacing w:line="252" w:lineRule="auto"/>
        <w:ind w:left="284" w:hanging="284"/>
        <w:jc w:val="both"/>
        <w:rPr>
          <w:rFonts w:asciiTheme="majorHAnsi" w:hAnsiTheme="majorHAnsi"/>
          <w:color w:val="000000"/>
          <w:sz w:val="22"/>
          <w:szCs w:val="22"/>
        </w:rPr>
      </w:pPr>
      <w:r w:rsidRPr="00871B96">
        <w:rPr>
          <w:rFonts w:asciiTheme="majorHAnsi" w:hAnsiTheme="majorHAnsi"/>
          <w:color w:val="000000"/>
          <w:sz w:val="22"/>
          <w:szCs w:val="22"/>
        </w:rPr>
        <w:t>Kary umowne mogą być naliczane niezależnie od skorzystania z prawa odstąpienia od Umowy.</w:t>
      </w:r>
    </w:p>
    <w:p w:rsidR="000C7795" w:rsidRPr="00871B96" w:rsidRDefault="000C7795" w:rsidP="00871B96">
      <w:pPr>
        <w:pStyle w:val="Teksttreci21"/>
        <w:widowControl/>
        <w:shd w:val="clear" w:color="auto" w:fill="auto"/>
        <w:tabs>
          <w:tab w:val="left" w:pos="323"/>
        </w:tabs>
        <w:spacing w:before="0" w:after="0" w:line="240" w:lineRule="auto"/>
        <w:ind w:left="320" w:firstLine="0"/>
        <w:rPr>
          <w:rFonts w:asciiTheme="majorHAnsi" w:hAnsiTheme="majorHAnsi"/>
        </w:rPr>
      </w:pPr>
    </w:p>
    <w:p w:rsidR="00C35B9D" w:rsidRPr="00871B96" w:rsidRDefault="00C35B9D" w:rsidP="00871B96">
      <w:pPr>
        <w:pStyle w:val="Teksttreci21"/>
        <w:widowControl/>
        <w:shd w:val="clear" w:color="auto" w:fill="auto"/>
        <w:tabs>
          <w:tab w:val="left" w:pos="323"/>
        </w:tabs>
        <w:spacing w:before="0" w:after="0" w:line="240" w:lineRule="auto"/>
        <w:ind w:firstLine="0"/>
        <w:jc w:val="center"/>
        <w:rPr>
          <w:rFonts w:asciiTheme="majorHAnsi" w:hAnsiTheme="majorHAnsi"/>
          <w:sz w:val="22"/>
          <w:szCs w:val="22"/>
        </w:rPr>
      </w:pPr>
      <w:r w:rsidRPr="00871B96">
        <w:rPr>
          <w:rFonts w:asciiTheme="majorHAnsi" w:hAnsiTheme="majorHAnsi"/>
          <w:sz w:val="22"/>
          <w:szCs w:val="22"/>
        </w:rPr>
        <w:t>§</w:t>
      </w:r>
      <w:r w:rsidR="00D97D29" w:rsidRPr="00871B96">
        <w:rPr>
          <w:rFonts w:asciiTheme="majorHAnsi" w:hAnsiTheme="majorHAnsi"/>
          <w:sz w:val="22"/>
          <w:szCs w:val="22"/>
        </w:rPr>
        <w:t xml:space="preserve"> </w:t>
      </w:r>
      <w:r w:rsidR="00BC48B6">
        <w:rPr>
          <w:rFonts w:asciiTheme="majorHAnsi" w:hAnsiTheme="majorHAnsi"/>
          <w:sz w:val="22"/>
          <w:szCs w:val="22"/>
        </w:rPr>
        <w:t>10</w:t>
      </w:r>
    </w:p>
    <w:p w:rsidR="00C35B9D" w:rsidRPr="00871B96" w:rsidRDefault="00C35B9D" w:rsidP="00871B96">
      <w:pPr>
        <w:pStyle w:val="Teksttreci21"/>
        <w:widowControl/>
        <w:shd w:val="clear" w:color="auto" w:fill="auto"/>
        <w:tabs>
          <w:tab w:val="left" w:pos="323"/>
        </w:tabs>
        <w:spacing w:before="0" w:after="0" w:line="240" w:lineRule="auto"/>
        <w:ind w:firstLine="0"/>
        <w:jc w:val="center"/>
        <w:rPr>
          <w:rFonts w:asciiTheme="majorHAnsi" w:hAnsiTheme="majorHAnsi"/>
          <w:b/>
          <w:sz w:val="22"/>
          <w:szCs w:val="22"/>
        </w:rPr>
      </w:pPr>
      <w:r w:rsidRPr="00871B96">
        <w:rPr>
          <w:rFonts w:asciiTheme="majorHAnsi" w:hAnsiTheme="majorHAnsi"/>
          <w:b/>
          <w:sz w:val="22"/>
          <w:szCs w:val="22"/>
        </w:rPr>
        <w:t xml:space="preserve">Odstąpienie </w:t>
      </w:r>
      <w:r w:rsidR="001F68AF" w:rsidRPr="00871B96">
        <w:rPr>
          <w:rFonts w:asciiTheme="majorHAnsi" w:hAnsiTheme="majorHAnsi"/>
          <w:b/>
          <w:sz w:val="22"/>
          <w:szCs w:val="22"/>
        </w:rPr>
        <w:t xml:space="preserve">od umowy </w:t>
      </w:r>
    </w:p>
    <w:p w:rsidR="001F68AF" w:rsidRPr="00871B96" w:rsidRDefault="001F68AF" w:rsidP="00871B96">
      <w:pPr>
        <w:pStyle w:val="Teksttreci21"/>
        <w:widowControl/>
        <w:shd w:val="clear" w:color="auto" w:fill="auto"/>
        <w:tabs>
          <w:tab w:val="left" w:pos="323"/>
        </w:tabs>
        <w:spacing w:before="0" w:after="0" w:line="240" w:lineRule="auto"/>
        <w:ind w:firstLine="0"/>
        <w:jc w:val="center"/>
        <w:rPr>
          <w:rFonts w:asciiTheme="majorHAnsi" w:hAnsiTheme="majorHAnsi"/>
          <w:b/>
          <w:sz w:val="16"/>
          <w:szCs w:val="16"/>
        </w:rPr>
      </w:pPr>
    </w:p>
    <w:p w:rsidR="001F68AF" w:rsidRPr="00871B96" w:rsidRDefault="001F68AF" w:rsidP="00871B96">
      <w:pPr>
        <w:pStyle w:val="Teksttreci21"/>
        <w:widowControl/>
        <w:numPr>
          <w:ilvl w:val="1"/>
          <w:numId w:val="20"/>
        </w:numPr>
        <w:shd w:val="clear" w:color="auto" w:fill="auto"/>
        <w:tabs>
          <w:tab w:val="left" w:pos="284"/>
        </w:tabs>
        <w:spacing w:before="0" w:after="0" w:line="252" w:lineRule="auto"/>
        <w:ind w:left="284" w:hanging="284"/>
        <w:rPr>
          <w:rFonts w:asciiTheme="majorHAnsi" w:hAnsiTheme="majorHAnsi"/>
          <w:sz w:val="22"/>
          <w:szCs w:val="22"/>
        </w:rPr>
      </w:pPr>
      <w:r w:rsidRPr="00871B96">
        <w:rPr>
          <w:rFonts w:asciiTheme="majorHAnsi" w:hAnsiTheme="majorHAnsi"/>
          <w:sz w:val="22"/>
          <w:szCs w:val="22"/>
        </w:rPr>
        <w:t>Zamawiający może odstąpić od umowy:</w:t>
      </w:r>
    </w:p>
    <w:p w:rsidR="002F48A6" w:rsidRPr="00871B96" w:rsidRDefault="001F68AF" w:rsidP="00871B96">
      <w:pPr>
        <w:pStyle w:val="Teksttreci21"/>
        <w:widowControl/>
        <w:numPr>
          <w:ilvl w:val="0"/>
          <w:numId w:val="21"/>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 xml:space="preserve">w terminie 30 dni od dnia </w:t>
      </w:r>
      <w:r w:rsidR="002F48A6" w:rsidRPr="00871B96">
        <w:rPr>
          <w:rFonts w:asciiTheme="majorHAnsi" w:hAnsiTheme="majorHAnsi"/>
          <w:sz w:val="22"/>
          <w:szCs w:val="22"/>
        </w:rPr>
        <w:t>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2577E5" w:rsidRPr="00871B96" w:rsidRDefault="002F48A6" w:rsidP="00871B96">
      <w:pPr>
        <w:pStyle w:val="Teksttreci21"/>
        <w:widowControl/>
        <w:numPr>
          <w:ilvl w:val="0"/>
          <w:numId w:val="21"/>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 xml:space="preserve">jeżeli zachodzi </w:t>
      </w:r>
      <w:r w:rsidR="002577E5" w:rsidRPr="00871B96">
        <w:rPr>
          <w:rFonts w:asciiTheme="majorHAnsi" w:hAnsiTheme="majorHAnsi"/>
          <w:sz w:val="22"/>
          <w:szCs w:val="22"/>
        </w:rPr>
        <w:t>co najmniej jedna z następujących okoliczności:</w:t>
      </w:r>
    </w:p>
    <w:p w:rsidR="00050008" w:rsidRPr="00871B96" w:rsidRDefault="00050008" w:rsidP="00871B96">
      <w:pPr>
        <w:pStyle w:val="Teksttreci21"/>
        <w:widowControl/>
        <w:numPr>
          <w:ilvl w:val="0"/>
          <w:numId w:val="22"/>
        </w:numPr>
        <w:shd w:val="clear" w:color="auto" w:fill="auto"/>
        <w:tabs>
          <w:tab w:val="left" w:pos="851"/>
        </w:tabs>
        <w:spacing w:before="0" w:after="0" w:line="252" w:lineRule="auto"/>
        <w:ind w:left="851" w:hanging="284"/>
        <w:rPr>
          <w:rFonts w:asciiTheme="majorHAnsi" w:hAnsiTheme="majorHAnsi"/>
          <w:sz w:val="22"/>
          <w:szCs w:val="22"/>
        </w:rPr>
      </w:pPr>
      <w:r w:rsidRPr="00871B96">
        <w:rPr>
          <w:rFonts w:asciiTheme="majorHAnsi" w:hAnsiTheme="majorHAnsi"/>
          <w:sz w:val="22"/>
          <w:szCs w:val="22"/>
        </w:rPr>
        <w:t xml:space="preserve">dokonano zmiany umowy z naruszeniem art. 454 i art. 455 ustawy </w:t>
      </w:r>
      <w:proofErr w:type="spellStart"/>
      <w:r w:rsidRPr="00871B96">
        <w:rPr>
          <w:rFonts w:asciiTheme="majorHAnsi" w:hAnsiTheme="majorHAnsi"/>
          <w:sz w:val="22"/>
          <w:szCs w:val="22"/>
        </w:rPr>
        <w:t>Pzp</w:t>
      </w:r>
      <w:proofErr w:type="spellEnd"/>
      <w:r w:rsidRPr="00871B96">
        <w:rPr>
          <w:rFonts w:asciiTheme="majorHAnsi" w:hAnsiTheme="majorHAnsi"/>
          <w:sz w:val="22"/>
          <w:szCs w:val="22"/>
        </w:rPr>
        <w:t>,</w:t>
      </w:r>
    </w:p>
    <w:p w:rsidR="00050008" w:rsidRPr="00871B96" w:rsidRDefault="00050008" w:rsidP="00871B96">
      <w:pPr>
        <w:pStyle w:val="Teksttreci21"/>
        <w:widowControl/>
        <w:numPr>
          <w:ilvl w:val="0"/>
          <w:numId w:val="22"/>
        </w:numPr>
        <w:shd w:val="clear" w:color="auto" w:fill="auto"/>
        <w:tabs>
          <w:tab w:val="left" w:pos="851"/>
        </w:tabs>
        <w:spacing w:before="0" w:after="0" w:line="252" w:lineRule="auto"/>
        <w:ind w:left="851" w:hanging="284"/>
        <w:rPr>
          <w:rFonts w:asciiTheme="majorHAnsi" w:hAnsiTheme="majorHAnsi"/>
          <w:sz w:val="22"/>
          <w:szCs w:val="22"/>
        </w:rPr>
      </w:pPr>
      <w:r w:rsidRPr="00871B96">
        <w:rPr>
          <w:rFonts w:asciiTheme="majorHAnsi" w:hAnsiTheme="majorHAnsi"/>
          <w:sz w:val="22"/>
          <w:szCs w:val="22"/>
        </w:rPr>
        <w:t xml:space="preserve">wykonawca w chwili zawarcia umowy podlegał wykluczeniu na podstawie art. 108 ustawy </w:t>
      </w:r>
      <w:proofErr w:type="spellStart"/>
      <w:r w:rsidRPr="00871B96">
        <w:rPr>
          <w:rFonts w:asciiTheme="majorHAnsi" w:hAnsiTheme="majorHAnsi"/>
          <w:sz w:val="22"/>
          <w:szCs w:val="22"/>
        </w:rPr>
        <w:t>Pzp</w:t>
      </w:r>
      <w:proofErr w:type="spellEnd"/>
      <w:r w:rsidRPr="00871B96">
        <w:rPr>
          <w:rFonts w:asciiTheme="majorHAnsi" w:hAnsiTheme="majorHAnsi"/>
          <w:sz w:val="22"/>
          <w:szCs w:val="22"/>
        </w:rPr>
        <w:t>,</w:t>
      </w:r>
    </w:p>
    <w:p w:rsidR="00050008" w:rsidRPr="00871B96" w:rsidRDefault="002577E5" w:rsidP="00871B96">
      <w:pPr>
        <w:pStyle w:val="Teksttreci21"/>
        <w:widowControl/>
        <w:numPr>
          <w:ilvl w:val="0"/>
          <w:numId w:val="20"/>
        </w:numPr>
        <w:shd w:val="clear" w:color="auto" w:fill="auto"/>
        <w:tabs>
          <w:tab w:val="clear" w:pos="720"/>
          <w:tab w:val="left" w:pos="284"/>
        </w:tabs>
        <w:spacing w:before="0" w:after="0" w:line="252" w:lineRule="auto"/>
        <w:ind w:left="284" w:hanging="284"/>
        <w:rPr>
          <w:rFonts w:asciiTheme="majorHAnsi" w:hAnsiTheme="majorHAnsi"/>
          <w:sz w:val="22"/>
          <w:szCs w:val="22"/>
        </w:rPr>
      </w:pPr>
      <w:r w:rsidRPr="00871B96">
        <w:rPr>
          <w:rFonts w:asciiTheme="majorHAnsi" w:hAnsiTheme="majorHAnsi"/>
          <w:sz w:val="22"/>
          <w:szCs w:val="22"/>
        </w:rPr>
        <w:t>Zamawiającemu przysługuje prawo rozwiązania umowy bez wypowiedzenia w przypadku:</w:t>
      </w:r>
    </w:p>
    <w:p w:rsidR="003717BA" w:rsidRPr="00871B96" w:rsidRDefault="002577E5"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ogłoszenia upadłości lub rozwiązania firmy Wykonawcy,</w:t>
      </w:r>
    </w:p>
    <w:p w:rsidR="003717BA" w:rsidRPr="00871B96" w:rsidRDefault="002577E5"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wydania nakazu zajęcia majątku Wykonawcy w zakresie zadań związanych z realizacją niniejszej umowy,</w:t>
      </w:r>
    </w:p>
    <w:p w:rsidR="00AA346A" w:rsidRPr="00871B96" w:rsidRDefault="002577E5"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gdy Wykonawca powierzył wykonanie przedmiotu umowy osobom lub podmiotom trzecim bez zezwolenia Zamawiającego, lub w zakresie niezgodnym</w:t>
      </w:r>
      <w:r w:rsidR="003717BA" w:rsidRPr="00871B96">
        <w:rPr>
          <w:rFonts w:asciiTheme="majorHAnsi" w:hAnsiTheme="majorHAnsi"/>
          <w:sz w:val="22"/>
          <w:szCs w:val="22"/>
        </w:rPr>
        <w:t xml:space="preserve"> z wcześniejszymi uzgodnieniami,</w:t>
      </w:r>
    </w:p>
    <w:p w:rsidR="00AA346A" w:rsidRPr="00871B96" w:rsidRDefault="00AA346A"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gdy Wykonawca dopuści się opóźnienia w realizacji dostawy tak dalece, że nie jest prawdopodobne aby zrealizował ją w umówionym terminie,</w:t>
      </w:r>
    </w:p>
    <w:p w:rsidR="003717BA" w:rsidRPr="00871B96" w:rsidRDefault="002577E5"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lastRenderedPageBreak/>
        <w:t>gdy Wykonawca realizuje usługi niezgodnie z opisem przedmiotu zamówienia,</w:t>
      </w:r>
    </w:p>
    <w:p w:rsidR="003717BA" w:rsidRPr="00871B96" w:rsidRDefault="002577E5"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gdy Wykonawca realizuje usługi niezgodnie z obowiązującymi przepisami prawa</w:t>
      </w:r>
      <w:r w:rsidR="003717BA" w:rsidRPr="00871B96">
        <w:rPr>
          <w:rFonts w:asciiTheme="majorHAnsi" w:hAnsiTheme="majorHAnsi"/>
          <w:sz w:val="22"/>
          <w:szCs w:val="22"/>
        </w:rPr>
        <w:t>,</w:t>
      </w:r>
    </w:p>
    <w:p w:rsidR="003717BA" w:rsidRPr="00871B96" w:rsidRDefault="002577E5"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bez uzasadnionej przyczyny Wykonawca przerwał wykonywanie usługi i pomimo dodatkowego pisemnego wezwania Zamawiającego nie podjął ich w okresie 3 dni roboczych od dnia doręczenia Wykonawcy dodatkowego wezwania,</w:t>
      </w:r>
    </w:p>
    <w:p w:rsidR="003717BA" w:rsidRPr="00871B96" w:rsidRDefault="002577E5" w:rsidP="00871B96">
      <w:pPr>
        <w:pStyle w:val="Teksttreci21"/>
        <w:widowControl/>
        <w:numPr>
          <w:ilvl w:val="0"/>
          <w:numId w:val="23"/>
        </w:numPr>
        <w:shd w:val="clear" w:color="auto" w:fill="auto"/>
        <w:tabs>
          <w:tab w:val="left" w:pos="284"/>
        </w:tabs>
        <w:spacing w:before="0" w:after="0" w:line="252" w:lineRule="auto"/>
        <w:ind w:left="567" w:hanging="283"/>
        <w:rPr>
          <w:rFonts w:asciiTheme="majorHAnsi" w:hAnsiTheme="majorHAnsi"/>
          <w:sz w:val="22"/>
          <w:szCs w:val="22"/>
        </w:rPr>
      </w:pPr>
      <w:r w:rsidRPr="00871B96">
        <w:rPr>
          <w:rFonts w:asciiTheme="majorHAnsi" w:hAnsiTheme="majorHAnsi"/>
          <w:sz w:val="22"/>
          <w:szCs w:val="22"/>
        </w:rPr>
        <w:t>dokonuje cesji umowy, jej części bez zgody Zamawiającego,</w:t>
      </w:r>
    </w:p>
    <w:p w:rsidR="003717BA" w:rsidRPr="00871B96" w:rsidRDefault="002577E5" w:rsidP="00871B96">
      <w:pPr>
        <w:pStyle w:val="Teksttreci21"/>
        <w:widowControl/>
        <w:numPr>
          <w:ilvl w:val="0"/>
          <w:numId w:val="20"/>
        </w:numPr>
        <w:shd w:val="clear" w:color="auto" w:fill="auto"/>
        <w:tabs>
          <w:tab w:val="clear" w:pos="720"/>
          <w:tab w:val="num" w:pos="284"/>
        </w:tabs>
        <w:spacing w:before="0" w:after="0" w:line="252" w:lineRule="auto"/>
        <w:ind w:left="284" w:hanging="284"/>
        <w:rPr>
          <w:rFonts w:asciiTheme="majorHAnsi" w:hAnsiTheme="majorHAnsi"/>
          <w:sz w:val="22"/>
          <w:szCs w:val="22"/>
        </w:rPr>
      </w:pPr>
      <w:r w:rsidRPr="00871B96">
        <w:rPr>
          <w:rFonts w:asciiTheme="majorHAnsi" w:hAnsiTheme="majorHAnsi"/>
          <w:sz w:val="22"/>
          <w:szCs w:val="22"/>
        </w:rPr>
        <w:t xml:space="preserve">Wykonawcy przysługuje prawo odstąpienia od niniejszej umowy, jeżeli Zamawiający nie przystąpi do odbioru końcowego, bez uzasadnionej przyczyny odmawia dokonania odbioru </w:t>
      </w:r>
      <w:r w:rsidR="00C4750D" w:rsidRPr="00871B96">
        <w:rPr>
          <w:rFonts w:asciiTheme="majorHAnsi" w:hAnsiTheme="majorHAnsi"/>
          <w:sz w:val="22"/>
          <w:szCs w:val="22"/>
        </w:rPr>
        <w:t xml:space="preserve">sprzętu </w:t>
      </w:r>
      <w:r w:rsidRPr="00871B96">
        <w:rPr>
          <w:rFonts w:asciiTheme="majorHAnsi" w:hAnsiTheme="majorHAnsi"/>
          <w:sz w:val="22"/>
          <w:szCs w:val="22"/>
        </w:rPr>
        <w:t xml:space="preserve">lub bez wyraźnej przyczyny odmawia podpisania protokołu odbioru.  </w:t>
      </w:r>
    </w:p>
    <w:p w:rsidR="00E333E6" w:rsidRPr="00871B96" w:rsidRDefault="002577E5" w:rsidP="00871B96">
      <w:pPr>
        <w:pStyle w:val="Teksttreci21"/>
        <w:widowControl/>
        <w:numPr>
          <w:ilvl w:val="0"/>
          <w:numId w:val="20"/>
        </w:numPr>
        <w:shd w:val="clear" w:color="auto" w:fill="auto"/>
        <w:tabs>
          <w:tab w:val="clear" w:pos="720"/>
          <w:tab w:val="num" w:pos="284"/>
        </w:tabs>
        <w:spacing w:before="0" w:after="0" w:line="252" w:lineRule="auto"/>
        <w:ind w:left="284" w:hanging="284"/>
        <w:rPr>
          <w:rFonts w:asciiTheme="majorHAnsi" w:hAnsiTheme="majorHAnsi"/>
          <w:sz w:val="22"/>
          <w:szCs w:val="22"/>
        </w:rPr>
      </w:pPr>
      <w:r w:rsidRPr="00871B96">
        <w:rPr>
          <w:rFonts w:asciiTheme="majorHAnsi" w:hAnsiTheme="majorHAnsi"/>
          <w:sz w:val="22"/>
          <w:szCs w:val="22"/>
        </w:rPr>
        <w:t>Odstąpien</w:t>
      </w:r>
      <w:r w:rsidR="003717BA" w:rsidRPr="00871B96">
        <w:rPr>
          <w:rFonts w:asciiTheme="majorHAnsi" w:hAnsiTheme="majorHAnsi"/>
          <w:sz w:val="22"/>
          <w:szCs w:val="22"/>
        </w:rPr>
        <w:t xml:space="preserve">ie od Umowy następuje w formie </w:t>
      </w:r>
      <w:r w:rsidRPr="00871B96">
        <w:rPr>
          <w:rFonts w:asciiTheme="majorHAnsi" w:hAnsiTheme="majorHAnsi"/>
          <w:sz w:val="22"/>
          <w:szCs w:val="22"/>
        </w:rPr>
        <w:t>pisemnej za pośrednictwem listu poleconego za potwierdzeniem odbioru lub w formie pisma złożonego w siedzibie Wykonawcy za pokwitowaniem, z chwilą otrzymania oświadczenia o odstąpieniu przez Wykonawcę.</w:t>
      </w:r>
    </w:p>
    <w:p w:rsidR="00E333E6" w:rsidRPr="00871B96" w:rsidRDefault="002577E5" w:rsidP="00871B96">
      <w:pPr>
        <w:pStyle w:val="Teksttreci21"/>
        <w:widowControl/>
        <w:numPr>
          <w:ilvl w:val="0"/>
          <w:numId w:val="20"/>
        </w:numPr>
        <w:shd w:val="clear" w:color="auto" w:fill="auto"/>
        <w:tabs>
          <w:tab w:val="clear" w:pos="720"/>
          <w:tab w:val="num" w:pos="284"/>
        </w:tabs>
        <w:spacing w:before="0" w:after="0" w:line="252" w:lineRule="auto"/>
        <w:ind w:left="284" w:hanging="284"/>
        <w:rPr>
          <w:rFonts w:asciiTheme="majorHAnsi" w:hAnsiTheme="majorHAnsi"/>
          <w:sz w:val="22"/>
          <w:szCs w:val="22"/>
        </w:rPr>
      </w:pPr>
      <w:r w:rsidRPr="00871B96">
        <w:rPr>
          <w:rFonts w:asciiTheme="majorHAnsi" w:hAnsiTheme="majorHAnsi"/>
          <w:sz w:val="22"/>
          <w:szCs w:val="22"/>
        </w:rPr>
        <w:t>Zamawiający w razie odstąpienia od umowy lub jej rozwiązania bez wypowiedzenia</w:t>
      </w:r>
      <w:r w:rsidR="00C644F2">
        <w:rPr>
          <w:rFonts w:asciiTheme="majorHAnsi" w:hAnsiTheme="majorHAnsi"/>
          <w:sz w:val="22"/>
          <w:szCs w:val="22"/>
        </w:rPr>
        <w:t xml:space="preserve"> </w:t>
      </w:r>
      <w:r w:rsidRPr="00871B96">
        <w:rPr>
          <w:rFonts w:asciiTheme="majorHAnsi" w:hAnsiTheme="majorHAnsi"/>
          <w:sz w:val="22"/>
          <w:szCs w:val="22"/>
        </w:rPr>
        <w:t>z przyczyn określonych w pkt. 1 i 2 zobowiązany jest do zapłaty wynagrodzenia za usługi, które zostały wykonane do dnia odstąpienia lub rozwiązania umowy.</w:t>
      </w:r>
    </w:p>
    <w:p w:rsidR="002B6550" w:rsidRPr="00871B96" w:rsidRDefault="002B6550" w:rsidP="00871B96">
      <w:pPr>
        <w:pStyle w:val="Teksttreci21"/>
        <w:widowControl/>
        <w:shd w:val="clear" w:color="auto" w:fill="auto"/>
        <w:tabs>
          <w:tab w:val="left" w:pos="323"/>
        </w:tabs>
        <w:spacing w:before="0" w:after="0" w:line="240" w:lineRule="auto"/>
        <w:ind w:firstLine="0"/>
        <w:rPr>
          <w:rFonts w:asciiTheme="majorHAnsi" w:hAnsiTheme="majorHAnsi"/>
          <w:sz w:val="22"/>
          <w:szCs w:val="22"/>
        </w:rPr>
      </w:pPr>
    </w:p>
    <w:p w:rsidR="00AA346A" w:rsidRPr="00871B96" w:rsidRDefault="00AA346A" w:rsidP="00871B96">
      <w:pPr>
        <w:keepNext/>
        <w:keepLines/>
        <w:spacing w:line="252" w:lineRule="auto"/>
        <w:ind w:left="10" w:right="60" w:hanging="10"/>
        <w:jc w:val="center"/>
        <w:outlineLvl w:val="0"/>
        <w:rPr>
          <w:rFonts w:asciiTheme="majorHAnsi" w:eastAsia="Arial" w:hAnsiTheme="majorHAnsi" w:cs="Arial"/>
          <w:b/>
          <w:color w:val="000000"/>
          <w:sz w:val="22"/>
          <w:szCs w:val="22"/>
        </w:rPr>
      </w:pPr>
      <w:r w:rsidRPr="00871B96">
        <w:rPr>
          <w:rFonts w:asciiTheme="majorHAnsi" w:eastAsia="Arial" w:hAnsiTheme="majorHAnsi" w:cs="Arial"/>
          <w:b/>
          <w:color w:val="000000"/>
          <w:sz w:val="22"/>
          <w:szCs w:val="22"/>
        </w:rPr>
        <w:t xml:space="preserve">Osoby odpowiedzialne </w:t>
      </w:r>
    </w:p>
    <w:p w:rsidR="00AA346A" w:rsidRPr="00871B96" w:rsidRDefault="00D97D29" w:rsidP="00871B96">
      <w:pPr>
        <w:spacing w:line="252" w:lineRule="auto"/>
        <w:ind w:left="235" w:right="283" w:hanging="10"/>
        <w:jc w:val="center"/>
        <w:rPr>
          <w:rFonts w:asciiTheme="majorHAnsi" w:eastAsia="Arial" w:hAnsiTheme="majorHAnsi" w:cs="Arial"/>
          <w:color w:val="000000"/>
          <w:sz w:val="22"/>
          <w:szCs w:val="22"/>
        </w:rPr>
      </w:pPr>
      <w:r w:rsidRPr="00871B96">
        <w:rPr>
          <w:rFonts w:asciiTheme="majorHAnsi" w:eastAsia="Arial" w:hAnsiTheme="majorHAnsi" w:cs="Arial"/>
          <w:color w:val="000000"/>
          <w:sz w:val="22"/>
          <w:szCs w:val="22"/>
        </w:rPr>
        <w:t>§ 9</w:t>
      </w:r>
    </w:p>
    <w:p w:rsidR="00AA346A" w:rsidRPr="00871B96" w:rsidRDefault="00AA346A" w:rsidP="00871B96">
      <w:pPr>
        <w:spacing w:line="252" w:lineRule="auto"/>
        <w:ind w:left="235" w:right="283" w:hanging="10"/>
        <w:jc w:val="center"/>
        <w:rPr>
          <w:rFonts w:asciiTheme="majorHAnsi" w:eastAsia="Arial" w:hAnsiTheme="majorHAnsi" w:cs="Arial"/>
          <w:color w:val="000000"/>
          <w:sz w:val="16"/>
          <w:szCs w:val="16"/>
        </w:rPr>
      </w:pPr>
    </w:p>
    <w:p w:rsidR="00AA346A" w:rsidRPr="00871B96" w:rsidRDefault="00AA346A" w:rsidP="00871B96">
      <w:pPr>
        <w:numPr>
          <w:ilvl w:val="0"/>
          <w:numId w:val="31"/>
        </w:numPr>
        <w:spacing w:line="252" w:lineRule="auto"/>
        <w:ind w:right="57" w:hanging="283"/>
        <w:jc w:val="both"/>
        <w:rPr>
          <w:rFonts w:asciiTheme="majorHAnsi" w:eastAsia="Arial" w:hAnsiTheme="majorHAnsi" w:cs="Arial"/>
          <w:color w:val="000000"/>
          <w:sz w:val="22"/>
          <w:szCs w:val="22"/>
        </w:rPr>
      </w:pPr>
      <w:r w:rsidRPr="00871B96">
        <w:rPr>
          <w:rFonts w:asciiTheme="majorHAnsi" w:eastAsia="Arial" w:hAnsiTheme="majorHAnsi" w:cs="Arial"/>
          <w:color w:val="000000"/>
          <w:sz w:val="22"/>
          <w:szCs w:val="22"/>
        </w:rPr>
        <w:t>Osobą wskazaną do kontaktu w sprawie realiza</w:t>
      </w:r>
      <w:r w:rsidR="00040536" w:rsidRPr="00871B96">
        <w:rPr>
          <w:rFonts w:asciiTheme="majorHAnsi" w:eastAsia="Arial" w:hAnsiTheme="majorHAnsi" w:cs="Arial"/>
          <w:color w:val="000000"/>
          <w:sz w:val="22"/>
          <w:szCs w:val="22"/>
        </w:rPr>
        <w:t xml:space="preserve">cji przedmiotu umowy z ramienia </w:t>
      </w:r>
      <w:r w:rsidRPr="00871B96">
        <w:rPr>
          <w:rFonts w:asciiTheme="majorHAnsi" w:eastAsia="Arial" w:hAnsiTheme="majorHAnsi" w:cs="Arial"/>
          <w:color w:val="000000"/>
          <w:sz w:val="22"/>
          <w:szCs w:val="22"/>
        </w:rPr>
        <w:t xml:space="preserve">Zamawiającego </w:t>
      </w:r>
    </w:p>
    <w:p w:rsidR="00AA346A" w:rsidRPr="00871B96" w:rsidRDefault="00AA346A" w:rsidP="00871B96">
      <w:pPr>
        <w:spacing w:line="252" w:lineRule="auto"/>
        <w:ind w:left="283" w:right="57"/>
        <w:rPr>
          <w:rFonts w:asciiTheme="majorHAnsi" w:eastAsia="Arial" w:hAnsiTheme="majorHAnsi" w:cs="Arial"/>
          <w:color w:val="000000"/>
          <w:sz w:val="22"/>
          <w:szCs w:val="22"/>
        </w:rPr>
      </w:pPr>
      <w:r w:rsidRPr="00871B96">
        <w:rPr>
          <w:rFonts w:asciiTheme="majorHAnsi" w:eastAsia="Arial" w:hAnsiTheme="majorHAnsi" w:cs="Arial"/>
          <w:color w:val="000000"/>
          <w:sz w:val="22"/>
          <w:szCs w:val="22"/>
        </w:rPr>
        <w:t xml:space="preserve">jest: …………………………, tel. …………., adres mailowy: …………………………………………… . </w:t>
      </w:r>
    </w:p>
    <w:p w:rsidR="00AA346A" w:rsidRPr="00871B96" w:rsidRDefault="00AA346A" w:rsidP="00871B96">
      <w:pPr>
        <w:numPr>
          <w:ilvl w:val="0"/>
          <w:numId w:val="31"/>
        </w:numPr>
        <w:spacing w:line="252" w:lineRule="auto"/>
        <w:ind w:right="57" w:hanging="283"/>
        <w:jc w:val="both"/>
        <w:rPr>
          <w:rFonts w:asciiTheme="majorHAnsi" w:eastAsia="Arial" w:hAnsiTheme="majorHAnsi" w:cs="Arial"/>
          <w:color w:val="000000"/>
          <w:sz w:val="22"/>
          <w:szCs w:val="22"/>
        </w:rPr>
      </w:pPr>
      <w:r w:rsidRPr="00871B96">
        <w:rPr>
          <w:rFonts w:asciiTheme="majorHAnsi" w:eastAsia="Arial" w:hAnsiTheme="majorHAnsi" w:cs="Arial"/>
          <w:color w:val="000000"/>
          <w:sz w:val="22"/>
          <w:szCs w:val="22"/>
        </w:rPr>
        <w:t xml:space="preserve">Osobą odpowiedzialną z ramienia </w:t>
      </w:r>
      <w:r w:rsidR="00040536" w:rsidRPr="00871B96">
        <w:rPr>
          <w:rFonts w:asciiTheme="majorHAnsi" w:eastAsia="Arial" w:hAnsiTheme="majorHAnsi" w:cs="Arial"/>
          <w:color w:val="000000"/>
          <w:sz w:val="22"/>
          <w:szCs w:val="22"/>
        </w:rPr>
        <w:t xml:space="preserve">Wykonawcy </w:t>
      </w:r>
      <w:r w:rsidRPr="00871B96">
        <w:rPr>
          <w:rFonts w:asciiTheme="majorHAnsi" w:eastAsia="Arial" w:hAnsiTheme="majorHAnsi" w:cs="Arial"/>
          <w:color w:val="000000"/>
          <w:sz w:val="22"/>
          <w:szCs w:val="22"/>
        </w:rPr>
        <w:t xml:space="preserve">za prawidłową realizację przedmiotu umowy jest: </w:t>
      </w:r>
    </w:p>
    <w:p w:rsidR="00AA346A" w:rsidRPr="00871B96" w:rsidRDefault="00AA346A" w:rsidP="00871B96">
      <w:pPr>
        <w:spacing w:line="252" w:lineRule="auto"/>
        <w:ind w:left="283" w:right="57"/>
        <w:rPr>
          <w:rFonts w:asciiTheme="majorHAnsi" w:eastAsia="Arial" w:hAnsiTheme="majorHAnsi" w:cs="Arial"/>
          <w:color w:val="000000"/>
          <w:sz w:val="22"/>
          <w:szCs w:val="22"/>
        </w:rPr>
      </w:pPr>
      <w:r w:rsidRPr="00871B96">
        <w:rPr>
          <w:rFonts w:asciiTheme="majorHAnsi" w:eastAsia="Arial" w:hAnsiTheme="majorHAnsi" w:cs="Arial"/>
          <w:color w:val="000000"/>
          <w:sz w:val="22"/>
          <w:szCs w:val="22"/>
        </w:rPr>
        <w:t xml:space="preserve">…………………………….…, tel. …………., adres mailowy: …………………………………………… . </w:t>
      </w:r>
    </w:p>
    <w:p w:rsidR="00FA7BEB" w:rsidRPr="00871B96" w:rsidRDefault="00AA346A" w:rsidP="00871B96">
      <w:pPr>
        <w:numPr>
          <w:ilvl w:val="0"/>
          <w:numId w:val="31"/>
        </w:numPr>
        <w:spacing w:line="252" w:lineRule="auto"/>
        <w:ind w:right="57" w:hanging="283"/>
        <w:jc w:val="both"/>
        <w:rPr>
          <w:rFonts w:asciiTheme="majorHAnsi" w:eastAsia="Arial" w:hAnsiTheme="majorHAnsi" w:cs="Arial"/>
          <w:color w:val="000000"/>
          <w:sz w:val="22"/>
          <w:szCs w:val="22"/>
        </w:rPr>
      </w:pPr>
      <w:r w:rsidRPr="00871B96">
        <w:rPr>
          <w:rFonts w:asciiTheme="majorHAnsi" w:eastAsia="Arial" w:hAnsiTheme="majorHAnsi" w:cs="Arial"/>
          <w:color w:val="000000"/>
          <w:sz w:val="22"/>
          <w:szCs w:val="22"/>
        </w:rPr>
        <w:t xml:space="preserve">Zmiana którejkolwiek z osób, o których mowa w ust. 1 i 2, może zostać dokonana poprzez pisemne powiadomienie drugiej Strony umowy o dokonanej zmianie i nie wymaga aneksu do umowy. </w:t>
      </w:r>
    </w:p>
    <w:p w:rsidR="00BC48B6" w:rsidRDefault="00BC48B6" w:rsidP="00871B96">
      <w:pPr>
        <w:pStyle w:val="Nagwek21"/>
        <w:keepNext/>
        <w:keepLines/>
        <w:widowControl/>
        <w:shd w:val="clear" w:color="auto" w:fill="auto"/>
        <w:spacing w:before="0" w:after="0" w:line="252" w:lineRule="auto"/>
        <w:ind w:left="20"/>
        <w:rPr>
          <w:rFonts w:asciiTheme="majorHAnsi" w:hAnsiTheme="majorHAnsi"/>
          <w:b w:val="0"/>
        </w:rPr>
      </w:pPr>
      <w:bookmarkStart w:id="2" w:name="bookmark13"/>
    </w:p>
    <w:p w:rsidR="000C7795" w:rsidRPr="00871B96" w:rsidRDefault="000C7795" w:rsidP="00871B96">
      <w:pPr>
        <w:pStyle w:val="Nagwek21"/>
        <w:keepNext/>
        <w:keepLines/>
        <w:widowControl/>
        <w:shd w:val="clear" w:color="auto" w:fill="auto"/>
        <w:spacing w:before="0" w:after="0" w:line="252" w:lineRule="auto"/>
        <w:ind w:left="20"/>
        <w:rPr>
          <w:rFonts w:asciiTheme="majorHAnsi" w:hAnsiTheme="majorHAnsi"/>
          <w:b w:val="0"/>
        </w:rPr>
      </w:pPr>
      <w:r w:rsidRPr="00871B96">
        <w:rPr>
          <w:rFonts w:asciiTheme="majorHAnsi" w:hAnsiTheme="majorHAnsi"/>
          <w:b w:val="0"/>
        </w:rPr>
        <w:t>§</w:t>
      </w:r>
      <w:bookmarkEnd w:id="2"/>
      <w:r w:rsidRPr="00871B96">
        <w:rPr>
          <w:rFonts w:asciiTheme="majorHAnsi" w:hAnsiTheme="majorHAnsi"/>
          <w:b w:val="0"/>
        </w:rPr>
        <w:t xml:space="preserve"> </w:t>
      </w:r>
      <w:r w:rsidR="00BC48B6">
        <w:rPr>
          <w:rFonts w:asciiTheme="majorHAnsi" w:hAnsiTheme="majorHAnsi"/>
          <w:b w:val="0"/>
        </w:rPr>
        <w:t>11</w:t>
      </w:r>
    </w:p>
    <w:p w:rsidR="00BE63BB" w:rsidRPr="00871B96" w:rsidRDefault="00BE63BB" w:rsidP="00871B96">
      <w:pPr>
        <w:pStyle w:val="Nagwek21"/>
        <w:keepNext/>
        <w:keepLines/>
        <w:widowControl/>
        <w:shd w:val="clear" w:color="auto" w:fill="auto"/>
        <w:spacing w:before="0" w:after="0" w:line="252" w:lineRule="auto"/>
        <w:ind w:left="20"/>
        <w:rPr>
          <w:rFonts w:asciiTheme="majorHAnsi" w:hAnsiTheme="majorHAnsi"/>
        </w:rPr>
      </w:pPr>
      <w:r w:rsidRPr="00871B96">
        <w:rPr>
          <w:rFonts w:asciiTheme="majorHAnsi" w:hAnsiTheme="majorHAnsi"/>
        </w:rPr>
        <w:t>Gwarancja</w:t>
      </w:r>
    </w:p>
    <w:p w:rsidR="00A96BE8" w:rsidRPr="00871B96" w:rsidRDefault="00A96BE8" w:rsidP="00871B96">
      <w:pPr>
        <w:pStyle w:val="Nagwek21"/>
        <w:keepNext/>
        <w:keepLines/>
        <w:widowControl/>
        <w:shd w:val="clear" w:color="auto" w:fill="auto"/>
        <w:spacing w:before="0" w:after="0" w:line="252" w:lineRule="auto"/>
        <w:ind w:left="20"/>
        <w:rPr>
          <w:rFonts w:asciiTheme="majorHAnsi" w:hAnsiTheme="majorHAnsi"/>
          <w:sz w:val="16"/>
          <w:szCs w:val="16"/>
        </w:rPr>
      </w:pP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 xml:space="preserve">Wykonawca udziela Zamawiającemu: </w:t>
      </w:r>
      <w:r w:rsidRPr="00871B96">
        <w:rPr>
          <w:rFonts w:asciiTheme="majorHAnsi" w:hAnsiTheme="majorHAnsi" w:cs="Arial"/>
          <w:b/>
          <w:kern w:val="1"/>
          <w:sz w:val="22"/>
          <w:szCs w:val="22"/>
          <w:lang w:eastAsia="ar-SA"/>
        </w:rPr>
        <w:t xml:space="preserve">……. </w:t>
      </w:r>
      <w:r w:rsidR="00871B96" w:rsidRPr="00871B96">
        <w:rPr>
          <w:rFonts w:asciiTheme="majorHAnsi" w:hAnsiTheme="majorHAnsi" w:cs="Arial"/>
          <w:b/>
          <w:kern w:val="1"/>
          <w:sz w:val="22"/>
          <w:szCs w:val="22"/>
          <w:lang w:eastAsia="ar-SA"/>
        </w:rPr>
        <w:t xml:space="preserve">lata </w:t>
      </w:r>
      <w:r w:rsidRPr="00871B96">
        <w:rPr>
          <w:rFonts w:asciiTheme="majorHAnsi" w:hAnsiTheme="majorHAnsi" w:cs="Arial"/>
          <w:kern w:val="1"/>
          <w:sz w:val="22"/>
          <w:szCs w:val="22"/>
          <w:lang w:eastAsia="ar-SA"/>
        </w:rPr>
        <w:t xml:space="preserve"> gwaran</w:t>
      </w:r>
      <w:r w:rsidR="005010B1" w:rsidRPr="00871B96">
        <w:rPr>
          <w:rFonts w:asciiTheme="majorHAnsi" w:hAnsiTheme="majorHAnsi" w:cs="Arial"/>
          <w:kern w:val="1"/>
          <w:sz w:val="22"/>
          <w:szCs w:val="22"/>
          <w:lang w:eastAsia="ar-SA"/>
        </w:rPr>
        <w:t>cji na dostarczony sprzęt</w:t>
      </w:r>
      <w:r w:rsidRPr="00871B96">
        <w:rPr>
          <w:rFonts w:asciiTheme="majorHAnsi" w:hAnsiTheme="majorHAnsi" w:cs="Arial"/>
          <w:kern w:val="1"/>
          <w:sz w:val="22"/>
          <w:szCs w:val="22"/>
          <w:lang w:eastAsia="ar-SA"/>
        </w:rPr>
        <w:t>.</w:t>
      </w:r>
    </w:p>
    <w:p w:rsidR="0061613E"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Okres gwarancji rozpoczyna się następnego dnia po podpisaniu protokołu odbioru końcowego przedmiotu umowy i ulega odpowiedniemu przedłużeniu o czas trwania napraw gwarancji.</w:t>
      </w: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Wykonawca zobowiązuje się usunąć na swój koszt i ryzyko wady i usterki stwierdzone</w:t>
      </w:r>
      <w:r w:rsidR="00C644F2">
        <w:rPr>
          <w:rFonts w:asciiTheme="majorHAnsi" w:hAnsiTheme="majorHAnsi" w:cs="Arial"/>
          <w:kern w:val="1"/>
          <w:sz w:val="22"/>
          <w:szCs w:val="22"/>
          <w:lang w:eastAsia="ar-SA"/>
        </w:rPr>
        <w:t xml:space="preserve"> </w:t>
      </w:r>
      <w:r w:rsidRPr="00871B96">
        <w:rPr>
          <w:rFonts w:asciiTheme="majorHAnsi" w:hAnsiTheme="majorHAnsi" w:cs="Arial"/>
          <w:kern w:val="1"/>
          <w:sz w:val="22"/>
          <w:szCs w:val="22"/>
          <w:lang w:eastAsia="ar-SA"/>
        </w:rPr>
        <w:t>w przedmiocie niniejszej Umowy w okresie gwarancji lub rękojmi w terminach technicznie</w:t>
      </w:r>
      <w:r w:rsidR="00C644F2">
        <w:rPr>
          <w:rFonts w:asciiTheme="majorHAnsi" w:hAnsiTheme="majorHAnsi" w:cs="Arial"/>
          <w:kern w:val="1"/>
          <w:sz w:val="22"/>
          <w:szCs w:val="22"/>
          <w:lang w:eastAsia="ar-SA"/>
        </w:rPr>
        <w:t xml:space="preserve"> </w:t>
      </w:r>
      <w:r w:rsidRPr="00871B96">
        <w:rPr>
          <w:rFonts w:asciiTheme="majorHAnsi" w:hAnsiTheme="majorHAnsi" w:cs="Arial"/>
          <w:kern w:val="1"/>
          <w:sz w:val="22"/>
          <w:szCs w:val="22"/>
          <w:lang w:eastAsia="ar-SA"/>
        </w:rPr>
        <w:t>i organizacyjnie uzasadnionych, nie późni</w:t>
      </w:r>
      <w:r w:rsidR="005010B1" w:rsidRPr="00871B96">
        <w:rPr>
          <w:rFonts w:asciiTheme="majorHAnsi" w:hAnsiTheme="majorHAnsi" w:cs="Arial"/>
          <w:kern w:val="1"/>
          <w:sz w:val="22"/>
          <w:szCs w:val="22"/>
          <w:lang w:eastAsia="ar-SA"/>
        </w:rPr>
        <w:t>ej jednak niż w ciągu 3</w:t>
      </w:r>
      <w:r w:rsidRPr="00871B96">
        <w:rPr>
          <w:rFonts w:asciiTheme="majorHAnsi" w:hAnsiTheme="majorHAnsi" w:cs="Arial"/>
          <w:kern w:val="1"/>
          <w:sz w:val="22"/>
          <w:szCs w:val="22"/>
          <w:lang w:eastAsia="ar-SA"/>
        </w:rPr>
        <w:t xml:space="preserve"> dni kalendarzowych od daty zgłoszenia wady lub usterki, chyba że strony uzgodnią inny termin.</w:t>
      </w: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 przypadku, gdy Wykonawca nie zgłosi się w celu stwierdzenia wad i uster</w:t>
      </w:r>
      <w:r w:rsidR="005010B1" w:rsidRPr="00871B96">
        <w:rPr>
          <w:rFonts w:asciiTheme="majorHAnsi" w:hAnsiTheme="majorHAnsi" w:cs="Arial"/>
          <w:kern w:val="1"/>
          <w:sz w:val="22"/>
          <w:szCs w:val="22"/>
          <w:lang w:eastAsia="ar-SA"/>
        </w:rPr>
        <w:t>ek w terminie nie dłuższym niż 3</w:t>
      </w:r>
      <w:r w:rsidRPr="00871B96">
        <w:rPr>
          <w:rFonts w:asciiTheme="majorHAnsi" w:hAnsiTheme="majorHAnsi" w:cs="Arial"/>
          <w:kern w:val="1"/>
          <w:sz w:val="22"/>
          <w:szCs w:val="22"/>
          <w:lang w:eastAsia="ar-SA"/>
        </w:rPr>
        <w:t xml:space="preserve"> dni od powiadomienia lub pomimo przystąpienia do naprawy nie usunie wad i usterek w terminie określonym w ust 3, Zamawiającemu przysługuje prawo, bez konieczności wyznaczania dodatkowego terminu, do dokonania naprawy na koszt Wykonawcy przez zatrudnienie własnych specjalistów lub specjalistów strony trzeciej bez utraty praw wynikających z gwarancji lub rękojmi.</w:t>
      </w: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Wykonawca zobowiązany jest do zapłaty na rzecz Zamawiającego poniesionych przez niego kosztów dokonania usunięcia wady bądź usterki w terminie 7 dni od dnia otrzymania wezwania do zapłaty pod rygorem ich pokrycia z zabezpieczenia.</w:t>
      </w: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 xml:space="preserve">Jeżeli w wykonaniu swoich obowiązków gwaranta Wykonawca usunął wady bądź usterki lub, jeżeli wady bądź usterki zostały usunięte w sposób określony w ust. 3, termin gwarancji biegnie dalej od chwili usunięcia wad lub usterek i ulega przedłużeniu o czas, jaki trwało usunięcie wad lub usterek. Jeżeli zaś w wykonaniu swych obowiązków gwaranta Wykonawca dokonał naprawy istotnej termin </w:t>
      </w:r>
      <w:r w:rsidRPr="00871B96">
        <w:rPr>
          <w:rFonts w:asciiTheme="majorHAnsi" w:hAnsiTheme="majorHAnsi" w:cs="Arial"/>
          <w:kern w:val="1"/>
          <w:sz w:val="22"/>
          <w:szCs w:val="22"/>
          <w:lang w:eastAsia="ar-SA"/>
        </w:rPr>
        <w:lastRenderedPageBreak/>
        <w:t>gwarancji w stosunku naprawionej rzeczy w zakresie dokonanej istotnej naprawy, biegnie na nowo od chwili dokonania istotnych napraw.</w:t>
      </w: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Odpowiedzialność Wykonawcy oprócz obowiązku naprawy wady i usterki przedmiotu umowy w ramach gwarancji lub rękojmi, obejmuje również obowiązek naprawy innych ewentualnych szkód poniesionych przez Zamawiającego, w szczególności powstałych wskutek wad bądź usterek w przedmiocie umowy bądź wskutek wadliwie wykonanej naprawy. Wykonawca pokrywa również ewentualne straty Zamawiającego, które poniósł lub mógł ponieść w czasie, w którym Wykonawca naprawiał przedmiot umowy.</w:t>
      </w: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 przypadku stwierdzenia wad, których nie można trwale usunąć Zamawiający może żądać wypłaty odszkodowania w wysokości wynikającej ze stwierdzonych wad.</w:t>
      </w:r>
    </w:p>
    <w:p w:rsidR="00A96BE8" w:rsidRPr="00871B96" w:rsidRDefault="00A96BE8" w:rsidP="00871B96">
      <w:pPr>
        <w:numPr>
          <w:ilvl w:val="1"/>
          <w:numId w:val="17"/>
        </w:numPr>
        <w:tabs>
          <w:tab w:val="clear" w:pos="1080"/>
          <w:tab w:val="num"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Zamawiający może dochodzić roszczeń z tytułu gwarancji również po terminie określonym</w:t>
      </w:r>
      <w:r w:rsidR="00C644F2">
        <w:rPr>
          <w:rFonts w:asciiTheme="majorHAnsi" w:hAnsiTheme="majorHAnsi" w:cs="Arial"/>
          <w:kern w:val="1"/>
          <w:sz w:val="22"/>
          <w:szCs w:val="22"/>
          <w:lang w:eastAsia="ar-SA"/>
        </w:rPr>
        <w:t xml:space="preserve"> </w:t>
      </w:r>
      <w:r w:rsidRPr="00871B96">
        <w:rPr>
          <w:rFonts w:asciiTheme="majorHAnsi" w:hAnsiTheme="majorHAnsi" w:cs="Arial"/>
          <w:kern w:val="1"/>
          <w:sz w:val="22"/>
          <w:szCs w:val="22"/>
          <w:lang w:eastAsia="ar-SA"/>
        </w:rPr>
        <w:t>w ust 2, jeżeli zgłosił wadę Wykonawcy przed upływem tego terminu.</w:t>
      </w:r>
    </w:p>
    <w:p w:rsidR="000779EE" w:rsidRPr="00871B96" w:rsidRDefault="000779EE" w:rsidP="00871B96">
      <w:pPr>
        <w:numPr>
          <w:ilvl w:val="1"/>
          <w:numId w:val="17"/>
        </w:numPr>
        <w:tabs>
          <w:tab w:val="clear" w:pos="1080"/>
          <w:tab w:val="num" w:pos="284"/>
        </w:tabs>
        <w:suppressAutoHyphens/>
        <w:spacing w:line="252" w:lineRule="auto"/>
        <w:ind w:left="284" w:hanging="426"/>
        <w:jc w:val="both"/>
        <w:rPr>
          <w:rFonts w:asciiTheme="majorHAnsi" w:hAnsiTheme="majorHAnsi" w:cs="Arial"/>
          <w:bCs/>
          <w:iCs/>
          <w:kern w:val="1"/>
          <w:sz w:val="22"/>
          <w:szCs w:val="22"/>
          <w:lang w:eastAsia="ar-SA"/>
        </w:rPr>
      </w:pPr>
      <w:bookmarkStart w:id="3" w:name="bookmark15"/>
      <w:r w:rsidRPr="00871B96">
        <w:rPr>
          <w:rFonts w:asciiTheme="majorHAnsi" w:hAnsiTheme="majorHAnsi" w:cs="Arial"/>
          <w:bCs/>
          <w:iCs/>
          <w:kern w:val="1"/>
          <w:sz w:val="22"/>
          <w:szCs w:val="22"/>
          <w:lang w:eastAsia="ar-SA"/>
        </w:rPr>
        <w:t xml:space="preserve">Niezależnie od udzielonej gwarancji Wykonawca ponosi wobec Zamawiającego odpowiedzialność z tytułu rękojmi za wady fizyczne </w:t>
      </w:r>
      <w:r w:rsidR="00D97D29" w:rsidRPr="00871B96">
        <w:rPr>
          <w:rFonts w:asciiTheme="majorHAnsi" w:hAnsiTheme="majorHAnsi" w:cs="Arial"/>
          <w:bCs/>
          <w:iCs/>
          <w:kern w:val="1"/>
          <w:sz w:val="22"/>
          <w:szCs w:val="22"/>
          <w:lang w:eastAsia="ar-SA"/>
        </w:rPr>
        <w:t xml:space="preserve">sprzętu </w:t>
      </w:r>
      <w:r w:rsidRPr="00871B96">
        <w:rPr>
          <w:rFonts w:asciiTheme="majorHAnsi" w:hAnsiTheme="majorHAnsi" w:cs="Arial"/>
          <w:bCs/>
          <w:iCs/>
          <w:kern w:val="1"/>
          <w:sz w:val="22"/>
          <w:szCs w:val="22"/>
          <w:lang w:eastAsia="ar-SA"/>
        </w:rPr>
        <w:t>w terminie i na zasadach określonych w kodeksie cywilnym.</w:t>
      </w:r>
    </w:p>
    <w:p w:rsidR="000779EE" w:rsidRPr="00871B96" w:rsidRDefault="000779EE" w:rsidP="00871B96">
      <w:pPr>
        <w:numPr>
          <w:ilvl w:val="1"/>
          <w:numId w:val="17"/>
        </w:numPr>
        <w:tabs>
          <w:tab w:val="clear" w:pos="1080"/>
          <w:tab w:val="num" w:pos="284"/>
        </w:tabs>
        <w:suppressAutoHyphens/>
        <w:spacing w:line="252" w:lineRule="auto"/>
        <w:ind w:left="284" w:hanging="426"/>
        <w:jc w:val="both"/>
        <w:rPr>
          <w:rFonts w:asciiTheme="majorHAnsi" w:hAnsiTheme="majorHAnsi" w:cs="Arial"/>
          <w:bCs/>
          <w:iCs/>
          <w:kern w:val="1"/>
          <w:sz w:val="22"/>
          <w:szCs w:val="22"/>
          <w:lang w:eastAsia="ar-SA"/>
        </w:rPr>
      </w:pPr>
      <w:r w:rsidRPr="00871B96">
        <w:rPr>
          <w:rFonts w:asciiTheme="majorHAnsi" w:hAnsiTheme="majorHAnsi" w:cs="Arial"/>
          <w:bCs/>
          <w:iCs/>
          <w:kern w:val="1"/>
          <w:sz w:val="22"/>
          <w:szCs w:val="22"/>
          <w:lang w:eastAsia="ar-SA"/>
        </w:rPr>
        <w:t>W okresie gwarancji Wykonawca i Zamawiający zobowiązani są do pisemnego wzajemnego zawiadomienia w terminie 7 dni o:</w:t>
      </w:r>
    </w:p>
    <w:p w:rsidR="000779EE" w:rsidRPr="00871B96" w:rsidRDefault="000779EE" w:rsidP="00871B96">
      <w:pPr>
        <w:numPr>
          <w:ilvl w:val="0"/>
          <w:numId w:val="26"/>
        </w:numPr>
        <w:suppressAutoHyphens/>
        <w:spacing w:line="252" w:lineRule="auto"/>
        <w:ind w:left="567" w:hanging="283"/>
        <w:jc w:val="both"/>
        <w:rPr>
          <w:rFonts w:asciiTheme="majorHAnsi" w:hAnsiTheme="majorHAnsi" w:cs="Arial"/>
          <w:bCs/>
          <w:iCs/>
          <w:kern w:val="1"/>
          <w:sz w:val="22"/>
          <w:szCs w:val="22"/>
          <w:lang w:eastAsia="ar-SA"/>
        </w:rPr>
      </w:pPr>
      <w:r w:rsidRPr="00871B96">
        <w:rPr>
          <w:rFonts w:asciiTheme="majorHAnsi" w:hAnsiTheme="majorHAnsi" w:cs="Arial"/>
          <w:bCs/>
          <w:iCs/>
          <w:kern w:val="1"/>
          <w:sz w:val="22"/>
          <w:szCs w:val="22"/>
          <w:lang w:eastAsia="ar-SA"/>
        </w:rPr>
        <w:t>zmianie siedziby lub nazwy firmy,</w:t>
      </w:r>
    </w:p>
    <w:p w:rsidR="000779EE" w:rsidRPr="00871B96" w:rsidRDefault="000779EE" w:rsidP="00871B96">
      <w:pPr>
        <w:numPr>
          <w:ilvl w:val="0"/>
          <w:numId w:val="26"/>
        </w:numPr>
        <w:suppressAutoHyphens/>
        <w:spacing w:line="252" w:lineRule="auto"/>
        <w:ind w:left="567" w:hanging="283"/>
        <w:jc w:val="both"/>
        <w:rPr>
          <w:rFonts w:asciiTheme="majorHAnsi" w:hAnsiTheme="majorHAnsi" w:cs="Arial"/>
          <w:bCs/>
          <w:iCs/>
          <w:kern w:val="1"/>
          <w:sz w:val="22"/>
          <w:szCs w:val="22"/>
          <w:lang w:eastAsia="ar-SA"/>
        </w:rPr>
      </w:pPr>
      <w:r w:rsidRPr="00871B96">
        <w:rPr>
          <w:rFonts w:asciiTheme="majorHAnsi" w:hAnsiTheme="majorHAnsi" w:cs="Arial"/>
          <w:bCs/>
          <w:iCs/>
          <w:kern w:val="1"/>
          <w:sz w:val="22"/>
          <w:szCs w:val="22"/>
          <w:lang w:eastAsia="ar-SA"/>
        </w:rPr>
        <w:t>zmianie osób reprezentujących strony,</w:t>
      </w:r>
    </w:p>
    <w:p w:rsidR="000779EE" w:rsidRPr="00871B96" w:rsidRDefault="000779EE" w:rsidP="00871B96">
      <w:pPr>
        <w:numPr>
          <w:ilvl w:val="0"/>
          <w:numId w:val="26"/>
        </w:numPr>
        <w:suppressAutoHyphens/>
        <w:spacing w:line="252" w:lineRule="auto"/>
        <w:ind w:left="567" w:hanging="283"/>
        <w:jc w:val="both"/>
        <w:rPr>
          <w:rFonts w:asciiTheme="majorHAnsi" w:hAnsiTheme="majorHAnsi" w:cs="Arial"/>
          <w:bCs/>
          <w:iCs/>
          <w:kern w:val="1"/>
          <w:sz w:val="22"/>
          <w:szCs w:val="22"/>
          <w:lang w:eastAsia="ar-SA"/>
        </w:rPr>
      </w:pPr>
      <w:r w:rsidRPr="00871B96">
        <w:rPr>
          <w:rFonts w:asciiTheme="majorHAnsi" w:hAnsiTheme="majorHAnsi" w:cs="Arial"/>
          <w:bCs/>
          <w:iCs/>
          <w:kern w:val="1"/>
          <w:sz w:val="22"/>
          <w:szCs w:val="22"/>
          <w:lang w:eastAsia="ar-SA"/>
        </w:rPr>
        <w:t>ogłoszeniu upadłości Wykonawcy,</w:t>
      </w:r>
    </w:p>
    <w:p w:rsidR="000779EE" w:rsidRPr="00871B96" w:rsidRDefault="000779EE" w:rsidP="00871B96">
      <w:pPr>
        <w:numPr>
          <w:ilvl w:val="0"/>
          <w:numId w:val="26"/>
        </w:numPr>
        <w:suppressAutoHyphens/>
        <w:spacing w:line="252" w:lineRule="auto"/>
        <w:ind w:left="567" w:hanging="283"/>
        <w:jc w:val="both"/>
        <w:rPr>
          <w:rFonts w:asciiTheme="majorHAnsi" w:hAnsiTheme="majorHAnsi" w:cs="Arial"/>
          <w:bCs/>
          <w:iCs/>
          <w:kern w:val="1"/>
          <w:sz w:val="22"/>
          <w:szCs w:val="22"/>
          <w:lang w:eastAsia="ar-SA"/>
        </w:rPr>
      </w:pPr>
      <w:r w:rsidRPr="00871B96">
        <w:rPr>
          <w:rFonts w:asciiTheme="majorHAnsi" w:hAnsiTheme="majorHAnsi" w:cs="Arial"/>
          <w:bCs/>
          <w:iCs/>
          <w:kern w:val="1"/>
          <w:sz w:val="22"/>
          <w:szCs w:val="22"/>
          <w:lang w:eastAsia="ar-SA"/>
        </w:rPr>
        <w:t>wszczęciu postępowania układowego, w którym uczestniczy Wykonawca,</w:t>
      </w:r>
    </w:p>
    <w:p w:rsidR="000779EE" w:rsidRPr="00871B96" w:rsidRDefault="000779EE" w:rsidP="00871B96">
      <w:pPr>
        <w:numPr>
          <w:ilvl w:val="0"/>
          <w:numId w:val="26"/>
        </w:numPr>
        <w:suppressAutoHyphens/>
        <w:spacing w:line="252" w:lineRule="auto"/>
        <w:ind w:left="567" w:hanging="283"/>
        <w:jc w:val="both"/>
        <w:rPr>
          <w:rFonts w:asciiTheme="majorHAnsi" w:hAnsiTheme="majorHAnsi" w:cs="Arial"/>
          <w:bCs/>
          <w:iCs/>
          <w:kern w:val="1"/>
          <w:sz w:val="22"/>
          <w:szCs w:val="22"/>
          <w:lang w:eastAsia="ar-SA"/>
        </w:rPr>
      </w:pPr>
      <w:r w:rsidRPr="00871B96">
        <w:rPr>
          <w:rFonts w:asciiTheme="majorHAnsi" w:hAnsiTheme="majorHAnsi" w:cs="Arial"/>
          <w:bCs/>
          <w:iCs/>
          <w:kern w:val="1"/>
          <w:sz w:val="22"/>
          <w:szCs w:val="22"/>
          <w:lang w:eastAsia="ar-SA"/>
        </w:rPr>
        <w:t>ogłoszeniu likwidacji firmy Wykonawcy,</w:t>
      </w:r>
    </w:p>
    <w:p w:rsidR="000779EE" w:rsidRPr="00871B96" w:rsidRDefault="000779EE" w:rsidP="00871B96">
      <w:pPr>
        <w:numPr>
          <w:ilvl w:val="0"/>
          <w:numId w:val="26"/>
        </w:numPr>
        <w:suppressAutoHyphens/>
        <w:spacing w:line="252" w:lineRule="auto"/>
        <w:ind w:left="567" w:hanging="283"/>
        <w:jc w:val="both"/>
        <w:rPr>
          <w:rFonts w:asciiTheme="majorHAnsi" w:hAnsiTheme="majorHAnsi" w:cs="Arial"/>
          <w:bCs/>
          <w:iCs/>
          <w:kern w:val="1"/>
          <w:sz w:val="22"/>
          <w:szCs w:val="22"/>
          <w:lang w:eastAsia="ar-SA"/>
        </w:rPr>
      </w:pPr>
      <w:r w:rsidRPr="00871B96">
        <w:rPr>
          <w:rFonts w:asciiTheme="majorHAnsi" w:hAnsiTheme="majorHAnsi" w:cs="Arial"/>
          <w:bCs/>
          <w:iCs/>
          <w:kern w:val="1"/>
          <w:sz w:val="22"/>
          <w:szCs w:val="22"/>
          <w:lang w:eastAsia="ar-SA"/>
        </w:rPr>
        <w:t>zawieszeniu działalności firmy Wykonawcy.</w:t>
      </w:r>
    </w:p>
    <w:bookmarkEnd w:id="3"/>
    <w:p w:rsidR="005010B1" w:rsidRPr="00871B96" w:rsidRDefault="005010B1" w:rsidP="00871B96">
      <w:pPr>
        <w:spacing w:line="252" w:lineRule="auto"/>
        <w:jc w:val="both"/>
        <w:rPr>
          <w:rFonts w:asciiTheme="majorHAnsi" w:hAnsiTheme="majorHAnsi"/>
          <w:sz w:val="22"/>
          <w:szCs w:val="22"/>
        </w:rPr>
      </w:pPr>
    </w:p>
    <w:p w:rsidR="000C7795" w:rsidRPr="00871B96" w:rsidRDefault="00BC48B6" w:rsidP="00871B96">
      <w:pPr>
        <w:jc w:val="center"/>
        <w:rPr>
          <w:rFonts w:asciiTheme="majorHAnsi" w:hAnsiTheme="majorHAnsi"/>
          <w:sz w:val="22"/>
          <w:szCs w:val="22"/>
        </w:rPr>
      </w:pPr>
      <w:r>
        <w:rPr>
          <w:rFonts w:asciiTheme="majorHAnsi" w:hAnsiTheme="majorHAnsi"/>
          <w:sz w:val="22"/>
          <w:szCs w:val="22"/>
        </w:rPr>
        <w:t>§ 12</w:t>
      </w:r>
    </w:p>
    <w:p w:rsidR="000C7795" w:rsidRPr="00871B96" w:rsidRDefault="000C7795" w:rsidP="00871B96">
      <w:pPr>
        <w:jc w:val="center"/>
        <w:rPr>
          <w:rFonts w:asciiTheme="majorHAnsi" w:hAnsiTheme="majorHAnsi"/>
          <w:b/>
          <w:sz w:val="22"/>
          <w:szCs w:val="22"/>
        </w:rPr>
      </w:pPr>
      <w:r w:rsidRPr="00871B96">
        <w:rPr>
          <w:rFonts w:asciiTheme="majorHAnsi" w:hAnsiTheme="majorHAnsi"/>
          <w:b/>
          <w:sz w:val="22"/>
          <w:szCs w:val="22"/>
        </w:rPr>
        <w:t>Podwykonawstwo</w:t>
      </w:r>
    </w:p>
    <w:p w:rsidR="00E15107" w:rsidRPr="00871B96" w:rsidRDefault="00E15107" w:rsidP="00871B96">
      <w:pPr>
        <w:jc w:val="center"/>
        <w:rPr>
          <w:rFonts w:asciiTheme="majorHAnsi" w:hAnsiTheme="majorHAnsi"/>
          <w:b/>
          <w:sz w:val="16"/>
          <w:szCs w:val="16"/>
        </w:rPr>
      </w:pPr>
    </w:p>
    <w:p w:rsidR="00E15107" w:rsidRPr="00871B96" w:rsidRDefault="000C7795" w:rsidP="00871B96">
      <w:pPr>
        <w:pStyle w:val="Teksttreci21"/>
        <w:widowControl/>
        <w:numPr>
          <w:ilvl w:val="0"/>
          <w:numId w:val="1"/>
        </w:numPr>
        <w:shd w:val="clear" w:color="auto" w:fill="auto"/>
        <w:tabs>
          <w:tab w:val="left" w:pos="284"/>
        </w:tabs>
        <w:spacing w:before="0" w:after="0" w:line="270" w:lineRule="exact"/>
        <w:ind w:left="284" w:hanging="284"/>
        <w:rPr>
          <w:rFonts w:asciiTheme="majorHAnsi" w:hAnsiTheme="majorHAnsi"/>
          <w:sz w:val="22"/>
          <w:szCs w:val="22"/>
        </w:rPr>
      </w:pPr>
      <w:r w:rsidRPr="00871B96">
        <w:rPr>
          <w:rFonts w:asciiTheme="majorHAnsi" w:hAnsiTheme="majorHAnsi"/>
          <w:sz w:val="22"/>
          <w:szCs w:val="22"/>
        </w:rPr>
        <w:t xml:space="preserve">Zamawiający dopuszcza zlecenie części </w:t>
      </w:r>
      <w:r w:rsidR="00C1023D" w:rsidRPr="00871B96">
        <w:rPr>
          <w:rFonts w:asciiTheme="majorHAnsi" w:hAnsiTheme="majorHAnsi"/>
          <w:sz w:val="22"/>
          <w:szCs w:val="22"/>
        </w:rPr>
        <w:t xml:space="preserve">dostaw </w:t>
      </w:r>
      <w:r w:rsidRPr="00871B96">
        <w:rPr>
          <w:rFonts w:asciiTheme="majorHAnsi" w:hAnsiTheme="majorHAnsi"/>
          <w:sz w:val="22"/>
          <w:szCs w:val="22"/>
        </w:rPr>
        <w:t>podwykonawcom.</w:t>
      </w:r>
    </w:p>
    <w:p w:rsidR="00865616" w:rsidRPr="00871B96" w:rsidRDefault="000C7795" w:rsidP="00871B96">
      <w:pPr>
        <w:pStyle w:val="Teksttreci21"/>
        <w:widowControl/>
        <w:numPr>
          <w:ilvl w:val="0"/>
          <w:numId w:val="1"/>
        </w:numPr>
        <w:shd w:val="clear" w:color="auto" w:fill="auto"/>
        <w:tabs>
          <w:tab w:val="left" w:pos="284"/>
        </w:tabs>
        <w:spacing w:before="0" w:after="0" w:line="270" w:lineRule="exact"/>
        <w:ind w:left="284" w:hanging="284"/>
        <w:rPr>
          <w:rFonts w:asciiTheme="majorHAnsi" w:hAnsiTheme="majorHAnsi"/>
          <w:sz w:val="22"/>
          <w:szCs w:val="22"/>
        </w:rPr>
      </w:pPr>
      <w:r w:rsidRPr="00871B96">
        <w:rPr>
          <w:rFonts w:asciiTheme="majorHAnsi" w:hAnsiTheme="majorHAnsi"/>
          <w:sz w:val="22"/>
          <w:szCs w:val="22"/>
        </w:rPr>
        <w:t xml:space="preserve">Zlecenie wykonania części </w:t>
      </w:r>
      <w:r w:rsidR="00C1023D" w:rsidRPr="00871B96">
        <w:rPr>
          <w:rFonts w:asciiTheme="majorHAnsi" w:hAnsiTheme="majorHAnsi"/>
          <w:sz w:val="22"/>
          <w:szCs w:val="22"/>
        </w:rPr>
        <w:t xml:space="preserve">dostaw </w:t>
      </w:r>
      <w:r w:rsidRPr="00871B96">
        <w:rPr>
          <w:rFonts w:asciiTheme="majorHAnsi" w:hAnsiTheme="majorHAnsi"/>
          <w:sz w:val="22"/>
          <w:szCs w:val="22"/>
        </w:rPr>
        <w:t>podwykonawcom nie zmienia zobowiązań Wykonawcy wobec Zamawiającego za wykonanie tej części</w:t>
      </w:r>
      <w:r w:rsidR="00C1023D" w:rsidRPr="00871B96">
        <w:rPr>
          <w:rFonts w:asciiTheme="majorHAnsi" w:hAnsiTheme="majorHAnsi"/>
          <w:sz w:val="22"/>
          <w:szCs w:val="22"/>
        </w:rPr>
        <w:t xml:space="preserve"> do</w:t>
      </w:r>
      <w:r w:rsidR="00F93488" w:rsidRPr="00871B96">
        <w:rPr>
          <w:rFonts w:asciiTheme="majorHAnsi" w:hAnsiTheme="majorHAnsi"/>
          <w:sz w:val="22"/>
          <w:szCs w:val="22"/>
        </w:rPr>
        <w:t>s</w:t>
      </w:r>
      <w:r w:rsidR="00C1023D" w:rsidRPr="00871B96">
        <w:rPr>
          <w:rFonts w:asciiTheme="majorHAnsi" w:hAnsiTheme="majorHAnsi"/>
          <w:sz w:val="22"/>
          <w:szCs w:val="22"/>
        </w:rPr>
        <w:t>taw</w:t>
      </w:r>
      <w:r w:rsidRPr="00871B96">
        <w:rPr>
          <w:rFonts w:asciiTheme="majorHAnsi" w:hAnsiTheme="majorHAnsi"/>
          <w:sz w:val="22"/>
          <w:szCs w:val="22"/>
        </w:rPr>
        <w:t>. Wykonawca jest odpowiedzialny za działania, uchybienia i zaniedbania podwykonawców i ich pracowników w takim samym stopniu, jakby to były działania, uchybienia lub zaniechania jego własnych pracowników.</w:t>
      </w:r>
    </w:p>
    <w:p w:rsidR="00865616" w:rsidRPr="00871B96" w:rsidRDefault="000C7795" w:rsidP="00871B96">
      <w:pPr>
        <w:pStyle w:val="Teksttreci21"/>
        <w:widowControl/>
        <w:numPr>
          <w:ilvl w:val="0"/>
          <w:numId w:val="1"/>
        </w:numPr>
        <w:shd w:val="clear" w:color="auto" w:fill="auto"/>
        <w:tabs>
          <w:tab w:val="left" w:pos="284"/>
        </w:tabs>
        <w:spacing w:before="0" w:after="0" w:line="270" w:lineRule="exact"/>
        <w:ind w:left="284" w:hanging="284"/>
        <w:rPr>
          <w:rFonts w:asciiTheme="majorHAnsi" w:hAnsiTheme="majorHAnsi"/>
          <w:sz w:val="22"/>
          <w:szCs w:val="22"/>
        </w:rPr>
      </w:pPr>
      <w:r w:rsidRPr="00871B96">
        <w:rPr>
          <w:rFonts w:asciiTheme="majorHAnsi" w:hAnsiTheme="majorHAnsi"/>
          <w:sz w:val="22"/>
          <w:szCs w:val="22"/>
        </w:rPr>
        <w:t xml:space="preserve">Do zawarcia umowy </w:t>
      </w:r>
      <w:r w:rsidR="00C1023D" w:rsidRPr="00871B96">
        <w:rPr>
          <w:rFonts w:asciiTheme="majorHAnsi" w:hAnsiTheme="majorHAnsi"/>
          <w:sz w:val="22"/>
          <w:szCs w:val="22"/>
        </w:rPr>
        <w:t xml:space="preserve">na dostawy </w:t>
      </w:r>
      <w:r w:rsidRPr="00871B96">
        <w:rPr>
          <w:rFonts w:asciiTheme="majorHAnsi" w:hAnsiTheme="majorHAnsi"/>
          <w:sz w:val="22"/>
          <w:szCs w:val="22"/>
        </w:rPr>
        <w:t>przez Wykonawcę z podwykonawcą wymagana jest zgoda Zamawiającego w formie pisemnej</w:t>
      </w:r>
      <w:r w:rsidR="00DC12F6" w:rsidRPr="00871B96">
        <w:rPr>
          <w:rFonts w:asciiTheme="majorHAnsi" w:hAnsiTheme="majorHAnsi"/>
          <w:sz w:val="22"/>
          <w:szCs w:val="22"/>
        </w:rPr>
        <w:t>.</w:t>
      </w:r>
    </w:p>
    <w:p w:rsidR="00865616" w:rsidRPr="00871B96" w:rsidRDefault="000C7795" w:rsidP="00871B96">
      <w:pPr>
        <w:pStyle w:val="Teksttreci21"/>
        <w:widowControl/>
        <w:numPr>
          <w:ilvl w:val="0"/>
          <w:numId w:val="1"/>
        </w:numPr>
        <w:shd w:val="clear" w:color="auto" w:fill="auto"/>
        <w:tabs>
          <w:tab w:val="left" w:pos="284"/>
        </w:tabs>
        <w:spacing w:before="0" w:after="0" w:line="270" w:lineRule="exact"/>
        <w:ind w:left="284" w:hanging="284"/>
        <w:rPr>
          <w:rFonts w:asciiTheme="majorHAnsi" w:hAnsiTheme="majorHAnsi"/>
          <w:sz w:val="22"/>
          <w:szCs w:val="22"/>
        </w:rPr>
      </w:pPr>
      <w:r w:rsidRPr="00871B96">
        <w:rPr>
          <w:rFonts w:asciiTheme="majorHAnsi" w:hAnsiTheme="majorHAnsi"/>
          <w:sz w:val="22"/>
          <w:szCs w:val="22"/>
        </w:rPr>
        <w:t>Wykonawca ma obowiązek przedkładania Zamawiającemu projektu umowy</w:t>
      </w:r>
      <w:r w:rsidR="00C644F2">
        <w:rPr>
          <w:rFonts w:asciiTheme="majorHAnsi" w:hAnsiTheme="majorHAnsi"/>
          <w:sz w:val="22"/>
          <w:szCs w:val="22"/>
        </w:rPr>
        <w:t xml:space="preserve"> </w:t>
      </w:r>
      <w:r w:rsidRPr="00871B96">
        <w:rPr>
          <w:rFonts w:asciiTheme="majorHAnsi" w:hAnsiTheme="majorHAnsi"/>
          <w:sz w:val="22"/>
          <w:szCs w:val="22"/>
        </w:rPr>
        <w:t>o podwykonawstwo, której przedmiotem są</w:t>
      </w:r>
      <w:r w:rsidR="00C1023D" w:rsidRPr="00871B96">
        <w:rPr>
          <w:rFonts w:asciiTheme="majorHAnsi" w:hAnsiTheme="majorHAnsi"/>
          <w:sz w:val="22"/>
          <w:szCs w:val="22"/>
        </w:rPr>
        <w:t xml:space="preserve"> dostawy</w:t>
      </w:r>
      <w:r w:rsidRPr="00871B96">
        <w:rPr>
          <w:rFonts w:asciiTheme="majorHAnsi" w:hAnsiTheme="majorHAnsi"/>
          <w:sz w:val="22"/>
          <w:szCs w:val="22"/>
        </w:rPr>
        <w:t xml:space="preserve">, a także projektu jej zmiany, oraz poświadczonej za zgodność z oryginałem kopii zawartej umowy o podwykonawstwo, której przedmiotem są </w:t>
      </w:r>
      <w:r w:rsidR="00C1023D" w:rsidRPr="00871B96">
        <w:rPr>
          <w:rFonts w:asciiTheme="majorHAnsi" w:hAnsiTheme="majorHAnsi"/>
          <w:sz w:val="22"/>
          <w:szCs w:val="22"/>
        </w:rPr>
        <w:t xml:space="preserve">dostawy </w:t>
      </w:r>
      <w:r w:rsidRPr="00871B96">
        <w:rPr>
          <w:rFonts w:asciiTheme="majorHAnsi" w:hAnsiTheme="majorHAnsi"/>
          <w:sz w:val="22"/>
          <w:szCs w:val="22"/>
        </w:rPr>
        <w:t>i jej zmian</w:t>
      </w:r>
      <w:r w:rsidR="00DC12F6" w:rsidRPr="00871B96">
        <w:rPr>
          <w:rFonts w:asciiTheme="majorHAnsi" w:hAnsiTheme="majorHAnsi"/>
          <w:color w:val="000000"/>
          <w:sz w:val="22"/>
          <w:szCs w:val="22"/>
        </w:rPr>
        <w:t>, przy czym podwykonawca lub dalszy podwykonawca jest obowiązany dołączyć zgodę Wykonawcy na zawarcie umowy o podwykonawstwo</w:t>
      </w:r>
      <w:r w:rsidR="00C644F2">
        <w:rPr>
          <w:rFonts w:asciiTheme="majorHAnsi" w:hAnsiTheme="majorHAnsi"/>
          <w:color w:val="000000"/>
          <w:sz w:val="22"/>
          <w:szCs w:val="22"/>
        </w:rPr>
        <w:t xml:space="preserve"> </w:t>
      </w:r>
      <w:r w:rsidR="00DC12F6" w:rsidRPr="00871B96">
        <w:rPr>
          <w:rFonts w:asciiTheme="majorHAnsi" w:hAnsiTheme="majorHAnsi"/>
          <w:color w:val="000000"/>
          <w:sz w:val="22"/>
          <w:szCs w:val="22"/>
        </w:rPr>
        <w:t>o treści zgodnej z projektem umowy.</w:t>
      </w:r>
    </w:p>
    <w:p w:rsidR="00EA0909" w:rsidRPr="00871B96" w:rsidRDefault="00507991" w:rsidP="00871B96">
      <w:pPr>
        <w:pStyle w:val="Teksttreci21"/>
        <w:widowControl/>
        <w:numPr>
          <w:ilvl w:val="0"/>
          <w:numId w:val="1"/>
        </w:numPr>
        <w:shd w:val="clear" w:color="auto" w:fill="auto"/>
        <w:tabs>
          <w:tab w:val="left" w:pos="284"/>
        </w:tabs>
        <w:spacing w:before="0" w:after="0" w:line="270" w:lineRule="exact"/>
        <w:ind w:left="284" w:hanging="284"/>
        <w:rPr>
          <w:rFonts w:asciiTheme="majorHAnsi" w:hAnsiTheme="majorHAnsi"/>
          <w:color w:val="000000"/>
          <w:sz w:val="22"/>
          <w:szCs w:val="22"/>
        </w:rPr>
      </w:pPr>
      <w:r w:rsidRPr="00871B96">
        <w:rPr>
          <w:rFonts w:asciiTheme="majorHAnsi" w:hAnsiTheme="majorHAnsi"/>
          <w:color w:val="000000"/>
          <w:sz w:val="22"/>
          <w:szCs w:val="22"/>
        </w:rPr>
        <w:t>Do zawarcia umowy przez podwykonawcę z dalszym podwykonawcą wymagana jest z</w:t>
      </w:r>
      <w:r w:rsidR="006A33A0" w:rsidRPr="00871B96">
        <w:rPr>
          <w:rFonts w:asciiTheme="majorHAnsi" w:hAnsiTheme="majorHAnsi"/>
          <w:color w:val="000000"/>
          <w:sz w:val="22"/>
          <w:szCs w:val="22"/>
        </w:rPr>
        <w:t>goda Zamawiającego i Wykonawcy.</w:t>
      </w:r>
    </w:p>
    <w:p w:rsidR="00EA0909" w:rsidRPr="00871B96" w:rsidRDefault="000C7795" w:rsidP="00871B96">
      <w:pPr>
        <w:pStyle w:val="Teksttreci21"/>
        <w:widowControl/>
        <w:numPr>
          <w:ilvl w:val="0"/>
          <w:numId w:val="1"/>
        </w:numPr>
        <w:shd w:val="clear" w:color="auto" w:fill="auto"/>
        <w:tabs>
          <w:tab w:val="left" w:pos="284"/>
        </w:tabs>
        <w:spacing w:before="0" w:after="0" w:line="270" w:lineRule="exact"/>
        <w:ind w:left="284" w:hanging="284"/>
        <w:rPr>
          <w:rFonts w:asciiTheme="majorHAnsi" w:hAnsiTheme="majorHAnsi"/>
          <w:color w:val="000000"/>
          <w:sz w:val="22"/>
          <w:szCs w:val="22"/>
        </w:rPr>
      </w:pPr>
      <w:r w:rsidRPr="00871B96">
        <w:rPr>
          <w:rFonts w:asciiTheme="majorHAnsi" w:hAnsiTheme="majorHAnsi"/>
          <w:sz w:val="22"/>
          <w:szCs w:val="22"/>
        </w:rPr>
        <w:t xml:space="preserve">Zamawiający nie wyrazi zgody na zawarcie umowy z podwykonawcą, której treść będzie sprzeczna z treścią umowy zawartej z Wykonawcą </w:t>
      </w:r>
      <w:r w:rsidR="006A33A0" w:rsidRPr="00871B96">
        <w:rPr>
          <w:rFonts w:asciiTheme="majorHAnsi" w:hAnsiTheme="majorHAnsi"/>
          <w:sz w:val="22"/>
          <w:szCs w:val="22"/>
        </w:rPr>
        <w:t>.</w:t>
      </w:r>
    </w:p>
    <w:p w:rsidR="003C64DF" w:rsidRPr="00871B96" w:rsidRDefault="003C64DF" w:rsidP="00871B96">
      <w:pPr>
        <w:pStyle w:val="Teksttreci21"/>
        <w:widowControl/>
        <w:numPr>
          <w:ilvl w:val="0"/>
          <w:numId w:val="1"/>
        </w:numPr>
        <w:shd w:val="clear" w:color="auto" w:fill="auto"/>
        <w:tabs>
          <w:tab w:val="left" w:pos="284"/>
        </w:tabs>
        <w:spacing w:before="0" w:after="0" w:line="270" w:lineRule="exact"/>
        <w:ind w:left="284" w:hanging="284"/>
        <w:rPr>
          <w:rFonts w:asciiTheme="majorHAnsi" w:hAnsiTheme="majorHAnsi"/>
          <w:color w:val="000000"/>
          <w:sz w:val="22"/>
          <w:szCs w:val="22"/>
        </w:rPr>
      </w:pPr>
      <w:r w:rsidRPr="00871B96">
        <w:rPr>
          <w:rFonts w:asciiTheme="majorHAnsi" w:hAnsiTheme="majorHAnsi"/>
          <w:color w:val="000000"/>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D76C31" w:rsidRPr="00871B96" w:rsidRDefault="00D76C31" w:rsidP="00871B96">
      <w:pPr>
        <w:pStyle w:val="Teksttreci21"/>
        <w:widowControl/>
        <w:tabs>
          <w:tab w:val="left" w:pos="406"/>
        </w:tabs>
        <w:spacing w:before="0" w:after="0" w:line="252" w:lineRule="auto"/>
        <w:ind w:hanging="318"/>
        <w:rPr>
          <w:rFonts w:asciiTheme="majorHAnsi" w:hAnsiTheme="majorHAnsi"/>
          <w:sz w:val="22"/>
          <w:szCs w:val="22"/>
        </w:rPr>
      </w:pPr>
    </w:p>
    <w:p w:rsidR="00D76C31" w:rsidRPr="00871B96" w:rsidRDefault="007C616B" w:rsidP="00646769">
      <w:pPr>
        <w:pStyle w:val="Teksttreci21"/>
        <w:keepNext/>
        <w:widowControl/>
        <w:tabs>
          <w:tab w:val="left" w:pos="0"/>
        </w:tabs>
        <w:spacing w:before="0" w:after="0" w:line="252" w:lineRule="auto"/>
        <w:ind w:firstLine="0"/>
        <w:jc w:val="center"/>
        <w:rPr>
          <w:rFonts w:asciiTheme="majorHAnsi" w:hAnsiTheme="majorHAnsi"/>
          <w:sz w:val="22"/>
          <w:szCs w:val="22"/>
        </w:rPr>
      </w:pPr>
      <w:r w:rsidRPr="00871B96">
        <w:rPr>
          <w:rFonts w:asciiTheme="majorHAnsi" w:hAnsiTheme="majorHAnsi"/>
          <w:sz w:val="22"/>
          <w:szCs w:val="22"/>
        </w:rPr>
        <w:lastRenderedPageBreak/>
        <w:t>§</w:t>
      </w:r>
      <w:r w:rsidR="00BC48B6">
        <w:rPr>
          <w:rFonts w:asciiTheme="majorHAnsi" w:hAnsiTheme="majorHAnsi"/>
          <w:sz w:val="22"/>
          <w:szCs w:val="22"/>
        </w:rPr>
        <w:t xml:space="preserve"> 13</w:t>
      </w:r>
    </w:p>
    <w:p w:rsidR="007C616B" w:rsidRPr="00871B96" w:rsidRDefault="00D76C31" w:rsidP="00646769">
      <w:pPr>
        <w:pStyle w:val="Teksttreci21"/>
        <w:keepNext/>
        <w:widowControl/>
        <w:tabs>
          <w:tab w:val="left" w:pos="406"/>
        </w:tabs>
        <w:spacing w:before="0" w:after="0" w:line="252" w:lineRule="auto"/>
        <w:ind w:hanging="318"/>
        <w:jc w:val="center"/>
        <w:rPr>
          <w:rFonts w:asciiTheme="majorHAnsi" w:hAnsiTheme="majorHAnsi"/>
          <w:b/>
          <w:sz w:val="22"/>
          <w:szCs w:val="22"/>
        </w:rPr>
      </w:pPr>
      <w:r w:rsidRPr="00871B96">
        <w:rPr>
          <w:rFonts w:asciiTheme="majorHAnsi" w:hAnsiTheme="majorHAnsi"/>
          <w:b/>
          <w:sz w:val="22"/>
          <w:szCs w:val="22"/>
        </w:rPr>
        <w:t xml:space="preserve">Wspólna realizacja zadania </w:t>
      </w:r>
      <w:r w:rsidR="007C616B" w:rsidRPr="00871B96">
        <w:rPr>
          <w:rFonts w:asciiTheme="majorHAnsi" w:hAnsiTheme="majorHAnsi"/>
          <w:b/>
          <w:sz w:val="22"/>
          <w:szCs w:val="22"/>
        </w:rPr>
        <w:t>przez Wykonawców</w:t>
      </w:r>
    </w:p>
    <w:p w:rsidR="007C616B" w:rsidRPr="00871B96" w:rsidRDefault="007C616B" w:rsidP="00646769">
      <w:pPr>
        <w:pStyle w:val="Teksttreci21"/>
        <w:keepNext/>
        <w:widowControl/>
        <w:tabs>
          <w:tab w:val="left" w:pos="406"/>
        </w:tabs>
        <w:spacing w:before="0" w:after="0" w:line="252" w:lineRule="auto"/>
        <w:ind w:hanging="318"/>
        <w:jc w:val="center"/>
        <w:rPr>
          <w:rFonts w:asciiTheme="majorHAnsi" w:hAnsiTheme="majorHAnsi"/>
          <w:b/>
          <w:sz w:val="22"/>
          <w:szCs w:val="22"/>
        </w:rPr>
      </w:pPr>
    </w:p>
    <w:p w:rsidR="00045B86" w:rsidRPr="00871B96" w:rsidRDefault="00D76C31" w:rsidP="00646769">
      <w:pPr>
        <w:pStyle w:val="Teksttreci21"/>
        <w:keepNext/>
        <w:widowControl/>
        <w:numPr>
          <w:ilvl w:val="0"/>
          <w:numId w:val="18"/>
        </w:numPr>
        <w:spacing w:before="0" w:after="0" w:line="252" w:lineRule="auto"/>
        <w:ind w:left="284" w:hanging="284"/>
        <w:rPr>
          <w:rFonts w:asciiTheme="majorHAnsi" w:hAnsiTheme="majorHAnsi"/>
          <w:b/>
          <w:sz w:val="22"/>
          <w:szCs w:val="22"/>
        </w:rPr>
      </w:pPr>
      <w:r w:rsidRPr="00871B96">
        <w:rPr>
          <w:rFonts w:asciiTheme="majorHAnsi" w:hAnsiTheme="majorHAnsi"/>
          <w:sz w:val="22"/>
          <w:szCs w:val="22"/>
        </w:rPr>
        <w:t>Wykonawcy realizujący wspólnie Umowę są solidarnie, niepodzielnie i</w:t>
      </w:r>
      <w:r w:rsidR="007C616B" w:rsidRPr="00871B96">
        <w:rPr>
          <w:rFonts w:asciiTheme="majorHAnsi" w:hAnsiTheme="majorHAnsi"/>
          <w:sz w:val="22"/>
          <w:szCs w:val="22"/>
        </w:rPr>
        <w:t xml:space="preserve"> wspólnie odpowiedzialni za jej </w:t>
      </w:r>
      <w:r w:rsidRPr="00871B96">
        <w:rPr>
          <w:rFonts w:asciiTheme="majorHAnsi" w:hAnsiTheme="majorHAnsi"/>
          <w:sz w:val="22"/>
          <w:szCs w:val="22"/>
        </w:rPr>
        <w:t>wykonanie.</w:t>
      </w:r>
    </w:p>
    <w:p w:rsidR="00045B86" w:rsidRPr="00871B96" w:rsidRDefault="00D76C31" w:rsidP="00871B96">
      <w:pPr>
        <w:pStyle w:val="Teksttreci21"/>
        <w:widowControl/>
        <w:numPr>
          <w:ilvl w:val="0"/>
          <w:numId w:val="18"/>
        </w:numPr>
        <w:spacing w:before="0" w:after="0" w:line="252" w:lineRule="auto"/>
        <w:ind w:left="284" w:hanging="284"/>
        <w:rPr>
          <w:rFonts w:asciiTheme="majorHAnsi" w:hAnsiTheme="majorHAnsi"/>
          <w:b/>
          <w:sz w:val="22"/>
          <w:szCs w:val="22"/>
        </w:rPr>
      </w:pPr>
      <w:r w:rsidRPr="00871B96">
        <w:rPr>
          <w:rFonts w:asciiTheme="majorHAnsi" w:hAnsiTheme="majorHAnsi"/>
          <w:sz w:val="22"/>
          <w:szCs w:val="22"/>
        </w:rPr>
        <w:t xml:space="preserve">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 </w:t>
      </w:r>
    </w:p>
    <w:p w:rsidR="00045B86" w:rsidRPr="00871B96" w:rsidRDefault="006A33A0" w:rsidP="00871B96">
      <w:pPr>
        <w:pStyle w:val="Teksttreci21"/>
        <w:widowControl/>
        <w:numPr>
          <w:ilvl w:val="0"/>
          <w:numId w:val="18"/>
        </w:numPr>
        <w:spacing w:before="0" w:after="0" w:line="252" w:lineRule="auto"/>
        <w:ind w:left="284" w:hanging="284"/>
        <w:rPr>
          <w:rFonts w:asciiTheme="majorHAnsi" w:hAnsiTheme="majorHAnsi"/>
          <w:b/>
          <w:sz w:val="22"/>
          <w:szCs w:val="22"/>
        </w:rPr>
      </w:pPr>
      <w:r w:rsidRPr="00871B96">
        <w:rPr>
          <w:rFonts w:asciiTheme="majorHAnsi" w:hAnsiTheme="majorHAnsi"/>
          <w:sz w:val="22"/>
          <w:szCs w:val="22"/>
        </w:rPr>
        <w:t>Liderem, o którym mowa w ust. 2</w:t>
      </w:r>
      <w:r w:rsidR="00D76C31" w:rsidRPr="00871B96">
        <w:rPr>
          <w:rFonts w:asciiTheme="majorHAnsi" w:hAnsiTheme="majorHAnsi"/>
          <w:sz w:val="22"/>
          <w:szCs w:val="22"/>
        </w:rPr>
        <w:t xml:space="preserve"> będzie</w:t>
      </w:r>
      <w:r w:rsidR="00045B86" w:rsidRPr="00871B96">
        <w:rPr>
          <w:rFonts w:asciiTheme="majorHAnsi" w:hAnsiTheme="majorHAnsi"/>
          <w:sz w:val="22"/>
          <w:szCs w:val="22"/>
        </w:rPr>
        <w:t xml:space="preserve"> </w:t>
      </w:r>
      <w:r w:rsidR="00045B86" w:rsidRPr="00871B96">
        <w:rPr>
          <w:rFonts w:asciiTheme="majorHAnsi" w:hAnsiTheme="majorHAnsi"/>
          <w:i/>
          <w:sz w:val="22"/>
          <w:szCs w:val="22"/>
        </w:rPr>
        <w:t>(jeżeli dotyczy)</w:t>
      </w:r>
      <w:r w:rsidR="00045B86" w:rsidRPr="00871B96">
        <w:rPr>
          <w:rFonts w:asciiTheme="majorHAnsi" w:hAnsiTheme="majorHAnsi"/>
          <w:sz w:val="22"/>
          <w:szCs w:val="22"/>
        </w:rPr>
        <w:t>………………………………………………………</w:t>
      </w:r>
    </w:p>
    <w:p w:rsidR="00045B86" w:rsidRPr="00871B96" w:rsidRDefault="00D76C31" w:rsidP="00871B96">
      <w:pPr>
        <w:pStyle w:val="Teksttreci21"/>
        <w:widowControl/>
        <w:numPr>
          <w:ilvl w:val="0"/>
          <w:numId w:val="18"/>
        </w:numPr>
        <w:spacing w:before="0" w:after="0" w:line="252" w:lineRule="auto"/>
        <w:ind w:left="284" w:hanging="284"/>
        <w:rPr>
          <w:rFonts w:asciiTheme="majorHAnsi" w:hAnsiTheme="majorHAnsi"/>
          <w:b/>
          <w:sz w:val="22"/>
          <w:szCs w:val="22"/>
        </w:rPr>
      </w:pPr>
      <w:r w:rsidRPr="00871B96">
        <w:rPr>
          <w:rFonts w:asciiTheme="majorHAnsi" w:hAnsiTheme="majorHAnsi"/>
          <w:sz w:val="22"/>
          <w:szCs w:val="22"/>
        </w:rPr>
        <w:t>Postanowienia Umowy dotyczące Wykonawcy stosuje się odpowiednio do Wykonawców realizujących wspólnie Umowę.</w:t>
      </w:r>
    </w:p>
    <w:p w:rsidR="00B376EC" w:rsidRPr="00871B96" w:rsidRDefault="00D76C31" w:rsidP="00871B96">
      <w:pPr>
        <w:pStyle w:val="Teksttreci21"/>
        <w:widowControl/>
        <w:numPr>
          <w:ilvl w:val="0"/>
          <w:numId w:val="18"/>
        </w:numPr>
        <w:spacing w:before="0" w:after="0" w:line="252" w:lineRule="auto"/>
        <w:ind w:left="284" w:hanging="284"/>
        <w:rPr>
          <w:rFonts w:asciiTheme="majorHAnsi" w:hAnsiTheme="majorHAnsi"/>
          <w:b/>
          <w:sz w:val="22"/>
          <w:szCs w:val="22"/>
        </w:rPr>
      </w:pPr>
      <w:r w:rsidRPr="00871B96">
        <w:rPr>
          <w:rFonts w:asciiTheme="majorHAnsi" w:hAnsiTheme="majorHAnsi"/>
          <w:sz w:val="22"/>
          <w:szCs w:val="22"/>
        </w:rPr>
        <w:t>Wykonawcy realizujący wspólnie Umowę zobowiązani są przedłożyć Zamawiającemu kopię porozumienia określającego: zakres obowiązków każdego z Wykonawców przy realizacji niniejszej Umowy, termin związania porozumieniem na czas nie krótszy niż czas wynikający</w:t>
      </w:r>
      <w:r w:rsidR="00C644F2">
        <w:rPr>
          <w:rFonts w:asciiTheme="majorHAnsi" w:hAnsiTheme="majorHAnsi"/>
          <w:sz w:val="22"/>
          <w:szCs w:val="22"/>
        </w:rPr>
        <w:t xml:space="preserve"> </w:t>
      </w:r>
      <w:r w:rsidRPr="00871B96">
        <w:rPr>
          <w:rFonts w:asciiTheme="majorHAnsi" w:hAnsiTheme="majorHAnsi"/>
          <w:sz w:val="22"/>
          <w:szCs w:val="22"/>
        </w:rPr>
        <w:t>z niniejszej Umowy, wskazanie Pełnomocnika, zapis o wspólne</w:t>
      </w:r>
      <w:r w:rsidR="006A33A0" w:rsidRPr="00871B96">
        <w:rPr>
          <w:rFonts w:asciiTheme="majorHAnsi" w:hAnsiTheme="majorHAnsi"/>
          <w:sz w:val="22"/>
          <w:szCs w:val="22"/>
        </w:rPr>
        <w:t>j</w:t>
      </w:r>
      <w:r w:rsidRPr="00871B96">
        <w:rPr>
          <w:rFonts w:asciiTheme="majorHAnsi" w:hAnsiTheme="majorHAnsi"/>
          <w:sz w:val="22"/>
          <w:szCs w:val="22"/>
        </w:rPr>
        <w:t xml:space="preserve"> i solidarnej odpowiedzialności w zakresie realizacji przedmiotu Umowy.</w:t>
      </w:r>
      <w:bookmarkStart w:id="4" w:name="bookmark17"/>
    </w:p>
    <w:p w:rsidR="00623346" w:rsidRPr="00871B96" w:rsidRDefault="00623346" w:rsidP="00871B96">
      <w:pPr>
        <w:pStyle w:val="Teksttreci21"/>
        <w:widowControl/>
        <w:spacing w:before="0" w:after="0" w:line="252" w:lineRule="auto"/>
        <w:ind w:left="284" w:firstLine="0"/>
        <w:rPr>
          <w:rFonts w:asciiTheme="majorHAnsi" w:hAnsiTheme="majorHAnsi"/>
          <w:b/>
          <w:sz w:val="22"/>
          <w:szCs w:val="22"/>
        </w:rPr>
      </w:pPr>
    </w:p>
    <w:p w:rsidR="00B376EC" w:rsidRPr="00871B96" w:rsidRDefault="00B376EC" w:rsidP="00871B96">
      <w:pPr>
        <w:tabs>
          <w:tab w:val="left" w:pos="7586"/>
        </w:tabs>
        <w:suppressAutoHyphens/>
        <w:spacing w:line="252" w:lineRule="auto"/>
        <w:jc w:val="center"/>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 xml:space="preserve">§ </w:t>
      </w:r>
      <w:r w:rsidR="00BC48B6">
        <w:rPr>
          <w:rFonts w:asciiTheme="majorHAnsi" w:hAnsiTheme="majorHAnsi" w:cs="Arial"/>
          <w:kern w:val="1"/>
          <w:sz w:val="22"/>
          <w:szCs w:val="22"/>
          <w:lang w:eastAsia="ar-SA"/>
        </w:rPr>
        <w:t>14</w:t>
      </w:r>
    </w:p>
    <w:p w:rsidR="00B376EC" w:rsidRPr="00871B96" w:rsidRDefault="00B376EC" w:rsidP="00871B96">
      <w:pPr>
        <w:tabs>
          <w:tab w:val="left" w:pos="7586"/>
        </w:tabs>
        <w:suppressAutoHyphens/>
        <w:spacing w:line="252" w:lineRule="auto"/>
        <w:jc w:val="center"/>
        <w:rPr>
          <w:rFonts w:asciiTheme="majorHAnsi" w:hAnsiTheme="majorHAnsi" w:cs="Arial"/>
          <w:b/>
          <w:kern w:val="1"/>
          <w:sz w:val="22"/>
          <w:szCs w:val="22"/>
          <w:lang w:eastAsia="ar-SA"/>
        </w:rPr>
      </w:pPr>
      <w:r w:rsidRPr="00871B96">
        <w:rPr>
          <w:rFonts w:asciiTheme="majorHAnsi" w:hAnsiTheme="majorHAnsi" w:cs="Arial"/>
          <w:b/>
          <w:kern w:val="1"/>
          <w:sz w:val="22"/>
          <w:szCs w:val="22"/>
          <w:lang w:eastAsia="ar-SA"/>
        </w:rPr>
        <w:t>Zasady porozumiewania się stron</w:t>
      </w:r>
    </w:p>
    <w:p w:rsidR="00B376EC" w:rsidRPr="00871B96" w:rsidRDefault="00B376EC" w:rsidP="00871B96">
      <w:pPr>
        <w:tabs>
          <w:tab w:val="left" w:pos="7586"/>
        </w:tabs>
        <w:suppressAutoHyphens/>
        <w:spacing w:line="252" w:lineRule="auto"/>
        <w:jc w:val="center"/>
        <w:rPr>
          <w:rFonts w:asciiTheme="majorHAnsi" w:hAnsiTheme="majorHAnsi" w:cs="Arial"/>
          <w:b/>
          <w:kern w:val="1"/>
          <w:sz w:val="16"/>
          <w:szCs w:val="16"/>
          <w:lang w:eastAsia="ar-SA"/>
        </w:rPr>
      </w:pPr>
    </w:p>
    <w:p w:rsidR="00B376EC" w:rsidRPr="00871B96" w:rsidRDefault="00B376EC" w:rsidP="00871B96">
      <w:pPr>
        <w:numPr>
          <w:ilvl w:val="1"/>
          <w:numId w:val="14"/>
        </w:numPr>
        <w:tabs>
          <w:tab w:val="num" w:pos="284"/>
          <w:tab w:val="left" w:pos="7586"/>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Wszelkie oświadczenia, uzgodnienia, powiadomienia, żądania stron itp. będą sporządzane</w:t>
      </w:r>
      <w:r w:rsidR="00C644F2">
        <w:rPr>
          <w:rFonts w:asciiTheme="majorHAnsi" w:hAnsiTheme="majorHAnsi" w:cs="Arial"/>
          <w:kern w:val="1"/>
          <w:sz w:val="22"/>
          <w:szCs w:val="22"/>
          <w:lang w:eastAsia="ar-SA"/>
        </w:rPr>
        <w:t xml:space="preserve"> </w:t>
      </w:r>
      <w:r w:rsidRPr="00871B96">
        <w:rPr>
          <w:rFonts w:asciiTheme="majorHAnsi" w:hAnsiTheme="majorHAnsi" w:cs="Arial"/>
          <w:kern w:val="1"/>
          <w:sz w:val="22"/>
          <w:szCs w:val="22"/>
          <w:lang w:eastAsia="ar-SA"/>
        </w:rPr>
        <w:t xml:space="preserve">w języku polskim i będą doręczane listem poleconym, kurierem, osobiście lub z użyciem środków komunikacji elektronicznej na adresy podane poniżej: </w:t>
      </w: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 xml:space="preserve">dla Wykonawcy: </w:t>
      </w: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t>
      </w: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email Wykonawcy: ………………………………………………………………………………………………………………</w:t>
      </w: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dla Zamawiającego;</w:t>
      </w: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 xml:space="preserve">Urząd Gminy w </w:t>
      </w:r>
      <w:r w:rsidR="00E2334A" w:rsidRPr="00871B96">
        <w:rPr>
          <w:rFonts w:asciiTheme="majorHAnsi" w:hAnsiTheme="majorHAnsi" w:cs="Arial"/>
          <w:kern w:val="1"/>
          <w:sz w:val="22"/>
          <w:szCs w:val="22"/>
          <w:lang w:eastAsia="ar-SA"/>
        </w:rPr>
        <w:t>Sierpcu …………………………….</w:t>
      </w: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p>
    <w:p w:rsidR="00B376EC" w:rsidRPr="00871B96" w:rsidRDefault="00B376EC" w:rsidP="00871B96">
      <w:pPr>
        <w:numPr>
          <w:ilvl w:val="1"/>
          <w:numId w:val="14"/>
        </w:numPr>
        <w:tabs>
          <w:tab w:val="num" w:pos="284"/>
          <w:tab w:val="left" w:pos="7586"/>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Strony zobowiązane są w terminie 3 dni roboczych poinformować na piśmie o wszelkich zmianach danych wraz z podaniem nowych aktualnych danych do korespondencji.</w:t>
      </w:r>
    </w:p>
    <w:p w:rsidR="00B376EC" w:rsidRPr="00871B96" w:rsidRDefault="00B376EC" w:rsidP="00871B96">
      <w:pPr>
        <w:numPr>
          <w:ilvl w:val="1"/>
          <w:numId w:val="14"/>
        </w:numPr>
        <w:tabs>
          <w:tab w:val="num" w:pos="284"/>
          <w:tab w:val="left" w:pos="7586"/>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 przypadku nadania korespondencji na inny adres uważa się, że została ona doręczona</w:t>
      </w:r>
      <w:r w:rsidR="00C644F2">
        <w:rPr>
          <w:rFonts w:asciiTheme="majorHAnsi" w:hAnsiTheme="majorHAnsi" w:cs="Arial"/>
          <w:kern w:val="1"/>
          <w:sz w:val="22"/>
          <w:szCs w:val="22"/>
          <w:lang w:eastAsia="ar-SA"/>
        </w:rPr>
        <w:t xml:space="preserve"> </w:t>
      </w:r>
      <w:r w:rsidRPr="00871B96">
        <w:rPr>
          <w:rFonts w:asciiTheme="majorHAnsi" w:hAnsiTheme="majorHAnsi" w:cs="Arial"/>
          <w:kern w:val="1"/>
          <w:sz w:val="22"/>
          <w:szCs w:val="22"/>
          <w:lang w:eastAsia="ar-SA"/>
        </w:rPr>
        <w:t>z chwilą dostarczenia na adres wymieniony w ust. 1. lub adres podany na piśmie jako nowy zgodnie z pkt.2.</w:t>
      </w:r>
    </w:p>
    <w:p w:rsidR="00B376EC" w:rsidRPr="00871B96" w:rsidRDefault="00B376EC" w:rsidP="00871B96">
      <w:pPr>
        <w:numPr>
          <w:ilvl w:val="1"/>
          <w:numId w:val="14"/>
        </w:numPr>
        <w:tabs>
          <w:tab w:val="num" w:pos="284"/>
          <w:tab w:val="left" w:pos="7586"/>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 przypadku przesyłania oświadczenia, uzgodnienia, powiadomienia, żądania stron itp.</w:t>
      </w:r>
      <w:r w:rsidR="00C644F2">
        <w:rPr>
          <w:rFonts w:asciiTheme="majorHAnsi" w:hAnsiTheme="majorHAnsi" w:cs="Arial"/>
          <w:kern w:val="1"/>
          <w:sz w:val="22"/>
          <w:szCs w:val="22"/>
          <w:lang w:eastAsia="ar-SA"/>
        </w:rPr>
        <w:t xml:space="preserve"> </w:t>
      </w:r>
      <w:r w:rsidRPr="00871B96">
        <w:rPr>
          <w:rFonts w:asciiTheme="majorHAnsi" w:hAnsiTheme="majorHAnsi" w:cs="Arial"/>
          <w:kern w:val="1"/>
          <w:sz w:val="22"/>
          <w:szCs w:val="22"/>
          <w:lang w:eastAsia="ar-SA"/>
        </w:rPr>
        <w:t>z</w:t>
      </w:r>
      <w:r w:rsidR="006A33A0" w:rsidRPr="00871B96">
        <w:rPr>
          <w:rFonts w:asciiTheme="majorHAnsi" w:hAnsiTheme="majorHAnsi" w:cs="Arial"/>
          <w:kern w:val="1"/>
          <w:sz w:val="22"/>
          <w:szCs w:val="22"/>
          <w:lang w:eastAsia="ar-SA"/>
        </w:rPr>
        <w:t>a</w:t>
      </w:r>
      <w:r w:rsidRPr="00871B96">
        <w:rPr>
          <w:rFonts w:asciiTheme="majorHAnsi" w:hAnsiTheme="majorHAnsi" w:cs="Arial"/>
          <w:kern w:val="1"/>
          <w:sz w:val="22"/>
          <w:szCs w:val="22"/>
          <w:lang w:eastAsia="ar-SA"/>
        </w:rPr>
        <w:t xml:space="preserve"> pomocą faksu lub drogą elektroniczną każda ze stron może żądać zwrotnego potwierdzenia otrzymania pisma</w:t>
      </w:r>
      <w:r w:rsidR="00C1023D" w:rsidRPr="00871B96">
        <w:rPr>
          <w:rFonts w:asciiTheme="majorHAnsi" w:hAnsiTheme="majorHAnsi" w:cs="Arial"/>
          <w:kern w:val="1"/>
          <w:sz w:val="22"/>
          <w:szCs w:val="22"/>
          <w:lang w:eastAsia="ar-SA"/>
        </w:rPr>
        <w:t>.</w:t>
      </w:r>
    </w:p>
    <w:p w:rsidR="00B376EC" w:rsidRPr="00871B96" w:rsidRDefault="00B376EC" w:rsidP="00871B96">
      <w:pPr>
        <w:tabs>
          <w:tab w:val="left" w:pos="7586"/>
        </w:tabs>
        <w:suppressAutoHyphens/>
        <w:spacing w:line="252" w:lineRule="auto"/>
        <w:ind w:left="284"/>
        <w:jc w:val="both"/>
        <w:rPr>
          <w:rFonts w:asciiTheme="majorHAnsi" w:hAnsiTheme="majorHAnsi" w:cs="Arial"/>
          <w:kern w:val="1"/>
          <w:sz w:val="22"/>
          <w:szCs w:val="22"/>
          <w:lang w:eastAsia="ar-SA"/>
        </w:rPr>
      </w:pPr>
    </w:p>
    <w:p w:rsidR="000C7795" w:rsidRPr="00871B96" w:rsidRDefault="000C7795" w:rsidP="00871B96">
      <w:pPr>
        <w:pStyle w:val="Nagwek230"/>
        <w:keepNext/>
        <w:keepLines/>
        <w:widowControl/>
        <w:shd w:val="clear" w:color="auto" w:fill="auto"/>
        <w:spacing w:before="0" w:after="32" w:line="220" w:lineRule="exact"/>
        <w:ind w:left="20"/>
        <w:rPr>
          <w:rFonts w:asciiTheme="majorHAnsi" w:hAnsiTheme="majorHAnsi"/>
        </w:rPr>
      </w:pPr>
      <w:r w:rsidRPr="00871B96">
        <w:rPr>
          <w:rFonts w:asciiTheme="majorHAnsi" w:hAnsiTheme="majorHAnsi"/>
        </w:rPr>
        <w:t>§</w:t>
      </w:r>
      <w:bookmarkEnd w:id="4"/>
      <w:r w:rsidR="00BC48B6">
        <w:rPr>
          <w:rFonts w:asciiTheme="majorHAnsi" w:hAnsiTheme="majorHAnsi"/>
        </w:rPr>
        <w:t xml:space="preserve"> 15</w:t>
      </w:r>
    </w:p>
    <w:p w:rsidR="000C7795" w:rsidRPr="00871B96" w:rsidRDefault="005A6D32" w:rsidP="00871B96">
      <w:pPr>
        <w:jc w:val="center"/>
        <w:rPr>
          <w:rFonts w:asciiTheme="majorHAnsi" w:hAnsiTheme="majorHAnsi"/>
          <w:b/>
          <w:sz w:val="22"/>
          <w:szCs w:val="22"/>
        </w:rPr>
      </w:pPr>
      <w:r w:rsidRPr="00871B96">
        <w:rPr>
          <w:rFonts w:asciiTheme="majorHAnsi" w:hAnsiTheme="majorHAnsi"/>
          <w:b/>
          <w:sz w:val="22"/>
          <w:szCs w:val="22"/>
        </w:rPr>
        <w:t>Zmiany umowy</w:t>
      </w:r>
    </w:p>
    <w:p w:rsidR="004874FA" w:rsidRPr="00871B96" w:rsidRDefault="004874FA" w:rsidP="00871B96">
      <w:pPr>
        <w:pStyle w:val="Teksttreci40"/>
        <w:widowControl/>
        <w:shd w:val="clear" w:color="auto" w:fill="auto"/>
        <w:spacing w:before="0" w:after="0" w:line="252" w:lineRule="auto"/>
        <w:jc w:val="left"/>
        <w:rPr>
          <w:rFonts w:asciiTheme="majorHAnsi" w:hAnsiTheme="majorHAnsi"/>
          <w:sz w:val="22"/>
          <w:szCs w:val="22"/>
        </w:rPr>
      </w:pPr>
    </w:p>
    <w:p w:rsidR="004874FA" w:rsidRPr="00871B96" w:rsidRDefault="004874FA" w:rsidP="00871B96">
      <w:pPr>
        <w:pStyle w:val="Teksttreci40"/>
        <w:widowControl/>
        <w:numPr>
          <w:ilvl w:val="2"/>
          <w:numId w:val="16"/>
        </w:numPr>
        <w:shd w:val="clear" w:color="auto" w:fill="auto"/>
        <w:tabs>
          <w:tab w:val="num" w:pos="284"/>
        </w:tabs>
        <w:spacing w:before="0" w:after="0" w:line="252" w:lineRule="auto"/>
        <w:ind w:left="284" w:hanging="284"/>
        <w:jc w:val="both"/>
        <w:rPr>
          <w:rFonts w:asciiTheme="majorHAnsi" w:hAnsiTheme="majorHAnsi"/>
          <w:spacing w:val="0"/>
          <w:sz w:val="22"/>
          <w:szCs w:val="22"/>
        </w:rPr>
      </w:pPr>
      <w:r w:rsidRPr="00871B96">
        <w:rPr>
          <w:rFonts w:asciiTheme="majorHAnsi" w:hAnsiTheme="majorHAnsi"/>
          <w:spacing w:val="0"/>
          <w:sz w:val="22"/>
          <w:szCs w:val="22"/>
        </w:rPr>
        <w:t xml:space="preserve">Wszelkie zmiany, uzupełnienia treści niniejszej Umowy mogą być dokonane za zgodą obu stron w formie pisemnego aneksu pod rygorem nieważności. Każdy sporządzony aneks dla swej ważności wymaga podpisu obu Stron niniejszej umowy. </w:t>
      </w:r>
    </w:p>
    <w:p w:rsidR="004874FA" w:rsidRPr="00871B96" w:rsidRDefault="004874FA" w:rsidP="00871B96">
      <w:pPr>
        <w:pStyle w:val="Teksttreci40"/>
        <w:widowControl/>
        <w:numPr>
          <w:ilvl w:val="2"/>
          <w:numId w:val="16"/>
        </w:numPr>
        <w:shd w:val="clear" w:color="auto" w:fill="auto"/>
        <w:tabs>
          <w:tab w:val="num" w:pos="284"/>
        </w:tabs>
        <w:spacing w:before="0" w:after="0" w:line="252" w:lineRule="auto"/>
        <w:ind w:left="284" w:hanging="284"/>
        <w:jc w:val="both"/>
        <w:rPr>
          <w:rFonts w:asciiTheme="majorHAnsi" w:hAnsiTheme="majorHAnsi"/>
          <w:spacing w:val="0"/>
          <w:sz w:val="22"/>
          <w:szCs w:val="22"/>
        </w:rPr>
      </w:pPr>
      <w:r w:rsidRPr="00871B96">
        <w:rPr>
          <w:rFonts w:asciiTheme="majorHAnsi" w:hAnsiTheme="majorHAnsi"/>
          <w:spacing w:val="0"/>
        </w:rPr>
        <w:t>W</w:t>
      </w:r>
      <w:r w:rsidRPr="00871B96">
        <w:rPr>
          <w:rFonts w:asciiTheme="majorHAnsi" w:hAnsiTheme="majorHAnsi"/>
          <w:spacing w:val="0"/>
          <w:sz w:val="22"/>
          <w:szCs w:val="22"/>
        </w:rPr>
        <w:t>ypowiedzenie, odstąpienie oraz rozwiązanie umowy za porozumieniem stron wymagają formy pisemnej pod rygorem nieważności.</w:t>
      </w:r>
    </w:p>
    <w:p w:rsidR="00FA27CE" w:rsidRPr="00871B96" w:rsidRDefault="000C7795" w:rsidP="00871B96">
      <w:pPr>
        <w:pStyle w:val="Teksttreci40"/>
        <w:widowControl/>
        <w:numPr>
          <w:ilvl w:val="2"/>
          <w:numId w:val="16"/>
        </w:numPr>
        <w:shd w:val="clear" w:color="auto" w:fill="auto"/>
        <w:tabs>
          <w:tab w:val="num" w:pos="284"/>
        </w:tabs>
        <w:spacing w:before="0" w:after="0" w:line="252" w:lineRule="auto"/>
        <w:ind w:left="284" w:hanging="284"/>
        <w:jc w:val="both"/>
        <w:rPr>
          <w:rFonts w:asciiTheme="majorHAnsi" w:hAnsiTheme="majorHAnsi"/>
          <w:spacing w:val="0"/>
          <w:sz w:val="22"/>
          <w:szCs w:val="22"/>
        </w:rPr>
      </w:pPr>
      <w:r w:rsidRPr="00871B96">
        <w:rPr>
          <w:rFonts w:asciiTheme="majorHAnsi" w:hAnsiTheme="majorHAnsi"/>
          <w:spacing w:val="0"/>
          <w:sz w:val="22"/>
          <w:szCs w:val="22"/>
        </w:rPr>
        <w:lastRenderedPageBreak/>
        <w:t xml:space="preserve">Zgodnie z art. </w:t>
      </w:r>
      <w:r w:rsidR="00FA27CE" w:rsidRPr="00871B96">
        <w:rPr>
          <w:rFonts w:asciiTheme="majorHAnsi" w:hAnsiTheme="majorHAnsi"/>
          <w:spacing w:val="0"/>
          <w:sz w:val="22"/>
          <w:szCs w:val="22"/>
        </w:rPr>
        <w:t>455</w:t>
      </w:r>
      <w:r w:rsidRPr="00871B96">
        <w:rPr>
          <w:rFonts w:asciiTheme="majorHAnsi" w:hAnsiTheme="majorHAnsi"/>
          <w:spacing w:val="0"/>
          <w:sz w:val="22"/>
          <w:szCs w:val="22"/>
        </w:rPr>
        <w:t xml:space="preserve"> Ustawy Prawo zamówień publicznych strony dopuszczają możliwość zmiany umowy w zakresie:</w:t>
      </w:r>
    </w:p>
    <w:p w:rsidR="00FA27CE" w:rsidRPr="00871B96" w:rsidRDefault="00FA27CE" w:rsidP="00871B96">
      <w:pPr>
        <w:pStyle w:val="Teksttreci21"/>
        <w:widowControl/>
        <w:numPr>
          <w:ilvl w:val="0"/>
          <w:numId w:val="2"/>
        </w:numPr>
        <w:shd w:val="clear" w:color="auto" w:fill="auto"/>
        <w:tabs>
          <w:tab w:val="left" w:pos="300"/>
        </w:tabs>
        <w:spacing w:before="0" w:after="0" w:line="266" w:lineRule="exact"/>
        <w:ind w:left="567" w:hanging="283"/>
        <w:rPr>
          <w:rFonts w:asciiTheme="majorHAnsi" w:hAnsiTheme="majorHAnsi"/>
          <w:sz w:val="22"/>
          <w:szCs w:val="22"/>
        </w:rPr>
      </w:pPr>
      <w:r w:rsidRPr="00871B96">
        <w:rPr>
          <w:rFonts w:asciiTheme="majorHAnsi" w:hAnsiTheme="majorHAnsi"/>
          <w:sz w:val="22"/>
          <w:szCs w:val="22"/>
        </w:rPr>
        <w:t>realizacji, przez dotychczasowego wykonawcę, dodatkowych</w:t>
      </w:r>
      <w:r w:rsidR="0011500F" w:rsidRPr="00871B96">
        <w:rPr>
          <w:rFonts w:asciiTheme="majorHAnsi" w:hAnsiTheme="majorHAnsi"/>
          <w:sz w:val="22"/>
          <w:szCs w:val="22"/>
        </w:rPr>
        <w:t xml:space="preserve"> dostaw</w:t>
      </w:r>
      <w:r w:rsidRPr="00871B96">
        <w:rPr>
          <w:rFonts w:asciiTheme="majorHAnsi" w:hAnsiTheme="majorHAnsi"/>
          <w:sz w:val="22"/>
          <w:szCs w:val="22"/>
        </w:rPr>
        <w:t>, których nie uwzględniono w zamówieniu podstawowym, o ile stały się one niezbędne i zostały spełnione łącznie następujące warunki:</w:t>
      </w:r>
    </w:p>
    <w:p w:rsidR="003F7344" w:rsidRPr="00871B96" w:rsidRDefault="00FA27CE" w:rsidP="00871B96">
      <w:pPr>
        <w:pStyle w:val="Teksttreci21"/>
        <w:widowControl/>
        <w:numPr>
          <w:ilvl w:val="0"/>
          <w:numId w:val="3"/>
        </w:numPr>
        <w:shd w:val="clear" w:color="auto" w:fill="auto"/>
        <w:tabs>
          <w:tab w:val="left" w:pos="300"/>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zmiana wykonawcy nie może zostać dokonana z powodów ekonomicznych lub technicznych, w szczególności dotyczących zamienności lub interoperacyjności wyposażenia, usług lub instalacji zamówionych w ramach zamówienia podstawowego,</w:t>
      </w:r>
    </w:p>
    <w:p w:rsidR="003F7344" w:rsidRPr="00871B96" w:rsidRDefault="00FA27CE" w:rsidP="00871B96">
      <w:pPr>
        <w:pStyle w:val="Teksttreci21"/>
        <w:widowControl/>
        <w:numPr>
          <w:ilvl w:val="0"/>
          <w:numId w:val="3"/>
        </w:numPr>
        <w:shd w:val="clear" w:color="auto" w:fill="auto"/>
        <w:tabs>
          <w:tab w:val="left" w:pos="300"/>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zmiana wykonawcy spowodowałaby istotną niedogodność lub znaczne zwiększenie kosztów dla zamawiającego,</w:t>
      </w:r>
    </w:p>
    <w:p w:rsidR="00FA27CE" w:rsidRPr="00871B96" w:rsidRDefault="00FA27CE" w:rsidP="00871B96">
      <w:pPr>
        <w:pStyle w:val="Teksttreci21"/>
        <w:widowControl/>
        <w:numPr>
          <w:ilvl w:val="0"/>
          <w:numId w:val="3"/>
        </w:numPr>
        <w:shd w:val="clear" w:color="auto" w:fill="auto"/>
        <w:tabs>
          <w:tab w:val="left" w:pos="300"/>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wzrost ceny spowodowany każdą kolejną zmianą nie przekracza 50% wartości pi</w:t>
      </w:r>
      <w:r w:rsidR="004C6B7C" w:rsidRPr="00871B96">
        <w:rPr>
          <w:rFonts w:asciiTheme="majorHAnsi" w:hAnsiTheme="majorHAnsi"/>
          <w:sz w:val="22"/>
          <w:szCs w:val="22"/>
        </w:rPr>
        <w:t>erwotnej umowy.</w:t>
      </w:r>
    </w:p>
    <w:p w:rsidR="00B06509" w:rsidRPr="00871B96" w:rsidRDefault="00715EC4" w:rsidP="00871B96">
      <w:pPr>
        <w:pStyle w:val="Teksttreci21"/>
        <w:widowControl/>
        <w:numPr>
          <w:ilvl w:val="0"/>
          <w:numId w:val="2"/>
        </w:numPr>
        <w:shd w:val="clear" w:color="auto" w:fill="auto"/>
        <w:tabs>
          <w:tab w:val="left" w:pos="284"/>
        </w:tabs>
        <w:spacing w:before="0" w:after="0" w:line="266" w:lineRule="exact"/>
        <w:ind w:left="567" w:hanging="283"/>
        <w:rPr>
          <w:rFonts w:asciiTheme="majorHAnsi" w:hAnsiTheme="majorHAnsi"/>
          <w:sz w:val="22"/>
          <w:szCs w:val="22"/>
        </w:rPr>
      </w:pPr>
      <w:r w:rsidRPr="00871B96">
        <w:rPr>
          <w:rFonts w:asciiTheme="majorHAnsi" w:hAnsiTheme="majorHAnsi"/>
          <w:sz w:val="22"/>
          <w:szCs w:val="22"/>
        </w:rPr>
        <w:t xml:space="preserve">wynagrodzenia w przypadku ustawowej zmiany podatku VAT, </w:t>
      </w:r>
    </w:p>
    <w:p w:rsidR="00C50A8F" w:rsidRPr="00871B96" w:rsidRDefault="00715EC4" w:rsidP="00871B96">
      <w:pPr>
        <w:pStyle w:val="Teksttreci21"/>
        <w:widowControl/>
        <w:numPr>
          <w:ilvl w:val="0"/>
          <w:numId w:val="2"/>
        </w:numPr>
        <w:shd w:val="clear" w:color="auto" w:fill="auto"/>
        <w:tabs>
          <w:tab w:val="left" w:pos="284"/>
        </w:tabs>
        <w:spacing w:before="0" w:after="0" w:line="266" w:lineRule="exact"/>
        <w:ind w:left="567" w:hanging="283"/>
        <w:rPr>
          <w:rFonts w:asciiTheme="majorHAnsi" w:hAnsiTheme="majorHAnsi"/>
          <w:sz w:val="22"/>
          <w:szCs w:val="22"/>
        </w:rPr>
      </w:pPr>
      <w:r w:rsidRPr="00871B96">
        <w:rPr>
          <w:rFonts w:asciiTheme="majorHAnsi" w:hAnsiTheme="majorHAnsi"/>
          <w:sz w:val="22"/>
          <w:szCs w:val="22"/>
        </w:rPr>
        <w:t>terminu wykona</w:t>
      </w:r>
      <w:r w:rsidR="00B06509" w:rsidRPr="00871B96">
        <w:rPr>
          <w:rFonts w:asciiTheme="majorHAnsi" w:hAnsiTheme="majorHAnsi"/>
          <w:sz w:val="22"/>
          <w:szCs w:val="22"/>
        </w:rPr>
        <w:t>nia przedmiotu Umowy w przypadku</w:t>
      </w:r>
      <w:r w:rsidRPr="00871B96">
        <w:rPr>
          <w:rFonts w:asciiTheme="majorHAnsi" w:hAnsiTheme="majorHAnsi"/>
          <w:sz w:val="22"/>
          <w:szCs w:val="22"/>
        </w:rPr>
        <w:t xml:space="preserve"> </w:t>
      </w:r>
      <w:r w:rsidR="00B06509" w:rsidRPr="00871B96">
        <w:rPr>
          <w:rFonts w:asciiTheme="majorHAnsi" w:hAnsiTheme="majorHAnsi"/>
          <w:sz w:val="22"/>
          <w:szCs w:val="22"/>
        </w:rPr>
        <w:t xml:space="preserve">opisanym w </w:t>
      </w:r>
      <w:r w:rsidR="004C6B7C" w:rsidRPr="00871B96">
        <w:rPr>
          <w:rFonts w:asciiTheme="majorHAnsi" w:hAnsiTheme="majorHAnsi"/>
          <w:sz w:val="22"/>
          <w:szCs w:val="22"/>
        </w:rPr>
        <w:t>§ 3 ust. 3</w:t>
      </w:r>
      <w:r w:rsidR="00C50A8F" w:rsidRPr="00871B96">
        <w:rPr>
          <w:rFonts w:asciiTheme="majorHAnsi" w:hAnsiTheme="majorHAnsi"/>
          <w:sz w:val="22"/>
          <w:szCs w:val="22"/>
        </w:rPr>
        <w:t>,</w:t>
      </w:r>
    </w:p>
    <w:p w:rsidR="009B1FCB" w:rsidRPr="00871B96" w:rsidRDefault="00C50A8F" w:rsidP="00871B96">
      <w:pPr>
        <w:pStyle w:val="Teksttreci21"/>
        <w:widowControl/>
        <w:numPr>
          <w:ilvl w:val="0"/>
          <w:numId w:val="2"/>
        </w:numPr>
        <w:shd w:val="clear" w:color="auto" w:fill="auto"/>
        <w:tabs>
          <w:tab w:val="left" w:pos="284"/>
        </w:tabs>
        <w:spacing w:before="0" w:after="0" w:line="266" w:lineRule="exact"/>
        <w:ind w:left="567" w:hanging="283"/>
        <w:rPr>
          <w:rFonts w:asciiTheme="majorHAnsi" w:hAnsiTheme="majorHAnsi"/>
          <w:sz w:val="22"/>
          <w:szCs w:val="22"/>
        </w:rPr>
      </w:pPr>
      <w:r w:rsidRPr="00871B96">
        <w:rPr>
          <w:rFonts w:asciiTheme="majorHAnsi" w:hAnsiTheme="majorHAnsi"/>
          <w:sz w:val="22"/>
          <w:szCs w:val="22"/>
        </w:rPr>
        <w:t xml:space="preserve">zmiany umowy w przypadku zmiany przepisów prawa obowiązujących na dzień zawarcia </w:t>
      </w:r>
      <w:r w:rsidR="009B1FCB" w:rsidRPr="00871B96">
        <w:rPr>
          <w:rFonts w:asciiTheme="majorHAnsi" w:hAnsiTheme="majorHAnsi"/>
          <w:sz w:val="22"/>
          <w:szCs w:val="22"/>
        </w:rPr>
        <w:t xml:space="preserve">umowy </w:t>
      </w:r>
      <w:r w:rsidRPr="00871B96">
        <w:rPr>
          <w:rFonts w:asciiTheme="majorHAnsi" w:hAnsiTheme="majorHAnsi"/>
          <w:sz w:val="22"/>
          <w:szCs w:val="22"/>
        </w:rPr>
        <w:t xml:space="preserve">w zakresie mającym wpływ na realizację umowy, </w:t>
      </w:r>
    </w:p>
    <w:p w:rsidR="009B1FCB" w:rsidRPr="00871B96" w:rsidRDefault="00C50A8F" w:rsidP="00871B96">
      <w:pPr>
        <w:pStyle w:val="Teksttreci21"/>
        <w:widowControl/>
        <w:numPr>
          <w:ilvl w:val="0"/>
          <w:numId w:val="2"/>
        </w:numPr>
        <w:shd w:val="clear" w:color="auto" w:fill="auto"/>
        <w:tabs>
          <w:tab w:val="left" w:pos="284"/>
        </w:tabs>
        <w:spacing w:before="0" w:after="0" w:line="266" w:lineRule="exact"/>
        <w:ind w:left="567" w:hanging="283"/>
        <w:rPr>
          <w:rFonts w:asciiTheme="majorHAnsi" w:hAnsiTheme="majorHAnsi"/>
          <w:sz w:val="22"/>
          <w:szCs w:val="22"/>
        </w:rPr>
      </w:pPr>
      <w:r w:rsidRPr="00871B96">
        <w:rPr>
          <w:rFonts w:asciiTheme="majorHAnsi" w:hAnsiTheme="majorHAnsi"/>
          <w:sz w:val="22"/>
          <w:szCs w:val="22"/>
        </w:rPr>
        <w:t>zmiany sposobu wykonania Umowy w razie, gdy jest niezbędna ze względów technicznych,</w:t>
      </w:r>
      <w:r w:rsidR="009B1FCB" w:rsidRPr="00871B96">
        <w:rPr>
          <w:rFonts w:asciiTheme="majorHAnsi" w:hAnsiTheme="majorHAnsi"/>
          <w:sz w:val="22"/>
          <w:szCs w:val="22"/>
        </w:rPr>
        <w:t xml:space="preserve"> </w:t>
      </w:r>
      <w:r w:rsidRPr="00871B96">
        <w:rPr>
          <w:rFonts w:asciiTheme="majorHAnsi" w:hAnsiTheme="majorHAnsi"/>
          <w:sz w:val="22"/>
          <w:szCs w:val="22"/>
        </w:rPr>
        <w:t>technologicznych lub organizacyjnych, o ile zmiana taka jest korzystna dla Zamawiającego lub</w:t>
      </w:r>
      <w:r w:rsidR="009B1FCB" w:rsidRPr="00871B96">
        <w:rPr>
          <w:rFonts w:asciiTheme="majorHAnsi" w:hAnsiTheme="majorHAnsi"/>
          <w:sz w:val="22"/>
          <w:szCs w:val="22"/>
        </w:rPr>
        <w:t xml:space="preserve"> </w:t>
      </w:r>
      <w:r w:rsidRPr="00871B96">
        <w:rPr>
          <w:rFonts w:asciiTheme="majorHAnsi" w:hAnsiTheme="majorHAnsi"/>
          <w:sz w:val="22"/>
          <w:szCs w:val="22"/>
        </w:rPr>
        <w:t>konieczna w celu prawidłowego wykonania Umowy, a brak zmiany sposobu wykonania umowy</w:t>
      </w:r>
      <w:r w:rsidR="009B1FCB" w:rsidRPr="00871B96">
        <w:rPr>
          <w:rFonts w:asciiTheme="majorHAnsi" w:hAnsiTheme="majorHAnsi"/>
          <w:sz w:val="22"/>
          <w:szCs w:val="22"/>
        </w:rPr>
        <w:t xml:space="preserve"> </w:t>
      </w:r>
      <w:r w:rsidRPr="00871B96">
        <w:rPr>
          <w:rFonts w:asciiTheme="majorHAnsi" w:hAnsiTheme="majorHAnsi"/>
          <w:sz w:val="22"/>
          <w:szCs w:val="22"/>
        </w:rPr>
        <w:t>skutkowałby niewykonaniem lub wadliwym wykonaniem przedmiotu umowy pod warunkiem, że</w:t>
      </w:r>
      <w:r w:rsidR="009B1FCB" w:rsidRPr="00871B96">
        <w:rPr>
          <w:rFonts w:asciiTheme="majorHAnsi" w:hAnsiTheme="majorHAnsi"/>
          <w:sz w:val="22"/>
          <w:szCs w:val="22"/>
        </w:rPr>
        <w:t xml:space="preserve"> </w:t>
      </w:r>
      <w:r w:rsidRPr="00871B96">
        <w:rPr>
          <w:rFonts w:asciiTheme="majorHAnsi" w:hAnsiTheme="majorHAnsi"/>
          <w:sz w:val="22"/>
          <w:szCs w:val="22"/>
        </w:rPr>
        <w:t>Wykonawca zaoferuje rozwiązania techniczne, technologiczne lub organizacyjne</w:t>
      </w:r>
      <w:r w:rsidR="009B1FCB" w:rsidRPr="00871B96">
        <w:rPr>
          <w:rFonts w:asciiTheme="majorHAnsi" w:hAnsiTheme="majorHAnsi"/>
          <w:sz w:val="22"/>
          <w:szCs w:val="22"/>
        </w:rPr>
        <w:t xml:space="preserve"> </w:t>
      </w:r>
      <w:r w:rsidRPr="00871B96">
        <w:rPr>
          <w:rFonts w:asciiTheme="majorHAnsi" w:hAnsiTheme="majorHAnsi"/>
          <w:sz w:val="22"/>
          <w:szCs w:val="22"/>
        </w:rPr>
        <w:t>o równoważnych lub lepszych parametrach,</w:t>
      </w:r>
    </w:p>
    <w:p w:rsidR="00F16BDD" w:rsidRPr="00871B96" w:rsidRDefault="00C50A8F" w:rsidP="00871B96">
      <w:pPr>
        <w:pStyle w:val="Teksttreci21"/>
        <w:widowControl/>
        <w:numPr>
          <w:ilvl w:val="0"/>
          <w:numId w:val="2"/>
        </w:numPr>
        <w:shd w:val="clear" w:color="auto" w:fill="auto"/>
        <w:tabs>
          <w:tab w:val="left" w:pos="284"/>
        </w:tabs>
        <w:spacing w:before="0" w:after="0" w:line="266" w:lineRule="exact"/>
        <w:ind w:left="567" w:hanging="283"/>
        <w:rPr>
          <w:rFonts w:asciiTheme="majorHAnsi" w:hAnsiTheme="majorHAnsi"/>
          <w:sz w:val="22"/>
          <w:szCs w:val="22"/>
        </w:rPr>
      </w:pPr>
      <w:r w:rsidRPr="00871B96">
        <w:rPr>
          <w:rFonts w:asciiTheme="majorHAnsi" w:hAnsiTheme="majorHAnsi"/>
          <w:sz w:val="22"/>
          <w:szCs w:val="22"/>
        </w:rPr>
        <w:t>gdy konieczność wprowadzenia zmian będzie następstwem zmian</w:t>
      </w:r>
      <w:r w:rsidR="009B1FCB" w:rsidRPr="00871B96">
        <w:rPr>
          <w:rFonts w:asciiTheme="majorHAnsi" w:hAnsiTheme="majorHAnsi"/>
          <w:sz w:val="22"/>
          <w:szCs w:val="22"/>
        </w:rPr>
        <w:t xml:space="preserve">, </w:t>
      </w:r>
      <w:r w:rsidRPr="00871B96">
        <w:rPr>
          <w:rFonts w:asciiTheme="majorHAnsi" w:hAnsiTheme="majorHAnsi"/>
          <w:sz w:val="22"/>
          <w:szCs w:val="22"/>
        </w:rPr>
        <w:t>wytycznych lub zaleceń instytucji, która przyznała śro</w:t>
      </w:r>
      <w:r w:rsidR="009B1FCB" w:rsidRPr="00871B96">
        <w:rPr>
          <w:rFonts w:asciiTheme="majorHAnsi" w:hAnsiTheme="majorHAnsi"/>
          <w:sz w:val="22"/>
          <w:szCs w:val="22"/>
        </w:rPr>
        <w:t>dki na sfinansowanie zamówienia</w:t>
      </w:r>
      <w:r w:rsidR="00290E3C" w:rsidRPr="00871B96">
        <w:rPr>
          <w:rFonts w:asciiTheme="majorHAnsi" w:hAnsiTheme="majorHAnsi"/>
          <w:sz w:val="22"/>
          <w:szCs w:val="22"/>
        </w:rPr>
        <w:t>,</w:t>
      </w:r>
    </w:p>
    <w:p w:rsidR="00F16BDD" w:rsidRPr="00871B96" w:rsidRDefault="00F16BDD" w:rsidP="00871B96">
      <w:pPr>
        <w:pStyle w:val="Teksttreci21"/>
        <w:widowControl/>
        <w:numPr>
          <w:ilvl w:val="0"/>
          <w:numId w:val="2"/>
        </w:numPr>
        <w:shd w:val="clear" w:color="auto" w:fill="auto"/>
        <w:tabs>
          <w:tab w:val="left" w:pos="284"/>
        </w:tabs>
        <w:spacing w:before="0" w:after="0" w:line="266" w:lineRule="exact"/>
        <w:ind w:left="567" w:hanging="283"/>
        <w:rPr>
          <w:rFonts w:asciiTheme="majorHAnsi" w:hAnsiTheme="majorHAnsi"/>
          <w:sz w:val="22"/>
          <w:szCs w:val="22"/>
        </w:rPr>
      </w:pPr>
      <w:r w:rsidRPr="00871B96">
        <w:rPr>
          <w:rFonts w:asciiTheme="majorHAnsi" w:hAnsiTheme="majorHAnsi"/>
          <w:sz w:val="22"/>
          <w:szCs w:val="22"/>
        </w:rPr>
        <w:t>Zmiany producenta lub modelu sprzętu (zastąpienie produktu lub rozszerzenie asortymentu o produkt równoważny lub wyższej jakości) w przypadku:</w:t>
      </w:r>
    </w:p>
    <w:p w:rsidR="00F16BDD" w:rsidRPr="00871B96" w:rsidRDefault="00F16BDD" w:rsidP="00871B96">
      <w:pPr>
        <w:pStyle w:val="Teksttreci21"/>
        <w:widowControl/>
        <w:numPr>
          <w:ilvl w:val="0"/>
          <w:numId w:val="32"/>
        </w:numPr>
        <w:shd w:val="clear" w:color="auto" w:fill="auto"/>
        <w:tabs>
          <w:tab w:val="left" w:pos="284"/>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 xml:space="preserve">zaprzestania wytwarzania produktu objętego umową, w tym czasowego wstrzymania produkcji, pod warunkiem iż odpowiednik jest tej samej lub wyższej jakości, za cenę nie wyższą niż cena produktu objętego umową, </w:t>
      </w:r>
    </w:p>
    <w:p w:rsidR="00F16BDD" w:rsidRPr="00871B96" w:rsidRDefault="00F16BDD" w:rsidP="00871B96">
      <w:pPr>
        <w:pStyle w:val="Teksttreci21"/>
        <w:widowControl/>
        <w:numPr>
          <w:ilvl w:val="0"/>
          <w:numId w:val="32"/>
        </w:numPr>
        <w:shd w:val="clear" w:color="auto" w:fill="auto"/>
        <w:tabs>
          <w:tab w:val="left" w:pos="284"/>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wprowadzenia do sprzedaży przez producenta zmodyfikowanego/udoskonalonego produktu, za cenę nie wyższą niż cena produktu objętego umową,</w:t>
      </w:r>
    </w:p>
    <w:p w:rsidR="00F16BDD" w:rsidRPr="00871B96" w:rsidRDefault="00F16BDD" w:rsidP="00871B96">
      <w:pPr>
        <w:pStyle w:val="Teksttreci21"/>
        <w:widowControl/>
        <w:numPr>
          <w:ilvl w:val="0"/>
          <w:numId w:val="32"/>
        </w:numPr>
        <w:shd w:val="clear" w:color="auto" w:fill="auto"/>
        <w:tabs>
          <w:tab w:val="left" w:pos="284"/>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wprowadzenia do sprzedaży przez producenta zmodyfikowanego/udoskonalonego produktu, obok dotychczas oferowanego za cenę nie wyższą niż cena produktu objętego umową,</w:t>
      </w:r>
    </w:p>
    <w:p w:rsidR="00F16BDD" w:rsidRPr="00871B96" w:rsidRDefault="00F16BDD" w:rsidP="00871B96">
      <w:pPr>
        <w:pStyle w:val="Teksttreci21"/>
        <w:keepNext/>
        <w:widowControl/>
        <w:numPr>
          <w:ilvl w:val="0"/>
          <w:numId w:val="32"/>
        </w:numPr>
        <w:shd w:val="clear" w:color="auto" w:fill="auto"/>
        <w:tabs>
          <w:tab w:val="left" w:pos="284"/>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zmiany numeru katalogowego produktu, nazwy produktu, przy zachowaniu jego parametrów,</w:t>
      </w:r>
    </w:p>
    <w:p w:rsidR="009B1FCB" w:rsidRPr="00871B96" w:rsidRDefault="00C50A8F" w:rsidP="00871B96">
      <w:pPr>
        <w:pStyle w:val="Teksttreci21"/>
        <w:widowControl/>
        <w:numPr>
          <w:ilvl w:val="2"/>
          <w:numId w:val="16"/>
        </w:numPr>
        <w:shd w:val="clear" w:color="auto" w:fill="auto"/>
        <w:tabs>
          <w:tab w:val="clear" w:pos="360"/>
          <w:tab w:val="left" w:pos="0"/>
          <w:tab w:val="num" w:pos="284"/>
        </w:tabs>
        <w:spacing w:before="0" w:after="0" w:line="266" w:lineRule="exact"/>
        <w:ind w:left="284" w:hanging="284"/>
        <w:rPr>
          <w:rFonts w:asciiTheme="majorHAnsi" w:hAnsiTheme="majorHAnsi"/>
          <w:sz w:val="22"/>
          <w:szCs w:val="22"/>
        </w:rPr>
      </w:pPr>
      <w:r w:rsidRPr="00871B96">
        <w:rPr>
          <w:rFonts w:asciiTheme="majorHAnsi" w:hAnsiTheme="majorHAnsi"/>
          <w:sz w:val="22"/>
          <w:szCs w:val="22"/>
        </w:rPr>
        <w:t xml:space="preserve">waloryzacja wynagrodzenia będzie mogła nastąpić od dnia wprowadzenia: </w:t>
      </w:r>
    </w:p>
    <w:p w:rsidR="009B1FCB" w:rsidRPr="00871B96" w:rsidRDefault="00C50A8F" w:rsidP="00871B96">
      <w:pPr>
        <w:pStyle w:val="Teksttreci21"/>
        <w:widowControl/>
        <w:numPr>
          <w:ilvl w:val="0"/>
          <w:numId w:val="25"/>
        </w:numPr>
        <w:shd w:val="clear" w:color="auto" w:fill="auto"/>
        <w:tabs>
          <w:tab w:val="left" w:pos="284"/>
        </w:tabs>
        <w:spacing w:before="0" w:after="0" w:line="266" w:lineRule="exact"/>
        <w:ind w:left="851" w:hanging="284"/>
        <w:rPr>
          <w:rFonts w:asciiTheme="majorHAnsi" w:hAnsiTheme="majorHAnsi"/>
          <w:sz w:val="22"/>
          <w:szCs w:val="22"/>
        </w:rPr>
      </w:pPr>
      <w:r w:rsidRPr="00871B96">
        <w:rPr>
          <w:rFonts w:asciiTheme="majorHAnsi" w:hAnsiTheme="majorHAnsi"/>
          <w:sz w:val="22"/>
          <w:szCs w:val="22"/>
        </w:rPr>
        <w:t xml:space="preserve">nowych stawek podatku od towarów i usług, </w:t>
      </w:r>
    </w:p>
    <w:p w:rsidR="006D34E9" w:rsidRPr="00871B96" w:rsidRDefault="006D34E9" w:rsidP="00871B96">
      <w:pPr>
        <w:pStyle w:val="Teksttreci21"/>
        <w:widowControl/>
        <w:shd w:val="clear" w:color="auto" w:fill="auto"/>
        <w:tabs>
          <w:tab w:val="left" w:pos="284"/>
        </w:tabs>
        <w:spacing w:before="0" w:after="0" w:line="266" w:lineRule="exact"/>
        <w:ind w:firstLine="0"/>
        <w:rPr>
          <w:rFonts w:asciiTheme="majorHAnsi" w:hAnsiTheme="majorHAnsi"/>
          <w:sz w:val="22"/>
          <w:szCs w:val="22"/>
        </w:rPr>
      </w:pPr>
    </w:p>
    <w:p w:rsidR="00B376EC" w:rsidRPr="00871B96" w:rsidRDefault="00B376EC" w:rsidP="00871B96">
      <w:pPr>
        <w:jc w:val="center"/>
        <w:rPr>
          <w:rFonts w:asciiTheme="majorHAnsi" w:hAnsiTheme="majorHAnsi"/>
          <w:sz w:val="22"/>
          <w:szCs w:val="22"/>
        </w:rPr>
      </w:pPr>
      <w:r w:rsidRPr="00871B96">
        <w:rPr>
          <w:rFonts w:asciiTheme="majorHAnsi" w:hAnsiTheme="majorHAnsi"/>
          <w:sz w:val="22"/>
          <w:szCs w:val="22"/>
        </w:rPr>
        <w:t xml:space="preserve">§ </w:t>
      </w:r>
      <w:r w:rsidR="00BC48B6">
        <w:rPr>
          <w:rFonts w:asciiTheme="majorHAnsi" w:hAnsiTheme="majorHAnsi"/>
          <w:sz w:val="22"/>
          <w:szCs w:val="22"/>
        </w:rPr>
        <w:t>16</w:t>
      </w:r>
    </w:p>
    <w:p w:rsidR="00B376EC" w:rsidRPr="00871B96" w:rsidRDefault="002C23E1" w:rsidP="00871B96">
      <w:pPr>
        <w:jc w:val="center"/>
        <w:rPr>
          <w:rFonts w:asciiTheme="majorHAnsi" w:hAnsiTheme="majorHAnsi"/>
          <w:b/>
          <w:sz w:val="22"/>
          <w:szCs w:val="22"/>
        </w:rPr>
      </w:pPr>
      <w:r w:rsidRPr="00871B96">
        <w:rPr>
          <w:rFonts w:asciiTheme="majorHAnsi" w:hAnsiTheme="majorHAnsi"/>
          <w:b/>
          <w:sz w:val="22"/>
          <w:szCs w:val="22"/>
        </w:rPr>
        <w:t xml:space="preserve">Postanowienia dotyczące informacji i danych przekazywanych w celu realizacji zadania </w:t>
      </w:r>
    </w:p>
    <w:p w:rsidR="002C23E1" w:rsidRPr="00871B96" w:rsidRDefault="002C23E1" w:rsidP="00871B96">
      <w:pPr>
        <w:jc w:val="center"/>
        <w:rPr>
          <w:rFonts w:asciiTheme="majorHAnsi" w:hAnsiTheme="majorHAnsi"/>
          <w:b/>
          <w:sz w:val="16"/>
          <w:szCs w:val="16"/>
        </w:rPr>
      </w:pPr>
    </w:p>
    <w:p w:rsidR="00B376EC" w:rsidRPr="00871B96" w:rsidRDefault="00B376EC" w:rsidP="00871B96">
      <w:pPr>
        <w:numPr>
          <w:ilvl w:val="0"/>
          <w:numId w:val="15"/>
        </w:numPr>
        <w:tabs>
          <w:tab w:val="left"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Wykonawca i Zamawiający zobowiązują się nie ujawniać, nie przekazywać, nie przetwarzać, nie wykorzystywać dla celów własnych lub osób trzecich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w:t>
      </w:r>
    </w:p>
    <w:p w:rsidR="00B376EC" w:rsidRPr="00871B96" w:rsidRDefault="00B376EC" w:rsidP="00871B96">
      <w:pPr>
        <w:numPr>
          <w:ilvl w:val="0"/>
          <w:numId w:val="15"/>
        </w:numPr>
        <w:tabs>
          <w:tab w:val="left"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lastRenderedPageBreak/>
        <w:t>Wykonawca ponosi odpowiedzialność za ewentualne skutki udostępnienia, przekazania, przetworzenia, wykorzystania dla celów własnych lub osób trzecich danych lub informacji opisanych w ust. 1, lub inne działania lub zaniechania skutkujące lub mogące skutkować wykorzystaniem tych danych w celu innym niż realizacja przedmiotu umowy.</w:t>
      </w:r>
    </w:p>
    <w:p w:rsidR="00B376EC" w:rsidRPr="00871B96" w:rsidRDefault="00B376EC" w:rsidP="00871B96">
      <w:pPr>
        <w:numPr>
          <w:ilvl w:val="0"/>
          <w:numId w:val="15"/>
        </w:numPr>
        <w:tabs>
          <w:tab w:val="left"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 przypadku stwierdzenia przez Wykonawcę próby lub faktu naruszenia poufności przekazanych jemu danych lub informacji, Wykonawca zobowiązany jest do niezwłocznego powiadomienia Zamawiającego, nie później niż w dniu następnym po dniu w którym stwierdził ten fakt.</w:t>
      </w:r>
    </w:p>
    <w:p w:rsidR="00B376EC" w:rsidRPr="00871B96" w:rsidRDefault="00B376EC" w:rsidP="00871B96">
      <w:pPr>
        <w:numPr>
          <w:ilvl w:val="0"/>
          <w:numId w:val="15"/>
        </w:numPr>
        <w:tabs>
          <w:tab w:val="left" w:pos="284"/>
        </w:tabs>
        <w:suppressAutoHyphens/>
        <w:spacing w:line="252" w:lineRule="auto"/>
        <w:ind w:left="284" w:hanging="284"/>
        <w:jc w:val="both"/>
        <w:rPr>
          <w:rFonts w:asciiTheme="majorHAnsi" w:hAnsiTheme="majorHAnsi" w:cs="Arial"/>
          <w:kern w:val="1"/>
          <w:sz w:val="22"/>
          <w:szCs w:val="22"/>
          <w:lang w:eastAsia="ar-SA"/>
        </w:rPr>
      </w:pPr>
      <w:r w:rsidRPr="00871B96">
        <w:rPr>
          <w:rFonts w:asciiTheme="majorHAnsi" w:hAnsiTheme="majorHAnsi" w:cs="Arial"/>
          <w:kern w:val="1"/>
          <w:sz w:val="22"/>
          <w:szCs w:val="22"/>
          <w:lang w:eastAsia="ar-SA"/>
        </w:rPr>
        <w:t>W przypadku naruszenia postanowień ust. 1 - 3 strona, która dokonała naruszenia zobowiązana jest do naprawienia szkody jaką druga strona poniosła na zasadach ogólnych.</w:t>
      </w:r>
    </w:p>
    <w:p w:rsidR="00C26CDC" w:rsidRPr="00871B96" w:rsidRDefault="00C26CDC" w:rsidP="00871B96">
      <w:pPr>
        <w:pStyle w:val="Teksttreci21"/>
        <w:widowControl/>
        <w:shd w:val="clear" w:color="auto" w:fill="auto"/>
        <w:tabs>
          <w:tab w:val="left" w:pos="300"/>
        </w:tabs>
        <w:spacing w:before="0" w:after="0" w:line="266" w:lineRule="exact"/>
        <w:ind w:firstLine="0"/>
        <w:rPr>
          <w:rFonts w:asciiTheme="majorHAnsi" w:hAnsiTheme="majorHAnsi"/>
          <w:b/>
          <w:sz w:val="22"/>
          <w:szCs w:val="22"/>
        </w:rPr>
      </w:pPr>
    </w:p>
    <w:p w:rsidR="000C7795" w:rsidRPr="00871B96" w:rsidRDefault="00B376EC" w:rsidP="00871B96">
      <w:pPr>
        <w:jc w:val="center"/>
        <w:rPr>
          <w:rFonts w:asciiTheme="majorHAnsi" w:hAnsiTheme="majorHAnsi"/>
          <w:sz w:val="22"/>
          <w:szCs w:val="22"/>
        </w:rPr>
      </w:pPr>
      <w:r w:rsidRPr="00871B96">
        <w:rPr>
          <w:rFonts w:asciiTheme="majorHAnsi" w:hAnsiTheme="majorHAnsi"/>
          <w:sz w:val="22"/>
          <w:szCs w:val="22"/>
        </w:rPr>
        <w:t xml:space="preserve">§ </w:t>
      </w:r>
      <w:r w:rsidR="00BC48B6">
        <w:rPr>
          <w:rFonts w:asciiTheme="majorHAnsi" w:hAnsiTheme="majorHAnsi"/>
          <w:sz w:val="22"/>
          <w:szCs w:val="22"/>
        </w:rPr>
        <w:t>17</w:t>
      </w:r>
      <w:bookmarkStart w:id="5" w:name="_GoBack"/>
      <w:bookmarkEnd w:id="5"/>
    </w:p>
    <w:p w:rsidR="005A6D32" w:rsidRPr="00871B96" w:rsidRDefault="005A6D32" w:rsidP="00871B96">
      <w:pPr>
        <w:jc w:val="center"/>
        <w:rPr>
          <w:rFonts w:asciiTheme="majorHAnsi" w:hAnsiTheme="majorHAnsi"/>
          <w:b/>
          <w:sz w:val="22"/>
          <w:szCs w:val="22"/>
        </w:rPr>
      </w:pPr>
      <w:r w:rsidRPr="00871B96">
        <w:rPr>
          <w:rFonts w:asciiTheme="majorHAnsi" w:hAnsiTheme="majorHAnsi"/>
          <w:b/>
          <w:sz w:val="22"/>
          <w:szCs w:val="22"/>
        </w:rPr>
        <w:t>Postanowienia końcowe</w:t>
      </w:r>
    </w:p>
    <w:p w:rsidR="003F7344" w:rsidRPr="00871B96" w:rsidRDefault="003F7344" w:rsidP="00871B96">
      <w:pPr>
        <w:jc w:val="center"/>
        <w:rPr>
          <w:rFonts w:asciiTheme="majorHAnsi" w:hAnsiTheme="majorHAnsi"/>
          <w:sz w:val="16"/>
          <w:szCs w:val="16"/>
        </w:rPr>
      </w:pPr>
    </w:p>
    <w:p w:rsidR="007C5869" w:rsidRPr="00871B96" w:rsidRDefault="007C5869" w:rsidP="00871B96">
      <w:pPr>
        <w:numPr>
          <w:ilvl w:val="0"/>
          <w:numId w:val="9"/>
        </w:numPr>
        <w:ind w:left="284" w:hanging="284"/>
        <w:jc w:val="both"/>
        <w:rPr>
          <w:rFonts w:asciiTheme="majorHAnsi" w:hAnsiTheme="majorHAnsi"/>
          <w:sz w:val="22"/>
          <w:szCs w:val="22"/>
        </w:rPr>
      </w:pPr>
      <w:r w:rsidRPr="00871B96">
        <w:rPr>
          <w:rFonts w:asciiTheme="majorHAnsi" w:hAnsiTheme="majorHAnsi"/>
          <w:sz w:val="22"/>
          <w:szCs w:val="22"/>
        </w:rPr>
        <w:t xml:space="preserve">Wszelkie spory, które mogą powstać podczas wykonywania niniejszej umowy o roszczenia cywilno-prawne w sprawach, których zawarcie ugody jest dopuszczalne, mediacje lub inne polubowne rozwiązaniu sporu będą rozstrzygane przed Sądem Polubownym przy Prokuratorii Generalnej Rzeczypospolitej Polskiej, wybranym mediatorem albo osobą prowadzącą inne polubowne rozwiązanie sporu. </w:t>
      </w:r>
    </w:p>
    <w:p w:rsidR="007C5869" w:rsidRPr="00871B96" w:rsidRDefault="007C5869" w:rsidP="00871B96">
      <w:pPr>
        <w:numPr>
          <w:ilvl w:val="0"/>
          <w:numId w:val="9"/>
        </w:numPr>
        <w:ind w:left="284" w:hanging="284"/>
        <w:jc w:val="both"/>
        <w:rPr>
          <w:rFonts w:asciiTheme="majorHAnsi" w:hAnsiTheme="majorHAnsi"/>
          <w:sz w:val="22"/>
          <w:szCs w:val="22"/>
        </w:rPr>
      </w:pPr>
      <w:r w:rsidRPr="00871B96">
        <w:rPr>
          <w:rFonts w:asciiTheme="majorHAnsi" w:hAnsiTheme="majorHAnsi"/>
          <w:sz w:val="22"/>
          <w:szCs w:val="22"/>
        </w:rPr>
        <w:t>W przypadku niemożności ustalenia kompromisu sądem właściwym do rozstrzygania sporów wynikłych na tle stosowania niniejszej Umowy jest sąd powszechny właściwy dla siedziby Zamawiającego.</w:t>
      </w:r>
    </w:p>
    <w:p w:rsidR="007C5869" w:rsidRPr="00871B96" w:rsidRDefault="007C5869" w:rsidP="00871B96">
      <w:pPr>
        <w:numPr>
          <w:ilvl w:val="0"/>
          <w:numId w:val="9"/>
        </w:numPr>
        <w:ind w:left="284" w:hanging="284"/>
        <w:jc w:val="both"/>
        <w:rPr>
          <w:rFonts w:asciiTheme="majorHAnsi" w:hAnsiTheme="majorHAnsi"/>
          <w:sz w:val="22"/>
          <w:szCs w:val="22"/>
        </w:rPr>
      </w:pPr>
      <w:r w:rsidRPr="00871B96">
        <w:rPr>
          <w:rFonts w:asciiTheme="majorHAnsi" w:hAnsiTheme="majorHAnsi"/>
          <w:sz w:val="22"/>
          <w:szCs w:val="22"/>
        </w:rPr>
        <w:t>W sprawach nieuregulowanych przepisami niniejszej umowy odpowiednie zastosowanie będą miały przepisy Kodeksu cywilnego oraz innych obowiązujących przepisów.</w:t>
      </w:r>
    </w:p>
    <w:p w:rsidR="005A6D32" w:rsidRPr="00871B96" w:rsidRDefault="00484849" w:rsidP="00871B96">
      <w:pPr>
        <w:numPr>
          <w:ilvl w:val="0"/>
          <w:numId w:val="9"/>
        </w:numPr>
        <w:ind w:left="284" w:hanging="284"/>
        <w:jc w:val="both"/>
        <w:rPr>
          <w:rFonts w:asciiTheme="majorHAnsi" w:hAnsiTheme="majorHAnsi"/>
          <w:sz w:val="22"/>
          <w:szCs w:val="22"/>
        </w:rPr>
      </w:pPr>
      <w:r w:rsidRPr="00871B96">
        <w:rPr>
          <w:rFonts w:asciiTheme="majorHAnsi" w:hAnsiTheme="majorHAnsi"/>
          <w:color w:val="000000"/>
          <w:sz w:val="22"/>
          <w:szCs w:val="22"/>
        </w:rPr>
        <w:t>Wykonawca nie może przenieść na osoby trzecie wierzytelności wynikających z Umowy bez uprzedniej pisemnej wyrażonej pod rygorem nieważności zgody Zamawiającego</w:t>
      </w:r>
      <w:r w:rsidR="007F631F" w:rsidRPr="00871B96">
        <w:rPr>
          <w:rFonts w:asciiTheme="majorHAnsi" w:hAnsiTheme="majorHAnsi"/>
          <w:color w:val="000000"/>
          <w:sz w:val="22"/>
          <w:szCs w:val="22"/>
        </w:rPr>
        <w:t>.</w:t>
      </w:r>
    </w:p>
    <w:p w:rsidR="00A72580" w:rsidRPr="00871B96" w:rsidRDefault="00A72580" w:rsidP="00871B96">
      <w:pPr>
        <w:numPr>
          <w:ilvl w:val="0"/>
          <w:numId w:val="9"/>
        </w:numPr>
        <w:ind w:left="284" w:hanging="284"/>
        <w:jc w:val="both"/>
        <w:rPr>
          <w:rFonts w:asciiTheme="majorHAnsi" w:hAnsiTheme="majorHAnsi"/>
          <w:sz w:val="22"/>
          <w:szCs w:val="22"/>
        </w:rPr>
      </w:pPr>
      <w:r w:rsidRPr="00871B96">
        <w:rPr>
          <w:rFonts w:asciiTheme="majorHAnsi" w:hAnsiTheme="majorHAnsi"/>
          <w:sz w:val="22"/>
          <w:szCs w:val="22"/>
        </w:rPr>
        <w:t>Strony zgodnie ustalają, iż nieważność lub bezskuteczność niektórych postanowień umowy nie powoduje nieważności lub bezskuteczności pozostałych jej postanowień. Strony ustalają, iż w drodze negocjacji zastąpią taki zapis, innym skutecznym i zgodnym z prawem postanowieniem umownym.</w:t>
      </w:r>
    </w:p>
    <w:p w:rsidR="00E938CE" w:rsidRPr="00871B96" w:rsidRDefault="007F631F" w:rsidP="00871B96">
      <w:pPr>
        <w:numPr>
          <w:ilvl w:val="0"/>
          <w:numId w:val="9"/>
        </w:numPr>
        <w:ind w:left="284" w:hanging="284"/>
        <w:jc w:val="both"/>
        <w:rPr>
          <w:rFonts w:asciiTheme="majorHAnsi" w:hAnsiTheme="majorHAnsi"/>
          <w:sz w:val="22"/>
          <w:szCs w:val="22"/>
        </w:rPr>
      </w:pPr>
      <w:r w:rsidRPr="00871B96">
        <w:rPr>
          <w:rFonts w:asciiTheme="majorHAnsi" w:hAnsiTheme="majorHAnsi"/>
          <w:sz w:val="22"/>
          <w:szCs w:val="22"/>
        </w:rPr>
        <w:t>Umowę sporządzono w trzech jednobrzmiących egzemplarzach, z cz</w:t>
      </w:r>
      <w:r w:rsidR="007C70C8" w:rsidRPr="00871B96">
        <w:rPr>
          <w:rFonts w:asciiTheme="majorHAnsi" w:hAnsiTheme="majorHAnsi"/>
          <w:sz w:val="22"/>
          <w:szCs w:val="22"/>
        </w:rPr>
        <w:t xml:space="preserve">ego dwa otrzymuje </w:t>
      </w:r>
      <w:r w:rsidR="007C5332" w:rsidRPr="00871B96">
        <w:rPr>
          <w:rFonts w:asciiTheme="majorHAnsi" w:hAnsiTheme="majorHAnsi"/>
          <w:sz w:val="22"/>
          <w:szCs w:val="22"/>
        </w:rPr>
        <w:t>Zamawiający, a</w:t>
      </w:r>
      <w:r w:rsidRPr="00871B96">
        <w:rPr>
          <w:rFonts w:asciiTheme="majorHAnsi" w:hAnsiTheme="majorHAnsi"/>
          <w:sz w:val="22"/>
          <w:szCs w:val="22"/>
        </w:rPr>
        <w:t xml:space="preserve"> jeden Wykonawca.</w:t>
      </w:r>
    </w:p>
    <w:p w:rsidR="00E938CE" w:rsidRPr="00871B96" w:rsidRDefault="00E938CE" w:rsidP="00871B96">
      <w:pPr>
        <w:numPr>
          <w:ilvl w:val="0"/>
          <w:numId w:val="9"/>
        </w:numPr>
        <w:ind w:left="284" w:hanging="284"/>
        <w:jc w:val="both"/>
        <w:rPr>
          <w:rFonts w:asciiTheme="majorHAnsi" w:hAnsiTheme="majorHAnsi"/>
          <w:sz w:val="22"/>
          <w:szCs w:val="22"/>
        </w:rPr>
      </w:pPr>
      <w:r w:rsidRPr="00871B96">
        <w:rPr>
          <w:rFonts w:asciiTheme="majorHAnsi" w:hAnsiTheme="majorHAnsi"/>
          <w:sz w:val="22"/>
          <w:szCs w:val="22"/>
        </w:rPr>
        <w:t>Integralną częścią umowy jest:</w:t>
      </w:r>
    </w:p>
    <w:p w:rsidR="00E938CE" w:rsidRPr="00871B96" w:rsidRDefault="00E938CE" w:rsidP="00871B96">
      <w:pPr>
        <w:numPr>
          <w:ilvl w:val="0"/>
          <w:numId w:val="27"/>
        </w:numPr>
        <w:jc w:val="both"/>
        <w:rPr>
          <w:rFonts w:asciiTheme="majorHAnsi" w:hAnsiTheme="majorHAnsi"/>
          <w:sz w:val="22"/>
          <w:szCs w:val="22"/>
        </w:rPr>
      </w:pPr>
      <w:r w:rsidRPr="00871B96">
        <w:rPr>
          <w:rFonts w:asciiTheme="majorHAnsi" w:hAnsiTheme="majorHAnsi"/>
          <w:sz w:val="22"/>
          <w:szCs w:val="22"/>
        </w:rPr>
        <w:t>SWZ z załącznikami,</w:t>
      </w:r>
    </w:p>
    <w:p w:rsidR="007F631F" w:rsidRPr="00871B96" w:rsidRDefault="00E938CE" w:rsidP="00871B96">
      <w:pPr>
        <w:numPr>
          <w:ilvl w:val="0"/>
          <w:numId w:val="27"/>
        </w:numPr>
        <w:jc w:val="both"/>
        <w:rPr>
          <w:rFonts w:asciiTheme="majorHAnsi" w:hAnsiTheme="majorHAnsi"/>
          <w:sz w:val="22"/>
          <w:szCs w:val="22"/>
        </w:rPr>
      </w:pPr>
      <w:r w:rsidRPr="00871B96">
        <w:rPr>
          <w:rFonts w:asciiTheme="majorHAnsi" w:hAnsiTheme="majorHAnsi"/>
          <w:sz w:val="22"/>
          <w:szCs w:val="22"/>
        </w:rPr>
        <w:t>oferta wraz z załącznikami Wykonawcy,</w:t>
      </w:r>
      <w:r w:rsidR="000C7795" w:rsidRPr="00871B96">
        <w:rPr>
          <w:rFonts w:asciiTheme="majorHAnsi" w:hAnsiTheme="majorHAnsi"/>
          <w:sz w:val="22"/>
          <w:szCs w:val="22"/>
        </w:rPr>
        <w:tab/>
      </w:r>
    </w:p>
    <w:p w:rsidR="007F631F" w:rsidRPr="00871B96" w:rsidRDefault="007F631F" w:rsidP="00871B96">
      <w:pPr>
        <w:spacing w:line="480" w:lineRule="auto"/>
        <w:jc w:val="both"/>
        <w:rPr>
          <w:rFonts w:asciiTheme="majorHAnsi" w:hAnsiTheme="majorHAnsi"/>
          <w:sz w:val="22"/>
          <w:szCs w:val="22"/>
        </w:rPr>
      </w:pPr>
    </w:p>
    <w:p w:rsidR="000C7795" w:rsidRPr="00871B96" w:rsidRDefault="000C7795" w:rsidP="00871B96">
      <w:pPr>
        <w:spacing w:line="480" w:lineRule="auto"/>
        <w:jc w:val="center"/>
        <w:rPr>
          <w:rFonts w:asciiTheme="majorHAnsi" w:hAnsiTheme="majorHAnsi"/>
          <w:b/>
          <w:sz w:val="22"/>
          <w:szCs w:val="22"/>
        </w:rPr>
      </w:pPr>
      <w:r w:rsidRPr="00871B96">
        <w:rPr>
          <w:rFonts w:asciiTheme="majorHAnsi" w:hAnsiTheme="majorHAnsi"/>
          <w:b/>
          <w:sz w:val="22"/>
          <w:szCs w:val="22"/>
        </w:rPr>
        <w:t>Wykonawca</w:t>
      </w:r>
      <w:r w:rsidRPr="00871B96">
        <w:rPr>
          <w:rFonts w:asciiTheme="majorHAnsi" w:hAnsiTheme="majorHAnsi"/>
          <w:b/>
          <w:sz w:val="22"/>
          <w:szCs w:val="22"/>
        </w:rPr>
        <w:tab/>
      </w:r>
      <w:r w:rsidRPr="00871B96">
        <w:rPr>
          <w:rFonts w:asciiTheme="majorHAnsi" w:hAnsiTheme="majorHAnsi"/>
          <w:b/>
          <w:sz w:val="22"/>
          <w:szCs w:val="22"/>
        </w:rPr>
        <w:tab/>
      </w:r>
      <w:r w:rsidRPr="00871B96">
        <w:rPr>
          <w:rFonts w:asciiTheme="majorHAnsi" w:hAnsiTheme="majorHAnsi"/>
          <w:b/>
          <w:sz w:val="22"/>
          <w:szCs w:val="22"/>
        </w:rPr>
        <w:tab/>
      </w:r>
      <w:r w:rsidRPr="00871B96">
        <w:rPr>
          <w:rFonts w:asciiTheme="majorHAnsi" w:hAnsiTheme="majorHAnsi"/>
          <w:b/>
          <w:sz w:val="22"/>
          <w:szCs w:val="22"/>
        </w:rPr>
        <w:tab/>
      </w:r>
      <w:r w:rsidRPr="00871B96">
        <w:rPr>
          <w:rFonts w:asciiTheme="majorHAnsi" w:hAnsiTheme="majorHAnsi"/>
          <w:b/>
          <w:sz w:val="22"/>
          <w:szCs w:val="22"/>
        </w:rPr>
        <w:tab/>
      </w:r>
      <w:r w:rsidRPr="00871B96">
        <w:rPr>
          <w:rFonts w:asciiTheme="majorHAnsi" w:hAnsiTheme="majorHAnsi"/>
          <w:b/>
          <w:sz w:val="22"/>
          <w:szCs w:val="22"/>
        </w:rPr>
        <w:tab/>
      </w:r>
      <w:r w:rsidRPr="00871B96">
        <w:rPr>
          <w:rFonts w:asciiTheme="majorHAnsi" w:hAnsiTheme="majorHAnsi"/>
          <w:b/>
          <w:sz w:val="22"/>
          <w:szCs w:val="22"/>
        </w:rPr>
        <w:tab/>
      </w:r>
      <w:r w:rsidRPr="00871B96">
        <w:rPr>
          <w:rFonts w:asciiTheme="majorHAnsi" w:hAnsiTheme="majorHAnsi"/>
          <w:b/>
          <w:sz w:val="22"/>
          <w:szCs w:val="22"/>
        </w:rPr>
        <w:tab/>
        <w:t>Zamawiający</w:t>
      </w:r>
    </w:p>
    <w:p w:rsidR="00877FA0" w:rsidRPr="00871B96" w:rsidRDefault="000C7795" w:rsidP="00871B96">
      <w:pPr>
        <w:spacing w:line="480" w:lineRule="auto"/>
        <w:jc w:val="center"/>
        <w:rPr>
          <w:rFonts w:asciiTheme="majorHAnsi" w:hAnsiTheme="majorHAnsi"/>
          <w:sz w:val="22"/>
          <w:szCs w:val="22"/>
        </w:rPr>
      </w:pPr>
      <w:r w:rsidRPr="00871B96">
        <w:rPr>
          <w:rFonts w:asciiTheme="majorHAnsi" w:hAnsiTheme="majorHAnsi"/>
          <w:sz w:val="22"/>
          <w:szCs w:val="22"/>
        </w:rPr>
        <w:t>..........................................</w:t>
      </w:r>
      <w:r w:rsidRPr="00871B96">
        <w:rPr>
          <w:rFonts w:asciiTheme="majorHAnsi" w:hAnsiTheme="majorHAnsi"/>
          <w:sz w:val="22"/>
          <w:szCs w:val="22"/>
        </w:rPr>
        <w:tab/>
      </w:r>
      <w:r w:rsidRPr="00871B96">
        <w:rPr>
          <w:rFonts w:asciiTheme="majorHAnsi" w:hAnsiTheme="majorHAnsi"/>
          <w:sz w:val="22"/>
          <w:szCs w:val="22"/>
        </w:rPr>
        <w:tab/>
      </w:r>
      <w:r w:rsidRPr="00871B96">
        <w:rPr>
          <w:rFonts w:asciiTheme="majorHAnsi" w:hAnsiTheme="majorHAnsi"/>
          <w:sz w:val="22"/>
          <w:szCs w:val="22"/>
        </w:rPr>
        <w:tab/>
      </w:r>
      <w:r w:rsidR="007C5332" w:rsidRPr="00871B96">
        <w:rPr>
          <w:rFonts w:asciiTheme="majorHAnsi" w:hAnsiTheme="majorHAnsi"/>
          <w:sz w:val="22"/>
          <w:szCs w:val="22"/>
        </w:rPr>
        <w:t xml:space="preserve">                         </w:t>
      </w:r>
      <w:r w:rsidRPr="00871B96">
        <w:rPr>
          <w:rFonts w:asciiTheme="majorHAnsi" w:hAnsiTheme="majorHAnsi"/>
          <w:sz w:val="22"/>
          <w:szCs w:val="22"/>
        </w:rPr>
        <w:tab/>
      </w:r>
      <w:r w:rsidRPr="00871B96">
        <w:rPr>
          <w:rFonts w:asciiTheme="majorHAnsi" w:hAnsiTheme="majorHAnsi"/>
          <w:sz w:val="22"/>
          <w:szCs w:val="22"/>
        </w:rPr>
        <w:tab/>
      </w:r>
      <w:r w:rsidRPr="00871B96">
        <w:rPr>
          <w:rFonts w:asciiTheme="majorHAnsi" w:hAnsiTheme="majorHAnsi"/>
          <w:sz w:val="22"/>
          <w:szCs w:val="22"/>
        </w:rPr>
        <w:tab/>
        <w:t>……………………………</w:t>
      </w:r>
    </w:p>
    <w:sectPr w:rsidR="00877FA0" w:rsidRPr="00871B96" w:rsidSect="00871B96">
      <w:headerReference w:type="even" r:id="rId8"/>
      <w:headerReference w:type="default" r:id="rId9"/>
      <w:footerReference w:type="default" r:id="rId10"/>
      <w:headerReference w:type="first" r:id="rId11"/>
      <w:pgSz w:w="11906" w:h="16838"/>
      <w:pgMar w:top="1134" w:right="1418" w:bottom="1135"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421" w:rsidRDefault="00AF6421">
      <w:r>
        <w:separator/>
      </w:r>
    </w:p>
  </w:endnote>
  <w:endnote w:type="continuationSeparator" w:id="0">
    <w:p w:rsidR="00AF6421" w:rsidRDefault="00AF6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Garamond">
    <w:panose1 w:val="02020404030301010803"/>
    <w:charset w:val="EE"/>
    <w:family w:val="roman"/>
    <w:pitch w:val="variable"/>
    <w:sig w:usb0="000002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Bold">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385" w:rsidRPr="00A23385" w:rsidRDefault="00A23385">
    <w:pPr>
      <w:pStyle w:val="Stopka"/>
      <w:jc w:val="right"/>
      <w:rPr>
        <w:rFonts w:ascii="Cambria" w:hAnsi="Cambria"/>
        <w:sz w:val="12"/>
        <w:szCs w:val="12"/>
      </w:rPr>
    </w:pPr>
    <w:r w:rsidRPr="00A23385">
      <w:rPr>
        <w:rFonts w:ascii="Cambria" w:hAnsi="Cambria"/>
        <w:sz w:val="12"/>
        <w:szCs w:val="12"/>
      </w:rPr>
      <w:t xml:space="preserve">Strona </w:t>
    </w:r>
    <w:r w:rsidRPr="00A23385">
      <w:rPr>
        <w:rFonts w:ascii="Cambria" w:hAnsi="Cambria"/>
        <w:b/>
        <w:bCs/>
        <w:sz w:val="12"/>
        <w:szCs w:val="12"/>
      </w:rPr>
      <w:fldChar w:fldCharType="begin"/>
    </w:r>
    <w:r w:rsidRPr="00A23385">
      <w:rPr>
        <w:rFonts w:ascii="Cambria" w:hAnsi="Cambria"/>
        <w:b/>
        <w:bCs/>
        <w:sz w:val="12"/>
        <w:szCs w:val="12"/>
      </w:rPr>
      <w:instrText>PAGE</w:instrText>
    </w:r>
    <w:r w:rsidRPr="00A23385">
      <w:rPr>
        <w:rFonts w:ascii="Cambria" w:hAnsi="Cambria"/>
        <w:b/>
        <w:bCs/>
        <w:sz w:val="12"/>
        <w:szCs w:val="12"/>
      </w:rPr>
      <w:fldChar w:fldCharType="separate"/>
    </w:r>
    <w:r w:rsidR="00BC48B6">
      <w:rPr>
        <w:rFonts w:ascii="Cambria" w:hAnsi="Cambria"/>
        <w:b/>
        <w:bCs/>
        <w:noProof/>
        <w:sz w:val="12"/>
        <w:szCs w:val="12"/>
      </w:rPr>
      <w:t>12</w:t>
    </w:r>
    <w:r w:rsidRPr="00A23385">
      <w:rPr>
        <w:rFonts w:ascii="Cambria" w:hAnsi="Cambria"/>
        <w:b/>
        <w:bCs/>
        <w:sz w:val="12"/>
        <w:szCs w:val="12"/>
      </w:rPr>
      <w:fldChar w:fldCharType="end"/>
    </w:r>
    <w:r w:rsidRPr="00A23385">
      <w:rPr>
        <w:rFonts w:ascii="Cambria" w:hAnsi="Cambria"/>
        <w:sz w:val="12"/>
        <w:szCs w:val="12"/>
      </w:rPr>
      <w:t xml:space="preserve"> z </w:t>
    </w:r>
    <w:r w:rsidRPr="00A23385">
      <w:rPr>
        <w:rFonts w:ascii="Cambria" w:hAnsi="Cambria"/>
        <w:b/>
        <w:bCs/>
        <w:sz w:val="12"/>
        <w:szCs w:val="12"/>
      </w:rPr>
      <w:fldChar w:fldCharType="begin"/>
    </w:r>
    <w:r w:rsidRPr="00A23385">
      <w:rPr>
        <w:rFonts w:ascii="Cambria" w:hAnsi="Cambria"/>
        <w:b/>
        <w:bCs/>
        <w:sz w:val="12"/>
        <w:szCs w:val="12"/>
      </w:rPr>
      <w:instrText>NUMPAGES</w:instrText>
    </w:r>
    <w:r w:rsidRPr="00A23385">
      <w:rPr>
        <w:rFonts w:ascii="Cambria" w:hAnsi="Cambria"/>
        <w:b/>
        <w:bCs/>
        <w:sz w:val="12"/>
        <w:szCs w:val="12"/>
      </w:rPr>
      <w:fldChar w:fldCharType="separate"/>
    </w:r>
    <w:r w:rsidR="00BC48B6">
      <w:rPr>
        <w:rFonts w:ascii="Cambria" w:hAnsi="Cambria"/>
        <w:b/>
        <w:bCs/>
        <w:noProof/>
        <w:sz w:val="12"/>
        <w:szCs w:val="12"/>
      </w:rPr>
      <w:t>13</w:t>
    </w:r>
    <w:r w:rsidRPr="00A23385">
      <w:rPr>
        <w:rFonts w:ascii="Cambria" w:hAnsi="Cambria"/>
        <w:b/>
        <w:bCs/>
        <w:sz w:val="12"/>
        <w:szCs w:val="12"/>
      </w:rPr>
      <w:fldChar w:fldCharType="end"/>
    </w:r>
  </w:p>
  <w:p w:rsidR="00924405" w:rsidRDefault="00924405" w:rsidP="001052E8">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421" w:rsidRDefault="00AF6421">
      <w:r>
        <w:separator/>
      </w:r>
    </w:p>
  </w:footnote>
  <w:footnote w:type="continuationSeparator" w:id="0">
    <w:p w:rsidR="00AF6421" w:rsidRDefault="00AF64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66D" w:rsidRDefault="00A5766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405" w:rsidRPr="00111AA4" w:rsidRDefault="00924405" w:rsidP="004D1118">
    <w:pPr>
      <w:rPr>
        <w:rFonts w:ascii="Arial" w:hAnsi="Arial"/>
        <w:b/>
        <w:sz w:val="14"/>
        <w:szCs w:val="24"/>
        <w14:shadow w14:blurRad="50800" w14:dist="38100" w14:dir="2700000" w14:sx="100000" w14:sy="100000" w14:kx="0" w14:ky="0" w14:algn="tl">
          <w14:srgbClr w14:val="000000">
            <w14:alpha w14:val="60000"/>
          </w14:srgbClr>
        </w14:shadow>
      </w:rPr>
    </w:pPr>
    <w:r w:rsidRPr="00111AA4">
      <w:rPr>
        <w:rFonts w:ascii="Arial" w:hAnsi="Arial"/>
        <w:b/>
        <w:sz w:val="14"/>
        <w:szCs w:val="24"/>
        <w14:shadow w14:blurRad="50800" w14:dist="38100" w14:dir="2700000" w14:sx="100000" w14:sy="100000" w14:kx="0" w14:ky="0" w14:algn="tl">
          <w14:srgbClr w14:val="000000">
            <w14:alpha w14:val="60000"/>
          </w14:srgbClr>
        </w14:shadow>
      </w:rPr>
      <w:t xml:space="preserve"> </w:t>
    </w:r>
    <w:r w:rsidR="00111AA4" w:rsidRPr="00111AA4">
      <w:rPr>
        <w:rFonts w:ascii="Arial" w:hAnsi="Arial"/>
        <w:b/>
        <w:noProof/>
        <w:sz w:val="14"/>
        <w:szCs w:val="24"/>
        <w14:shadow w14:blurRad="50800" w14:dist="38100" w14:dir="2700000" w14:sx="100000" w14:sy="100000" w14:kx="0" w14:ky="0" w14:algn="tl">
          <w14:srgbClr w14:val="000000">
            <w14:alpha w14:val="60000"/>
          </w14:srgbClr>
        </w14:shadow>
      </w:rPr>
      <w:drawing>
        <wp:inline distT="0" distB="0" distL="0" distR="0">
          <wp:extent cx="5761355" cy="80454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0454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66D" w:rsidRDefault="00A5766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Num5"/>
    <w:lvl w:ilvl="0">
      <w:start w:val="2"/>
      <w:numFmt w:val="decimal"/>
      <w:lvlText w:val="%1."/>
      <w:lvlJc w:val="left"/>
      <w:pPr>
        <w:tabs>
          <w:tab w:val="num" w:pos="360"/>
        </w:tabs>
        <w:ind w:left="360" w:hanging="360"/>
      </w:pPr>
    </w:lvl>
    <w:lvl w:ilvl="1">
      <w:start w:val="1"/>
      <w:numFmt w:val="decimal"/>
      <w:lvlText w:val="%2."/>
      <w:lvlJc w:val="left"/>
      <w:pPr>
        <w:tabs>
          <w:tab w:val="num" w:pos="4613"/>
        </w:tabs>
        <w:ind w:left="4613" w:hanging="360"/>
      </w:p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747266"/>
    <w:multiLevelType w:val="singleLevel"/>
    <w:tmpl w:val="09DE0E9E"/>
    <w:lvl w:ilvl="0">
      <w:start w:val="1"/>
      <w:numFmt w:val="decimal"/>
      <w:lvlText w:val="%1)"/>
      <w:legacy w:legacy="1" w:legacySpace="0" w:legacyIndent="288"/>
      <w:lvlJc w:val="left"/>
      <w:rPr>
        <w:rFonts w:ascii="Arial" w:hAnsi="Arial" w:cs="Arial" w:hint="default"/>
      </w:rPr>
    </w:lvl>
  </w:abstractNum>
  <w:abstractNum w:abstractNumId="2" w15:restartNumberingAfterBreak="0">
    <w:nsid w:val="04722C1B"/>
    <w:multiLevelType w:val="hybridMultilevel"/>
    <w:tmpl w:val="1974C0AE"/>
    <w:lvl w:ilvl="0" w:tplc="0415000F">
      <w:start w:val="1"/>
      <w:numFmt w:val="decimal"/>
      <w:lvlText w:val="%1."/>
      <w:lvlJc w:val="left"/>
      <w:pPr>
        <w:ind w:left="291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6E6220"/>
    <w:multiLevelType w:val="singleLevel"/>
    <w:tmpl w:val="5DF88A3A"/>
    <w:lvl w:ilvl="0">
      <w:start w:val="1"/>
      <w:numFmt w:val="decimal"/>
      <w:lvlText w:val="%1."/>
      <w:legacy w:legacy="1" w:legacySpace="0" w:legacyIndent="360"/>
      <w:lvlJc w:val="left"/>
      <w:rPr>
        <w:rFonts w:asciiTheme="majorHAnsi" w:hAnsiTheme="majorHAnsi" w:cs="Arial" w:hint="default"/>
      </w:rPr>
    </w:lvl>
  </w:abstractNum>
  <w:abstractNum w:abstractNumId="4" w15:restartNumberingAfterBreak="0">
    <w:nsid w:val="0D93689D"/>
    <w:multiLevelType w:val="hybridMultilevel"/>
    <w:tmpl w:val="44D627F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0FEC7BFA"/>
    <w:multiLevelType w:val="hybridMultilevel"/>
    <w:tmpl w:val="52669FAE"/>
    <w:lvl w:ilvl="0" w:tplc="798EB65E">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7F64A9"/>
    <w:multiLevelType w:val="hybridMultilevel"/>
    <w:tmpl w:val="CEA40900"/>
    <w:lvl w:ilvl="0" w:tplc="1A2EBA34">
      <w:start w:val="1"/>
      <w:numFmt w:val="decimal"/>
      <w:lvlText w:val="%1."/>
      <w:lvlJc w:val="left"/>
      <w:pPr>
        <w:tabs>
          <w:tab w:val="num" w:pos="720"/>
        </w:tabs>
        <w:ind w:left="720" w:hanging="360"/>
      </w:pPr>
      <w:rPr>
        <w:b w:val="0"/>
      </w:rPr>
    </w:lvl>
    <w:lvl w:ilvl="1" w:tplc="0415000F">
      <w:start w:val="1"/>
      <w:numFmt w:val="decimal"/>
      <w:lvlText w:val="%2."/>
      <w:lvlJc w:val="left"/>
      <w:pPr>
        <w:tabs>
          <w:tab w:val="num" w:pos="1440"/>
        </w:tabs>
        <w:ind w:left="1440" w:hanging="360"/>
      </w:pPr>
      <w:rPr>
        <w:b w:val="0"/>
      </w:rPr>
    </w:lvl>
    <w:lvl w:ilvl="2" w:tplc="833CFDAE">
      <w:start w:val="1"/>
      <w:numFmt w:val="lowerLetter"/>
      <w:lvlText w:val="%3)"/>
      <w:lvlJc w:val="left"/>
      <w:pPr>
        <w:ind w:left="2345"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772363C"/>
    <w:multiLevelType w:val="singleLevel"/>
    <w:tmpl w:val="F6665A5A"/>
    <w:lvl w:ilvl="0">
      <w:start w:val="1"/>
      <w:numFmt w:val="lowerLetter"/>
      <w:lvlText w:val="%1)"/>
      <w:legacy w:legacy="1" w:legacySpace="0" w:legacyIndent="283"/>
      <w:lvlJc w:val="left"/>
      <w:rPr>
        <w:rFonts w:asciiTheme="majorHAnsi" w:hAnsiTheme="majorHAnsi" w:cs="Arial" w:hint="default"/>
      </w:rPr>
    </w:lvl>
  </w:abstractNum>
  <w:abstractNum w:abstractNumId="8" w15:restartNumberingAfterBreak="0">
    <w:nsid w:val="1C8E1A74"/>
    <w:multiLevelType w:val="hybridMultilevel"/>
    <w:tmpl w:val="12BADB76"/>
    <w:lvl w:ilvl="0" w:tplc="D6EE006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3DC58EE"/>
    <w:multiLevelType w:val="hybridMultilevel"/>
    <w:tmpl w:val="C0D4347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553299F"/>
    <w:multiLevelType w:val="hybridMultilevel"/>
    <w:tmpl w:val="4F54C9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2674E4"/>
    <w:multiLevelType w:val="multilevel"/>
    <w:tmpl w:val="00000005"/>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9E1645C"/>
    <w:multiLevelType w:val="singleLevel"/>
    <w:tmpl w:val="32F067A6"/>
    <w:lvl w:ilvl="0">
      <w:start w:val="1"/>
      <w:numFmt w:val="decimal"/>
      <w:lvlText w:val="%1."/>
      <w:legacy w:legacy="1" w:legacySpace="0" w:legacyIndent="360"/>
      <w:lvlJc w:val="left"/>
      <w:rPr>
        <w:rFonts w:asciiTheme="majorHAnsi" w:hAnsiTheme="majorHAnsi" w:cs="Arial" w:hint="default"/>
      </w:rPr>
    </w:lvl>
  </w:abstractNum>
  <w:abstractNum w:abstractNumId="13" w15:restartNumberingAfterBreak="0">
    <w:nsid w:val="2CC42362"/>
    <w:multiLevelType w:val="hybridMultilevel"/>
    <w:tmpl w:val="E222E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FA7DCF"/>
    <w:multiLevelType w:val="hybridMultilevel"/>
    <w:tmpl w:val="BE8C8B34"/>
    <w:lvl w:ilvl="0" w:tplc="77186CA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5000812"/>
    <w:multiLevelType w:val="hybridMultilevel"/>
    <w:tmpl w:val="3A009C8E"/>
    <w:lvl w:ilvl="0" w:tplc="0415000F">
      <w:start w:val="1"/>
      <w:numFmt w:val="decimal"/>
      <w:lvlText w:val="%1."/>
      <w:lvlJc w:val="left"/>
      <w:pPr>
        <w:tabs>
          <w:tab w:val="num" w:pos="720"/>
        </w:tabs>
        <w:ind w:left="720" w:hanging="360"/>
      </w:pPr>
    </w:lvl>
    <w:lvl w:ilvl="1" w:tplc="A268F394">
      <w:start w:val="1"/>
      <w:numFmt w:val="decimal"/>
      <w:lvlText w:val="%2."/>
      <w:lvlJc w:val="left"/>
      <w:pPr>
        <w:tabs>
          <w:tab w:val="num" w:pos="2062"/>
        </w:tabs>
        <w:ind w:left="2062" w:hanging="360"/>
      </w:pPr>
      <w:rPr>
        <w:rFonts w:ascii="Cambria" w:hAnsi="Cambria"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B8F19E6"/>
    <w:multiLevelType w:val="hybridMultilevel"/>
    <w:tmpl w:val="8FB8150A"/>
    <w:lvl w:ilvl="0" w:tplc="0415000F">
      <w:start w:val="1"/>
      <w:numFmt w:val="decimal"/>
      <w:lvlText w:val="%1."/>
      <w:lvlJc w:val="left"/>
      <w:pPr>
        <w:ind w:left="5464" w:hanging="360"/>
      </w:pPr>
    </w:lvl>
    <w:lvl w:ilvl="1" w:tplc="04150019" w:tentative="1">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7" w15:restartNumberingAfterBreak="0">
    <w:nsid w:val="3D983C83"/>
    <w:multiLevelType w:val="hybridMultilevel"/>
    <w:tmpl w:val="7B26FD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C2719E"/>
    <w:multiLevelType w:val="hybridMultilevel"/>
    <w:tmpl w:val="D700CED2"/>
    <w:lvl w:ilvl="0" w:tplc="24F2E2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3597456"/>
    <w:multiLevelType w:val="hybridMultilevel"/>
    <w:tmpl w:val="F88810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5E1E32"/>
    <w:multiLevelType w:val="hybridMultilevel"/>
    <w:tmpl w:val="6E809C32"/>
    <w:lvl w:ilvl="0" w:tplc="372054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7E0287"/>
    <w:multiLevelType w:val="singleLevel"/>
    <w:tmpl w:val="20F0DBB8"/>
    <w:lvl w:ilvl="0">
      <w:start w:val="1"/>
      <w:numFmt w:val="decimal"/>
      <w:lvlText w:val="%1."/>
      <w:lvlJc w:val="left"/>
      <w:pPr>
        <w:tabs>
          <w:tab w:val="num" w:pos="360"/>
        </w:tabs>
        <w:ind w:left="360" w:hanging="360"/>
      </w:pPr>
      <w:rPr>
        <w:b w:val="0"/>
      </w:rPr>
    </w:lvl>
  </w:abstractNum>
  <w:abstractNum w:abstractNumId="22" w15:restartNumberingAfterBreak="0">
    <w:nsid w:val="454948B8"/>
    <w:multiLevelType w:val="singleLevel"/>
    <w:tmpl w:val="BF1E6F44"/>
    <w:lvl w:ilvl="0">
      <w:start w:val="1"/>
      <w:numFmt w:val="decimal"/>
      <w:lvlText w:val="%1)"/>
      <w:legacy w:legacy="1" w:legacySpace="0" w:legacyIndent="355"/>
      <w:lvlJc w:val="left"/>
      <w:rPr>
        <w:rFonts w:asciiTheme="majorHAnsi" w:hAnsiTheme="majorHAnsi" w:cs="Arial" w:hint="default"/>
      </w:rPr>
    </w:lvl>
  </w:abstractNum>
  <w:abstractNum w:abstractNumId="23" w15:restartNumberingAfterBreak="0">
    <w:nsid w:val="4653209B"/>
    <w:multiLevelType w:val="hybridMultilevel"/>
    <w:tmpl w:val="C2245C98"/>
    <w:lvl w:ilvl="0" w:tplc="E1F2A79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4D364AF9"/>
    <w:multiLevelType w:val="singleLevel"/>
    <w:tmpl w:val="D62AC7F6"/>
    <w:lvl w:ilvl="0">
      <w:start w:val="1"/>
      <w:numFmt w:val="decimal"/>
      <w:lvlText w:val="%1)"/>
      <w:legacy w:legacy="1" w:legacySpace="0" w:legacyIndent="355"/>
      <w:lvlJc w:val="left"/>
      <w:rPr>
        <w:rFonts w:ascii="Arial" w:hAnsi="Arial" w:cs="Arial" w:hint="default"/>
      </w:rPr>
    </w:lvl>
  </w:abstractNum>
  <w:abstractNum w:abstractNumId="25" w15:restartNumberingAfterBreak="0">
    <w:nsid w:val="523F0DAF"/>
    <w:multiLevelType w:val="hybridMultilevel"/>
    <w:tmpl w:val="41B2A1D0"/>
    <w:lvl w:ilvl="0" w:tplc="04150017">
      <w:start w:val="1"/>
      <w:numFmt w:val="lowerLetter"/>
      <w:lvlText w:val="%1)"/>
      <w:lvlJc w:val="left"/>
      <w:pPr>
        <w:ind w:left="1637"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9781F8C"/>
    <w:multiLevelType w:val="hybridMultilevel"/>
    <w:tmpl w:val="53429D9A"/>
    <w:lvl w:ilvl="0" w:tplc="8DA4745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BED57C5"/>
    <w:multiLevelType w:val="hybridMultilevel"/>
    <w:tmpl w:val="02829B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006966"/>
    <w:multiLevelType w:val="multilevel"/>
    <w:tmpl w:val="885A4966"/>
    <w:lvl w:ilvl="0">
      <w:start w:val="1"/>
      <w:numFmt w:val="decimal"/>
      <w:lvlText w:val="%1."/>
      <w:lvlJc w:val="left"/>
      <w:rPr>
        <w:rFonts w:ascii="Cambria" w:eastAsia="Times New Roman" w:hAnsi="Cambria"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62343C92"/>
    <w:multiLevelType w:val="singleLevel"/>
    <w:tmpl w:val="61F8D19E"/>
    <w:lvl w:ilvl="0">
      <w:start w:val="1"/>
      <w:numFmt w:val="decimal"/>
      <w:lvlText w:val="%1)"/>
      <w:legacy w:legacy="1" w:legacySpace="0" w:legacyIndent="360"/>
      <w:lvlJc w:val="left"/>
      <w:rPr>
        <w:rFonts w:asciiTheme="majorHAnsi" w:hAnsiTheme="majorHAnsi" w:cs="Arial" w:hint="default"/>
      </w:rPr>
    </w:lvl>
  </w:abstractNum>
  <w:abstractNum w:abstractNumId="30" w15:restartNumberingAfterBreak="0">
    <w:nsid w:val="62C035CA"/>
    <w:multiLevelType w:val="hybridMultilevel"/>
    <w:tmpl w:val="251628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C25374"/>
    <w:multiLevelType w:val="hybridMultilevel"/>
    <w:tmpl w:val="84146106"/>
    <w:lvl w:ilvl="0" w:tplc="3F2CD63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6A6E3E70"/>
    <w:multiLevelType w:val="hybridMultilevel"/>
    <w:tmpl w:val="7AC2F1A2"/>
    <w:lvl w:ilvl="0" w:tplc="DC50A53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C942A17"/>
    <w:multiLevelType w:val="hybridMultilevel"/>
    <w:tmpl w:val="490229B6"/>
    <w:lvl w:ilvl="0" w:tplc="801EA1C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721300D8"/>
    <w:multiLevelType w:val="hybridMultilevel"/>
    <w:tmpl w:val="8E0AA056"/>
    <w:lvl w:ilvl="0" w:tplc="F19E038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737B1933"/>
    <w:multiLevelType w:val="singleLevel"/>
    <w:tmpl w:val="0428E7E4"/>
    <w:lvl w:ilvl="0">
      <w:start w:val="7"/>
      <w:numFmt w:val="decimal"/>
      <w:lvlText w:val="%1."/>
      <w:legacy w:legacy="1" w:legacySpace="0" w:legacyIndent="360"/>
      <w:lvlJc w:val="left"/>
      <w:rPr>
        <w:rFonts w:asciiTheme="majorHAnsi" w:hAnsiTheme="majorHAnsi" w:cs="Arial" w:hint="default"/>
      </w:rPr>
    </w:lvl>
  </w:abstractNum>
  <w:abstractNum w:abstractNumId="36" w15:restartNumberingAfterBreak="0">
    <w:nsid w:val="7B983C0B"/>
    <w:multiLevelType w:val="multilevel"/>
    <w:tmpl w:val="8A5A0FAA"/>
    <w:lvl w:ilvl="0">
      <w:start w:val="1"/>
      <w:numFmt w:val="decimal"/>
      <w:lvlText w:val="%1."/>
      <w:lvlJc w:val="left"/>
      <w:rPr>
        <w:rFonts w:ascii="Cambria" w:eastAsia="Times New Roman" w:hAnsi="Cambria"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7BF64F7E"/>
    <w:multiLevelType w:val="hybridMultilevel"/>
    <w:tmpl w:val="653622F2"/>
    <w:lvl w:ilvl="0" w:tplc="D3F05946">
      <w:start w:val="1"/>
      <w:numFmt w:val="lowerLetter"/>
      <w:lvlText w:val="%1)"/>
      <w:lvlJc w:val="left"/>
      <w:pPr>
        <w:ind w:left="786" w:hanging="360"/>
      </w:pPr>
    </w:lvl>
    <w:lvl w:ilvl="1" w:tplc="F9FA8712">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CE477F2"/>
    <w:multiLevelType w:val="hybridMultilevel"/>
    <w:tmpl w:val="90FA32A0"/>
    <w:lvl w:ilvl="0" w:tplc="84A4E73E">
      <w:start w:val="1"/>
      <w:numFmt w:val="decimal"/>
      <w:lvlText w:val="%1."/>
      <w:lvlJc w:val="left"/>
      <w:pPr>
        <w:ind w:left="283"/>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10DC43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2022CF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B22D87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4A029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3DCFDA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789F7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78517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860BD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E86231F"/>
    <w:multiLevelType w:val="hybridMultilevel"/>
    <w:tmpl w:val="84DA32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30"/>
  </w:num>
  <w:num w:numId="3">
    <w:abstractNumId w:val="18"/>
  </w:num>
  <w:num w:numId="4">
    <w:abstractNumId w:val="39"/>
  </w:num>
  <w:num w:numId="5">
    <w:abstractNumId w:val="5"/>
  </w:num>
  <w:num w:numId="6">
    <w:abstractNumId w:val="19"/>
  </w:num>
  <w:num w:numId="7">
    <w:abstractNumId w:val="2"/>
  </w:num>
  <w:num w:numId="8">
    <w:abstractNumId w:val="4"/>
  </w:num>
  <w:num w:numId="9">
    <w:abstractNumId w:val="20"/>
  </w:num>
  <w:num w:numId="10">
    <w:abstractNumId w:val="13"/>
  </w:num>
  <w:num w:numId="11">
    <w:abstractNumId w:val="21"/>
  </w:num>
  <w:num w:numId="12">
    <w:abstractNumId w:val="25"/>
  </w:num>
  <w:num w:numId="13">
    <w:abstractNumId w:val="9"/>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0"/>
  </w:num>
  <w:num w:numId="17">
    <w:abstractNumId w:val="11"/>
  </w:num>
  <w:num w:numId="18">
    <w:abstractNumId w:val="28"/>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7"/>
  </w:num>
  <w:num w:numId="23">
    <w:abstractNumId w:val="32"/>
  </w:num>
  <w:num w:numId="24">
    <w:abstractNumId w:val="10"/>
  </w:num>
  <w:num w:numId="25">
    <w:abstractNumId w:val="31"/>
  </w:num>
  <w:num w:numId="26">
    <w:abstractNumId w:val="8"/>
  </w:num>
  <w:num w:numId="27">
    <w:abstractNumId w:val="14"/>
  </w:num>
  <w:num w:numId="28">
    <w:abstractNumId w:val="33"/>
  </w:num>
  <w:num w:numId="29">
    <w:abstractNumId w:val="27"/>
  </w:num>
  <w:num w:numId="30">
    <w:abstractNumId w:val="34"/>
  </w:num>
  <w:num w:numId="31">
    <w:abstractNumId w:val="38"/>
  </w:num>
  <w:num w:numId="32">
    <w:abstractNumId w:val="23"/>
  </w:num>
  <w:num w:numId="33">
    <w:abstractNumId w:val="3"/>
  </w:num>
  <w:num w:numId="34">
    <w:abstractNumId w:val="29"/>
  </w:num>
  <w:num w:numId="35">
    <w:abstractNumId w:val="12"/>
  </w:num>
  <w:num w:numId="36">
    <w:abstractNumId w:val="1"/>
  </w:num>
  <w:num w:numId="37">
    <w:abstractNumId w:val="24"/>
  </w:num>
  <w:num w:numId="38">
    <w:abstractNumId w:val="35"/>
  </w:num>
  <w:num w:numId="39">
    <w:abstractNumId w:val="22"/>
  </w:num>
  <w:num w:numId="40">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A2E"/>
    <w:rsid w:val="00013679"/>
    <w:rsid w:val="00022118"/>
    <w:rsid w:val="00022933"/>
    <w:rsid w:val="000242C7"/>
    <w:rsid w:val="0002475E"/>
    <w:rsid w:val="00026DF3"/>
    <w:rsid w:val="000274E7"/>
    <w:rsid w:val="00036540"/>
    <w:rsid w:val="00040536"/>
    <w:rsid w:val="00045B86"/>
    <w:rsid w:val="00050008"/>
    <w:rsid w:val="00064F69"/>
    <w:rsid w:val="0007372D"/>
    <w:rsid w:val="000779EE"/>
    <w:rsid w:val="00085416"/>
    <w:rsid w:val="00090941"/>
    <w:rsid w:val="00096D55"/>
    <w:rsid w:val="000A04A2"/>
    <w:rsid w:val="000A11CE"/>
    <w:rsid w:val="000B0031"/>
    <w:rsid w:val="000B6E72"/>
    <w:rsid w:val="000B7082"/>
    <w:rsid w:val="000C2432"/>
    <w:rsid w:val="000C440D"/>
    <w:rsid w:val="000C5AFD"/>
    <w:rsid w:val="000C7795"/>
    <w:rsid w:val="000D6183"/>
    <w:rsid w:val="000E0D28"/>
    <w:rsid w:val="000E1F16"/>
    <w:rsid w:val="000E36F7"/>
    <w:rsid w:val="000E7AE1"/>
    <w:rsid w:val="000F1C14"/>
    <w:rsid w:val="000F3271"/>
    <w:rsid w:val="00103AF7"/>
    <w:rsid w:val="001052E8"/>
    <w:rsid w:val="00111AA4"/>
    <w:rsid w:val="00114E97"/>
    <w:rsid w:val="0011500F"/>
    <w:rsid w:val="001235FE"/>
    <w:rsid w:val="001240D2"/>
    <w:rsid w:val="00124B2C"/>
    <w:rsid w:val="00131209"/>
    <w:rsid w:val="00134621"/>
    <w:rsid w:val="00137417"/>
    <w:rsid w:val="00143047"/>
    <w:rsid w:val="00143B4A"/>
    <w:rsid w:val="00143D39"/>
    <w:rsid w:val="00144AFA"/>
    <w:rsid w:val="001465EA"/>
    <w:rsid w:val="001500D2"/>
    <w:rsid w:val="001519E8"/>
    <w:rsid w:val="00155EBA"/>
    <w:rsid w:val="00156525"/>
    <w:rsid w:val="001570AF"/>
    <w:rsid w:val="00157CD9"/>
    <w:rsid w:val="001631A1"/>
    <w:rsid w:val="001657F8"/>
    <w:rsid w:val="00166C18"/>
    <w:rsid w:val="001764FA"/>
    <w:rsid w:val="0018118C"/>
    <w:rsid w:val="00182941"/>
    <w:rsid w:val="001B56BE"/>
    <w:rsid w:val="001B5AE5"/>
    <w:rsid w:val="001B7BC3"/>
    <w:rsid w:val="001C0F22"/>
    <w:rsid w:val="001C2C1B"/>
    <w:rsid w:val="001C7BB4"/>
    <w:rsid w:val="001D2193"/>
    <w:rsid w:val="001E32B4"/>
    <w:rsid w:val="001F5422"/>
    <w:rsid w:val="001F68AF"/>
    <w:rsid w:val="002032DC"/>
    <w:rsid w:val="002063ED"/>
    <w:rsid w:val="002265B8"/>
    <w:rsid w:val="00226E4D"/>
    <w:rsid w:val="00230398"/>
    <w:rsid w:val="00230C2D"/>
    <w:rsid w:val="00234AFE"/>
    <w:rsid w:val="002438CF"/>
    <w:rsid w:val="00244487"/>
    <w:rsid w:val="00247AA1"/>
    <w:rsid w:val="00250E6B"/>
    <w:rsid w:val="002553B2"/>
    <w:rsid w:val="002577E5"/>
    <w:rsid w:val="00271106"/>
    <w:rsid w:val="00276D2D"/>
    <w:rsid w:val="00280158"/>
    <w:rsid w:val="00283C6D"/>
    <w:rsid w:val="00285F69"/>
    <w:rsid w:val="00290402"/>
    <w:rsid w:val="00290E3C"/>
    <w:rsid w:val="00293C4E"/>
    <w:rsid w:val="00294665"/>
    <w:rsid w:val="00296EB4"/>
    <w:rsid w:val="002A5AB7"/>
    <w:rsid w:val="002A6801"/>
    <w:rsid w:val="002B6550"/>
    <w:rsid w:val="002B7214"/>
    <w:rsid w:val="002C0BA8"/>
    <w:rsid w:val="002C1DFA"/>
    <w:rsid w:val="002C23E1"/>
    <w:rsid w:val="002C383C"/>
    <w:rsid w:val="002D2494"/>
    <w:rsid w:val="002D408D"/>
    <w:rsid w:val="002D621B"/>
    <w:rsid w:val="002E5E04"/>
    <w:rsid w:val="002F078F"/>
    <w:rsid w:val="002F0CF6"/>
    <w:rsid w:val="002F48A6"/>
    <w:rsid w:val="002F7A98"/>
    <w:rsid w:val="00301A04"/>
    <w:rsid w:val="00304F4B"/>
    <w:rsid w:val="003053BC"/>
    <w:rsid w:val="003078D1"/>
    <w:rsid w:val="00314608"/>
    <w:rsid w:val="003148B0"/>
    <w:rsid w:val="00316B68"/>
    <w:rsid w:val="00321BDD"/>
    <w:rsid w:val="00325DC0"/>
    <w:rsid w:val="00326F81"/>
    <w:rsid w:val="0033141C"/>
    <w:rsid w:val="00342D71"/>
    <w:rsid w:val="003511B5"/>
    <w:rsid w:val="00352A2E"/>
    <w:rsid w:val="003550A9"/>
    <w:rsid w:val="00355A01"/>
    <w:rsid w:val="003631B2"/>
    <w:rsid w:val="00367925"/>
    <w:rsid w:val="0037158A"/>
    <w:rsid w:val="003717BA"/>
    <w:rsid w:val="00373FF3"/>
    <w:rsid w:val="00381568"/>
    <w:rsid w:val="003851E5"/>
    <w:rsid w:val="00385A5A"/>
    <w:rsid w:val="003932F0"/>
    <w:rsid w:val="0039513F"/>
    <w:rsid w:val="00395B06"/>
    <w:rsid w:val="003A1878"/>
    <w:rsid w:val="003A5142"/>
    <w:rsid w:val="003A5301"/>
    <w:rsid w:val="003B02DF"/>
    <w:rsid w:val="003C328E"/>
    <w:rsid w:val="003C34CD"/>
    <w:rsid w:val="003C36EB"/>
    <w:rsid w:val="003C5FBD"/>
    <w:rsid w:val="003C64DF"/>
    <w:rsid w:val="003D0434"/>
    <w:rsid w:val="003D0F01"/>
    <w:rsid w:val="003D30E0"/>
    <w:rsid w:val="003D5170"/>
    <w:rsid w:val="003E3674"/>
    <w:rsid w:val="003E40C2"/>
    <w:rsid w:val="003F02B5"/>
    <w:rsid w:val="003F11B1"/>
    <w:rsid w:val="003F2216"/>
    <w:rsid w:val="003F5896"/>
    <w:rsid w:val="003F7344"/>
    <w:rsid w:val="00401274"/>
    <w:rsid w:val="00403441"/>
    <w:rsid w:val="00422F64"/>
    <w:rsid w:val="004239E1"/>
    <w:rsid w:val="00423F38"/>
    <w:rsid w:val="00424BBC"/>
    <w:rsid w:val="0042663A"/>
    <w:rsid w:val="004269E2"/>
    <w:rsid w:val="00432362"/>
    <w:rsid w:val="00434894"/>
    <w:rsid w:val="00434D35"/>
    <w:rsid w:val="00434FD4"/>
    <w:rsid w:val="004355A0"/>
    <w:rsid w:val="00440EE4"/>
    <w:rsid w:val="00447619"/>
    <w:rsid w:val="00453741"/>
    <w:rsid w:val="00453D12"/>
    <w:rsid w:val="004602FB"/>
    <w:rsid w:val="00461235"/>
    <w:rsid w:val="00465D9E"/>
    <w:rsid w:val="00472ACD"/>
    <w:rsid w:val="00472C3C"/>
    <w:rsid w:val="0047401A"/>
    <w:rsid w:val="004815B3"/>
    <w:rsid w:val="00482D7B"/>
    <w:rsid w:val="00484849"/>
    <w:rsid w:val="00486369"/>
    <w:rsid w:val="004874FA"/>
    <w:rsid w:val="00495090"/>
    <w:rsid w:val="004B1805"/>
    <w:rsid w:val="004B7A15"/>
    <w:rsid w:val="004B7C86"/>
    <w:rsid w:val="004C637B"/>
    <w:rsid w:val="004C6B7C"/>
    <w:rsid w:val="004D1118"/>
    <w:rsid w:val="004D3831"/>
    <w:rsid w:val="004E4860"/>
    <w:rsid w:val="004E5277"/>
    <w:rsid w:val="004E6A08"/>
    <w:rsid w:val="004F18C1"/>
    <w:rsid w:val="004F6A36"/>
    <w:rsid w:val="005010B1"/>
    <w:rsid w:val="00502ED9"/>
    <w:rsid w:val="00506B1F"/>
    <w:rsid w:val="00507991"/>
    <w:rsid w:val="00507F3B"/>
    <w:rsid w:val="00514F03"/>
    <w:rsid w:val="005178D2"/>
    <w:rsid w:val="00517C5D"/>
    <w:rsid w:val="00521221"/>
    <w:rsid w:val="005239EA"/>
    <w:rsid w:val="005305AA"/>
    <w:rsid w:val="0053060D"/>
    <w:rsid w:val="00536857"/>
    <w:rsid w:val="00540306"/>
    <w:rsid w:val="00542E15"/>
    <w:rsid w:val="00546256"/>
    <w:rsid w:val="00547446"/>
    <w:rsid w:val="005479D6"/>
    <w:rsid w:val="00547A87"/>
    <w:rsid w:val="00560517"/>
    <w:rsid w:val="00564923"/>
    <w:rsid w:val="005653F6"/>
    <w:rsid w:val="00566883"/>
    <w:rsid w:val="0056729C"/>
    <w:rsid w:val="00567917"/>
    <w:rsid w:val="00567E32"/>
    <w:rsid w:val="00572536"/>
    <w:rsid w:val="00572669"/>
    <w:rsid w:val="00575DE0"/>
    <w:rsid w:val="00576063"/>
    <w:rsid w:val="005A1F82"/>
    <w:rsid w:val="005A384F"/>
    <w:rsid w:val="005A4DB6"/>
    <w:rsid w:val="005A6D32"/>
    <w:rsid w:val="005B0233"/>
    <w:rsid w:val="005B220B"/>
    <w:rsid w:val="005B248D"/>
    <w:rsid w:val="005B5BE4"/>
    <w:rsid w:val="005C13BA"/>
    <w:rsid w:val="005C4FB4"/>
    <w:rsid w:val="005D136B"/>
    <w:rsid w:val="005D3795"/>
    <w:rsid w:val="005D4D8F"/>
    <w:rsid w:val="005D51AB"/>
    <w:rsid w:val="005E2223"/>
    <w:rsid w:val="005E3091"/>
    <w:rsid w:val="005E30DA"/>
    <w:rsid w:val="005F7A11"/>
    <w:rsid w:val="00603990"/>
    <w:rsid w:val="00605675"/>
    <w:rsid w:val="00612A81"/>
    <w:rsid w:val="00613686"/>
    <w:rsid w:val="0061613E"/>
    <w:rsid w:val="00620915"/>
    <w:rsid w:val="00622AD8"/>
    <w:rsid w:val="00623346"/>
    <w:rsid w:val="00623D37"/>
    <w:rsid w:val="00626A8A"/>
    <w:rsid w:val="006275B0"/>
    <w:rsid w:val="00627DBF"/>
    <w:rsid w:val="00631BBF"/>
    <w:rsid w:val="00637A4F"/>
    <w:rsid w:val="00640501"/>
    <w:rsid w:val="006452A8"/>
    <w:rsid w:val="00646769"/>
    <w:rsid w:val="00652BED"/>
    <w:rsid w:val="006535E2"/>
    <w:rsid w:val="006542D2"/>
    <w:rsid w:val="006614C1"/>
    <w:rsid w:val="006650F4"/>
    <w:rsid w:val="00672EB9"/>
    <w:rsid w:val="00674A67"/>
    <w:rsid w:val="0067705D"/>
    <w:rsid w:val="00680A87"/>
    <w:rsid w:val="00686DC3"/>
    <w:rsid w:val="00687DD3"/>
    <w:rsid w:val="00690A88"/>
    <w:rsid w:val="006963B6"/>
    <w:rsid w:val="006A33A0"/>
    <w:rsid w:val="006A5B5A"/>
    <w:rsid w:val="006A6C4B"/>
    <w:rsid w:val="006D2844"/>
    <w:rsid w:val="006D34E9"/>
    <w:rsid w:val="006D3DB1"/>
    <w:rsid w:val="006D47A2"/>
    <w:rsid w:val="006E5B6A"/>
    <w:rsid w:val="006E618D"/>
    <w:rsid w:val="006E7E16"/>
    <w:rsid w:val="006F4805"/>
    <w:rsid w:val="006F5262"/>
    <w:rsid w:val="00704009"/>
    <w:rsid w:val="00705991"/>
    <w:rsid w:val="007079AF"/>
    <w:rsid w:val="00707BEE"/>
    <w:rsid w:val="00711731"/>
    <w:rsid w:val="00712663"/>
    <w:rsid w:val="007155DB"/>
    <w:rsid w:val="00715EC4"/>
    <w:rsid w:val="00722A39"/>
    <w:rsid w:val="007248BE"/>
    <w:rsid w:val="00727662"/>
    <w:rsid w:val="00735C5B"/>
    <w:rsid w:val="007454ED"/>
    <w:rsid w:val="0074707C"/>
    <w:rsid w:val="00747985"/>
    <w:rsid w:val="00754879"/>
    <w:rsid w:val="007577A8"/>
    <w:rsid w:val="0076083A"/>
    <w:rsid w:val="0076395C"/>
    <w:rsid w:val="007644E7"/>
    <w:rsid w:val="00765E88"/>
    <w:rsid w:val="0076735E"/>
    <w:rsid w:val="0076771A"/>
    <w:rsid w:val="00767CC0"/>
    <w:rsid w:val="0077231F"/>
    <w:rsid w:val="0077710F"/>
    <w:rsid w:val="007824C4"/>
    <w:rsid w:val="00786D8E"/>
    <w:rsid w:val="0078770F"/>
    <w:rsid w:val="00793DA0"/>
    <w:rsid w:val="00794F94"/>
    <w:rsid w:val="007B14F8"/>
    <w:rsid w:val="007B5CE0"/>
    <w:rsid w:val="007B6136"/>
    <w:rsid w:val="007B70C5"/>
    <w:rsid w:val="007C5332"/>
    <w:rsid w:val="007C5869"/>
    <w:rsid w:val="007C616B"/>
    <w:rsid w:val="007C70C8"/>
    <w:rsid w:val="007D2352"/>
    <w:rsid w:val="007D3D69"/>
    <w:rsid w:val="007D496A"/>
    <w:rsid w:val="007F62FD"/>
    <w:rsid w:val="007F631F"/>
    <w:rsid w:val="0080292D"/>
    <w:rsid w:val="00805502"/>
    <w:rsid w:val="00810BF5"/>
    <w:rsid w:val="00810DBC"/>
    <w:rsid w:val="0081219A"/>
    <w:rsid w:val="00816CB1"/>
    <w:rsid w:val="0083209B"/>
    <w:rsid w:val="00834D3E"/>
    <w:rsid w:val="00834DC4"/>
    <w:rsid w:val="00842FB7"/>
    <w:rsid w:val="00845C72"/>
    <w:rsid w:val="00852CEE"/>
    <w:rsid w:val="00852D62"/>
    <w:rsid w:val="00855508"/>
    <w:rsid w:val="008555E9"/>
    <w:rsid w:val="00865616"/>
    <w:rsid w:val="00867BD6"/>
    <w:rsid w:val="00871B96"/>
    <w:rsid w:val="00875923"/>
    <w:rsid w:val="00877FA0"/>
    <w:rsid w:val="00881DEC"/>
    <w:rsid w:val="00883BF1"/>
    <w:rsid w:val="00887FF3"/>
    <w:rsid w:val="00892334"/>
    <w:rsid w:val="00897F93"/>
    <w:rsid w:val="008A02D8"/>
    <w:rsid w:val="008A04E0"/>
    <w:rsid w:val="008A2247"/>
    <w:rsid w:val="008A4801"/>
    <w:rsid w:val="008A4BA4"/>
    <w:rsid w:val="008B415C"/>
    <w:rsid w:val="008B477C"/>
    <w:rsid w:val="008B6D1F"/>
    <w:rsid w:val="008C020A"/>
    <w:rsid w:val="008C070A"/>
    <w:rsid w:val="008C0B63"/>
    <w:rsid w:val="008D7B02"/>
    <w:rsid w:val="008E366F"/>
    <w:rsid w:val="008E6327"/>
    <w:rsid w:val="008F1AD0"/>
    <w:rsid w:val="008F3E19"/>
    <w:rsid w:val="0090125D"/>
    <w:rsid w:val="00915661"/>
    <w:rsid w:val="00917AAD"/>
    <w:rsid w:val="00924405"/>
    <w:rsid w:val="00926407"/>
    <w:rsid w:val="00930647"/>
    <w:rsid w:val="00931FE1"/>
    <w:rsid w:val="0094015B"/>
    <w:rsid w:val="00940EFF"/>
    <w:rsid w:val="00944DF6"/>
    <w:rsid w:val="0094755C"/>
    <w:rsid w:val="0095775E"/>
    <w:rsid w:val="00960E2A"/>
    <w:rsid w:val="00967FAC"/>
    <w:rsid w:val="00970F94"/>
    <w:rsid w:val="00971A57"/>
    <w:rsid w:val="009730AD"/>
    <w:rsid w:val="00976C38"/>
    <w:rsid w:val="00980922"/>
    <w:rsid w:val="009861FE"/>
    <w:rsid w:val="00991E21"/>
    <w:rsid w:val="0099323E"/>
    <w:rsid w:val="009A54F2"/>
    <w:rsid w:val="009B134A"/>
    <w:rsid w:val="009B1FCB"/>
    <w:rsid w:val="009B2354"/>
    <w:rsid w:val="009B2A93"/>
    <w:rsid w:val="009B39E1"/>
    <w:rsid w:val="009C4B7E"/>
    <w:rsid w:val="009D0549"/>
    <w:rsid w:val="009D09CC"/>
    <w:rsid w:val="009D1F59"/>
    <w:rsid w:val="009D2846"/>
    <w:rsid w:val="009D5122"/>
    <w:rsid w:val="009D73D6"/>
    <w:rsid w:val="009E484D"/>
    <w:rsid w:val="009E4A22"/>
    <w:rsid w:val="009E5110"/>
    <w:rsid w:val="009E7787"/>
    <w:rsid w:val="00A02D69"/>
    <w:rsid w:val="00A23385"/>
    <w:rsid w:val="00A25E52"/>
    <w:rsid w:val="00A25E7A"/>
    <w:rsid w:val="00A305DE"/>
    <w:rsid w:val="00A33E3E"/>
    <w:rsid w:val="00A41DE9"/>
    <w:rsid w:val="00A426BE"/>
    <w:rsid w:val="00A44635"/>
    <w:rsid w:val="00A44C6F"/>
    <w:rsid w:val="00A47696"/>
    <w:rsid w:val="00A47988"/>
    <w:rsid w:val="00A5766D"/>
    <w:rsid w:val="00A6297D"/>
    <w:rsid w:val="00A65F06"/>
    <w:rsid w:val="00A72580"/>
    <w:rsid w:val="00A77CC3"/>
    <w:rsid w:val="00A856A3"/>
    <w:rsid w:val="00A86417"/>
    <w:rsid w:val="00A9075D"/>
    <w:rsid w:val="00A96BE8"/>
    <w:rsid w:val="00AA346A"/>
    <w:rsid w:val="00AA3975"/>
    <w:rsid w:val="00AA617F"/>
    <w:rsid w:val="00AB1561"/>
    <w:rsid w:val="00AC049B"/>
    <w:rsid w:val="00AC42C2"/>
    <w:rsid w:val="00AD43DA"/>
    <w:rsid w:val="00AF0229"/>
    <w:rsid w:val="00AF1634"/>
    <w:rsid w:val="00AF16EC"/>
    <w:rsid w:val="00AF26BD"/>
    <w:rsid w:val="00AF50AE"/>
    <w:rsid w:val="00AF6421"/>
    <w:rsid w:val="00AF6537"/>
    <w:rsid w:val="00B048C2"/>
    <w:rsid w:val="00B06509"/>
    <w:rsid w:val="00B128AB"/>
    <w:rsid w:val="00B131D8"/>
    <w:rsid w:val="00B30711"/>
    <w:rsid w:val="00B313E3"/>
    <w:rsid w:val="00B376EC"/>
    <w:rsid w:val="00B37FAD"/>
    <w:rsid w:val="00B45B04"/>
    <w:rsid w:val="00B504C6"/>
    <w:rsid w:val="00B51FE6"/>
    <w:rsid w:val="00B64BB1"/>
    <w:rsid w:val="00B64D96"/>
    <w:rsid w:val="00B76218"/>
    <w:rsid w:val="00B91E1F"/>
    <w:rsid w:val="00B921A7"/>
    <w:rsid w:val="00B92C76"/>
    <w:rsid w:val="00B9363D"/>
    <w:rsid w:val="00B9631F"/>
    <w:rsid w:val="00BC48B6"/>
    <w:rsid w:val="00BD613E"/>
    <w:rsid w:val="00BE63BB"/>
    <w:rsid w:val="00BE79F7"/>
    <w:rsid w:val="00BF2688"/>
    <w:rsid w:val="00BF2B64"/>
    <w:rsid w:val="00BF38EF"/>
    <w:rsid w:val="00C01B38"/>
    <w:rsid w:val="00C01CE1"/>
    <w:rsid w:val="00C068E1"/>
    <w:rsid w:val="00C068EB"/>
    <w:rsid w:val="00C06B87"/>
    <w:rsid w:val="00C06BEC"/>
    <w:rsid w:val="00C1023D"/>
    <w:rsid w:val="00C163DE"/>
    <w:rsid w:val="00C16776"/>
    <w:rsid w:val="00C16E38"/>
    <w:rsid w:val="00C268E5"/>
    <w:rsid w:val="00C26CDC"/>
    <w:rsid w:val="00C2797C"/>
    <w:rsid w:val="00C27F14"/>
    <w:rsid w:val="00C30D69"/>
    <w:rsid w:val="00C32BDE"/>
    <w:rsid w:val="00C35B9D"/>
    <w:rsid w:val="00C36498"/>
    <w:rsid w:val="00C36EFB"/>
    <w:rsid w:val="00C43983"/>
    <w:rsid w:val="00C4496E"/>
    <w:rsid w:val="00C4750D"/>
    <w:rsid w:val="00C50A8F"/>
    <w:rsid w:val="00C51B56"/>
    <w:rsid w:val="00C5225D"/>
    <w:rsid w:val="00C56C5D"/>
    <w:rsid w:val="00C62033"/>
    <w:rsid w:val="00C644F2"/>
    <w:rsid w:val="00C660DC"/>
    <w:rsid w:val="00C76F1C"/>
    <w:rsid w:val="00C829B5"/>
    <w:rsid w:val="00C87F39"/>
    <w:rsid w:val="00C90FF2"/>
    <w:rsid w:val="00C91D1B"/>
    <w:rsid w:val="00C93C0F"/>
    <w:rsid w:val="00C95306"/>
    <w:rsid w:val="00C95EF6"/>
    <w:rsid w:val="00CA1249"/>
    <w:rsid w:val="00CA6471"/>
    <w:rsid w:val="00CB2954"/>
    <w:rsid w:val="00CB5EDF"/>
    <w:rsid w:val="00CB64EB"/>
    <w:rsid w:val="00CC7A66"/>
    <w:rsid w:val="00CD3C01"/>
    <w:rsid w:val="00CE5E0F"/>
    <w:rsid w:val="00CF06F8"/>
    <w:rsid w:val="00CF1F3C"/>
    <w:rsid w:val="00D012B2"/>
    <w:rsid w:val="00D04C09"/>
    <w:rsid w:val="00D04E62"/>
    <w:rsid w:val="00D11933"/>
    <w:rsid w:val="00D129F2"/>
    <w:rsid w:val="00D147E2"/>
    <w:rsid w:val="00D1707B"/>
    <w:rsid w:val="00D1734C"/>
    <w:rsid w:val="00D200BB"/>
    <w:rsid w:val="00D2217B"/>
    <w:rsid w:val="00D25F8D"/>
    <w:rsid w:val="00D264E9"/>
    <w:rsid w:val="00D4268A"/>
    <w:rsid w:val="00D521C3"/>
    <w:rsid w:val="00D530AE"/>
    <w:rsid w:val="00D57764"/>
    <w:rsid w:val="00D62AE0"/>
    <w:rsid w:val="00D63902"/>
    <w:rsid w:val="00D65A68"/>
    <w:rsid w:val="00D65EEB"/>
    <w:rsid w:val="00D76C31"/>
    <w:rsid w:val="00D7794F"/>
    <w:rsid w:val="00D83C9E"/>
    <w:rsid w:val="00D85391"/>
    <w:rsid w:val="00D91DD1"/>
    <w:rsid w:val="00D93E6A"/>
    <w:rsid w:val="00D9481F"/>
    <w:rsid w:val="00D95794"/>
    <w:rsid w:val="00D97D29"/>
    <w:rsid w:val="00DA0B8C"/>
    <w:rsid w:val="00DA2E6A"/>
    <w:rsid w:val="00DC12F6"/>
    <w:rsid w:val="00DC3F63"/>
    <w:rsid w:val="00DC42BC"/>
    <w:rsid w:val="00DC52CE"/>
    <w:rsid w:val="00DC57E8"/>
    <w:rsid w:val="00DD269A"/>
    <w:rsid w:val="00DD374F"/>
    <w:rsid w:val="00DD6BBD"/>
    <w:rsid w:val="00DE12D4"/>
    <w:rsid w:val="00DE2237"/>
    <w:rsid w:val="00DE6BCB"/>
    <w:rsid w:val="00DE7243"/>
    <w:rsid w:val="00DF0493"/>
    <w:rsid w:val="00DF053F"/>
    <w:rsid w:val="00DF1FE4"/>
    <w:rsid w:val="00E004F5"/>
    <w:rsid w:val="00E0180C"/>
    <w:rsid w:val="00E10791"/>
    <w:rsid w:val="00E10C76"/>
    <w:rsid w:val="00E15107"/>
    <w:rsid w:val="00E2334A"/>
    <w:rsid w:val="00E24D0E"/>
    <w:rsid w:val="00E333E6"/>
    <w:rsid w:val="00E402E7"/>
    <w:rsid w:val="00E405AF"/>
    <w:rsid w:val="00E46377"/>
    <w:rsid w:val="00E613D7"/>
    <w:rsid w:val="00E6636E"/>
    <w:rsid w:val="00E7108A"/>
    <w:rsid w:val="00E7198F"/>
    <w:rsid w:val="00E7212F"/>
    <w:rsid w:val="00E73E48"/>
    <w:rsid w:val="00E840C9"/>
    <w:rsid w:val="00E938CE"/>
    <w:rsid w:val="00E9698A"/>
    <w:rsid w:val="00E970B1"/>
    <w:rsid w:val="00E97692"/>
    <w:rsid w:val="00EA0016"/>
    <w:rsid w:val="00EA0909"/>
    <w:rsid w:val="00EA2529"/>
    <w:rsid w:val="00EA2C54"/>
    <w:rsid w:val="00EA4B75"/>
    <w:rsid w:val="00EA678D"/>
    <w:rsid w:val="00EA70D0"/>
    <w:rsid w:val="00EB21B0"/>
    <w:rsid w:val="00EB328D"/>
    <w:rsid w:val="00EB3F60"/>
    <w:rsid w:val="00EB3FDE"/>
    <w:rsid w:val="00EB47C9"/>
    <w:rsid w:val="00EB58AA"/>
    <w:rsid w:val="00EC1956"/>
    <w:rsid w:val="00EC418F"/>
    <w:rsid w:val="00EC4A96"/>
    <w:rsid w:val="00EC6893"/>
    <w:rsid w:val="00ED18BC"/>
    <w:rsid w:val="00EE63B0"/>
    <w:rsid w:val="00EE78F6"/>
    <w:rsid w:val="00EF3E13"/>
    <w:rsid w:val="00F05D16"/>
    <w:rsid w:val="00F07401"/>
    <w:rsid w:val="00F102D5"/>
    <w:rsid w:val="00F106BA"/>
    <w:rsid w:val="00F109B1"/>
    <w:rsid w:val="00F16BDD"/>
    <w:rsid w:val="00F216B2"/>
    <w:rsid w:val="00F2663B"/>
    <w:rsid w:val="00F27037"/>
    <w:rsid w:val="00F33E22"/>
    <w:rsid w:val="00F36E46"/>
    <w:rsid w:val="00F418AE"/>
    <w:rsid w:val="00F421C5"/>
    <w:rsid w:val="00F44EE5"/>
    <w:rsid w:val="00F539CD"/>
    <w:rsid w:val="00F54972"/>
    <w:rsid w:val="00F55772"/>
    <w:rsid w:val="00F56367"/>
    <w:rsid w:val="00F64598"/>
    <w:rsid w:val="00F67F05"/>
    <w:rsid w:val="00F86ACD"/>
    <w:rsid w:val="00F93488"/>
    <w:rsid w:val="00F96E45"/>
    <w:rsid w:val="00FA047F"/>
    <w:rsid w:val="00FA27CE"/>
    <w:rsid w:val="00FA5ADE"/>
    <w:rsid w:val="00FA7BEB"/>
    <w:rsid w:val="00FB2FC7"/>
    <w:rsid w:val="00FB47AB"/>
    <w:rsid w:val="00FB4F49"/>
    <w:rsid w:val="00FB7CD0"/>
    <w:rsid w:val="00FB7EB3"/>
    <w:rsid w:val="00FC4B17"/>
    <w:rsid w:val="00FC6644"/>
    <w:rsid w:val="00FE2363"/>
    <w:rsid w:val="00FF17AA"/>
    <w:rsid w:val="00FF39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331F5DE-38D8-4CAE-94BD-0E47C4EE6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12D4"/>
  </w:style>
  <w:style w:type="paragraph" w:styleId="Nagwek1">
    <w:name w:val="heading 1"/>
    <w:basedOn w:val="Normalny"/>
    <w:next w:val="Normalny"/>
    <w:link w:val="Nagwek1Znak"/>
    <w:qFormat/>
    <w:rsid w:val="00AA346A"/>
    <w:pPr>
      <w:keepNext/>
      <w:spacing w:before="240" w:after="60"/>
      <w:outlineLvl w:val="0"/>
    </w:pPr>
    <w:rPr>
      <w:rFonts w:ascii="Calibri Light" w:hAnsi="Calibri Light"/>
      <w:b/>
      <w:bCs/>
      <w:kern w:val="32"/>
      <w:sz w:val="32"/>
      <w:szCs w:val="32"/>
    </w:rPr>
  </w:style>
  <w:style w:type="paragraph" w:styleId="Nagwek3">
    <w:name w:val="heading 3"/>
    <w:basedOn w:val="Normalny"/>
    <w:next w:val="Normalny"/>
    <w:link w:val="Nagwek3Znak"/>
    <w:semiHidden/>
    <w:unhideWhenUsed/>
    <w:qFormat/>
    <w:rsid w:val="0074707C"/>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612A81"/>
    <w:rPr>
      <w:rFonts w:ascii="Tahoma" w:hAnsi="Tahoma" w:cs="Tahoma"/>
      <w:sz w:val="16"/>
      <w:szCs w:val="16"/>
    </w:rPr>
  </w:style>
  <w:style w:type="paragraph" w:styleId="Tekstpodstawowy2">
    <w:name w:val="Body Text 2"/>
    <w:basedOn w:val="Normalny"/>
    <w:rsid w:val="000A11CE"/>
    <w:pPr>
      <w:jc w:val="both"/>
    </w:pPr>
    <w:rPr>
      <w:color w:val="000080"/>
      <w:sz w:val="24"/>
      <w:szCs w:val="24"/>
    </w:rPr>
  </w:style>
  <w:style w:type="paragraph" w:styleId="Tekstpodstawowywcity">
    <w:name w:val="Body Text Indent"/>
    <w:basedOn w:val="Normalny"/>
    <w:rsid w:val="0002475E"/>
    <w:pPr>
      <w:spacing w:after="120"/>
      <w:ind w:left="283"/>
    </w:pPr>
  </w:style>
  <w:style w:type="paragraph" w:styleId="Tekstpodstawowy3">
    <w:name w:val="Body Text 3"/>
    <w:basedOn w:val="Normalny"/>
    <w:rsid w:val="0002475E"/>
    <w:pPr>
      <w:spacing w:after="120"/>
    </w:pPr>
    <w:rPr>
      <w:sz w:val="16"/>
      <w:szCs w:val="16"/>
    </w:rPr>
  </w:style>
  <w:style w:type="paragraph" w:styleId="Nagwek">
    <w:name w:val="header"/>
    <w:basedOn w:val="Normalny"/>
    <w:link w:val="NagwekZnak"/>
    <w:rsid w:val="00930647"/>
    <w:pPr>
      <w:tabs>
        <w:tab w:val="center" w:pos="4536"/>
        <w:tab w:val="right" w:pos="9072"/>
      </w:tabs>
    </w:pPr>
  </w:style>
  <w:style w:type="paragraph" w:styleId="Tytu">
    <w:name w:val="Title"/>
    <w:basedOn w:val="Normalny"/>
    <w:link w:val="TytuZnak"/>
    <w:qFormat/>
    <w:rsid w:val="002063ED"/>
    <w:pPr>
      <w:jc w:val="center"/>
    </w:pPr>
    <w:rPr>
      <w:b/>
      <w:bCs/>
      <w:sz w:val="28"/>
      <w:szCs w:val="24"/>
    </w:rPr>
  </w:style>
  <w:style w:type="paragraph" w:styleId="Akapitzlist">
    <w:name w:val="List Paragraph"/>
    <w:basedOn w:val="Normalny"/>
    <w:uiPriority w:val="34"/>
    <w:qFormat/>
    <w:rsid w:val="00EA2529"/>
    <w:pPr>
      <w:ind w:left="708"/>
    </w:pPr>
  </w:style>
  <w:style w:type="paragraph" w:styleId="Stopka">
    <w:name w:val="footer"/>
    <w:basedOn w:val="Normalny"/>
    <w:link w:val="StopkaZnak"/>
    <w:uiPriority w:val="99"/>
    <w:rsid w:val="006D2844"/>
    <w:pPr>
      <w:tabs>
        <w:tab w:val="center" w:pos="4536"/>
        <w:tab w:val="right" w:pos="9072"/>
      </w:tabs>
    </w:pPr>
  </w:style>
  <w:style w:type="paragraph" w:styleId="Tekstblokowy">
    <w:name w:val="Block Text"/>
    <w:basedOn w:val="Normalny"/>
    <w:rsid w:val="00E6636E"/>
    <w:pPr>
      <w:ind w:left="270" w:right="-468"/>
    </w:pPr>
    <w:rPr>
      <w:sz w:val="24"/>
      <w:szCs w:val="24"/>
    </w:rPr>
  </w:style>
  <w:style w:type="character" w:customStyle="1" w:styleId="TytuZnak">
    <w:name w:val="Tytuł Znak"/>
    <w:link w:val="Tytu"/>
    <w:rsid w:val="00E6636E"/>
    <w:rPr>
      <w:b/>
      <w:bCs/>
      <w:sz w:val="28"/>
      <w:szCs w:val="24"/>
      <w:lang w:val="pl-PL" w:eastAsia="pl-PL" w:bidi="ar-SA"/>
    </w:rPr>
  </w:style>
  <w:style w:type="character" w:customStyle="1" w:styleId="ZnakZnak">
    <w:name w:val="Znak Znak"/>
    <w:locked/>
    <w:rsid w:val="0077231F"/>
    <w:rPr>
      <w:b/>
      <w:bCs/>
      <w:sz w:val="28"/>
      <w:szCs w:val="24"/>
      <w:lang w:val="pl-PL" w:eastAsia="pl-PL" w:bidi="ar-SA"/>
    </w:rPr>
  </w:style>
  <w:style w:type="paragraph" w:customStyle="1" w:styleId="Znak">
    <w:name w:val="Znak"/>
    <w:basedOn w:val="Normalny"/>
    <w:rsid w:val="009E4A22"/>
    <w:rPr>
      <w:sz w:val="24"/>
      <w:szCs w:val="24"/>
    </w:rPr>
  </w:style>
  <w:style w:type="character" w:customStyle="1" w:styleId="Teksttreci2">
    <w:name w:val="Tekst treści (2)_"/>
    <w:link w:val="Teksttreci21"/>
    <w:locked/>
    <w:rsid w:val="009E4A22"/>
    <w:rPr>
      <w:rFonts w:ascii="Book Antiqua" w:hAnsi="Book Antiqua"/>
      <w:lang w:bidi="ar-SA"/>
    </w:rPr>
  </w:style>
  <w:style w:type="paragraph" w:customStyle="1" w:styleId="Teksttreci21">
    <w:name w:val="Tekst treści (2)1"/>
    <w:basedOn w:val="Normalny"/>
    <w:link w:val="Teksttreci2"/>
    <w:rsid w:val="009E4A22"/>
    <w:pPr>
      <w:widowControl w:val="0"/>
      <w:shd w:val="clear" w:color="auto" w:fill="FFFFFF"/>
      <w:spacing w:before="660" w:after="180" w:line="240" w:lineRule="atLeast"/>
      <w:ind w:hanging="320"/>
      <w:jc w:val="both"/>
    </w:pPr>
    <w:rPr>
      <w:rFonts w:ascii="Book Antiqua" w:hAnsi="Book Antiqua"/>
    </w:rPr>
  </w:style>
  <w:style w:type="character" w:styleId="Pogrubienie">
    <w:name w:val="Strong"/>
    <w:aliases w:val="Tekst treści (2) + 11 pt"/>
    <w:qFormat/>
    <w:rsid w:val="00A47988"/>
    <w:rPr>
      <w:rFonts w:ascii="Book Antiqua" w:eastAsia="Times New Roman" w:hAnsi="Book Antiqua" w:cs="Book Antiqua"/>
      <w:b/>
      <w:bCs/>
      <w:color w:val="000000"/>
      <w:spacing w:val="0"/>
      <w:w w:val="100"/>
      <w:position w:val="0"/>
      <w:sz w:val="22"/>
      <w:szCs w:val="22"/>
      <w:u w:val="none"/>
      <w:lang w:val="pl-PL" w:eastAsia="pl-PL" w:bidi="ar-SA"/>
    </w:rPr>
  </w:style>
  <w:style w:type="character" w:customStyle="1" w:styleId="Nagwek2">
    <w:name w:val="Nagłówek #2_"/>
    <w:link w:val="Nagwek21"/>
    <w:locked/>
    <w:rsid w:val="00A47988"/>
    <w:rPr>
      <w:rFonts w:ascii="Book Antiqua" w:hAnsi="Book Antiqua"/>
      <w:b/>
      <w:bCs/>
      <w:sz w:val="22"/>
      <w:szCs w:val="22"/>
      <w:lang w:bidi="ar-SA"/>
    </w:rPr>
  </w:style>
  <w:style w:type="character" w:customStyle="1" w:styleId="Nagwek210pt">
    <w:name w:val="Nagłówek #2 + 10 pt"/>
    <w:aliases w:val="Bez pogrubienia"/>
    <w:rsid w:val="00A47988"/>
    <w:rPr>
      <w:rFonts w:ascii="Book Antiqua" w:hAnsi="Book Antiqua"/>
      <w:b/>
      <w:bCs/>
      <w:color w:val="000000"/>
      <w:w w:val="100"/>
      <w:position w:val="0"/>
      <w:sz w:val="20"/>
      <w:szCs w:val="20"/>
      <w:lang w:val="pl-PL" w:eastAsia="pl-PL" w:bidi="ar-SA"/>
    </w:rPr>
  </w:style>
  <w:style w:type="paragraph" w:customStyle="1" w:styleId="Nagwek21">
    <w:name w:val="Nagłówek #21"/>
    <w:basedOn w:val="Normalny"/>
    <w:link w:val="Nagwek2"/>
    <w:rsid w:val="00A47988"/>
    <w:pPr>
      <w:widowControl w:val="0"/>
      <w:shd w:val="clear" w:color="auto" w:fill="FFFFFF"/>
      <w:spacing w:before="120" w:after="300" w:line="240" w:lineRule="atLeast"/>
      <w:jc w:val="center"/>
      <w:outlineLvl w:val="1"/>
    </w:pPr>
    <w:rPr>
      <w:rFonts w:ascii="Book Antiqua" w:hAnsi="Book Antiqua"/>
      <w:b/>
      <w:bCs/>
      <w:sz w:val="22"/>
      <w:szCs w:val="22"/>
    </w:rPr>
  </w:style>
  <w:style w:type="character" w:customStyle="1" w:styleId="Teksttreci2Corbel">
    <w:name w:val="Tekst treści (2) + Corbel"/>
    <w:aliases w:val="11 pt"/>
    <w:rsid w:val="00A426BE"/>
    <w:rPr>
      <w:rFonts w:ascii="Corbel" w:eastAsia="Times New Roman" w:hAnsi="Corbel" w:cs="Corbel"/>
      <w:b/>
      <w:bCs/>
      <w:color w:val="000000"/>
      <w:spacing w:val="0"/>
      <w:w w:val="100"/>
      <w:position w:val="0"/>
      <w:sz w:val="22"/>
      <w:szCs w:val="22"/>
      <w:u w:val="none"/>
      <w:lang w:val="pl-PL" w:eastAsia="pl-PL" w:bidi="ar-SA"/>
    </w:rPr>
  </w:style>
  <w:style w:type="character" w:customStyle="1" w:styleId="Nagwek23">
    <w:name w:val="Nagłówek #2 (3)_"/>
    <w:link w:val="Nagwek230"/>
    <w:locked/>
    <w:rsid w:val="00852D62"/>
    <w:rPr>
      <w:rFonts w:ascii="Book Antiqua" w:hAnsi="Book Antiqua"/>
      <w:spacing w:val="10"/>
      <w:sz w:val="22"/>
      <w:szCs w:val="22"/>
      <w:lang w:bidi="ar-SA"/>
    </w:rPr>
  </w:style>
  <w:style w:type="character" w:customStyle="1" w:styleId="Teksttreci4">
    <w:name w:val="Tekst treści (4)_"/>
    <w:link w:val="Teksttreci40"/>
    <w:locked/>
    <w:rsid w:val="00852D62"/>
    <w:rPr>
      <w:rFonts w:ascii="Book Antiqua" w:hAnsi="Book Antiqua"/>
      <w:spacing w:val="20"/>
      <w:sz w:val="23"/>
      <w:szCs w:val="23"/>
      <w:lang w:bidi="ar-SA"/>
    </w:rPr>
  </w:style>
  <w:style w:type="character" w:customStyle="1" w:styleId="Teksttreci20">
    <w:name w:val="Tekst treści (2)"/>
    <w:rsid w:val="00852D62"/>
    <w:rPr>
      <w:rFonts w:ascii="Book Antiqua" w:eastAsia="Times New Roman" w:hAnsi="Book Antiqua" w:cs="Book Antiqua"/>
      <w:color w:val="000000"/>
      <w:spacing w:val="0"/>
      <w:w w:val="100"/>
      <w:position w:val="0"/>
      <w:sz w:val="20"/>
      <w:szCs w:val="20"/>
      <w:u w:val="single"/>
      <w:lang w:val="pl-PL" w:eastAsia="pl-PL" w:bidi="ar-SA"/>
    </w:rPr>
  </w:style>
  <w:style w:type="paragraph" w:customStyle="1" w:styleId="Nagwek230">
    <w:name w:val="Nagłówek #2 (3)"/>
    <w:basedOn w:val="Normalny"/>
    <w:link w:val="Nagwek23"/>
    <w:rsid w:val="00852D62"/>
    <w:pPr>
      <w:widowControl w:val="0"/>
      <w:shd w:val="clear" w:color="auto" w:fill="FFFFFF"/>
      <w:spacing w:before="360" w:after="120" w:line="240" w:lineRule="atLeast"/>
      <w:jc w:val="center"/>
      <w:outlineLvl w:val="1"/>
    </w:pPr>
    <w:rPr>
      <w:rFonts w:ascii="Book Antiqua" w:hAnsi="Book Antiqua"/>
      <w:spacing w:val="10"/>
      <w:sz w:val="22"/>
      <w:szCs w:val="22"/>
    </w:rPr>
  </w:style>
  <w:style w:type="paragraph" w:customStyle="1" w:styleId="Teksttreci40">
    <w:name w:val="Tekst treści (4)"/>
    <w:basedOn w:val="Normalny"/>
    <w:link w:val="Teksttreci4"/>
    <w:rsid w:val="00852D62"/>
    <w:pPr>
      <w:widowControl w:val="0"/>
      <w:shd w:val="clear" w:color="auto" w:fill="FFFFFF"/>
      <w:spacing w:before="120" w:after="120" w:line="240" w:lineRule="atLeast"/>
      <w:jc w:val="center"/>
    </w:pPr>
    <w:rPr>
      <w:rFonts w:ascii="Book Antiqua" w:hAnsi="Book Antiqua"/>
      <w:spacing w:val="20"/>
      <w:sz w:val="23"/>
      <w:szCs w:val="23"/>
    </w:rPr>
  </w:style>
  <w:style w:type="character" w:customStyle="1" w:styleId="Nagwek16">
    <w:name w:val="Nagłówek #1 (6)_"/>
    <w:link w:val="Nagwek160"/>
    <w:locked/>
    <w:rsid w:val="00C56C5D"/>
    <w:rPr>
      <w:rFonts w:ascii="Book Antiqua" w:hAnsi="Book Antiqua"/>
      <w:sz w:val="22"/>
      <w:szCs w:val="22"/>
      <w:lang w:bidi="ar-SA"/>
    </w:rPr>
  </w:style>
  <w:style w:type="paragraph" w:customStyle="1" w:styleId="Nagwek160">
    <w:name w:val="Nagłówek #1 (6)"/>
    <w:basedOn w:val="Normalny"/>
    <w:link w:val="Nagwek16"/>
    <w:rsid w:val="00C56C5D"/>
    <w:pPr>
      <w:widowControl w:val="0"/>
      <w:shd w:val="clear" w:color="auto" w:fill="FFFFFF"/>
      <w:spacing w:before="360" w:after="120" w:line="240" w:lineRule="atLeast"/>
      <w:jc w:val="center"/>
      <w:outlineLvl w:val="0"/>
    </w:pPr>
    <w:rPr>
      <w:rFonts w:ascii="Book Antiqua" w:hAnsi="Book Antiqua"/>
      <w:sz w:val="22"/>
      <w:szCs w:val="22"/>
    </w:rPr>
  </w:style>
  <w:style w:type="character" w:customStyle="1" w:styleId="Teksttreci3">
    <w:name w:val="Tekst treści (3)_"/>
    <w:link w:val="Teksttreci30"/>
    <w:locked/>
    <w:rsid w:val="00AF50AE"/>
    <w:rPr>
      <w:rFonts w:ascii="Book Antiqua" w:hAnsi="Book Antiqua"/>
      <w:b/>
      <w:bCs/>
      <w:sz w:val="22"/>
      <w:szCs w:val="22"/>
      <w:lang w:bidi="ar-SA"/>
    </w:rPr>
  </w:style>
  <w:style w:type="paragraph" w:customStyle="1" w:styleId="Teksttreci30">
    <w:name w:val="Tekst treści (3)"/>
    <w:basedOn w:val="Normalny"/>
    <w:link w:val="Teksttreci3"/>
    <w:rsid w:val="00AF50AE"/>
    <w:pPr>
      <w:widowControl w:val="0"/>
      <w:shd w:val="clear" w:color="auto" w:fill="FFFFFF"/>
      <w:spacing w:before="360" w:after="180" w:line="240" w:lineRule="atLeast"/>
      <w:jc w:val="center"/>
    </w:pPr>
    <w:rPr>
      <w:rFonts w:ascii="Book Antiqua" w:hAnsi="Book Antiqua"/>
      <w:b/>
      <w:bCs/>
      <w:sz w:val="22"/>
      <w:szCs w:val="22"/>
    </w:rPr>
  </w:style>
  <w:style w:type="character" w:customStyle="1" w:styleId="Teksttreci">
    <w:name w:val="Tekst treści_"/>
    <w:link w:val="Teksttreci0"/>
    <w:locked/>
    <w:rsid w:val="00395B06"/>
    <w:rPr>
      <w:rFonts w:ascii="Garamond" w:hAnsi="Garamond"/>
      <w:sz w:val="23"/>
      <w:szCs w:val="23"/>
      <w:shd w:val="clear" w:color="auto" w:fill="FFFFFF"/>
    </w:rPr>
  </w:style>
  <w:style w:type="paragraph" w:customStyle="1" w:styleId="Teksttreci0">
    <w:name w:val="Tekst treści"/>
    <w:basedOn w:val="Normalny"/>
    <w:link w:val="Teksttreci"/>
    <w:rsid w:val="00395B06"/>
    <w:pPr>
      <w:widowControl w:val="0"/>
      <w:shd w:val="clear" w:color="auto" w:fill="FFFFFF"/>
      <w:spacing w:before="600" w:after="180" w:line="240" w:lineRule="atLeast"/>
      <w:ind w:hanging="280"/>
      <w:jc w:val="both"/>
    </w:pPr>
    <w:rPr>
      <w:rFonts w:ascii="Garamond" w:hAnsi="Garamond"/>
      <w:sz w:val="23"/>
      <w:szCs w:val="23"/>
      <w:shd w:val="clear" w:color="auto" w:fill="FFFFFF"/>
    </w:rPr>
  </w:style>
  <w:style w:type="character" w:customStyle="1" w:styleId="txt-new">
    <w:name w:val="txt-new"/>
    <w:rsid w:val="00967FAC"/>
  </w:style>
  <w:style w:type="character" w:customStyle="1" w:styleId="tabulatory">
    <w:name w:val="tabulatory"/>
    <w:rsid w:val="00967FAC"/>
  </w:style>
  <w:style w:type="paragraph" w:customStyle="1" w:styleId="pkt">
    <w:name w:val="pkt"/>
    <w:basedOn w:val="Normalny"/>
    <w:rsid w:val="00FE2363"/>
    <w:pPr>
      <w:autoSpaceDE w:val="0"/>
      <w:autoSpaceDN w:val="0"/>
      <w:spacing w:before="60" w:after="60"/>
      <w:ind w:left="851" w:hanging="295"/>
      <w:jc w:val="both"/>
    </w:pPr>
    <w:rPr>
      <w:rFonts w:ascii="Univers-PL" w:hAnsi="Univers-PL"/>
      <w:sz w:val="19"/>
      <w:szCs w:val="19"/>
    </w:rPr>
  </w:style>
  <w:style w:type="character" w:customStyle="1" w:styleId="NagwekZnak">
    <w:name w:val="Nagłówek Znak"/>
    <w:link w:val="Nagwek"/>
    <w:rsid w:val="008C070A"/>
  </w:style>
  <w:style w:type="paragraph" w:customStyle="1" w:styleId="Domylnie">
    <w:name w:val="Domyślnie"/>
    <w:rsid w:val="00572536"/>
    <w:pPr>
      <w:snapToGrid w:val="0"/>
    </w:pPr>
    <w:rPr>
      <w:sz w:val="24"/>
    </w:rPr>
  </w:style>
  <w:style w:type="character" w:customStyle="1" w:styleId="Nagwek3Znak">
    <w:name w:val="Nagłówek 3 Znak"/>
    <w:link w:val="Nagwek3"/>
    <w:semiHidden/>
    <w:rsid w:val="0074707C"/>
    <w:rPr>
      <w:rFonts w:ascii="Cambria" w:hAnsi="Cambria"/>
      <w:b/>
      <w:bCs/>
      <w:sz w:val="26"/>
      <w:szCs w:val="26"/>
    </w:rPr>
  </w:style>
  <w:style w:type="paragraph" w:styleId="Tekstpodstawowy">
    <w:name w:val="Body Text"/>
    <w:basedOn w:val="Normalny"/>
    <w:link w:val="TekstpodstawowyZnak"/>
    <w:rsid w:val="00F418AE"/>
    <w:pPr>
      <w:spacing w:after="120"/>
    </w:pPr>
  </w:style>
  <w:style w:type="character" w:customStyle="1" w:styleId="TekstpodstawowyZnak">
    <w:name w:val="Tekst podstawowy Znak"/>
    <w:basedOn w:val="Domylnaczcionkaakapitu"/>
    <w:link w:val="Tekstpodstawowy"/>
    <w:rsid w:val="00F418AE"/>
  </w:style>
  <w:style w:type="character" w:styleId="Hipercze">
    <w:name w:val="Hyperlink"/>
    <w:rsid w:val="00CC7A66"/>
    <w:rPr>
      <w:color w:val="0000FF"/>
      <w:u w:val="single"/>
    </w:rPr>
  </w:style>
  <w:style w:type="character" w:styleId="Odwoaniedokomentarza">
    <w:name w:val="annotation reference"/>
    <w:rsid w:val="00E405AF"/>
    <w:rPr>
      <w:sz w:val="16"/>
      <w:szCs w:val="16"/>
    </w:rPr>
  </w:style>
  <w:style w:type="paragraph" w:styleId="Tekstkomentarza">
    <w:name w:val="annotation text"/>
    <w:basedOn w:val="Normalny"/>
    <w:link w:val="TekstkomentarzaZnak"/>
    <w:rsid w:val="00E405AF"/>
  </w:style>
  <w:style w:type="character" w:customStyle="1" w:styleId="TekstkomentarzaZnak">
    <w:name w:val="Tekst komentarza Znak"/>
    <w:basedOn w:val="Domylnaczcionkaakapitu"/>
    <w:link w:val="Tekstkomentarza"/>
    <w:rsid w:val="00E405AF"/>
  </w:style>
  <w:style w:type="paragraph" w:styleId="Tematkomentarza">
    <w:name w:val="annotation subject"/>
    <w:basedOn w:val="Tekstkomentarza"/>
    <w:next w:val="Tekstkomentarza"/>
    <w:link w:val="TematkomentarzaZnak"/>
    <w:rsid w:val="00E405AF"/>
    <w:rPr>
      <w:b/>
      <w:bCs/>
    </w:rPr>
  </w:style>
  <w:style w:type="character" w:customStyle="1" w:styleId="TematkomentarzaZnak">
    <w:name w:val="Temat komentarza Znak"/>
    <w:link w:val="Tematkomentarza"/>
    <w:rsid w:val="00E405AF"/>
    <w:rPr>
      <w:b/>
      <w:bCs/>
    </w:rPr>
  </w:style>
  <w:style w:type="character" w:customStyle="1" w:styleId="StopkaZnak">
    <w:name w:val="Stopka Znak"/>
    <w:link w:val="Stopka"/>
    <w:uiPriority w:val="99"/>
    <w:rsid w:val="00A23385"/>
  </w:style>
  <w:style w:type="table" w:styleId="Tabela-Siatka">
    <w:name w:val="Table Grid"/>
    <w:basedOn w:val="Standardowy"/>
    <w:uiPriority w:val="59"/>
    <w:rsid w:val="002438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AA346A"/>
    <w:rPr>
      <w:rFonts w:ascii="Calibri Light" w:eastAsia="Times New Roman" w:hAnsi="Calibri Light"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470307">
      <w:bodyDiv w:val="1"/>
      <w:marLeft w:val="0"/>
      <w:marRight w:val="0"/>
      <w:marTop w:val="0"/>
      <w:marBottom w:val="0"/>
      <w:divBdr>
        <w:top w:val="none" w:sz="0" w:space="0" w:color="auto"/>
        <w:left w:val="none" w:sz="0" w:space="0" w:color="auto"/>
        <w:bottom w:val="none" w:sz="0" w:space="0" w:color="auto"/>
        <w:right w:val="none" w:sz="0" w:space="0" w:color="auto"/>
      </w:divBdr>
    </w:div>
    <w:div w:id="296037106">
      <w:bodyDiv w:val="1"/>
      <w:marLeft w:val="0"/>
      <w:marRight w:val="0"/>
      <w:marTop w:val="0"/>
      <w:marBottom w:val="0"/>
      <w:divBdr>
        <w:top w:val="none" w:sz="0" w:space="0" w:color="auto"/>
        <w:left w:val="none" w:sz="0" w:space="0" w:color="auto"/>
        <w:bottom w:val="none" w:sz="0" w:space="0" w:color="auto"/>
        <w:right w:val="none" w:sz="0" w:space="0" w:color="auto"/>
      </w:divBdr>
    </w:div>
    <w:div w:id="1196382309">
      <w:bodyDiv w:val="1"/>
      <w:marLeft w:val="0"/>
      <w:marRight w:val="0"/>
      <w:marTop w:val="0"/>
      <w:marBottom w:val="0"/>
      <w:divBdr>
        <w:top w:val="none" w:sz="0" w:space="0" w:color="auto"/>
        <w:left w:val="none" w:sz="0" w:space="0" w:color="auto"/>
        <w:bottom w:val="none" w:sz="0" w:space="0" w:color="auto"/>
        <w:right w:val="none" w:sz="0" w:space="0" w:color="auto"/>
      </w:divBdr>
    </w:div>
    <w:div w:id="148689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D5678-A4FF-48F3-BBB8-CD9916277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13</Pages>
  <Words>5530</Words>
  <Characters>33180</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UMOWA NR</vt:lpstr>
    </vt:vector>
  </TitlesOfParts>
  <Company>Microsoft</Company>
  <LinksUpToDate>false</LinksUpToDate>
  <CharactersWithSpaces>38633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gmina</dc:creator>
  <cp:keywords/>
  <cp:lastModifiedBy>Mariusz Staniszewski</cp:lastModifiedBy>
  <cp:revision>5</cp:revision>
  <cp:lastPrinted>2022-08-01T10:41:00Z</cp:lastPrinted>
  <dcterms:created xsi:type="dcterms:W3CDTF">2022-08-01T13:13:00Z</dcterms:created>
  <dcterms:modified xsi:type="dcterms:W3CDTF">2022-08-30T10:52:00Z</dcterms:modified>
</cp:coreProperties>
</file>