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E04787">
        <w:rPr>
          <w:b/>
          <w:color w:val="000000" w:themeColor="text1"/>
          <w:sz w:val="20"/>
          <w:szCs w:val="20"/>
        </w:rPr>
        <w:t>3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685D6C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685D6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B65AAA" w:rsidP="00E04787">
            <w:pPr>
              <w:suppressAutoHyphens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534CB9">
              <w:rPr>
                <w:rFonts w:asciiTheme="majorHAnsi" w:hAnsiTheme="majorHAnsi" w:cstheme="majorHAnsi"/>
                <w:b/>
                <w:bCs/>
                <w:lang w:eastAsia="ar-SA"/>
              </w:rPr>
              <w:t>Dostawa oprogramowania do Zarządzania infrastrukturą IT i</w:t>
            </w:r>
            <w:r w:rsidR="00E04787">
              <w:rPr>
                <w:rFonts w:asciiTheme="majorHAnsi" w:hAnsiTheme="majorHAnsi" w:cstheme="majorHAnsi"/>
                <w:b/>
                <w:bCs/>
                <w:lang w:eastAsia="ar-SA"/>
              </w:rPr>
              <w:t> </w:t>
            </w:r>
            <w:r w:rsidRPr="00534CB9">
              <w:rPr>
                <w:rFonts w:asciiTheme="majorHAnsi" w:hAnsiTheme="majorHAnsi" w:cstheme="majorHAnsi"/>
                <w:b/>
                <w:bCs/>
                <w:lang w:eastAsia="ar-SA"/>
              </w:rPr>
              <w:t>ochrony danych wraz z konfiguracją.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E04787">
        <w:trPr>
          <w:trHeight w:val="1253"/>
        </w:trPr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B65AAA" w:rsidRPr="00534CB9" w:rsidRDefault="00E44E18" w:rsidP="00B65AAA">
      <w:pPr>
        <w:suppressAutoHyphens/>
        <w:rPr>
          <w:rFonts w:asciiTheme="majorHAnsi" w:hAnsiTheme="majorHAnsi" w:cstheme="majorHAnsi"/>
          <w:b/>
          <w:bCs/>
          <w:lang w:eastAsia="ar-SA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685D6C">
        <w:rPr>
          <w:rFonts w:asciiTheme="majorHAnsi" w:hAnsiTheme="majorHAnsi" w:cs="Arial"/>
          <w:b/>
          <w:sz w:val="20"/>
          <w:szCs w:val="20"/>
        </w:rPr>
        <w:t>3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B65AAA" w:rsidRPr="00534CB9">
        <w:rPr>
          <w:rFonts w:asciiTheme="majorHAnsi" w:hAnsiTheme="majorHAnsi" w:cstheme="majorHAnsi"/>
          <w:b/>
          <w:bCs/>
          <w:lang w:eastAsia="ar-SA"/>
        </w:rPr>
        <w:t>Dostawa oprogramowania do Zarządzania infrastrukturą IT i och</w:t>
      </w:r>
      <w:r w:rsidR="00685D6C">
        <w:rPr>
          <w:rFonts w:asciiTheme="majorHAnsi" w:hAnsiTheme="majorHAnsi" w:cstheme="majorHAnsi"/>
          <w:b/>
          <w:bCs/>
          <w:lang w:eastAsia="ar-SA"/>
        </w:rPr>
        <w:t>rony danych wraz z</w:t>
      </w:r>
      <w:bookmarkStart w:id="0" w:name="_GoBack"/>
      <w:bookmarkEnd w:id="0"/>
      <w:r w:rsidR="00685D6C">
        <w:rPr>
          <w:rFonts w:asciiTheme="majorHAnsi" w:hAnsiTheme="majorHAnsi" w:cstheme="majorHAnsi"/>
          <w:b/>
          <w:bCs/>
          <w:lang w:eastAsia="ar-SA"/>
        </w:rPr>
        <w:t xml:space="preserve"> konfiguracją</w:t>
      </w:r>
      <w:r w:rsidR="00B65AAA" w:rsidRPr="00534CB9">
        <w:rPr>
          <w:rFonts w:asciiTheme="majorHAnsi" w:hAnsiTheme="majorHAnsi" w:cstheme="majorHAnsi"/>
          <w:b/>
          <w:bCs/>
          <w:lang w:eastAsia="ar-SA"/>
        </w:rPr>
        <w:t>.</w:t>
      </w:r>
    </w:p>
    <w:p w:rsid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E04787">
      <w:pPr>
        <w:keepNext/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lastRenderedPageBreak/>
        <w:t>Wypełnić poniższą tabelę w przypadku zatrudnienia podwykonawców.</w:t>
      </w:r>
    </w:p>
    <w:p w:rsidR="00AC104C" w:rsidRPr="00E44E18" w:rsidRDefault="00AC104C" w:rsidP="00E04787">
      <w:pPr>
        <w:keepNext/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E04787">
            <w:pPr>
              <w:pStyle w:val="WW-Zawartotabeli1111"/>
              <w:keepNext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E04787">
            <w:pPr>
              <w:pStyle w:val="WW-Zawartotabeli1111"/>
              <w:keepNext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E04787">
            <w:pPr>
              <w:pStyle w:val="WW-Zawartotabeli1111"/>
              <w:keepNext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E0478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E04787">
            <w:pPr>
              <w:pStyle w:val="WW-Zawartotabeli1111"/>
              <w:keepNext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06014B" w:rsidRDefault="00AC104C" w:rsidP="00E44E18">
      <w:pPr>
        <w:spacing w:after="160" w:line="259" w:lineRule="auto"/>
        <w:jc w:val="center"/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t>FORMULARZ PARAMETRÓW TECHNICZNYCH</w:t>
      </w: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cr/>
      </w:r>
      <w:r w:rsidR="0006014B" w:rsidRPr="0006014B">
        <w:t xml:space="preserve"> </w:t>
      </w:r>
    </w:p>
    <w:p w:rsidR="00AC104C" w:rsidRPr="009F5265" w:rsidRDefault="009F5265" w:rsidP="009F5265">
      <w:pPr>
        <w:pStyle w:val="Akapitzlist"/>
        <w:numPr>
          <w:ilvl w:val="0"/>
          <w:numId w:val="5"/>
        </w:num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 w:rsidRPr="009F5265">
        <w:rPr>
          <w:rFonts w:asciiTheme="majorHAnsi" w:hAnsiTheme="majorHAnsi" w:cs="Arial"/>
          <w:b/>
          <w:snapToGrid w:val="0"/>
          <w:sz w:val="20"/>
          <w:szCs w:val="20"/>
        </w:rPr>
        <w:t>System zarządzania infrastrukturą IT z bezterminową licencją dla co najmniej 35 stanowisk komputerowych oraz wsparciem producenta  na okres minimum 12 miesięcy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AC104C" w:rsidRPr="00E44E18" w:rsidTr="006736DF">
        <w:trPr>
          <w:trHeight w:val="508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9F5265" w:rsidRDefault="009F5265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AC104C" w:rsidRPr="00E44E18" w:rsidRDefault="009F5265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20"/>
                <w:szCs w:val="20"/>
              </w:rPr>
              <w:t>Nazwa oprogramowania</w:t>
            </w:r>
          </w:p>
        </w:tc>
        <w:tc>
          <w:tcPr>
            <w:tcW w:w="4814" w:type="dxa"/>
            <w:vAlign w:val="center"/>
          </w:tcPr>
          <w:p w:rsidR="009F5265" w:rsidRDefault="009F5265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715" w:type="dxa"/>
            <w:vAlign w:val="center"/>
          </w:tcPr>
          <w:p w:rsidR="00AC104C" w:rsidRPr="00E44E18" w:rsidRDefault="009F5265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20"/>
                <w:szCs w:val="20"/>
              </w:rPr>
              <w:t>Wersja</w:t>
            </w:r>
            <w:r w:rsidR="00AC104C"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vAlign w:val="center"/>
          </w:tcPr>
          <w:p w:rsidR="009F5265" w:rsidRDefault="009F5265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AC104C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9F5265" w:rsidRPr="00E44E18" w:rsidRDefault="009F5265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snapToGrid w:val="0"/>
          <w:sz w:val="20"/>
          <w:szCs w:val="20"/>
        </w:rPr>
        <w:t>*  niepotrzebne skreślić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D10" w:rsidRDefault="00A05D10" w:rsidP="00AC104C">
      <w:r>
        <w:separator/>
      </w:r>
    </w:p>
  </w:endnote>
  <w:endnote w:type="continuationSeparator" w:id="0">
    <w:p w:rsidR="00A05D10" w:rsidRDefault="00A05D10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D10" w:rsidRDefault="00A05D10" w:rsidP="00AC104C">
      <w:r>
        <w:separator/>
      </w:r>
    </w:p>
  </w:footnote>
  <w:footnote w:type="continuationSeparator" w:id="0">
    <w:p w:rsidR="00A05D10" w:rsidRDefault="00A05D10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BDD"/>
    <w:multiLevelType w:val="hybridMultilevel"/>
    <w:tmpl w:val="50C2BD22"/>
    <w:lvl w:ilvl="0" w:tplc="023AB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9609B"/>
    <w:multiLevelType w:val="hybridMultilevel"/>
    <w:tmpl w:val="50C2BD22"/>
    <w:lvl w:ilvl="0" w:tplc="023AB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16508"/>
    <w:multiLevelType w:val="hybridMultilevel"/>
    <w:tmpl w:val="142A15FA"/>
    <w:lvl w:ilvl="0" w:tplc="9968B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148ED"/>
    <w:rsid w:val="004841FB"/>
    <w:rsid w:val="004A60F5"/>
    <w:rsid w:val="00571786"/>
    <w:rsid w:val="00614A48"/>
    <w:rsid w:val="006736DF"/>
    <w:rsid w:val="00685D6C"/>
    <w:rsid w:val="006C74C8"/>
    <w:rsid w:val="0076150A"/>
    <w:rsid w:val="00893672"/>
    <w:rsid w:val="008B4AD6"/>
    <w:rsid w:val="00937DAD"/>
    <w:rsid w:val="009F5265"/>
    <w:rsid w:val="00A05D10"/>
    <w:rsid w:val="00AC104C"/>
    <w:rsid w:val="00B1522D"/>
    <w:rsid w:val="00B55C99"/>
    <w:rsid w:val="00B65AAA"/>
    <w:rsid w:val="00C22A07"/>
    <w:rsid w:val="00C509EB"/>
    <w:rsid w:val="00E04787"/>
    <w:rsid w:val="00E34408"/>
    <w:rsid w:val="00E44E18"/>
    <w:rsid w:val="00EF6D98"/>
    <w:rsid w:val="00F260DE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9F526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9F52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943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Domowy</cp:lastModifiedBy>
  <cp:revision>15</cp:revision>
  <dcterms:created xsi:type="dcterms:W3CDTF">2022-08-01T09:12:00Z</dcterms:created>
  <dcterms:modified xsi:type="dcterms:W3CDTF">2022-08-28T23:45:00Z</dcterms:modified>
</cp:coreProperties>
</file>