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03" w:rsidRDefault="00FF2B03" w:rsidP="00FF2B03">
      <w:pPr>
        <w:widowControl/>
        <w:autoSpaceDE/>
        <w:autoSpaceDN/>
        <w:adjustRightInd/>
        <w:rPr>
          <w:b/>
          <w:sz w:val="24"/>
          <w:szCs w:val="24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right"/>
        <w:rPr>
          <w:b/>
          <w:i/>
          <w:spacing w:val="-4"/>
          <w:sz w:val="24"/>
          <w:szCs w:val="24"/>
          <w:lang w:eastAsia="zh-CN"/>
        </w:rPr>
      </w:pPr>
      <w:r w:rsidRPr="00FF2B03">
        <w:rPr>
          <w:b/>
          <w:bCs/>
          <w:i/>
          <w:spacing w:val="-4"/>
          <w:sz w:val="24"/>
          <w:szCs w:val="24"/>
          <w:lang w:eastAsia="zh-CN"/>
        </w:rPr>
        <w:t>Załącznik nr 11</w:t>
      </w:r>
      <w:r w:rsidRPr="00FF2B03">
        <w:rPr>
          <w:b/>
          <w:i/>
          <w:spacing w:val="-4"/>
          <w:sz w:val="24"/>
          <w:szCs w:val="24"/>
          <w:lang w:eastAsia="zh-CN"/>
        </w:rPr>
        <w:t xml:space="preserve"> do SWZ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ind w:left="5664"/>
        <w:rPr>
          <w:b/>
          <w:bCs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ind w:left="5664"/>
        <w:rPr>
          <w:b/>
          <w:bCs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ind w:left="5664"/>
        <w:rPr>
          <w:b/>
          <w:bCs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ind w:left="5664"/>
        <w:rPr>
          <w:b/>
          <w:bCs/>
          <w:sz w:val="24"/>
          <w:szCs w:val="24"/>
          <w:lang w:eastAsia="zh-CN"/>
        </w:rPr>
      </w:pPr>
      <w:r w:rsidRPr="00FF2B03">
        <w:rPr>
          <w:b/>
          <w:bCs/>
          <w:sz w:val="24"/>
          <w:szCs w:val="24"/>
          <w:lang w:eastAsia="zh-CN"/>
        </w:rPr>
        <w:t xml:space="preserve">                              Zamawiający: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ind w:left="5664"/>
        <w:rPr>
          <w:bCs/>
          <w:sz w:val="24"/>
          <w:szCs w:val="24"/>
          <w:lang w:eastAsia="zh-CN"/>
        </w:rPr>
      </w:pPr>
      <w:r w:rsidRPr="00FF2B03">
        <w:rPr>
          <w:bCs/>
          <w:sz w:val="24"/>
          <w:szCs w:val="24"/>
          <w:lang w:eastAsia="zh-CN"/>
        </w:rPr>
        <w:t xml:space="preserve">                            Gmina Sierpc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spacing w:after="120"/>
        <w:rPr>
          <w:bCs/>
          <w:sz w:val="24"/>
          <w:szCs w:val="24"/>
          <w:lang w:eastAsia="zh-CN"/>
        </w:rPr>
      </w:pPr>
      <w:r w:rsidRPr="00FF2B03">
        <w:rPr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ul. Biskupa Floriana 4, 09-200 Sierpc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i/>
          <w:sz w:val="24"/>
          <w:szCs w:val="24"/>
          <w:lang w:eastAsia="zh-CN"/>
        </w:rPr>
      </w:pPr>
    </w:p>
    <w:p w:rsidR="00FF2B03" w:rsidRPr="00FF2B03" w:rsidRDefault="00FF2B03" w:rsidP="00FF2B03">
      <w:pPr>
        <w:jc w:val="both"/>
        <w:rPr>
          <w:b/>
          <w:sz w:val="24"/>
          <w:szCs w:val="24"/>
        </w:rPr>
      </w:pPr>
    </w:p>
    <w:p w:rsidR="00FF2B03" w:rsidRPr="00FF2B03" w:rsidRDefault="00FF2B03" w:rsidP="00FF2B03">
      <w:pPr>
        <w:jc w:val="both"/>
        <w:rPr>
          <w:b/>
          <w:sz w:val="24"/>
          <w:szCs w:val="24"/>
        </w:rPr>
      </w:pPr>
      <w:bookmarkStart w:id="0" w:name="_Hlk70165554"/>
      <w:r w:rsidRPr="00FF2B03">
        <w:rPr>
          <w:b/>
          <w:sz w:val="24"/>
          <w:szCs w:val="24"/>
        </w:rPr>
        <w:t xml:space="preserve">Link do postępowania na </w:t>
      </w:r>
      <w:proofErr w:type="spellStart"/>
      <w:r w:rsidRPr="00FF2B03">
        <w:rPr>
          <w:b/>
          <w:sz w:val="24"/>
          <w:szCs w:val="24"/>
        </w:rPr>
        <w:t>miniPortalu</w:t>
      </w:r>
      <w:proofErr w:type="spellEnd"/>
      <w:r w:rsidRPr="00FF2B03">
        <w:rPr>
          <w:b/>
          <w:sz w:val="24"/>
          <w:szCs w:val="24"/>
        </w:rPr>
        <w:t xml:space="preserve"> </w:t>
      </w:r>
      <w:bookmarkEnd w:id="0"/>
      <w:r w:rsidRPr="00FF2B03">
        <w:rPr>
          <w:b/>
          <w:sz w:val="24"/>
          <w:szCs w:val="24"/>
        </w:rPr>
        <w:t xml:space="preserve">oraz ID postępowania nadany przez </w:t>
      </w:r>
      <w:proofErr w:type="spellStart"/>
      <w:r w:rsidRPr="00FF2B03">
        <w:rPr>
          <w:b/>
          <w:sz w:val="24"/>
          <w:szCs w:val="24"/>
        </w:rPr>
        <w:t>miniPortal</w:t>
      </w:r>
      <w:proofErr w:type="spellEnd"/>
    </w:p>
    <w:p w:rsidR="00FF2B03" w:rsidRPr="00FF2B03" w:rsidRDefault="00FF2B03" w:rsidP="00FF2B03">
      <w:pPr>
        <w:jc w:val="both"/>
        <w:rPr>
          <w:bCs/>
          <w:sz w:val="24"/>
          <w:szCs w:val="24"/>
        </w:rPr>
      </w:pPr>
    </w:p>
    <w:p w:rsidR="00FF2B03" w:rsidRPr="00FF2B03" w:rsidRDefault="00FF2B03" w:rsidP="00FF2B03">
      <w:pPr>
        <w:jc w:val="center"/>
        <w:rPr>
          <w:b/>
          <w:sz w:val="24"/>
          <w:szCs w:val="24"/>
        </w:rPr>
      </w:pPr>
    </w:p>
    <w:p w:rsidR="00FF2B03" w:rsidRPr="00FF2B03" w:rsidRDefault="00FF2B03" w:rsidP="00FF2B03">
      <w:pPr>
        <w:tabs>
          <w:tab w:val="left" w:pos="1134"/>
        </w:tabs>
        <w:jc w:val="center"/>
        <w:rPr>
          <w:b/>
          <w:sz w:val="24"/>
          <w:szCs w:val="24"/>
        </w:rPr>
      </w:pPr>
      <w:r w:rsidRPr="00FF2B03">
        <w:rPr>
          <w:b/>
          <w:sz w:val="24"/>
          <w:szCs w:val="24"/>
        </w:rPr>
        <w:t>NAZWA ZAMÓWIENIA</w:t>
      </w:r>
    </w:p>
    <w:p w:rsidR="00FF2B03" w:rsidRPr="00FF2B03" w:rsidRDefault="00FF2B03" w:rsidP="00FF2B03">
      <w:pPr>
        <w:jc w:val="center"/>
        <w:rPr>
          <w:b/>
          <w:sz w:val="24"/>
          <w:szCs w:val="24"/>
        </w:rPr>
      </w:pPr>
    </w:p>
    <w:p w:rsidR="00FF2B03" w:rsidRPr="00FF2B03" w:rsidRDefault="00FF2B03" w:rsidP="00FF2B03">
      <w:pPr>
        <w:widowControl/>
        <w:suppressAutoHyphens/>
        <w:autoSpaceDN/>
        <w:adjustRightInd/>
        <w:jc w:val="center"/>
        <w:rPr>
          <w:b/>
          <w:bCs/>
          <w:i/>
          <w:sz w:val="24"/>
          <w:szCs w:val="24"/>
          <w:lang w:eastAsia="zh-CN"/>
        </w:rPr>
      </w:pPr>
      <w:r w:rsidRPr="00FF2B03">
        <w:rPr>
          <w:b/>
          <w:i/>
          <w:sz w:val="24"/>
          <w:szCs w:val="24"/>
          <w:lang w:eastAsia="zh-CN"/>
        </w:rPr>
        <w:t>„</w:t>
      </w:r>
      <w:r w:rsidRPr="007F6B49">
        <w:rPr>
          <w:b/>
          <w:bCs/>
          <w:color w:val="000000"/>
          <w:sz w:val="24"/>
          <w:szCs w:val="24"/>
        </w:rPr>
        <w:t>„Przebudowa dróg gmin</w:t>
      </w:r>
      <w:r>
        <w:rPr>
          <w:b/>
          <w:bCs/>
          <w:color w:val="000000"/>
          <w:sz w:val="24"/>
          <w:szCs w:val="24"/>
        </w:rPr>
        <w:t>nych i wewnętrznych na terenie g</w:t>
      </w:r>
      <w:r w:rsidRPr="007F6B49">
        <w:rPr>
          <w:b/>
          <w:bCs/>
          <w:color w:val="000000"/>
          <w:sz w:val="24"/>
          <w:szCs w:val="24"/>
        </w:rPr>
        <w:t>miny Sierpc</w:t>
      </w:r>
      <w:r w:rsidRPr="00FF2B03">
        <w:rPr>
          <w:b/>
          <w:i/>
          <w:sz w:val="24"/>
          <w:szCs w:val="24"/>
          <w:lang w:eastAsia="zh-CN"/>
        </w:rPr>
        <w:t>”</w:t>
      </w:r>
      <w:r w:rsidRPr="00FF2B03">
        <w:rPr>
          <w:b/>
          <w:bCs/>
          <w:sz w:val="24"/>
          <w:szCs w:val="24"/>
          <w:lang w:eastAsia="zh-CN"/>
        </w:rPr>
        <w:t xml:space="preserve"> </w:t>
      </w:r>
    </w:p>
    <w:p w:rsidR="00FF2B03" w:rsidRPr="00FF2B03" w:rsidRDefault="00FF2B03" w:rsidP="00FF2B03">
      <w:pPr>
        <w:jc w:val="both"/>
        <w:rPr>
          <w:sz w:val="24"/>
          <w:szCs w:val="24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sz w:val="24"/>
          <w:szCs w:val="24"/>
          <w:lang w:eastAsia="zh-CN"/>
        </w:rPr>
      </w:pPr>
      <w:bookmarkStart w:id="1" w:name="_GoBack"/>
      <w:bookmarkEnd w:id="1"/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sz w:val="24"/>
          <w:szCs w:val="24"/>
          <w:lang w:eastAsia="zh-CN"/>
        </w:rPr>
      </w:pPr>
      <w:r w:rsidRPr="00FF2B03">
        <w:rPr>
          <w:rFonts w:eastAsia="Arial Unicode MS"/>
          <w:b/>
          <w:sz w:val="24"/>
          <w:szCs w:val="24"/>
          <w:lang w:eastAsia="zh-CN"/>
        </w:rPr>
        <w:t>ID postępowania</w:t>
      </w:r>
      <w:r w:rsidRPr="00FF2B03">
        <w:rPr>
          <w:b/>
          <w:sz w:val="24"/>
          <w:szCs w:val="24"/>
        </w:rPr>
        <w:t xml:space="preserve"> </w:t>
      </w:r>
      <w:r w:rsidRPr="00FF2B03">
        <w:rPr>
          <w:rFonts w:eastAsia="Arial Unicode MS"/>
          <w:b/>
          <w:sz w:val="24"/>
          <w:szCs w:val="24"/>
          <w:lang w:eastAsia="zh-CN"/>
        </w:rPr>
        <w:t xml:space="preserve">nadany przez </w:t>
      </w:r>
      <w:proofErr w:type="spellStart"/>
      <w:r w:rsidRPr="00FF2B03">
        <w:rPr>
          <w:rFonts w:eastAsia="Arial Unicode MS"/>
          <w:b/>
          <w:sz w:val="24"/>
          <w:szCs w:val="24"/>
          <w:lang w:eastAsia="zh-CN"/>
        </w:rPr>
        <w:t>miniPortal</w:t>
      </w:r>
      <w:proofErr w:type="spellEnd"/>
      <w:r w:rsidRPr="00FF2B03">
        <w:rPr>
          <w:rFonts w:eastAsia="Arial Unicode MS"/>
          <w:b/>
          <w:sz w:val="24"/>
          <w:szCs w:val="24"/>
          <w:lang w:eastAsia="zh-CN"/>
        </w:rPr>
        <w:t xml:space="preserve"> dotyczący prowadzonego postępowania: 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FF2B03">
        <w:rPr>
          <w:sz w:val="24"/>
          <w:szCs w:val="24"/>
          <w:lang w:eastAsia="zh-CN"/>
        </w:rPr>
        <w:t>6b199153-d6f0-4d73-b086-4099f4fc7357</w:t>
      </w: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sz w:val="24"/>
          <w:szCs w:val="24"/>
          <w:lang w:eastAsia="zh-CN"/>
        </w:rPr>
      </w:pPr>
      <w:r w:rsidRPr="00FF2B03">
        <w:rPr>
          <w:rFonts w:eastAsia="Arial Unicode MS"/>
          <w:b/>
          <w:sz w:val="24"/>
          <w:szCs w:val="24"/>
          <w:lang w:eastAsia="zh-CN"/>
        </w:rPr>
        <w:t xml:space="preserve">Link do postępowania na </w:t>
      </w:r>
      <w:proofErr w:type="spellStart"/>
      <w:r w:rsidRPr="00FF2B03">
        <w:rPr>
          <w:rFonts w:eastAsia="Arial Unicode MS"/>
          <w:b/>
          <w:sz w:val="24"/>
          <w:szCs w:val="24"/>
          <w:lang w:eastAsia="zh-CN"/>
        </w:rPr>
        <w:t>miniPortalu</w:t>
      </w:r>
      <w:proofErr w:type="spellEnd"/>
      <w:r w:rsidRPr="00FF2B03">
        <w:rPr>
          <w:rFonts w:eastAsia="Arial Unicode MS"/>
          <w:b/>
          <w:sz w:val="24"/>
          <w:szCs w:val="24"/>
          <w:lang w:eastAsia="zh-CN"/>
        </w:rPr>
        <w:t>:</w:t>
      </w:r>
    </w:p>
    <w:p w:rsidR="00FF2B03" w:rsidRPr="00FF2B03" w:rsidRDefault="00FF2B03" w:rsidP="00FF2B03">
      <w:pPr>
        <w:widowControl/>
        <w:autoSpaceDE/>
        <w:autoSpaceDN/>
        <w:adjustRightInd/>
        <w:rPr>
          <w:rFonts w:eastAsia="Arial Unicode MS"/>
          <w:sz w:val="24"/>
          <w:szCs w:val="24"/>
          <w:lang w:eastAsia="zh-CN"/>
        </w:rPr>
      </w:pPr>
    </w:p>
    <w:p w:rsidR="00FF2B03" w:rsidRPr="00FF2B03" w:rsidRDefault="00FF2B03" w:rsidP="00FF2B03">
      <w:pPr>
        <w:widowControl/>
        <w:autoSpaceDE/>
        <w:autoSpaceDN/>
        <w:adjustRightInd/>
        <w:rPr>
          <w:sz w:val="24"/>
          <w:szCs w:val="24"/>
        </w:rPr>
      </w:pPr>
      <w:r w:rsidRPr="00FF2B03">
        <w:rPr>
          <w:rFonts w:eastAsia="Arial Unicode MS"/>
          <w:sz w:val="24"/>
          <w:szCs w:val="24"/>
          <w:lang w:eastAsia="zh-CN"/>
        </w:rPr>
        <w:t>https://miniportal.uzp.gov.pl/Postepowania/6b199153-d6f0-4d73-b086-4099f4fc7357</w:t>
      </w:r>
    </w:p>
    <w:p w:rsidR="00B8390B" w:rsidRPr="00FF2B03" w:rsidRDefault="00B8390B">
      <w:pPr>
        <w:rPr>
          <w:sz w:val="24"/>
          <w:szCs w:val="24"/>
        </w:rPr>
      </w:pPr>
    </w:p>
    <w:sectPr w:rsidR="00B8390B" w:rsidRPr="00FF2B03" w:rsidSect="00805407">
      <w:headerReference w:type="default" r:id="rId4"/>
      <w:footerReference w:type="default" r:id="rId5"/>
      <w:headerReference w:type="first" r:id="rId6"/>
      <w:pgSz w:w="11906" w:h="16838"/>
      <w:pgMar w:top="1134" w:right="1134" w:bottom="1134" w:left="1134" w:header="13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9" w:rsidRPr="009C0552" w:rsidRDefault="00FF2B03" w:rsidP="009C0552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50799</wp:posOffset>
              </wp:positionV>
              <wp:extent cx="5351145" cy="0"/>
              <wp:effectExtent l="0" t="0" r="2095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1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7D8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6.7pt;margin-top:4pt;width:42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" strokecolor="#7f7f7f" strokeweight=".25pt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A2A49" w:rsidRPr="009C0552" w:rsidRDefault="00FF2B03" w:rsidP="00F11C9B">
    <w:pPr>
      <w:pStyle w:val="Stopka"/>
      <w:jc w:val="center"/>
      <w:rPr>
        <w:sz w:val="16"/>
        <w:szCs w:val="16"/>
      </w:rPr>
    </w:pPr>
    <w:r w:rsidRPr="009C0552">
      <w:rPr>
        <w:sz w:val="16"/>
        <w:szCs w:val="16"/>
      </w:rPr>
      <w:t>Projekt współfinansowany przez Unię Europejską ze śr</w:t>
    </w:r>
    <w:r w:rsidRPr="009C0552">
      <w:rPr>
        <w:sz w:val="16"/>
        <w:szCs w:val="16"/>
      </w:rPr>
      <w:t>odków Funduszu Spójność w ramach Programu Infrastruktura i Środowisko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9" w:rsidRDefault="00FF2B03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:rsidR="006A2A49" w:rsidRDefault="00FF2B03" w:rsidP="00C86E88">
    <w:pPr>
      <w:pStyle w:val="Nagwek"/>
      <w:tabs>
        <w:tab w:val="clear" w:pos="4536"/>
        <w:tab w:val="left" w:pos="3996"/>
        <w:tab w:val="center" w:pos="7797"/>
      </w:tabs>
      <w:jc w:val="center"/>
      <w:rPr>
        <w:sz w:val="22"/>
        <w:szCs w:val="22"/>
      </w:rPr>
    </w:pP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6A2A49" w:rsidRPr="00DC6B05" w:rsidRDefault="00FF2B03" w:rsidP="00E10C07">
    <w:pPr>
      <w:pStyle w:val="Nagwek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49" w:rsidRDefault="00FF2B03" w:rsidP="00B267E9">
    <w:pPr>
      <w:pStyle w:val="Nagwek"/>
      <w:rPr>
        <w:highlight w:val="yellow"/>
      </w:rPr>
    </w:pPr>
  </w:p>
  <w:p w:rsidR="006A2A49" w:rsidRDefault="00FF2B03" w:rsidP="00D95FF0">
    <w:pPr>
      <w:pStyle w:val="Nagwek"/>
      <w:tabs>
        <w:tab w:val="clear" w:pos="4536"/>
        <w:tab w:val="center" w:pos="8222"/>
      </w:tabs>
      <w:jc w:val="center"/>
      <w:rPr>
        <w:highlight w:val="yellow"/>
      </w:rPr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03"/>
    <w:rsid w:val="00B8390B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2628BB-56C7-4B58-85E6-3110601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B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</cp:revision>
  <dcterms:created xsi:type="dcterms:W3CDTF">2021-06-18T07:39:00Z</dcterms:created>
  <dcterms:modified xsi:type="dcterms:W3CDTF">2021-06-18T07:43:00Z</dcterms:modified>
</cp:coreProperties>
</file>