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5BC1" w14:textId="11A2AF59" w:rsidR="0087553B" w:rsidRPr="002C5C24" w:rsidRDefault="0087553B" w:rsidP="002C5C24">
      <w:pPr>
        <w:pStyle w:val="Nagwek1"/>
        <w:spacing w:line="240" w:lineRule="auto"/>
        <w:jc w:val="center"/>
        <w:rPr>
          <w:rFonts w:ascii="Garamond" w:hAnsi="Garamond" w:cstheme="minorHAnsi"/>
          <w:sz w:val="22"/>
          <w:szCs w:val="22"/>
        </w:rPr>
      </w:pPr>
      <w:r w:rsidRPr="002C5C24">
        <w:rPr>
          <w:rFonts w:ascii="Garamond" w:hAnsi="Garamond" w:cstheme="minorHAnsi"/>
          <w:sz w:val="22"/>
          <w:szCs w:val="22"/>
        </w:rPr>
        <w:t>UMOWA</w:t>
      </w:r>
    </w:p>
    <w:p w14:paraId="7127CE81" w14:textId="7A3352B9" w:rsidR="0087553B" w:rsidRPr="002C5C24" w:rsidRDefault="0087553B" w:rsidP="002C5C24">
      <w:pPr>
        <w:pStyle w:val="Nagwek1"/>
        <w:spacing w:line="240" w:lineRule="auto"/>
        <w:jc w:val="center"/>
        <w:rPr>
          <w:rFonts w:ascii="Garamond" w:hAnsi="Garamond" w:cstheme="minorHAnsi"/>
          <w:sz w:val="22"/>
          <w:szCs w:val="22"/>
        </w:rPr>
      </w:pPr>
      <w:r w:rsidRPr="002C5C24">
        <w:rPr>
          <w:rFonts w:ascii="Garamond" w:hAnsi="Garamond" w:cstheme="minorHAnsi"/>
          <w:sz w:val="22"/>
          <w:szCs w:val="22"/>
        </w:rPr>
        <w:t>UCZESTNICTWA W PROJEKCIE</w:t>
      </w:r>
      <w:r w:rsidR="00D819A8" w:rsidRPr="002C5C24">
        <w:rPr>
          <w:rFonts w:ascii="Garamond" w:hAnsi="Garamond" w:cstheme="minorHAnsi"/>
          <w:sz w:val="22"/>
          <w:szCs w:val="22"/>
        </w:rPr>
        <w:t xml:space="preserve"> „</w:t>
      </w:r>
      <w:r w:rsidR="00350CC3" w:rsidRPr="00350CC3">
        <w:rPr>
          <w:rFonts w:ascii="Garamond" w:hAnsi="Garamond" w:cstheme="minorHAnsi"/>
          <w:sz w:val="22"/>
          <w:szCs w:val="22"/>
        </w:rPr>
        <w:t>DZIENNY DOM POBYTU W GMINIE STRZELNO”</w:t>
      </w:r>
    </w:p>
    <w:p w14:paraId="30B751DB" w14:textId="0E202C6F" w:rsidR="0087553B" w:rsidRPr="002C5C24" w:rsidRDefault="00D819A8" w:rsidP="002C5C24">
      <w:pPr>
        <w:spacing w:line="240" w:lineRule="auto"/>
        <w:jc w:val="center"/>
        <w:rPr>
          <w:rFonts w:ascii="Garamond" w:hAnsi="Garamond" w:cstheme="minorHAnsi"/>
        </w:rPr>
      </w:pPr>
      <w:r w:rsidRPr="002C5C24">
        <w:rPr>
          <w:rFonts w:ascii="Garamond" w:hAnsi="Garamond" w:cstheme="minorHAnsi"/>
        </w:rPr>
        <w:t>z</w:t>
      </w:r>
      <w:r w:rsidR="0087553B" w:rsidRPr="002C5C24">
        <w:rPr>
          <w:rFonts w:ascii="Garamond" w:hAnsi="Garamond" w:cstheme="minorHAnsi"/>
        </w:rPr>
        <w:t xml:space="preserve">awarta w dniu </w:t>
      </w:r>
      <w:r w:rsidR="00312BDB">
        <w:rPr>
          <w:rFonts w:ascii="Garamond" w:hAnsi="Garamond" w:cstheme="minorHAnsi"/>
        </w:rPr>
        <w:t>04.05.2022</w:t>
      </w:r>
      <w:r w:rsidR="0087553B" w:rsidRPr="002C5C24">
        <w:rPr>
          <w:rFonts w:ascii="Garamond" w:hAnsi="Garamond" w:cstheme="minorHAnsi"/>
        </w:rPr>
        <w:t xml:space="preserve">  pomiędzy:</w:t>
      </w:r>
    </w:p>
    <w:p w14:paraId="2C3F6FB5" w14:textId="77777777" w:rsidR="0050065D" w:rsidRDefault="0050065D" w:rsidP="002C5C24">
      <w:pPr>
        <w:spacing w:line="240" w:lineRule="auto"/>
        <w:jc w:val="both"/>
        <w:rPr>
          <w:rFonts w:ascii="Garamond" w:hAnsi="Garamond" w:cstheme="minorHAnsi"/>
          <w:b/>
        </w:rPr>
      </w:pPr>
    </w:p>
    <w:p w14:paraId="481108C4" w14:textId="4B18828F" w:rsidR="00E60897" w:rsidRPr="002C5C24" w:rsidRDefault="00AE7F52" w:rsidP="00AE7F52">
      <w:pPr>
        <w:spacing w:line="240" w:lineRule="auto"/>
        <w:jc w:val="both"/>
        <w:rPr>
          <w:rFonts w:ascii="Garamond" w:hAnsi="Garamond" w:cstheme="minorHAnsi"/>
        </w:rPr>
      </w:pPr>
      <w:r>
        <w:rPr>
          <w:rFonts w:ascii="Garamond" w:hAnsi="Garamond" w:cstheme="minorHAnsi"/>
          <w:bCs/>
        </w:rPr>
        <w:t>Stowarzyszenie ECCE HOMO W STRZELNIE</w:t>
      </w:r>
      <w:r w:rsidR="00D819A8" w:rsidRPr="002C5C24">
        <w:rPr>
          <w:rFonts w:ascii="Garamond" w:hAnsi="Garamond" w:cstheme="minorHAnsi"/>
        </w:rPr>
        <w:t xml:space="preserve">, </w:t>
      </w:r>
      <w:r w:rsidR="00312BDB">
        <w:rPr>
          <w:rFonts w:ascii="Garamond" w:hAnsi="Garamond" w:cstheme="minorHAnsi"/>
        </w:rPr>
        <w:t xml:space="preserve">z siedzibą w Strzelnie, 88-320, ul. Kościelna 12/1, </w:t>
      </w:r>
      <w:r w:rsidR="00D819A8" w:rsidRPr="002C5C24">
        <w:rPr>
          <w:rFonts w:ascii="Garamond" w:hAnsi="Garamond" w:cstheme="minorHAnsi"/>
        </w:rPr>
        <w:t xml:space="preserve">, </w:t>
      </w:r>
      <w:r w:rsidR="0087553B" w:rsidRPr="002C5C24">
        <w:rPr>
          <w:rFonts w:ascii="Garamond" w:hAnsi="Garamond" w:cstheme="minorHAnsi"/>
        </w:rPr>
        <w:t>zwan</w:t>
      </w:r>
      <w:r w:rsidR="00D819A8" w:rsidRPr="002C5C24">
        <w:rPr>
          <w:rFonts w:ascii="Garamond" w:hAnsi="Garamond" w:cstheme="minorHAnsi"/>
        </w:rPr>
        <w:t>ym</w:t>
      </w:r>
      <w:r w:rsidR="0087553B" w:rsidRPr="002C5C24">
        <w:rPr>
          <w:rFonts w:ascii="Garamond" w:hAnsi="Garamond" w:cstheme="minorHAnsi"/>
        </w:rPr>
        <w:t xml:space="preserve"> dalej</w:t>
      </w:r>
      <w:r w:rsidR="0050065D">
        <w:rPr>
          <w:rFonts w:ascii="Garamond" w:hAnsi="Garamond" w:cstheme="minorHAnsi"/>
        </w:rPr>
        <w:t xml:space="preserve"> </w:t>
      </w:r>
      <w:r w:rsidR="0087553B" w:rsidRPr="002C5C24">
        <w:rPr>
          <w:rFonts w:ascii="Garamond" w:hAnsi="Garamond" w:cstheme="minorHAnsi"/>
        </w:rPr>
        <w:t>„</w:t>
      </w:r>
      <w:r w:rsidRPr="00AE7F52">
        <w:rPr>
          <w:rFonts w:ascii="Garamond" w:hAnsi="Garamond" w:cstheme="minorHAnsi"/>
          <w:b/>
        </w:rPr>
        <w:t>Projektodawcą</w:t>
      </w:r>
      <w:r w:rsidR="0087553B" w:rsidRPr="002C5C24">
        <w:rPr>
          <w:rFonts w:ascii="Garamond" w:hAnsi="Garamond" w:cstheme="minorHAnsi"/>
        </w:rPr>
        <w:t>”, reprezentowan</w:t>
      </w:r>
      <w:r w:rsidR="0050065D">
        <w:rPr>
          <w:rFonts w:ascii="Garamond" w:hAnsi="Garamond" w:cstheme="minorHAnsi"/>
        </w:rPr>
        <w:t>ą</w:t>
      </w:r>
      <w:r w:rsidR="0087553B" w:rsidRPr="002C5C24">
        <w:rPr>
          <w:rFonts w:ascii="Garamond" w:hAnsi="Garamond" w:cstheme="minorHAnsi"/>
        </w:rPr>
        <w:t xml:space="preserve"> przez: </w:t>
      </w:r>
      <w:r w:rsidR="00E60897" w:rsidRPr="002C5C24">
        <w:rPr>
          <w:rFonts w:ascii="Garamond" w:hAnsi="Garamond" w:cstheme="minorHAnsi"/>
        </w:rPr>
        <w:t xml:space="preserve"> </w:t>
      </w:r>
    </w:p>
    <w:p w14:paraId="3F1CD0F1" w14:textId="1EDCD21C" w:rsidR="0087553B" w:rsidRPr="002C5C24" w:rsidRDefault="00312BDB" w:rsidP="002C5C24">
      <w:pPr>
        <w:spacing w:line="240" w:lineRule="auto"/>
        <w:jc w:val="both"/>
        <w:rPr>
          <w:rFonts w:ascii="Garamond" w:hAnsi="Garamond" w:cstheme="minorHAnsi"/>
        </w:rPr>
      </w:pPr>
      <w:r>
        <w:rPr>
          <w:rFonts w:ascii="Garamond" w:hAnsi="Garamond" w:cstheme="minorHAnsi"/>
        </w:rPr>
        <w:t xml:space="preserve">Lidię </w:t>
      </w:r>
      <w:proofErr w:type="spellStart"/>
      <w:r>
        <w:rPr>
          <w:rFonts w:ascii="Garamond" w:hAnsi="Garamond" w:cstheme="minorHAnsi"/>
        </w:rPr>
        <w:t>Osowicz</w:t>
      </w:r>
      <w:proofErr w:type="spellEnd"/>
      <w:r>
        <w:rPr>
          <w:rFonts w:ascii="Garamond" w:hAnsi="Garamond" w:cstheme="minorHAnsi"/>
        </w:rPr>
        <w:t xml:space="preserve"> – Chudzińską – Prezesa Zarządu</w:t>
      </w:r>
    </w:p>
    <w:p w14:paraId="4F8886CA" w14:textId="77777777" w:rsidR="0087553B" w:rsidRPr="002C5C24" w:rsidRDefault="0087553B" w:rsidP="002C5C24">
      <w:pPr>
        <w:spacing w:line="240" w:lineRule="auto"/>
        <w:jc w:val="both"/>
        <w:rPr>
          <w:rFonts w:ascii="Garamond" w:hAnsi="Garamond" w:cstheme="minorHAnsi"/>
        </w:rPr>
      </w:pPr>
      <w:r w:rsidRPr="002C5C24">
        <w:rPr>
          <w:rFonts w:ascii="Garamond" w:hAnsi="Garamond" w:cstheme="minorHAnsi"/>
        </w:rPr>
        <w:t xml:space="preserve">a </w:t>
      </w:r>
    </w:p>
    <w:p w14:paraId="43A7DA09" w14:textId="36ABC80B" w:rsidR="0087553B" w:rsidRPr="002C5C24" w:rsidRDefault="0087553B" w:rsidP="002C5C24">
      <w:pPr>
        <w:spacing w:line="240" w:lineRule="auto"/>
        <w:jc w:val="both"/>
        <w:rPr>
          <w:rFonts w:ascii="Garamond" w:hAnsi="Garamond" w:cstheme="minorHAnsi"/>
        </w:rPr>
      </w:pPr>
      <w:r w:rsidRPr="002C5C24">
        <w:rPr>
          <w:rFonts w:ascii="Garamond" w:hAnsi="Garamond" w:cstheme="minorHAnsi"/>
        </w:rPr>
        <w:t>Panią/Panem ………</w:t>
      </w:r>
      <w:r w:rsidR="00D819A8" w:rsidRPr="002C5C24">
        <w:rPr>
          <w:rFonts w:ascii="Garamond" w:hAnsi="Garamond" w:cstheme="minorHAnsi"/>
        </w:rPr>
        <w:t>………………………………………..</w:t>
      </w:r>
      <w:r w:rsidRPr="002C5C24">
        <w:rPr>
          <w:rFonts w:ascii="Garamond" w:hAnsi="Garamond" w:cstheme="minorHAnsi"/>
        </w:rPr>
        <w:t>……...…………………………………………………</w:t>
      </w:r>
      <w:r w:rsidR="002C5C24">
        <w:rPr>
          <w:rFonts w:ascii="Garamond" w:hAnsi="Garamond" w:cstheme="minorHAnsi"/>
        </w:rPr>
        <w:t>...</w:t>
      </w:r>
      <w:r w:rsidRPr="002C5C24">
        <w:rPr>
          <w:rFonts w:ascii="Garamond" w:hAnsi="Garamond" w:cstheme="minorHAnsi"/>
        </w:rPr>
        <w:t xml:space="preserve">, </w:t>
      </w:r>
    </w:p>
    <w:p w14:paraId="19645F44" w14:textId="67BC0C05" w:rsidR="0087553B" w:rsidRPr="002C5C24" w:rsidRDefault="0087553B" w:rsidP="002C5C24">
      <w:pPr>
        <w:spacing w:line="240" w:lineRule="auto"/>
        <w:jc w:val="both"/>
        <w:rPr>
          <w:rFonts w:ascii="Garamond" w:hAnsi="Garamond" w:cstheme="minorHAnsi"/>
        </w:rPr>
      </w:pPr>
      <w:r w:rsidRPr="002C5C24">
        <w:rPr>
          <w:rFonts w:ascii="Garamond" w:hAnsi="Garamond" w:cstheme="minorHAnsi"/>
        </w:rPr>
        <w:t>zamieszkałą/</w:t>
      </w:r>
      <w:proofErr w:type="spellStart"/>
      <w:r w:rsidRPr="002C5C24">
        <w:rPr>
          <w:rFonts w:ascii="Garamond" w:hAnsi="Garamond" w:cstheme="minorHAnsi"/>
        </w:rPr>
        <w:t>ym</w:t>
      </w:r>
      <w:proofErr w:type="spellEnd"/>
      <w:r w:rsidRPr="002C5C24">
        <w:rPr>
          <w:rFonts w:ascii="Garamond" w:hAnsi="Garamond" w:cstheme="minorHAnsi"/>
        </w:rPr>
        <w:t xml:space="preserve"> ……</w:t>
      </w:r>
      <w:r w:rsidR="00D819A8" w:rsidRPr="002C5C24">
        <w:rPr>
          <w:rFonts w:ascii="Garamond" w:hAnsi="Garamond" w:cstheme="minorHAnsi"/>
        </w:rPr>
        <w:t>………………………………………</w:t>
      </w:r>
      <w:r w:rsidRPr="002C5C24">
        <w:rPr>
          <w:rFonts w:ascii="Garamond" w:hAnsi="Garamond" w:cstheme="minorHAnsi"/>
        </w:rPr>
        <w:t xml:space="preserve">………………………………………………………………, </w:t>
      </w:r>
    </w:p>
    <w:p w14:paraId="46BD5863" w14:textId="38CA197A" w:rsidR="0087553B" w:rsidRPr="002C5C24" w:rsidRDefault="0087553B" w:rsidP="002C5C24">
      <w:pPr>
        <w:spacing w:line="240" w:lineRule="auto"/>
        <w:jc w:val="both"/>
        <w:rPr>
          <w:rFonts w:ascii="Garamond" w:hAnsi="Garamond" w:cstheme="minorHAnsi"/>
        </w:rPr>
      </w:pPr>
      <w:r w:rsidRPr="002C5C24">
        <w:rPr>
          <w:rFonts w:ascii="Garamond" w:hAnsi="Garamond" w:cstheme="minorHAnsi"/>
        </w:rPr>
        <w:t>PESEL ............</w:t>
      </w:r>
      <w:r w:rsidR="0050065D">
        <w:rPr>
          <w:rFonts w:ascii="Garamond" w:hAnsi="Garamond" w:cstheme="minorHAnsi"/>
        </w:rPr>
        <w:t>............</w:t>
      </w:r>
      <w:r w:rsidRPr="002C5C24">
        <w:rPr>
          <w:rFonts w:ascii="Garamond" w:hAnsi="Garamond" w:cstheme="minorHAnsi"/>
        </w:rPr>
        <w:t>.............................................. zwaną/</w:t>
      </w:r>
      <w:proofErr w:type="spellStart"/>
      <w:r w:rsidRPr="002C5C24">
        <w:rPr>
          <w:rFonts w:ascii="Garamond" w:hAnsi="Garamond" w:cstheme="minorHAnsi"/>
        </w:rPr>
        <w:t>ym</w:t>
      </w:r>
      <w:proofErr w:type="spellEnd"/>
      <w:r w:rsidRPr="002C5C24">
        <w:rPr>
          <w:rFonts w:ascii="Garamond" w:hAnsi="Garamond" w:cstheme="minorHAnsi"/>
        </w:rPr>
        <w:t xml:space="preserve"> dalej „</w:t>
      </w:r>
      <w:r w:rsidRPr="002C5C24">
        <w:rPr>
          <w:rFonts w:ascii="Garamond" w:hAnsi="Garamond" w:cstheme="minorHAnsi"/>
          <w:b/>
        </w:rPr>
        <w:t>Uczestnikiem</w:t>
      </w:r>
      <w:r w:rsidRPr="002C5C24">
        <w:rPr>
          <w:rFonts w:ascii="Garamond" w:hAnsi="Garamond" w:cstheme="minorHAnsi"/>
        </w:rPr>
        <w:t xml:space="preserve">”. </w:t>
      </w:r>
    </w:p>
    <w:p w14:paraId="68F4A554" w14:textId="77777777" w:rsidR="0087553B" w:rsidRPr="002C5C24" w:rsidRDefault="0087553B" w:rsidP="002C5C24">
      <w:pPr>
        <w:pStyle w:val="Nagwek2"/>
        <w:rPr>
          <w:rFonts w:ascii="Garamond" w:hAnsi="Garamond"/>
          <w:sz w:val="22"/>
          <w:szCs w:val="22"/>
        </w:rPr>
      </w:pPr>
      <w:r w:rsidRPr="002C5C24">
        <w:rPr>
          <w:rFonts w:ascii="Garamond" w:hAnsi="Garamond"/>
          <w:sz w:val="22"/>
          <w:szCs w:val="22"/>
        </w:rPr>
        <w:t>PREAMBUŁA</w:t>
      </w:r>
    </w:p>
    <w:p w14:paraId="59E04366" w14:textId="6D56F894" w:rsidR="00D819A8" w:rsidRPr="002C5C24" w:rsidRDefault="0087553B" w:rsidP="00350CC3">
      <w:pPr>
        <w:spacing w:after="0" w:line="240" w:lineRule="auto"/>
        <w:jc w:val="both"/>
        <w:rPr>
          <w:rFonts w:ascii="Garamond" w:hAnsi="Garamond" w:cstheme="minorHAnsi"/>
        </w:rPr>
      </w:pPr>
      <w:r w:rsidRPr="002C5C24">
        <w:rPr>
          <w:rFonts w:ascii="Garamond" w:hAnsi="Garamond" w:cstheme="minorHAnsi"/>
        </w:rPr>
        <w:t xml:space="preserve">Niniejsza umowa została zawarta na potrzeby realizacji Projektu pn. </w:t>
      </w:r>
      <w:r w:rsidR="00D819A8" w:rsidRPr="002C5C24">
        <w:rPr>
          <w:rFonts w:ascii="Garamond" w:hAnsi="Garamond" w:cstheme="minorHAnsi"/>
        </w:rPr>
        <w:t>„</w:t>
      </w:r>
      <w:r w:rsidR="00350CC3" w:rsidRPr="00350CC3">
        <w:rPr>
          <w:rFonts w:ascii="Garamond" w:hAnsi="Garamond" w:cstheme="minorHAnsi"/>
        </w:rPr>
        <w:t>DZIENNY DOM POBYTU W GMINIE STRZELNO”</w:t>
      </w:r>
      <w:r w:rsidR="002C5C24" w:rsidRPr="002C5C24">
        <w:rPr>
          <w:rFonts w:ascii="Garamond" w:hAnsi="Garamond" w:cstheme="minorHAnsi"/>
        </w:rPr>
        <w:t xml:space="preserve"> na podstawie umowy nr </w:t>
      </w:r>
      <w:r w:rsidR="00312BDB">
        <w:rPr>
          <w:rFonts w:ascii="Garamond" w:hAnsi="Garamond" w:cstheme="minorHAnsi"/>
        </w:rPr>
        <w:t>UM_WR.433.1.093.2021</w:t>
      </w:r>
      <w:r w:rsidR="002C5C24" w:rsidRPr="002C5C24">
        <w:rPr>
          <w:rFonts w:ascii="Garamond" w:hAnsi="Garamond" w:cstheme="minorHAnsi"/>
        </w:rPr>
        <w:t xml:space="preserve"> z dnia </w:t>
      </w:r>
      <w:r w:rsidR="00312BDB">
        <w:rPr>
          <w:rFonts w:ascii="Garamond" w:hAnsi="Garamond" w:cstheme="minorHAnsi"/>
        </w:rPr>
        <w:t>9 marca 2021</w:t>
      </w:r>
      <w:r w:rsidR="002C5C24" w:rsidRPr="002C5C24">
        <w:rPr>
          <w:rFonts w:ascii="Garamond" w:hAnsi="Garamond" w:cstheme="minorHAnsi"/>
        </w:rPr>
        <w:t>r.</w:t>
      </w:r>
      <w:r w:rsidR="00D819A8" w:rsidRPr="002C5C24">
        <w:rPr>
          <w:rFonts w:ascii="Garamond" w:hAnsi="Garamond" w:cstheme="minorHAnsi"/>
        </w:rPr>
        <w:t xml:space="preserve"> </w:t>
      </w:r>
      <w:r w:rsidR="00350CC3" w:rsidRPr="00350CC3">
        <w:rPr>
          <w:rFonts w:ascii="Garamond" w:hAnsi="Garamond" w:cstheme="minorHAnsi"/>
          <w:bCs/>
        </w:rPr>
        <w:t xml:space="preserve">Projekt jest współfinansowany w ramach Regionalnego Programu Operacyjnego Województwa Kujawsko - Pomorskiego na lata 2014-2020, Oś Priorytetowa 9 Solidarne społeczeństwo </w:t>
      </w:r>
      <w:bookmarkStart w:id="0" w:name="_Hlk99376636"/>
      <w:r w:rsidR="00350CC3" w:rsidRPr="00350CC3">
        <w:rPr>
          <w:rFonts w:ascii="Garamond" w:hAnsi="Garamond" w:cstheme="minorHAnsi"/>
          <w:bCs/>
        </w:rPr>
        <w:t>Działanie 9.3 Rozwój usług zdrowotnych i społecznych Poddziałanie 9.3.2. Rozwój usług społecznych</w:t>
      </w:r>
      <w:bookmarkEnd w:id="0"/>
      <w:r w:rsidR="00350CC3">
        <w:rPr>
          <w:rFonts w:ascii="Garamond" w:hAnsi="Garamond" w:cstheme="minorHAnsi"/>
          <w:bCs/>
        </w:rPr>
        <w:t>.</w:t>
      </w:r>
    </w:p>
    <w:p w14:paraId="53B82DA5" w14:textId="77777777" w:rsidR="00AE06EA" w:rsidRDefault="00AE06EA" w:rsidP="00AE06EA">
      <w:pPr>
        <w:spacing w:after="0" w:line="240" w:lineRule="auto"/>
        <w:jc w:val="center"/>
        <w:rPr>
          <w:rFonts w:ascii="Garamond" w:hAnsi="Garamond" w:cstheme="minorHAnsi"/>
          <w:b/>
        </w:rPr>
      </w:pPr>
    </w:p>
    <w:p w14:paraId="2DB4A246" w14:textId="3C6A43CF" w:rsidR="00D819A8" w:rsidRPr="002C5C24" w:rsidRDefault="00AE06EA" w:rsidP="00AE06EA">
      <w:pPr>
        <w:spacing w:after="0" w:line="240" w:lineRule="auto"/>
        <w:jc w:val="center"/>
        <w:rPr>
          <w:rFonts w:ascii="Garamond" w:hAnsi="Garamond" w:cstheme="minorHAnsi"/>
          <w:b/>
        </w:rPr>
      </w:pPr>
      <w:r>
        <w:rPr>
          <w:rFonts w:ascii="Garamond" w:hAnsi="Garamond" w:cstheme="minorHAnsi"/>
          <w:b/>
        </w:rPr>
        <w:t xml:space="preserve">§ </w:t>
      </w:r>
      <w:r w:rsidR="0087553B" w:rsidRPr="002C5C24">
        <w:rPr>
          <w:rFonts w:ascii="Garamond" w:hAnsi="Garamond" w:cstheme="minorHAnsi"/>
          <w:b/>
        </w:rPr>
        <w:t>1</w:t>
      </w:r>
    </w:p>
    <w:p w14:paraId="10011BEF" w14:textId="05C21ACB" w:rsidR="0087553B" w:rsidRPr="002C5C24" w:rsidRDefault="0087553B" w:rsidP="002C5C24">
      <w:pPr>
        <w:spacing w:after="0" w:line="240" w:lineRule="auto"/>
        <w:jc w:val="center"/>
        <w:rPr>
          <w:rFonts w:ascii="Garamond" w:hAnsi="Garamond" w:cstheme="minorHAnsi"/>
          <w:b/>
        </w:rPr>
      </w:pPr>
      <w:r w:rsidRPr="002C5C24">
        <w:rPr>
          <w:rFonts w:ascii="Garamond" w:hAnsi="Garamond" w:cstheme="minorHAnsi"/>
          <w:b/>
        </w:rPr>
        <w:t xml:space="preserve"> Przedmiot umowy</w:t>
      </w:r>
    </w:p>
    <w:p w14:paraId="7B609C9F" w14:textId="77777777" w:rsidR="002B6D1D" w:rsidRDefault="0087553B" w:rsidP="002B6D1D">
      <w:pPr>
        <w:pStyle w:val="Akapitzlist"/>
        <w:numPr>
          <w:ilvl w:val="0"/>
          <w:numId w:val="8"/>
        </w:numPr>
        <w:spacing w:line="240" w:lineRule="auto"/>
        <w:ind w:left="426"/>
        <w:jc w:val="both"/>
        <w:rPr>
          <w:rFonts w:ascii="Garamond" w:hAnsi="Garamond" w:cstheme="minorHAnsi"/>
        </w:rPr>
      </w:pPr>
      <w:r w:rsidRPr="002C5C24">
        <w:rPr>
          <w:rFonts w:ascii="Garamond" w:hAnsi="Garamond" w:cstheme="minorHAnsi"/>
        </w:rPr>
        <w:t xml:space="preserve">Przedmiotem niniejszej Umowy jest organizacja i przeprowadzenie przez </w:t>
      </w:r>
      <w:r w:rsidR="00AE7F52" w:rsidRPr="00AE7F52">
        <w:rPr>
          <w:rFonts w:ascii="Garamond" w:hAnsi="Garamond" w:cstheme="minorHAnsi"/>
        </w:rPr>
        <w:t>Projektodawc</w:t>
      </w:r>
      <w:r w:rsidR="00AE7F52">
        <w:rPr>
          <w:rFonts w:ascii="Garamond" w:hAnsi="Garamond" w:cstheme="minorHAnsi"/>
        </w:rPr>
        <w:t>ę</w:t>
      </w:r>
      <w:r w:rsidRPr="002C5C24">
        <w:rPr>
          <w:rFonts w:ascii="Garamond" w:hAnsi="Garamond" w:cstheme="minorHAnsi"/>
        </w:rPr>
        <w:t xml:space="preserve"> na rzecz Uczestnik</w:t>
      </w:r>
      <w:r w:rsidR="00E60897" w:rsidRPr="002C5C24">
        <w:rPr>
          <w:rFonts w:ascii="Garamond" w:hAnsi="Garamond" w:cstheme="minorHAnsi"/>
        </w:rPr>
        <w:t>ów</w:t>
      </w:r>
      <w:r w:rsidRPr="002C5C24">
        <w:rPr>
          <w:rFonts w:ascii="Garamond" w:hAnsi="Garamond" w:cstheme="minorHAnsi"/>
        </w:rPr>
        <w:t xml:space="preserve"> Projektu nieodpłatnych działań </w:t>
      </w:r>
      <w:r w:rsidR="002B6D1D">
        <w:rPr>
          <w:rFonts w:ascii="Garamond" w:hAnsi="Garamond" w:cstheme="minorHAnsi"/>
        </w:rPr>
        <w:t>aktywizujących.</w:t>
      </w:r>
    </w:p>
    <w:p w14:paraId="18C1DE4E" w14:textId="437BB1CB" w:rsidR="002B6D1D" w:rsidRPr="002B6D1D" w:rsidRDefault="002B6D1D" w:rsidP="002B6D1D">
      <w:pPr>
        <w:pStyle w:val="Akapitzlist"/>
        <w:numPr>
          <w:ilvl w:val="0"/>
          <w:numId w:val="8"/>
        </w:numPr>
        <w:spacing w:line="240" w:lineRule="auto"/>
        <w:ind w:left="426"/>
        <w:jc w:val="both"/>
        <w:rPr>
          <w:rFonts w:ascii="Garamond" w:hAnsi="Garamond" w:cstheme="minorHAnsi"/>
        </w:rPr>
      </w:pPr>
      <w:r w:rsidRPr="002B6D1D">
        <w:rPr>
          <w:rFonts w:ascii="Garamond" w:hAnsi="Garamond" w:cstheme="minorHAnsi"/>
        </w:rPr>
        <w:t>W ramach zajęć w DDP odbywały się będą 3 rodzaje zajęć:</w:t>
      </w:r>
    </w:p>
    <w:p w14:paraId="35F26D0B" w14:textId="1DB1CE6E" w:rsidR="002B6D1D" w:rsidRPr="002B6D1D" w:rsidRDefault="002B6D1D" w:rsidP="002B6D1D">
      <w:pPr>
        <w:pStyle w:val="Akapitzlist"/>
        <w:numPr>
          <w:ilvl w:val="0"/>
          <w:numId w:val="30"/>
        </w:numPr>
        <w:spacing w:line="240" w:lineRule="auto"/>
        <w:ind w:left="851"/>
        <w:jc w:val="both"/>
        <w:rPr>
          <w:rFonts w:ascii="Garamond" w:hAnsi="Garamond" w:cstheme="minorHAnsi"/>
        </w:rPr>
      </w:pPr>
      <w:r w:rsidRPr="002B6D1D">
        <w:rPr>
          <w:rFonts w:ascii="Garamond" w:hAnsi="Garamond" w:cstheme="minorHAnsi"/>
        </w:rPr>
        <w:t>Zajęcia pracy opiekuńczej i socjalnej – pomoc w codziennych czynnościach: zapewnienie posiłku, karmienie osób, które nie są same w stanie przyjmować posiłków, dbanie o higienę i mycie, a także kąpiel, jeżeli zachodzi</w:t>
      </w:r>
      <w:r>
        <w:rPr>
          <w:rFonts w:ascii="Garamond" w:hAnsi="Garamond" w:cstheme="minorHAnsi"/>
        </w:rPr>
        <w:t xml:space="preserve"> </w:t>
      </w:r>
      <w:r w:rsidRPr="002B6D1D">
        <w:rPr>
          <w:rFonts w:ascii="Garamond" w:hAnsi="Garamond" w:cstheme="minorHAnsi"/>
        </w:rPr>
        <w:t>taka potrzeba podawanie leków, pomiary podstawowych parametrów zdrowotnych: np. ciśnienie krwi, pomiar poziomu cukru, pomoc w załatwianiu spraw urzędowych, socjalnych podopiecznemu, wsparcie duchowe,</w:t>
      </w:r>
      <w:r>
        <w:rPr>
          <w:rFonts w:ascii="Garamond" w:hAnsi="Garamond" w:cstheme="minorHAnsi"/>
        </w:rPr>
        <w:t xml:space="preserve"> </w:t>
      </w:r>
      <w:r w:rsidRPr="002B6D1D">
        <w:rPr>
          <w:rFonts w:ascii="Garamond" w:hAnsi="Garamond" w:cstheme="minorHAnsi"/>
        </w:rPr>
        <w:t>organizacja czasu wolnego, udział w imprezach okolicznościowych.</w:t>
      </w:r>
    </w:p>
    <w:p w14:paraId="3CA057FF" w14:textId="329D1239" w:rsidR="002B6D1D" w:rsidRPr="002B6D1D" w:rsidRDefault="002B6D1D" w:rsidP="002B6D1D">
      <w:pPr>
        <w:pStyle w:val="Akapitzlist"/>
        <w:numPr>
          <w:ilvl w:val="0"/>
          <w:numId w:val="30"/>
        </w:numPr>
        <w:spacing w:line="240" w:lineRule="auto"/>
        <w:ind w:left="851"/>
        <w:jc w:val="both"/>
        <w:rPr>
          <w:rFonts w:ascii="Garamond" w:hAnsi="Garamond" w:cstheme="minorHAnsi"/>
        </w:rPr>
      </w:pPr>
      <w:r w:rsidRPr="002B6D1D">
        <w:rPr>
          <w:rFonts w:ascii="Garamond" w:hAnsi="Garamond" w:cstheme="minorHAnsi"/>
        </w:rPr>
        <w:t>Zajęcia integracyjne/warsztatowe - działania edukacyjne, kulturalne, zdrowe odżywianie, podnoszenie kultury zdrowotnej, edukacja regionalna, trening umiejętności interpersonalnych, udział w zorganizowanych formach</w:t>
      </w:r>
      <w:r>
        <w:rPr>
          <w:rFonts w:ascii="Garamond" w:hAnsi="Garamond" w:cstheme="minorHAnsi"/>
        </w:rPr>
        <w:t xml:space="preserve"> </w:t>
      </w:r>
      <w:r w:rsidRPr="002B6D1D">
        <w:rPr>
          <w:rFonts w:ascii="Garamond" w:hAnsi="Garamond" w:cstheme="minorHAnsi"/>
        </w:rPr>
        <w:t>kulturalnych i edukacyjnych.</w:t>
      </w:r>
    </w:p>
    <w:p w14:paraId="15996CB4" w14:textId="4ED0DBF7" w:rsidR="0087553B" w:rsidRPr="002C5C24" w:rsidRDefault="002B6D1D" w:rsidP="002B6D1D">
      <w:pPr>
        <w:pStyle w:val="Akapitzlist"/>
        <w:numPr>
          <w:ilvl w:val="0"/>
          <w:numId w:val="30"/>
        </w:numPr>
        <w:spacing w:line="240" w:lineRule="auto"/>
        <w:ind w:left="851"/>
        <w:jc w:val="both"/>
        <w:rPr>
          <w:rFonts w:ascii="Garamond" w:hAnsi="Garamond" w:cstheme="minorHAnsi"/>
        </w:rPr>
      </w:pPr>
      <w:r w:rsidRPr="002B6D1D">
        <w:rPr>
          <w:rFonts w:ascii="Garamond" w:hAnsi="Garamond" w:cstheme="minorHAnsi"/>
        </w:rPr>
        <w:t>Zajęcia specjalistyczne/terapie - terapia zajęciowa, muzykoterapia, biblioterapia, terapia indywidualna dostosowana do potrzeb uczestników, mająca na celu polepszenie i utrzymanie ogólne sprawności podopiecznych,</w:t>
      </w:r>
      <w:r>
        <w:rPr>
          <w:rFonts w:ascii="Garamond" w:hAnsi="Garamond" w:cstheme="minorHAnsi"/>
        </w:rPr>
        <w:t xml:space="preserve"> </w:t>
      </w:r>
      <w:r w:rsidRPr="002B6D1D">
        <w:rPr>
          <w:rFonts w:ascii="Garamond" w:hAnsi="Garamond" w:cstheme="minorHAnsi"/>
        </w:rPr>
        <w:t>terapia grupowa, różne formy rekreacji, rehabilitacji i wypoczynek.</w:t>
      </w:r>
    </w:p>
    <w:p w14:paraId="6A5CFEB3" w14:textId="77777777" w:rsidR="00242F66" w:rsidRDefault="00242F66" w:rsidP="00AE06EA">
      <w:pPr>
        <w:pStyle w:val="Akapitzlist"/>
        <w:spacing w:line="240" w:lineRule="auto"/>
        <w:ind w:left="360" w:firstLine="348"/>
        <w:jc w:val="center"/>
        <w:rPr>
          <w:rFonts w:ascii="Garamond" w:hAnsi="Garamond" w:cstheme="minorHAnsi"/>
          <w:b/>
          <w:bCs/>
        </w:rPr>
      </w:pPr>
    </w:p>
    <w:p w14:paraId="517AD9A7" w14:textId="0E298842" w:rsidR="0087553B" w:rsidRPr="00AE06EA" w:rsidRDefault="00AE06EA" w:rsidP="00AE06EA">
      <w:pPr>
        <w:pStyle w:val="Akapitzlist"/>
        <w:spacing w:line="240" w:lineRule="auto"/>
        <w:ind w:left="360" w:firstLine="348"/>
        <w:jc w:val="center"/>
        <w:rPr>
          <w:rFonts w:ascii="Garamond" w:hAnsi="Garamond" w:cstheme="minorHAnsi"/>
          <w:b/>
          <w:bCs/>
        </w:rPr>
      </w:pPr>
      <w:r w:rsidRPr="00AE06EA">
        <w:rPr>
          <w:rFonts w:ascii="Garamond" w:hAnsi="Garamond" w:cstheme="minorHAnsi"/>
          <w:b/>
          <w:bCs/>
        </w:rPr>
        <w:t xml:space="preserve">§ </w:t>
      </w:r>
      <w:r w:rsidR="0087553B" w:rsidRPr="00AE06EA">
        <w:rPr>
          <w:rFonts w:ascii="Garamond" w:hAnsi="Garamond"/>
          <w:b/>
          <w:bCs/>
        </w:rPr>
        <w:t xml:space="preserve">2 </w:t>
      </w:r>
      <w:r w:rsidR="00D819A8" w:rsidRPr="00AE06EA">
        <w:rPr>
          <w:rFonts w:ascii="Garamond" w:hAnsi="Garamond"/>
          <w:b/>
          <w:bCs/>
        </w:rPr>
        <w:br/>
      </w:r>
      <w:r w:rsidR="0087553B" w:rsidRPr="00AE06EA">
        <w:rPr>
          <w:rFonts w:ascii="Garamond" w:hAnsi="Garamond"/>
          <w:b/>
          <w:bCs/>
        </w:rPr>
        <w:t>Okres udzielania wsparcia</w:t>
      </w:r>
    </w:p>
    <w:p w14:paraId="70FCAF0F" w14:textId="18735068" w:rsidR="0087553B" w:rsidRPr="002C5C24" w:rsidRDefault="0087553B" w:rsidP="002C5C24">
      <w:pPr>
        <w:pStyle w:val="Akapitzlist"/>
        <w:numPr>
          <w:ilvl w:val="0"/>
          <w:numId w:val="10"/>
        </w:numPr>
        <w:spacing w:line="240" w:lineRule="auto"/>
        <w:ind w:left="426"/>
        <w:jc w:val="both"/>
        <w:rPr>
          <w:rFonts w:ascii="Garamond" w:hAnsi="Garamond" w:cstheme="minorHAnsi"/>
        </w:rPr>
      </w:pPr>
      <w:r w:rsidRPr="002C5C24">
        <w:rPr>
          <w:rFonts w:ascii="Garamond" w:hAnsi="Garamond" w:cstheme="minorHAnsi"/>
        </w:rPr>
        <w:t xml:space="preserve">Wsparcie, o którym mowa w § 1 niniejszej Umowy, będzie udzielane w okresie od dnia </w:t>
      </w:r>
      <w:r w:rsidR="002C5C24">
        <w:rPr>
          <w:rFonts w:ascii="Garamond" w:hAnsi="Garamond" w:cstheme="minorHAnsi"/>
        </w:rPr>
        <w:t>podpisania niniejszej umowy</w:t>
      </w:r>
      <w:r w:rsidRPr="002C5C24">
        <w:rPr>
          <w:rFonts w:ascii="Garamond" w:hAnsi="Garamond" w:cstheme="minorHAnsi"/>
        </w:rPr>
        <w:t xml:space="preserve"> do dnia</w:t>
      </w:r>
      <w:r w:rsidR="00D819A8" w:rsidRPr="002C5C24">
        <w:rPr>
          <w:rFonts w:ascii="Garamond" w:hAnsi="Garamond" w:cstheme="minorHAnsi"/>
        </w:rPr>
        <w:t xml:space="preserve"> </w:t>
      </w:r>
      <w:r w:rsidR="00312BDB">
        <w:rPr>
          <w:rFonts w:ascii="Garamond" w:hAnsi="Garamond" w:cstheme="minorHAnsi"/>
        </w:rPr>
        <w:t>15.02.2023</w:t>
      </w:r>
      <w:r w:rsidR="00D819A8" w:rsidRPr="002C5C24">
        <w:rPr>
          <w:rFonts w:ascii="Garamond" w:hAnsi="Garamond" w:cstheme="minorHAnsi"/>
        </w:rPr>
        <w:t xml:space="preserve"> r.</w:t>
      </w:r>
    </w:p>
    <w:p w14:paraId="28D4D906" w14:textId="1C3A832A" w:rsidR="0087553B" w:rsidRPr="002C5C24" w:rsidRDefault="0087553B" w:rsidP="002C5C24">
      <w:pPr>
        <w:pStyle w:val="Akapitzlist"/>
        <w:numPr>
          <w:ilvl w:val="0"/>
          <w:numId w:val="10"/>
        </w:numPr>
        <w:spacing w:line="240" w:lineRule="auto"/>
        <w:ind w:left="426"/>
        <w:jc w:val="both"/>
        <w:rPr>
          <w:rFonts w:ascii="Garamond" w:hAnsi="Garamond" w:cstheme="minorHAnsi"/>
        </w:rPr>
      </w:pPr>
      <w:r w:rsidRPr="002C5C24">
        <w:rPr>
          <w:rFonts w:ascii="Garamond" w:hAnsi="Garamond" w:cstheme="minorHAnsi"/>
        </w:rPr>
        <w:t xml:space="preserve">Działania, o których mowa w § 1 niniejszej Umowy, będą realizowane w </w:t>
      </w:r>
      <w:r w:rsidR="00BD334C">
        <w:rPr>
          <w:rFonts w:ascii="Garamond" w:hAnsi="Garamond" w:cstheme="minorHAnsi"/>
        </w:rPr>
        <w:t xml:space="preserve">Dziennym Domu Pobytu (DDP) w miejscowości Łąkie. </w:t>
      </w:r>
    </w:p>
    <w:p w14:paraId="5975CDC5" w14:textId="1FCD5C90" w:rsidR="00AE06EA" w:rsidRDefault="0087553B" w:rsidP="00AE7F52">
      <w:pPr>
        <w:pStyle w:val="Akapitzlist"/>
        <w:numPr>
          <w:ilvl w:val="0"/>
          <w:numId w:val="10"/>
        </w:numPr>
        <w:spacing w:line="240" w:lineRule="auto"/>
        <w:ind w:left="426"/>
        <w:jc w:val="both"/>
        <w:rPr>
          <w:rFonts w:ascii="Garamond" w:hAnsi="Garamond" w:cstheme="minorHAnsi"/>
        </w:rPr>
      </w:pPr>
      <w:r w:rsidRPr="002C5C24">
        <w:rPr>
          <w:rFonts w:ascii="Garamond" w:hAnsi="Garamond" w:cstheme="minorHAnsi"/>
        </w:rPr>
        <w:t xml:space="preserve">Harmonogram poszczególnych rodzajów zajęć zostanie przekazany Uczestnikowi nie później niż </w:t>
      </w:r>
      <w:r w:rsidR="00D819A8" w:rsidRPr="002C5C24">
        <w:rPr>
          <w:rFonts w:ascii="Garamond" w:hAnsi="Garamond" w:cstheme="minorHAnsi"/>
        </w:rPr>
        <w:t>3</w:t>
      </w:r>
      <w:r w:rsidRPr="002C5C24">
        <w:rPr>
          <w:rFonts w:ascii="Garamond" w:hAnsi="Garamond" w:cstheme="minorHAnsi"/>
        </w:rPr>
        <w:t xml:space="preserve"> dni przed rozpoczęciem zajęć. Jednocześnie </w:t>
      </w:r>
      <w:r w:rsidR="00AE7F52" w:rsidRPr="00AE7F52">
        <w:rPr>
          <w:rFonts w:ascii="Garamond" w:hAnsi="Garamond" w:cstheme="minorHAnsi"/>
        </w:rPr>
        <w:t>Projektodawc</w:t>
      </w:r>
      <w:r w:rsidR="00AE7F52">
        <w:rPr>
          <w:rFonts w:ascii="Garamond" w:hAnsi="Garamond" w:cstheme="minorHAnsi"/>
        </w:rPr>
        <w:t>a</w:t>
      </w:r>
      <w:r w:rsidRPr="002C5C24">
        <w:rPr>
          <w:rFonts w:ascii="Garamond" w:hAnsi="Garamond" w:cstheme="minorHAnsi"/>
        </w:rPr>
        <w:t xml:space="preserve"> zastrzega możliwość zmiany</w:t>
      </w:r>
      <w:r w:rsidR="00FD4675" w:rsidRPr="002C5C24">
        <w:rPr>
          <w:rFonts w:ascii="Garamond" w:hAnsi="Garamond" w:cstheme="minorHAnsi"/>
        </w:rPr>
        <w:t xml:space="preserve"> </w:t>
      </w:r>
      <w:r w:rsidRPr="002C5C24">
        <w:rPr>
          <w:rFonts w:ascii="Garamond" w:hAnsi="Garamond" w:cstheme="minorHAnsi"/>
        </w:rPr>
        <w:t>harmonogramu w trakcie realizacji wsparcia</w:t>
      </w:r>
      <w:r w:rsidR="00D819A8" w:rsidRPr="002C5C24">
        <w:rPr>
          <w:rFonts w:ascii="Garamond" w:hAnsi="Garamond" w:cstheme="minorHAnsi"/>
        </w:rPr>
        <w:t>.</w:t>
      </w:r>
    </w:p>
    <w:p w14:paraId="0F6D65B4" w14:textId="6D29D72C" w:rsidR="0087553B" w:rsidRPr="00AE06EA" w:rsidRDefault="00AE06EA" w:rsidP="00AE06EA">
      <w:pPr>
        <w:pStyle w:val="Akapitzlist"/>
        <w:spacing w:line="240" w:lineRule="auto"/>
        <w:ind w:left="426"/>
        <w:jc w:val="center"/>
        <w:rPr>
          <w:rFonts w:ascii="Garamond" w:hAnsi="Garamond" w:cstheme="minorHAnsi"/>
          <w:b/>
          <w:bCs/>
        </w:rPr>
      </w:pPr>
      <w:r w:rsidRPr="00AE06EA">
        <w:rPr>
          <w:rFonts w:ascii="Garamond" w:hAnsi="Garamond" w:cstheme="minorHAnsi"/>
          <w:b/>
          <w:bCs/>
        </w:rPr>
        <w:lastRenderedPageBreak/>
        <w:t xml:space="preserve">§ </w:t>
      </w:r>
      <w:r w:rsidR="0087553B" w:rsidRPr="00AE06EA">
        <w:rPr>
          <w:rFonts w:ascii="Garamond" w:hAnsi="Garamond"/>
          <w:b/>
          <w:bCs/>
        </w:rPr>
        <w:t xml:space="preserve">3 </w:t>
      </w:r>
      <w:r w:rsidR="00D819A8" w:rsidRPr="00AE06EA">
        <w:rPr>
          <w:rFonts w:ascii="Garamond" w:hAnsi="Garamond"/>
          <w:b/>
          <w:bCs/>
        </w:rPr>
        <w:br/>
      </w:r>
      <w:r w:rsidR="0087553B" w:rsidRPr="00AE06EA">
        <w:rPr>
          <w:rFonts w:ascii="Garamond" w:hAnsi="Garamond"/>
          <w:b/>
          <w:bCs/>
        </w:rPr>
        <w:t>Wsparcie - postanowienia szczegółowe</w:t>
      </w:r>
    </w:p>
    <w:p w14:paraId="72E37218" w14:textId="614D9E67" w:rsidR="0087553B" w:rsidRPr="002C5C24" w:rsidRDefault="0087553B" w:rsidP="002C5C24">
      <w:pPr>
        <w:pStyle w:val="Akapitzlist"/>
        <w:numPr>
          <w:ilvl w:val="0"/>
          <w:numId w:val="12"/>
        </w:numPr>
        <w:spacing w:line="240" w:lineRule="auto"/>
        <w:ind w:left="426"/>
        <w:jc w:val="both"/>
        <w:rPr>
          <w:rFonts w:ascii="Garamond" w:hAnsi="Garamond" w:cstheme="minorHAnsi"/>
        </w:rPr>
      </w:pPr>
      <w:r w:rsidRPr="002C5C24">
        <w:rPr>
          <w:rFonts w:ascii="Garamond" w:hAnsi="Garamond" w:cstheme="minorHAnsi"/>
        </w:rPr>
        <w:t xml:space="preserve">Wsparcie, o którym mowa w niniejszej umowie traktowane jest jako pomoc udzielona w ramach programu finansowego z udziałem środków europejskich w myśl ustawy o finansach publicznych (Dz. U. 2009 r., nr 157, poz. 1240). </w:t>
      </w:r>
    </w:p>
    <w:p w14:paraId="138BD4A9" w14:textId="7F0CA4A3" w:rsidR="0087553B" w:rsidRPr="002C5C24" w:rsidRDefault="0087553B" w:rsidP="002C5C24">
      <w:pPr>
        <w:pStyle w:val="Akapitzlist"/>
        <w:numPr>
          <w:ilvl w:val="0"/>
          <w:numId w:val="12"/>
        </w:numPr>
        <w:spacing w:line="240" w:lineRule="auto"/>
        <w:ind w:left="426"/>
        <w:jc w:val="both"/>
        <w:rPr>
          <w:rFonts w:ascii="Garamond" w:hAnsi="Garamond" w:cstheme="minorHAnsi"/>
        </w:rPr>
      </w:pPr>
      <w:r w:rsidRPr="002C5C24">
        <w:rPr>
          <w:rFonts w:ascii="Garamond" w:hAnsi="Garamond" w:cstheme="minorHAnsi"/>
        </w:rPr>
        <w:t xml:space="preserve">Liczba godzin </w:t>
      </w:r>
      <w:r w:rsidR="00FD4675" w:rsidRPr="002C5C24">
        <w:rPr>
          <w:rFonts w:ascii="Garamond" w:hAnsi="Garamond" w:cstheme="minorHAnsi"/>
        </w:rPr>
        <w:t>szkoleniowych czy warsztatowych</w:t>
      </w:r>
      <w:r w:rsidRPr="002C5C24">
        <w:rPr>
          <w:rFonts w:ascii="Garamond" w:hAnsi="Garamond" w:cstheme="minorHAnsi"/>
        </w:rPr>
        <w:t xml:space="preserve"> świadczona na rzecz Uczestnika potwierdzan</w:t>
      </w:r>
      <w:r w:rsidR="00FD4675" w:rsidRPr="002C5C24">
        <w:rPr>
          <w:rFonts w:ascii="Garamond" w:hAnsi="Garamond" w:cstheme="minorHAnsi"/>
        </w:rPr>
        <w:t>a jest</w:t>
      </w:r>
      <w:r w:rsidRPr="002C5C24">
        <w:rPr>
          <w:rFonts w:ascii="Garamond" w:hAnsi="Garamond" w:cstheme="minorHAnsi"/>
        </w:rPr>
        <w:t xml:space="preserve"> podpisem Uczestnika złożonym na odpowiednim formularzu w dniu korzystania z usługi. </w:t>
      </w:r>
    </w:p>
    <w:p w14:paraId="766A17AE" w14:textId="7DC375F6" w:rsidR="0087553B" w:rsidRPr="002C5C24" w:rsidRDefault="0087553B" w:rsidP="002C5C24">
      <w:pPr>
        <w:pStyle w:val="Nagwek2"/>
        <w:rPr>
          <w:rFonts w:ascii="Garamond" w:hAnsi="Garamond"/>
          <w:sz w:val="22"/>
          <w:szCs w:val="22"/>
        </w:rPr>
      </w:pPr>
      <w:r w:rsidRPr="002C5C24">
        <w:rPr>
          <w:rFonts w:ascii="Garamond" w:hAnsi="Garamond"/>
          <w:sz w:val="22"/>
          <w:szCs w:val="22"/>
        </w:rPr>
        <w:t>§</w:t>
      </w:r>
      <w:r w:rsidR="00D819A8" w:rsidRPr="002C5C24">
        <w:rPr>
          <w:rFonts w:ascii="Garamond" w:hAnsi="Garamond"/>
          <w:sz w:val="22"/>
          <w:szCs w:val="22"/>
        </w:rPr>
        <w:t xml:space="preserve"> </w:t>
      </w:r>
      <w:r w:rsidRPr="002C5C24">
        <w:rPr>
          <w:rFonts w:ascii="Garamond" w:hAnsi="Garamond"/>
          <w:sz w:val="22"/>
          <w:szCs w:val="22"/>
        </w:rPr>
        <w:t>4</w:t>
      </w:r>
      <w:r w:rsidR="00D819A8" w:rsidRPr="002C5C24">
        <w:rPr>
          <w:rFonts w:ascii="Garamond" w:hAnsi="Garamond"/>
          <w:sz w:val="22"/>
          <w:szCs w:val="22"/>
        </w:rPr>
        <w:br/>
      </w:r>
      <w:r w:rsidRPr="002C5C24">
        <w:rPr>
          <w:rFonts w:ascii="Garamond" w:hAnsi="Garamond"/>
          <w:sz w:val="22"/>
          <w:szCs w:val="22"/>
        </w:rPr>
        <w:t xml:space="preserve"> Obowiązki Uczestnika Projektu</w:t>
      </w:r>
    </w:p>
    <w:p w14:paraId="5F1B6891" w14:textId="145FD231" w:rsidR="0087553B" w:rsidRPr="002C5C24" w:rsidRDefault="0087553B" w:rsidP="002C5C24">
      <w:pPr>
        <w:pStyle w:val="Akapitzlist"/>
        <w:numPr>
          <w:ilvl w:val="3"/>
          <w:numId w:val="1"/>
        </w:numPr>
        <w:spacing w:line="240" w:lineRule="auto"/>
        <w:ind w:left="426"/>
        <w:jc w:val="both"/>
        <w:rPr>
          <w:rFonts w:ascii="Garamond" w:hAnsi="Garamond" w:cstheme="minorHAnsi"/>
        </w:rPr>
      </w:pPr>
      <w:r w:rsidRPr="002C5C24">
        <w:rPr>
          <w:rFonts w:ascii="Garamond" w:hAnsi="Garamond" w:cstheme="minorHAnsi"/>
        </w:rPr>
        <w:t xml:space="preserve">Uczestnik zobowiązuje się do: </w:t>
      </w:r>
    </w:p>
    <w:p w14:paraId="5835C1D3" w14:textId="1319AFAD" w:rsidR="00326B77" w:rsidRPr="002C5C24" w:rsidRDefault="00326B77" w:rsidP="002C5C24">
      <w:pPr>
        <w:numPr>
          <w:ilvl w:val="2"/>
          <w:numId w:val="29"/>
        </w:numPr>
        <w:spacing w:line="240" w:lineRule="auto"/>
        <w:ind w:left="567"/>
        <w:jc w:val="both"/>
        <w:rPr>
          <w:rFonts w:ascii="Garamond" w:hAnsi="Garamond" w:cstheme="minorHAnsi"/>
        </w:rPr>
      </w:pPr>
      <w:r w:rsidRPr="002C5C24">
        <w:rPr>
          <w:rFonts w:ascii="Garamond" w:hAnsi="Garamond" w:cstheme="minorHAnsi"/>
        </w:rPr>
        <w:t xml:space="preserve"> </w:t>
      </w:r>
      <w:r w:rsidR="0087553B" w:rsidRPr="002C5C24">
        <w:rPr>
          <w:rFonts w:ascii="Garamond" w:hAnsi="Garamond" w:cstheme="minorHAnsi"/>
        </w:rPr>
        <w:t xml:space="preserve">punktualnego i aktywnego uczestnictwa w działaniach realizowanych w ramach Projektu, </w:t>
      </w:r>
    </w:p>
    <w:p w14:paraId="1C871C80" w14:textId="28A3B6A7" w:rsidR="0087553B" w:rsidRPr="002C5C24" w:rsidRDefault="00BD334C" w:rsidP="002C5C24">
      <w:pPr>
        <w:numPr>
          <w:ilvl w:val="2"/>
          <w:numId w:val="29"/>
        </w:numPr>
        <w:spacing w:line="240" w:lineRule="auto"/>
        <w:ind w:left="567"/>
        <w:jc w:val="both"/>
        <w:rPr>
          <w:rFonts w:ascii="Garamond" w:hAnsi="Garamond" w:cstheme="minorHAnsi"/>
        </w:rPr>
      </w:pPr>
      <w:r>
        <w:rPr>
          <w:rFonts w:ascii="Garamond" w:hAnsi="Garamond" w:cstheme="minorHAnsi"/>
        </w:rPr>
        <w:t xml:space="preserve"> </w:t>
      </w:r>
      <w:r w:rsidR="0087553B" w:rsidRPr="002C5C24">
        <w:rPr>
          <w:rFonts w:ascii="Garamond" w:hAnsi="Garamond" w:cstheme="minorHAnsi"/>
        </w:rPr>
        <w:t xml:space="preserve">złożenia podpisu na liście obecności w trakcie </w:t>
      </w:r>
      <w:r>
        <w:rPr>
          <w:rFonts w:ascii="Garamond" w:hAnsi="Garamond" w:cstheme="minorHAnsi"/>
        </w:rPr>
        <w:t>pobytu w DDP</w:t>
      </w:r>
      <w:r w:rsidR="0087553B" w:rsidRPr="002C5C24">
        <w:rPr>
          <w:rFonts w:ascii="Garamond" w:hAnsi="Garamond" w:cstheme="minorHAnsi"/>
        </w:rPr>
        <w:t xml:space="preserve">, </w:t>
      </w:r>
    </w:p>
    <w:p w14:paraId="065D2DC0" w14:textId="0497F6A6" w:rsidR="0087553B" w:rsidRPr="002C5C24" w:rsidRDefault="00326B77" w:rsidP="002C5C24">
      <w:pPr>
        <w:numPr>
          <w:ilvl w:val="2"/>
          <w:numId w:val="29"/>
        </w:numPr>
        <w:spacing w:line="240" w:lineRule="auto"/>
        <w:ind w:left="567"/>
        <w:jc w:val="both"/>
        <w:rPr>
          <w:rFonts w:ascii="Garamond" w:hAnsi="Garamond" w:cstheme="minorHAnsi"/>
        </w:rPr>
      </w:pPr>
      <w:r w:rsidRPr="002C5C24">
        <w:rPr>
          <w:rFonts w:ascii="Garamond" w:hAnsi="Garamond" w:cstheme="minorHAnsi"/>
        </w:rPr>
        <w:t xml:space="preserve"> </w:t>
      </w:r>
      <w:r w:rsidR="0087553B" w:rsidRPr="002C5C24">
        <w:rPr>
          <w:rFonts w:ascii="Garamond" w:hAnsi="Garamond" w:cstheme="minorHAnsi"/>
        </w:rPr>
        <w:t xml:space="preserve">wypełniania w trakcie szkoleń oraz pozostałych form wsparcia ankiet ewaluacyjnych, </w:t>
      </w:r>
    </w:p>
    <w:p w14:paraId="3FB0CAA9" w14:textId="7AE3AD9D" w:rsidR="0087553B" w:rsidRPr="002C5C24" w:rsidRDefault="00BD334C" w:rsidP="00AE7F52">
      <w:pPr>
        <w:numPr>
          <w:ilvl w:val="2"/>
          <w:numId w:val="29"/>
        </w:numPr>
        <w:spacing w:line="240" w:lineRule="auto"/>
        <w:ind w:left="567"/>
        <w:jc w:val="both"/>
        <w:rPr>
          <w:rFonts w:ascii="Garamond" w:hAnsi="Garamond" w:cstheme="minorHAnsi"/>
        </w:rPr>
      </w:pPr>
      <w:r>
        <w:rPr>
          <w:rFonts w:ascii="Garamond" w:hAnsi="Garamond" w:cstheme="minorHAnsi"/>
        </w:rPr>
        <w:t xml:space="preserve"> </w:t>
      </w:r>
      <w:r w:rsidR="0087553B" w:rsidRPr="002C5C24">
        <w:rPr>
          <w:rFonts w:ascii="Garamond" w:hAnsi="Garamond" w:cstheme="minorHAnsi"/>
        </w:rPr>
        <w:t xml:space="preserve">bieżącego informowania </w:t>
      </w:r>
      <w:r w:rsidR="00AE7F52" w:rsidRPr="00AE7F52">
        <w:rPr>
          <w:rFonts w:ascii="Garamond" w:hAnsi="Garamond" w:cstheme="minorHAnsi"/>
        </w:rPr>
        <w:t>Projektodawc</w:t>
      </w:r>
      <w:r w:rsidR="00AE7F52">
        <w:rPr>
          <w:rFonts w:ascii="Garamond" w:hAnsi="Garamond" w:cstheme="minorHAnsi"/>
        </w:rPr>
        <w:t>y</w:t>
      </w:r>
      <w:r w:rsidR="0087553B" w:rsidRPr="002C5C24">
        <w:rPr>
          <w:rFonts w:ascii="Garamond" w:hAnsi="Garamond" w:cstheme="minorHAnsi"/>
        </w:rPr>
        <w:t xml:space="preserve"> o wszystkich zdarzeniach mogących zakłócić dalszy jego udział w Projekcie, </w:t>
      </w:r>
    </w:p>
    <w:p w14:paraId="7C5B79CD" w14:textId="5F543E98" w:rsidR="0087553B" w:rsidRPr="002C5C24" w:rsidRDefault="00326B77" w:rsidP="002C5C24">
      <w:pPr>
        <w:numPr>
          <w:ilvl w:val="2"/>
          <w:numId w:val="29"/>
        </w:numPr>
        <w:spacing w:line="240" w:lineRule="auto"/>
        <w:ind w:left="567"/>
        <w:jc w:val="both"/>
        <w:rPr>
          <w:rFonts w:ascii="Garamond" w:hAnsi="Garamond" w:cstheme="minorHAnsi"/>
        </w:rPr>
      </w:pPr>
      <w:r w:rsidRPr="002C5C24">
        <w:rPr>
          <w:rFonts w:ascii="Garamond" w:hAnsi="Garamond" w:cstheme="minorHAnsi"/>
        </w:rPr>
        <w:t xml:space="preserve"> </w:t>
      </w:r>
      <w:r w:rsidR="0087553B" w:rsidRPr="002C5C24">
        <w:rPr>
          <w:rFonts w:ascii="Garamond" w:hAnsi="Garamond" w:cstheme="minorHAnsi"/>
        </w:rPr>
        <w:t>z</w:t>
      </w:r>
      <w:r w:rsidRPr="002C5C24">
        <w:rPr>
          <w:rFonts w:ascii="Garamond" w:hAnsi="Garamond" w:cstheme="minorHAnsi"/>
        </w:rPr>
        <w:t>g</w:t>
      </w:r>
      <w:r w:rsidR="0087553B" w:rsidRPr="002C5C24">
        <w:rPr>
          <w:rFonts w:ascii="Garamond" w:hAnsi="Garamond" w:cstheme="minorHAnsi"/>
        </w:rPr>
        <w:t>łaszania wszystkich zmian zawartych w dokumentach rekrutacyjnych, w tym danych adresowych</w:t>
      </w:r>
      <w:r w:rsidR="00BD334C">
        <w:rPr>
          <w:rFonts w:ascii="Garamond" w:hAnsi="Garamond" w:cstheme="minorHAnsi"/>
        </w:rPr>
        <w:t>,</w:t>
      </w:r>
    </w:p>
    <w:p w14:paraId="5C5CA774" w14:textId="7214D0A1" w:rsidR="0087553B" w:rsidRPr="002C5C24" w:rsidRDefault="0087553B" w:rsidP="00AE7F52">
      <w:pPr>
        <w:numPr>
          <w:ilvl w:val="2"/>
          <w:numId w:val="29"/>
        </w:numPr>
        <w:spacing w:line="240" w:lineRule="auto"/>
        <w:ind w:left="567"/>
        <w:jc w:val="both"/>
        <w:rPr>
          <w:rFonts w:ascii="Garamond" w:hAnsi="Garamond" w:cstheme="minorHAnsi"/>
        </w:rPr>
      </w:pPr>
      <w:r w:rsidRPr="002C5C24">
        <w:rPr>
          <w:rFonts w:ascii="Garamond" w:hAnsi="Garamond" w:cstheme="minorHAnsi"/>
        </w:rPr>
        <w:t>kserokopie powinny być potwierdzone za zgodność z oryginałem</w:t>
      </w:r>
      <w:r w:rsidR="00E51D58" w:rsidRPr="002C5C24">
        <w:rPr>
          <w:rFonts w:ascii="Garamond" w:hAnsi="Garamond" w:cstheme="minorHAnsi"/>
        </w:rPr>
        <w:t xml:space="preserve"> przez Uczestnika lub </w:t>
      </w:r>
      <w:r w:rsidR="00AE7F52" w:rsidRPr="00AE7F52">
        <w:rPr>
          <w:rFonts w:ascii="Garamond" w:hAnsi="Garamond" w:cstheme="minorHAnsi"/>
        </w:rPr>
        <w:t>Projektodawc</w:t>
      </w:r>
      <w:r w:rsidR="00AE7F52">
        <w:rPr>
          <w:rFonts w:ascii="Garamond" w:hAnsi="Garamond" w:cstheme="minorHAnsi"/>
        </w:rPr>
        <w:t>ę</w:t>
      </w:r>
      <w:r w:rsidR="00E51D58" w:rsidRPr="002C5C24">
        <w:rPr>
          <w:rFonts w:ascii="Garamond" w:hAnsi="Garamond" w:cstheme="minorHAnsi"/>
        </w:rPr>
        <w:t xml:space="preserve"> po przedłożeniu oryginału dokumentu</w:t>
      </w:r>
      <w:r w:rsidRPr="002C5C24">
        <w:rPr>
          <w:rFonts w:ascii="Garamond" w:hAnsi="Garamond" w:cstheme="minorHAnsi"/>
        </w:rPr>
        <w:t>. Przez potwierdzenie za zgodność z oryginałem rozumie się umieszczenie na kopii dokumentu klauzuli „Potwierdzam za zgodność z oryginałem” lub „Za zgodność z oryginałem” wraz z aktualną datą i podpisem.</w:t>
      </w:r>
    </w:p>
    <w:p w14:paraId="6417A176" w14:textId="5C60DD7B" w:rsidR="00FD4675" w:rsidRPr="002C5C24" w:rsidRDefault="00AE7F52" w:rsidP="00AE7F52">
      <w:pPr>
        <w:pStyle w:val="Akapitzlist"/>
        <w:numPr>
          <w:ilvl w:val="0"/>
          <w:numId w:val="2"/>
        </w:numPr>
        <w:spacing w:line="240" w:lineRule="auto"/>
        <w:ind w:left="426"/>
        <w:jc w:val="both"/>
        <w:rPr>
          <w:rFonts w:ascii="Garamond" w:hAnsi="Garamond" w:cstheme="minorHAnsi"/>
        </w:rPr>
      </w:pPr>
      <w:r w:rsidRPr="00AE7F52">
        <w:rPr>
          <w:rFonts w:ascii="Garamond" w:hAnsi="Garamond" w:cstheme="minorHAnsi"/>
        </w:rPr>
        <w:t>Projektodawc</w:t>
      </w:r>
      <w:r>
        <w:rPr>
          <w:rFonts w:ascii="Garamond" w:hAnsi="Garamond" w:cstheme="minorHAnsi"/>
        </w:rPr>
        <w:t>a</w:t>
      </w:r>
      <w:r w:rsidR="00FD4675" w:rsidRPr="002C5C24">
        <w:rPr>
          <w:rFonts w:ascii="Garamond" w:hAnsi="Garamond" w:cstheme="minorHAnsi"/>
        </w:rPr>
        <w:t xml:space="preserve"> dopuszcza nieusprawiedliwienie </w:t>
      </w:r>
      <w:r w:rsidR="00312BDB">
        <w:rPr>
          <w:rFonts w:ascii="Garamond" w:hAnsi="Garamond" w:cstheme="minorHAnsi"/>
        </w:rPr>
        <w:t>30%</w:t>
      </w:r>
      <w:r w:rsidR="00FD4675" w:rsidRPr="002C5C24">
        <w:rPr>
          <w:rFonts w:ascii="Garamond" w:hAnsi="Garamond" w:cstheme="minorHAnsi"/>
        </w:rPr>
        <w:t xml:space="preserve"> nieobecności w ramach prowadzonych zajęć. </w:t>
      </w:r>
    </w:p>
    <w:p w14:paraId="799A1ECE" w14:textId="3357984A" w:rsidR="00FD4675" w:rsidRPr="002C5C24" w:rsidRDefault="00FD4675" w:rsidP="00AE7F52">
      <w:pPr>
        <w:pStyle w:val="Akapitzlist"/>
        <w:numPr>
          <w:ilvl w:val="0"/>
          <w:numId w:val="2"/>
        </w:numPr>
        <w:spacing w:line="240" w:lineRule="auto"/>
        <w:ind w:left="426"/>
        <w:jc w:val="both"/>
        <w:rPr>
          <w:rFonts w:ascii="Garamond" w:hAnsi="Garamond" w:cstheme="minorHAnsi"/>
        </w:rPr>
      </w:pPr>
      <w:r w:rsidRPr="002C5C24">
        <w:rPr>
          <w:rFonts w:ascii="Garamond" w:hAnsi="Garamond" w:cstheme="minorHAnsi"/>
        </w:rPr>
        <w:t xml:space="preserve">Powyżej </w:t>
      </w:r>
      <w:r w:rsidR="00312BDB">
        <w:rPr>
          <w:rFonts w:ascii="Garamond" w:hAnsi="Garamond" w:cstheme="minorHAnsi"/>
        </w:rPr>
        <w:t>30%</w:t>
      </w:r>
      <w:r w:rsidRPr="002C5C24">
        <w:rPr>
          <w:rFonts w:ascii="Garamond" w:hAnsi="Garamond" w:cstheme="minorHAnsi"/>
        </w:rPr>
        <w:t xml:space="preserve"> nieobecności </w:t>
      </w:r>
      <w:r w:rsidR="00AE7F52" w:rsidRPr="00AE7F52">
        <w:rPr>
          <w:rFonts w:ascii="Garamond" w:hAnsi="Garamond" w:cstheme="minorHAnsi"/>
        </w:rPr>
        <w:t>Projektodawc</w:t>
      </w:r>
      <w:r w:rsidR="00AE7F52">
        <w:rPr>
          <w:rFonts w:ascii="Garamond" w:hAnsi="Garamond" w:cstheme="minorHAnsi"/>
        </w:rPr>
        <w:t>y</w:t>
      </w:r>
      <w:r w:rsidRPr="002C5C24">
        <w:rPr>
          <w:rFonts w:ascii="Garamond" w:hAnsi="Garamond" w:cstheme="minorHAnsi"/>
        </w:rPr>
        <w:t xml:space="preserve"> dopuszcza usprawiedliwienie nieobecności spowodowane chorobą lub ważnymi sytuacjami losowymi. Usprawiedliwienie jest dokonywane na podstawie przedstawionego zwolnienia lekarskiego lub innych dokumentów usprawiedliwiających jego nieobecność.</w:t>
      </w:r>
    </w:p>
    <w:p w14:paraId="7B104DC7" w14:textId="3B2DEBBB" w:rsidR="0087553B" w:rsidRPr="002C5C24" w:rsidRDefault="0087553B" w:rsidP="00AE7F52">
      <w:pPr>
        <w:pStyle w:val="Akapitzlist"/>
        <w:numPr>
          <w:ilvl w:val="0"/>
          <w:numId w:val="2"/>
        </w:numPr>
        <w:spacing w:line="240" w:lineRule="auto"/>
        <w:ind w:left="426"/>
        <w:jc w:val="both"/>
        <w:rPr>
          <w:rFonts w:ascii="Garamond" w:hAnsi="Garamond" w:cstheme="minorHAnsi"/>
        </w:rPr>
      </w:pPr>
      <w:r w:rsidRPr="002C5C24">
        <w:rPr>
          <w:rFonts w:ascii="Garamond" w:hAnsi="Garamond" w:cstheme="minorHAnsi"/>
        </w:rPr>
        <w:t>W przypadku niewywiązania się ze zobowiązań wymienionych w pkt. 1 i</w:t>
      </w:r>
      <w:r w:rsidR="00FD4675" w:rsidRPr="002C5C24">
        <w:rPr>
          <w:rFonts w:ascii="Garamond" w:hAnsi="Garamond" w:cstheme="minorHAnsi"/>
        </w:rPr>
        <w:t xml:space="preserve"> 3</w:t>
      </w:r>
      <w:r w:rsidRPr="002C5C24">
        <w:rPr>
          <w:rFonts w:ascii="Garamond" w:hAnsi="Garamond" w:cstheme="minorHAnsi"/>
        </w:rPr>
        <w:t xml:space="preserve"> </w:t>
      </w:r>
      <w:r w:rsidR="00AE7F52" w:rsidRPr="00AE7F52">
        <w:rPr>
          <w:rFonts w:ascii="Garamond" w:hAnsi="Garamond" w:cstheme="minorHAnsi"/>
        </w:rPr>
        <w:t>Projektodawc</w:t>
      </w:r>
      <w:r w:rsidR="00AE7F52">
        <w:rPr>
          <w:rFonts w:ascii="Garamond" w:hAnsi="Garamond" w:cstheme="minorHAnsi"/>
        </w:rPr>
        <w:t>a</w:t>
      </w:r>
      <w:r w:rsidRPr="002C5C24">
        <w:rPr>
          <w:rFonts w:ascii="Garamond" w:hAnsi="Garamond" w:cstheme="minorHAnsi"/>
        </w:rPr>
        <w:t xml:space="preserve">  może uznać koszty poniesione na Uczestnika za niekwalifikowane w całości lub części i żądać ich zwrotu. </w:t>
      </w:r>
    </w:p>
    <w:p w14:paraId="3BF361A3" w14:textId="77777777" w:rsidR="00AE06EA" w:rsidRDefault="0087553B" w:rsidP="00AE06EA">
      <w:pPr>
        <w:pStyle w:val="Akapitzlist"/>
        <w:numPr>
          <w:ilvl w:val="0"/>
          <w:numId w:val="2"/>
        </w:numPr>
        <w:spacing w:line="240" w:lineRule="auto"/>
        <w:ind w:left="426"/>
        <w:jc w:val="both"/>
        <w:rPr>
          <w:rFonts w:ascii="Garamond" w:hAnsi="Garamond" w:cstheme="minorHAnsi"/>
        </w:rPr>
      </w:pPr>
      <w:r w:rsidRPr="002C5C24">
        <w:rPr>
          <w:rFonts w:ascii="Garamond" w:hAnsi="Garamond" w:cstheme="minorHAnsi"/>
        </w:rPr>
        <w:t>Uczestnik Projektu zobowiązuj</w:t>
      </w:r>
      <w:r w:rsidR="00326B77" w:rsidRPr="002C5C24">
        <w:rPr>
          <w:rFonts w:ascii="Garamond" w:hAnsi="Garamond" w:cstheme="minorHAnsi"/>
        </w:rPr>
        <w:t>e</w:t>
      </w:r>
      <w:r w:rsidRPr="002C5C24">
        <w:rPr>
          <w:rFonts w:ascii="Garamond" w:hAnsi="Garamond" w:cstheme="minorHAnsi"/>
        </w:rPr>
        <w:t xml:space="preserve"> się do dostarczenia dokumentów potwierdzających osiągnięcie efektywności po zakończeniu udziału w projekcie, zgodnie z zapisami Regulaminu projektu.</w:t>
      </w:r>
    </w:p>
    <w:p w14:paraId="0E3DA00C" w14:textId="77777777" w:rsidR="00242F66" w:rsidRDefault="00242F66" w:rsidP="00AE06EA">
      <w:pPr>
        <w:pStyle w:val="Akapitzlist"/>
        <w:spacing w:line="240" w:lineRule="auto"/>
        <w:ind w:left="426"/>
        <w:jc w:val="center"/>
        <w:rPr>
          <w:rFonts w:ascii="Garamond" w:hAnsi="Garamond"/>
          <w:b/>
          <w:bCs/>
        </w:rPr>
      </w:pPr>
    </w:p>
    <w:p w14:paraId="1299B4FB" w14:textId="0CA4181C" w:rsidR="0087553B" w:rsidRPr="00AE06EA" w:rsidRDefault="00AE06EA" w:rsidP="00AE06EA">
      <w:pPr>
        <w:pStyle w:val="Akapitzlist"/>
        <w:spacing w:line="240" w:lineRule="auto"/>
        <w:ind w:left="426"/>
        <w:jc w:val="center"/>
        <w:rPr>
          <w:rFonts w:ascii="Garamond" w:hAnsi="Garamond" w:cstheme="minorHAnsi"/>
          <w:b/>
          <w:bCs/>
        </w:rPr>
      </w:pPr>
      <w:r>
        <w:rPr>
          <w:rFonts w:ascii="Garamond" w:hAnsi="Garamond"/>
          <w:b/>
          <w:bCs/>
        </w:rPr>
        <w:t xml:space="preserve">§ </w:t>
      </w:r>
      <w:r w:rsidR="0087553B" w:rsidRPr="00AE06EA">
        <w:rPr>
          <w:rFonts w:ascii="Garamond" w:hAnsi="Garamond"/>
          <w:b/>
          <w:bCs/>
        </w:rPr>
        <w:t xml:space="preserve">5  </w:t>
      </w:r>
      <w:r w:rsidR="00326B77" w:rsidRPr="00AE06EA">
        <w:rPr>
          <w:rFonts w:ascii="Garamond" w:hAnsi="Garamond"/>
          <w:b/>
          <w:bCs/>
        </w:rPr>
        <w:br/>
      </w:r>
      <w:r w:rsidR="0087553B" w:rsidRPr="00AE06EA">
        <w:rPr>
          <w:rFonts w:ascii="Garamond" w:hAnsi="Garamond"/>
          <w:b/>
          <w:bCs/>
        </w:rPr>
        <w:t>Zmiana umowy</w:t>
      </w:r>
    </w:p>
    <w:p w14:paraId="2DC0B09D" w14:textId="0415AA05" w:rsidR="0087553B" w:rsidRPr="002C5C24" w:rsidRDefault="0087553B" w:rsidP="002C5C24">
      <w:pPr>
        <w:pStyle w:val="Akapitzlist"/>
        <w:numPr>
          <w:ilvl w:val="6"/>
          <w:numId w:val="17"/>
        </w:numPr>
        <w:spacing w:line="240" w:lineRule="auto"/>
        <w:ind w:left="426"/>
        <w:jc w:val="both"/>
        <w:rPr>
          <w:rFonts w:ascii="Garamond" w:hAnsi="Garamond" w:cstheme="minorHAnsi"/>
        </w:rPr>
      </w:pPr>
      <w:r w:rsidRPr="002C5C24">
        <w:rPr>
          <w:rFonts w:ascii="Garamond" w:hAnsi="Garamond" w:cstheme="minorHAnsi"/>
        </w:rPr>
        <w:t xml:space="preserve">Wszelkie zmiany Umowy wymagają aneksu w formie pisemnej, pod rygorem nieważności. </w:t>
      </w:r>
    </w:p>
    <w:p w14:paraId="101FE453" w14:textId="77777777" w:rsidR="00AE06EA" w:rsidRDefault="0087553B" w:rsidP="00AE06EA">
      <w:pPr>
        <w:pStyle w:val="Akapitzlist"/>
        <w:numPr>
          <w:ilvl w:val="6"/>
          <w:numId w:val="17"/>
        </w:numPr>
        <w:spacing w:line="240" w:lineRule="auto"/>
        <w:ind w:left="426"/>
        <w:jc w:val="both"/>
        <w:rPr>
          <w:rFonts w:ascii="Garamond" w:hAnsi="Garamond" w:cstheme="minorHAnsi"/>
        </w:rPr>
      </w:pPr>
      <w:r w:rsidRPr="002C5C24">
        <w:rPr>
          <w:rFonts w:ascii="Garamond" w:hAnsi="Garamond" w:cstheme="minorHAnsi"/>
        </w:rPr>
        <w:t xml:space="preserve">Obowiązki i prawa wynikające z Umowy oraz związane z nią płatności, nie mogą być w żadnym wypadku przenoszone na rzecz osoby trzeciej. </w:t>
      </w:r>
    </w:p>
    <w:p w14:paraId="27401EB6" w14:textId="77777777" w:rsidR="00242F66" w:rsidRDefault="00242F66" w:rsidP="00AE06EA">
      <w:pPr>
        <w:pStyle w:val="Akapitzlist"/>
        <w:spacing w:line="240" w:lineRule="auto"/>
        <w:ind w:left="426"/>
        <w:jc w:val="center"/>
        <w:rPr>
          <w:rFonts w:ascii="Garamond" w:hAnsi="Garamond"/>
          <w:b/>
          <w:bCs/>
        </w:rPr>
      </w:pPr>
    </w:p>
    <w:p w14:paraId="5BBFD478" w14:textId="6D31B6D6" w:rsidR="0087553B" w:rsidRPr="00AE06EA" w:rsidRDefault="00AE06EA" w:rsidP="00AE06EA">
      <w:pPr>
        <w:pStyle w:val="Akapitzlist"/>
        <w:spacing w:line="240" w:lineRule="auto"/>
        <w:ind w:left="426"/>
        <w:jc w:val="center"/>
        <w:rPr>
          <w:rFonts w:ascii="Garamond" w:hAnsi="Garamond" w:cstheme="minorHAnsi"/>
          <w:b/>
          <w:bCs/>
        </w:rPr>
      </w:pPr>
      <w:r>
        <w:rPr>
          <w:rFonts w:ascii="Garamond" w:hAnsi="Garamond"/>
          <w:b/>
          <w:bCs/>
        </w:rPr>
        <w:t xml:space="preserve">§ </w:t>
      </w:r>
      <w:r w:rsidR="00F36A0D" w:rsidRPr="00AE06EA">
        <w:rPr>
          <w:rFonts w:ascii="Garamond" w:hAnsi="Garamond"/>
          <w:b/>
          <w:bCs/>
        </w:rPr>
        <w:t>6</w:t>
      </w:r>
      <w:r w:rsidR="00223D57" w:rsidRPr="00AE06EA">
        <w:rPr>
          <w:rFonts w:ascii="Garamond" w:hAnsi="Garamond"/>
          <w:b/>
          <w:bCs/>
        </w:rPr>
        <w:br/>
      </w:r>
      <w:r w:rsidR="0087553B" w:rsidRPr="00AE06EA">
        <w:rPr>
          <w:rFonts w:ascii="Garamond" w:hAnsi="Garamond"/>
          <w:b/>
          <w:bCs/>
        </w:rPr>
        <w:t xml:space="preserve"> Rozwiązanie umowy przez Uczestnika Projektu</w:t>
      </w:r>
    </w:p>
    <w:p w14:paraId="347EE665" w14:textId="77777777" w:rsidR="00AE06EA" w:rsidRDefault="0087553B" w:rsidP="00CE2909">
      <w:pPr>
        <w:pStyle w:val="Akapitzlist"/>
        <w:spacing w:line="240" w:lineRule="auto"/>
        <w:ind w:left="0"/>
        <w:jc w:val="both"/>
        <w:rPr>
          <w:rFonts w:ascii="Garamond" w:hAnsi="Garamond" w:cstheme="minorHAnsi"/>
        </w:rPr>
      </w:pPr>
      <w:r w:rsidRPr="002C5C24">
        <w:rPr>
          <w:rFonts w:ascii="Garamond" w:hAnsi="Garamond" w:cstheme="minorHAnsi"/>
        </w:rPr>
        <w:t xml:space="preserve">Uczestnik może rozwiązać niniejszą Umowę w wyniku ważnych zdarzeń losowych, dotyczących jego osoby lub członka jego rodziny, uniemożliwiających dalsze uczestnictwo w Projekcie. Rozwiązanie umowy może odbyć się tylko w oparciu o stosowne dokumenty, przedstawione przez Uczestnika. </w:t>
      </w:r>
    </w:p>
    <w:p w14:paraId="76ED98E6" w14:textId="77777777" w:rsidR="00242F66" w:rsidRDefault="00242F66" w:rsidP="00AE7F52">
      <w:pPr>
        <w:pStyle w:val="Akapitzlist"/>
        <w:spacing w:line="240" w:lineRule="auto"/>
        <w:ind w:left="426"/>
        <w:jc w:val="center"/>
        <w:rPr>
          <w:rFonts w:ascii="Garamond" w:hAnsi="Garamond"/>
          <w:b/>
          <w:bCs/>
        </w:rPr>
      </w:pPr>
    </w:p>
    <w:p w14:paraId="107215E7" w14:textId="61E70667" w:rsidR="0087553B" w:rsidRPr="00AE06EA" w:rsidRDefault="00AE06EA" w:rsidP="00AE7F52">
      <w:pPr>
        <w:pStyle w:val="Akapitzlist"/>
        <w:spacing w:line="240" w:lineRule="auto"/>
        <w:ind w:left="426"/>
        <w:jc w:val="center"/>
        <w:rPr>
          <w:rFonts w:ascii="Garamond" w:hAnsi="Garamond" w:cstheme="minorHAnsi"/>
          <w:b/>
          <w:bCs/>
        </w:rPr>
      </w:pPr>
      <w:r>
        <w:rPr>
          <w:rFonts w:ascii="Garamond" w:hAnsi="Garamond"/>
          <w:b/>
          <w:bCs/>
        </w:rPr>
        <w:t xml:space="preserve">§ </w:t>
      </w:r>
      <w:r w:rsidR="00F36A0D" w:rsidRPr="00AE06EA">
        <w:rPr>
          <w:rFonts w:ascii="Garamond" w:hAnsi="Garamond"/>
          <w:b/>
          <w:bCs/>
        </w:rPr>
        <w:t>7</w:t>
      </w:r>
      <w:r w:rsidR="0087553B" w:rsidRPr="00AE06EA">
        <w:rPr>
          <w:rFonts w:ascii="Garamond" w:hAnsi="Garamond"/>
          <w:b/>
          <w:bCs/>
        </w:rPr>
        <w:t xml:space="preserve">  </w:t>
      </w:r>
      <w:r w:rsidR="00223D57" w:rsidRPr="00AE06EA">
        <w:rPr>
          <w:rFonts w:ascii="Garamond" w:hAnsi="Garamond"/>
          <w:b/>
          <w:bCs/>
        </w:rPr>
        <w:br/>
      </w:r>
      <w:r w:rsidR="0087553B" w:rsidRPr="00AE06EA">
        <w:rPr>
          <w:rFonts w:ascii="Garamond" w:hAnsi="Garamond"/>
          <w:b/>
          <w:bCs/>
        </w:rPr>
        <w:t xml:space="preserve">Rozwiązanie umowy przez </w:t>
      </w:r>
      <w:r w:rsidR="00AE7F52" w:rsidRPr="00AE7F52">
        <w:rPr>
          <w:rFonts w:ascii="Garamond" w:hAnsi="Garamond"/>
          <w:b/>
          <w:bCs/>
        </w:rPr>
        <w:t>Projektodawc</w:t>
      </w:r>
      <w:r w:rsidR="00AE7F52">
        <w:rPr>
          <w:rFonts w:ascii="Garamond" w:hAnsi="Garamond"/>
          <w:b/>
          <w:bCs/>
        </w:rPr>
        <w:t>ę</w:t>
      </w:r>
    </w:p>
    <w:p w14:paraId="4AAD618E" w14:textId="1CCB1FD4" w:rsidR="00AE06EA" w:rsidRDefault="00AE7F52" w:rsidP="00AE7F52">
      <w:pPr>
        <w:pStyle w:val="Akapitzlist"/>
        <w:numPr>
          <w:ilvl w:val="3"/>
          <w:numId w:val="21"/>
        </w:numPr>
        <w:spacing w:line="240" w:lineRule="auto"/>
        <w:ind w:left="426"/>
        <w:jc w:val="both"/>
        <w:rPr>
          <w:rFonts w:ascii="Garamond" w:hAnsi="Garamond" w:cstheme="minorHAnsi"/>
        </w:rPr>
      </w:pPr>
      <w:r w:rsidRPr="00AE7F52">
        <w:rPr>
          <w:rFonts w:ascii="Garamond" w:hAnsi="Garamond" w:cstheme="minorHAnsi"/>
        </w:rPr>
        <w:t>Projektodawc</w:t>
      </w:r>
      <w:r>
        <w:rPr>
          <w:rFonts w:ascii="Garamond" w:hAnsi="Garamond" w:cstheme="minorHAnsi"/>
        </w:rPr>
        <w:t>a</w:t>
      </w:r>
      <w:r w:rsidR="0087553B" w:rsidRPr="002C5C24">
        <w:rPr>
          <w:rFonts w:ascii="Garamond" w:hAnsi="Garamond" w:cstheme="minorHAnsi"/>
        </w:rPr>
        <w:t xml:space="preserve"> może wypowiedzieć niniejszą Umowę, co oznacza wykluczenie Uczestnika z udziału w Projekcie, w przypadkach: </w:t>
      </w:r>
    </w:p>
    <w:p w14:paraId="12561590" w14:textId="77777777" w:rsidR="00AE06EA" w:rsidRDefault="00AE06EA" w:rsidP="00AE06EA">
      <w:pPr>
        <w:pStyle w:val="Akapitzlist"/>
        <w:spacing w:line="240" w:lineRule="auto"/>
        <w:ind w:left="426"/>
        <w:jc w:val="both"/>
        <w:rPr>
          <w:rFonts w:ascii="Garamond" w:hAnsi="Garamond" w:cstheme="minorHAnsi"/>
        </w:rPr>
      </w:pPr>
      <w:r>
        <w:rPr>
          <w:rFonts w:ascii="Garamond" w:hAnsi="Garamond" w:cstheme="minorHAnsi"/>
        </w:rPr>
        <w:t xml:space="preserve">a) </w:t>
      </w:r>
      <w:r w:rsidR="0087553B" w:rsidRPr="00AE06EA">
        <w:rPr>
          <w:rFonts w:ascii="Garamond" w:hAnsi="Garamond" w:cstheme="minorHAnsi"/>
        </w:rPr>
        <w:t xml:space="preserve">naruszenia przez Uczestnika postanowień Regulaminu rekrutacji i uczestnictwa w projekcie, </w:t>
      </w:r>
    </w:p>
    <w:p w14:paraId="00717529" w14:textId="77777777" w:rsidR="00AE06EA" w:rsidRDefault="00AE06EA" w:rsidP="00AE06EA">
      <w:pPr>
        <w:pStyle w:val="Akapitzlist"/>
        <w:spacing w:line="240" w:lineRule="auto"/>
        <w:ind w:left="426"/>
        <w:jc w:val="both"/>
        <w:rPr>
          <w:rFonts w:ascii="Garamond" w:hAnsi="Garamond" w:cstheme="minorHAnsi"/>
        </w:rPr>
      </w:pPr>
      <w:r>
        <w:rPr>
          <w:rFonts w:ascii="Garamond" w:hAnsi="Garamond" w:cstheme="minorHAnsi"/>
        </w:rPr>
        <w:t xml:space="preserve">b) </w:t>
      </w:r>
      <w:r w:rsidR="0087553B" w:rsidRPr="002C5C24">
        <w:rPr>
          <w:rFonts w:ascii="Garamond" w:hAnsi="Garamond" w:cstheme="minorHAnsi"/>
        </w:rPr>
        <w:t xml:space="preserve">rażącego naruszenia porządku organizacyjnego podczas szkoleń, </w:t>
      </w:r>
    </w:p>
    <w:p w14:paraId="175E808C" w14:textId="1114CAA6" w:rsidR="00AE06EA" w:rsidRDefault="00AE06EA" w:rsidP="00AE06EA">
      <w:pPr>
        <w:pStyle w:val="Akapitzlist"/>
        <w:spacing w:line="240" w:lineRule="auto"/>
        <w:ind w:left="426"/>
        <w:jc w:val="both"/>
        <w:rPr>
          <w:rFonts w:ascii="Garamond" w:hAnsi="Garamond" w:cstheme="minorHAnsi"/>
        </w:rPr>
      </w:pPr>
      <w:r>
        <w:rPr>
          <w:rFonts w:ascii="Garamond" w:hAnsi="Garamond" w:cstheme="minorHAnsi"/>
        </w:rPr>
        <w:t xml:space="preserve">c) </w:t>
      </w:r>
      <w:r w:rsidR="0087553B" w:rsidRPr="002C5C24">
        <w:rPr>
          <w:rFonts w:ascii="Garamond" w:hAnsi="Garamond" w:cstheme="minorHAnsi"/>
        </w:rPr>
        <w:t xml:space="preserve">opuszczenia przez Uczestnika ponad </w:t>
      </w:r>
      <w:r w:rsidR="00312BDB">
        <w:rPr>
          <w:rFonts w:ascii="Garamond" w:hAnsi="Garamond" w:cstheme="minorHAnsi"/>
        </w:rPr>
        <w:t>30 %</w:t>
      </w:r>
      <w:r w:rsidR="00FD4675" w:rsidRPr="002C5C24">
        <w:rPr>
          <w:rFonts w:ascii="Garamond" w:hAnsi="Garamond" w:cstheme="minorHAnsi"/>
        </w:rPr>
        <w:t xml:space="preserve"> zajęć bez usprawiedliwienia</w:t>
      </w:r>
      <w:r w:rsidR="0087553B" w:rsidRPr="002C5C24">
        <w:rPr>
          <w:rFonts w:ascii="Garamond" w:hAnsi="Garamond" w:cstheme="minorHAnsi"/>
        </w:rPr>
        <w:t xml:space="preserve">, </w:t>
      </w:r>
    </w:p>
    <w:p w14:paraId="25C3EA59" w14:textId="0AEE6F19" w:rsidR="0087553B" w:rsidRPr="002C5C24" w:rsidRDefault="00AE06EA" w:rsidP="00AE06EA">
      <w:pPr>
        <w:pStyle w:val="Akapitzlist"/>
        <w:spacing w:line="240" w:lineRule="auto"/>
        <w:ind w:left="426"/>
        <w:jc w:val="both"/>
        <w:rPr>
          <w:rFonts w:ascii="Garamond" w:hAnsi="Garamond" w:cstheme="minorHAnsi"/>
        </w:rPr>
      </w:pPr>
      <w:r>
        <w:rPr>
          <w:rFonts w:ascii="Garamond" w:hAnsi="Garamond" w:cstheme="minorHAnsi"/>
        </w:rPr>
        <w:lastRenderedPageBreak/>
        <w:t xml:space="preserve">d) </w:t>
      </w:r>
      <w:r w:rsidR="0087553B" w:rsidRPr="002C5C24">
        <w:rPr>
          <w:rFonts w:ascii="Garamond" w:hAnsi="Garamond" w:cstheme="minorHAnsi"/>
        </w:rPr>
        <w:t xml:space="preserve">podania nieprawdziwych danych w dokumentach rekrutacyjnych. </w:t>
      </w:r>
    </w:p>
    <w:p w14:paraId="68022B80" w14:textId="2979CE51" w:rsidR="0087553B" w:rsidRPr="002C5C24" w:rsidRDefault="0087553B" w:rsidP="00AE7F52">
      <w:pPr>
        <w:pStyle w:val="Akapitzlist"/>
        <w:numPr>
          <w:ilvl w:val="0"/>
          <w:numId w:val="21"/>
        </w:numPr>
        <w:spacing w:line="240" w:lineRule="auto"/>
        <w:ind w:left="426"/>
        <w:jc w:val="both"/>
        <w:rPr>
          <w:rFonts w:ascii="Garamond" w:hAnsi="Garamond" w:cstheme="minorHAnsi"/>
        </w:rPr>
      </w:pPr>
      <w:r w:rsidRPr="002C5C24">
        <w:rPr>
          <w:rFonts w:ascii="Garamond" w:hAnsi="Garamond" w:cstheme="minorHAnsi"/>
        </w:rPr>
        <w:t xml:space="preserve">W przypadku wypowiedzenia niniejszej Umowy przez </w:t>
      </w:r>
      <w:r w:rsidR="00AE7F52" w:rsidRPr="00AE7F52">
        <w:rPr>
          <w:rFonts w:ascii="Garamond" w:hAnsi="Garamond" w:cstheme="minorHAnsi"/>
        </w:rPr>
        <w:t>Projektodawc</w:t>
      </w:r>
      <w:r w:rsidR="00AE7F52">
        <w:rPr>
          <w:rFonts w:ascii="Garamond" w:hAnsi="Garamond" w:cstheme="minorHAnsi"/>
        </w:rPr>
        <w:t>ę</w:t>
      </w:r>
      <w:r w:rsidRPr="002C5C24">
        <w:rPr>
          <w:rFonts w:ascii="Garamond" w:hAnsi="Garamond" w:cstheme="minorHAnsi"/>
        </w:rPr>
        <w:t xml:space="preserve"> z przyczyn określonych w pkt. 1, Uczestnik zobowiązany będzie do zwrotu na rzecz </w:t>
      </w:r>
      <w:r w:rsidR="00AE7F52" w:rsidRPr="00AE7F52">
        <w:rPr>
          <w:rFonts w:ascii="Garamond" w:hAnsi="Garamond" w:cstheme="minorHAnsi"/>
        </w:rPr>
        <w:t>Projektodawc</w:t>
      </w:r>
      <w:r w:rsidR="00AE7F52">
        <w:rPr>
          <w:rFonts w:ascii="Garamond" w:hAnsi="Garamond" w:cstheme="minorHAnsi"/>
        </w:rPr>
        <w:t>y</w:t>
      </w:r>
      <w:r w:rsidRPr="002C5C24">
        <w:rPr>
          <w:rFonts w:ascii="Garamond" w:hAnsi="Garamond" w:cstheme="minorHAnsi"/>
        </w:rPr>
        <w:t xml:space="preserve"> poniesionych kosztów związanych z udziałem Uczestnika w </w:t>
      </w:r>
      <w:r w:rsidR="00BD334C">
        <w:rPr>
          <w:rFonts w:ascii="Garamond" w:hAnsi="Garamond" w:cstheme="minorHAnsi"/>
        </w:rPr>
        <w:t>projekcie</w:t>
      </w:r>
      <w:r w:rsidRPr="002C5C24">
        <w:rPr>
          <w:rFonts w:ascii="Garamond" w:hAnsi="Garamond" w:cstheme="minorHAnsi"/>
        </w:rPr>
        <w:t xml:space="preserve"> w terminie 14 dni po otrzymaniu pisemnego wezwania przesłanego listem poleconym, na wskazany w Umowie adres zamieszkania. </w:t>
      </w:r>
    </w:p>
    <w:p w14:paraId="364BBF2B" w14:textId="34B826BD" w:rsidR="0087553B" w:rsidRPr="002C5C24" w:rsidRDefault="00AE7F52" w:rsidP="00AE7F52">
      <w:pPr>
        <w:pStyle w:val="Akapitzlist"/>
        <w:numPr>
          <w:ilvl w:val="0"/>
          <w:numId w:val="21"/>
        </w:numPr>
        <w:spacing w:line="240" w:lineRule="auto"/>
        <w:ind w:left="426"/>
        <w:jc w:val="both"/>
        <w:rPr>
          <w:rFonts w:ascii="Garamond" w:hAnsi="Garamond" w:cstheme="minorHAnsi"/>
        </w:rPr>
      </w:pPr>
      <w:r w:rsidRPr="00AE7F52">
        <w:rPr>
          <w:rFonts w:ascii="Garamond" w:hAnsi="Garamond" w:cstheme="minorHAnsi"/>
        </w:rPr>
        <w:t>Projektodawc</w:t>
      </w:r>
      <w:r>
        <w:rPr>
          <w:rFonts w:ascii="Garamond" w:hAnsi="Garamond" w:cstheme="minorHAnsi"/>
        </w:rPr>
        <w:t>a</w:t>
      </w:r>
      <w:r w:rsidR="0087553B" w:rsidRPr="002C5C24">
        <w:rPr>
          <w:rFonts w:ascii="Garamond" w:hAnsi="Garamond" w:cstheme="minorHAnsi"/>
        </w:rPr>
        <w:t xml:space="preserve">  może odstąpić od żądania zwrotu kosztów, o których mowa w pkt. 2, w indywidualnie uzasadnionych przypadkach, jeżeli przyczyną niedotrzymania warunków umowy było wystąpienie nadzwyczajnych i niezawinionych przez Uczestnika okoliczności życiowych lub losowych. </w:t>
      </w:r>
    </w:p>
    <w:p w14:paraId="42B57526" w14:textId="4FE584C2" w:rsidR="0062194E" w:rsidRPr="002C5C24" w:rsidRDefault="0087553B" w:rsidP="00893C7C">
      <w:pPr>
        <w:pStyle w:val="Akapitzlist"/>
        <w:numPr>
          <w:ilvl w:val="0"/>
          <w:numId w:val="21"/>
        </w:numPr>
        <w:spacing w:line="240" w:lineRule="auto"/>
        <w:ind w:left="426"/>
        <w:jc w:val="both"/>
        <w:rPr>
          <w:rFonts w:ascii="Garamond" w:hAnsi="Garamond" w:cstheme="minorHAnsi"/>
        </w:rPr>
      </w:pPr>
      <w:r w:rsidRPr="002C5C24">
        <w:rPr>
          <w:rFonts w:ascii="Garamond" w:hAnsi="Garamond" w:cstheme="minorHAnsi"/>
        </w:rPr>
        <w:t xml:space="preserve">Za nadzwyczajne okoliczności przyjmuje się w szczególności chorobę Uczestnika, której charakter uniemożliwia osobiste stawiennictwo na zajęciach lub chorobę członka rodziny Uczestnika powodującą przekroczenie liczby dopuszczalnych nieobecności. Uczestnik zobowiązany jest do przedstawienia wiarygodnych dokumentów potwierdzających wystąpienie tych okoliczności. </w:t>
      </w:r>
      <w:r w:rsidR="00893C7C" w:rsidRPr="00893C7C">
        <w:rPr>
          <w:rFonts w:ascii="Garamond" w:hAnsi="Garamond" w:cstheme="minorHAnsi"/>
        </w:rPr>
        <w:t>Projektodawc</w:t>
      </w:r>
      <w:r w:rsidR="00893C7C">
        <w:rPr>
          <w:rFonts w:ascii="Garamond" w:hAnsi="Garamond" w:cstheme="minorHAnsi"/>
        </w:rPr>
        <w:t>a</w:t>
      </w:r>
      <w:r w:rsidRPr="002C5C24">
        <w:rPr>
          <w:rFonts w:ascii="Garamond" w:hAnsi="Garamond" w:cstheme="minorHAnsi"/>
        </w:rPr>
        <w:t xml:space="preserve"> zastrzega sobie prawo do zweryfikowania istnienia faktycznych przesłanek uzasadniających zwolnienie Uczestnika z obowiązku zwrotu poniesionych kosztów, w całości lub w części w oparciu o przekazane przez Uczestnika informacje lub/i dostarczone dokumenty</w:t>
      </w:r>
    </w:p>
    <w:p w14:paraId="6E393469" w14:textId="67B5C148" w:rsidR="00AE06EA" w:rsidRDefault="00893C7C" w:rsidP="00893C7C">
      <w:pPr>
        <w:pStyle w:val="Akapitzlist"/>
        <w:numPr>
          <w:ilvl w:val="0"/>
          <w:numId w:val="21"/>
        </w:numPr>
        <w:spacing w:line="240" w:lineRule="auto"/>
        <w:ind w:left="426"/>
        <w:jc w:val="both"/>
        <w:rPr>
          <w:rFonts w:ascii="Garamond" w:hAnsi="Garamond" w:cstheme="minorHAnsi"/>
        </w:rPr>
      </w:pPr>
      <w:r w:rsidRPr="00893C7C">
        <w:rPr>
          <w:rFonts w:ascii="Garamond" w:hAnsi="Garamond" w:cstheme="minorHAnsi"/>
        </w:rPr>
        <w:t>Projektodawc</w:t>
      </w:r>
      <w:r>
        <w:rPr>
          <w:rFonts w:ascii="Garamond" w:hAnsi="Garamond" w:cstheme="minorHAnsi"/>
        </w:rPr>
        <w:t>a</w:t>
      </w:r>
      <w:r w:rsidR="0087553B" w:rsidRPr="002C5C24">
        <w:rPr>
          <w:rFonts w:ascii="Garamond" w:hAnsi="Garamond" w:cstheme="minorHAnsi"/>
        </w:rPr>
        <w:t xml:space="preserve"> nie ponosi odpowiedzialności wobec Uczestnika w przypadku: </w:t>
      </w:r>
    </w:p>
    <w:p w14:paraId="5F44EA68" w14:textId="3890308B" w:rsidR="00AE06EA" w:rsidRDefault="00AE06EA" w:rsidP="00AE06EA">
      <w:pPr>
        <w:pStyle w:val="Akapitzlist"/>
        <w:spacing w:line="240" w:lineRule="auto"/>
        <w:ind w:left="426"/>
        <w:jc w:val="both"/>
        <w:rPr>
          <w:rFonts w:ascii="Garamond" w:hAnsi="Garamond" w:cstheme="minorHAnsi"/>
        </w:rPr>
      </w:pPr>
      <w:r>
        <w:rPr>
          <w:rFonts w:ascii="Garamond" w:hAnsi="Garamond" w:cstheme="minorHAnsi"/>
        </w:rPr>
        <w:t xml:space="preserve">a) </w:t>
      </w:r>
      <w:r w:rsidR="0087553B" w:rsidRPr="00AE06EA">
        <w:rPr>
          <w:rFonts w:ascii="Garamond" w:hAnsi="Garamond" w:cstheme="minorHAnsi"/>
        </w:rPr>
        <w:t xml:space="preserve">wstrzymania finansowania Projektu, </w:t>
      </w:r>
    </w:p>
    <w:p w14:paraId="49AF3727" w14:textId="3618A48A" w:rsidR="00AE06EA" w:rsidRDefault="00AE06EA" w:rsidP="00AE06EA">
      <w:pPr>
        <w:pStyle w:val="Akapitzlist"/>
        <w:spacing w:line="240" w:lineRule="auto"/>
        <w:ind w:left="426"/>
        <w:jc w:val="both"/>
        <w:rPr>
          <w:rFonts w:ascii="Garamond" w:hAnsi="Garamond" w:cstheme="minorHAnsi"/>
        </w:rPr>
      </w:pPr>
      <w:r>
        <w:rPr>
          <w:rFonts w:ascii="Garamond" w:hAnsi="Garamond" w:cstheme="minorHAnsi"/>
        </w:rPr>
        <w:t xml:space="preserve">b) </w:t>
      </w:r>
      <w:r w:rsidR="0087553B" w:rsidRPr="002C5C24">
        <w:rPr>
          <w:rFonts w:ascii="Garamond" w:hAnsi="Garamond" w:cstheme="minorHAnsi"/>
        </w:rPr>
        <w:t xml:space="preserve">rozwiązania umowy w trybie określonym w pkt. 5 niniejszego paragrafu. </w:t>
      </w:r>
    </w:p>
    <w:p w14:paraId="7CD3B01B" w14:textId="735059BC" w:rsidR="00AE06EA" w:rsidRDefault="00AE06EA" w:rsidP="00AE06EA">
      <w:pPr>
        <w:spacing w:line="240" w:lineRule="auto"/>
        <w:ind w:left="567"/>
        <w:jc w:val="center"/>
        <w:rPr>
          <w:rFonts w:ascii="Garamond" w:hAnsi="Garamond" w:cstheme="minorHAnsi"/>
          <w:b/>
          <w:bCs/>
        </w:rPr>
      </w:pPr>
      <w:r>
        <w:rPr>
          <w:rFonts w:ascii="Garamond" w:hAnsi="Garamond"/>
          <w:b/>
          <w:bCs/>
        </w:rPr>
        <w:t xml:space="preserve">§ </w:t>
      </w:r>
      <w:r w:rsidR="00F36A0D" w:rsidRPr="00AE06EA">
        <w:rPr>
          <w:rFonts w:ascii="Garamond" w:hAnsi="Garamond"/>
          <w:b/>
          <w:bCs/>
        </w:rPr>
        <w:t>8</w:t>
      </w:r>
      <w:r w:rsidR="0062194E" w:rsidRPr="00AE06EA">
        <w:rPr>
          <w:rFonts w:ascii="Garamond" w:hAnsi="Garamond"/>
          <w:b/>
          <w:bCs/>
        </w:rPr>
        <w:br/>
      </w:r>
      <w:r w:rsidR="0087553B" w:rsidRPr="00AE06EA">
        <w:rPr>
          <w:rFonts w:ascii="Garamond" w:hAnsi="Garamond"/>
          <w:b/>
          <w:bCs/>
        </w:rPr>
        <w:t xml:space="preserve"> Status Uczestnika Projektu</w:t>
      </w:r>
    </w:p>
    <w:p w14:paraId="0FBAA24F" w14:textId="6D4EA3B8" w:rsidR="00AE06EA" w:rsidRDefault="0087553B" w:rsidP="00893C7C">
      <w:pPr>
        <w:spacing w:line="240" w:lineRule="auto"/>
        <w:jc w:val="both"/>
        <w:rPr>
          <w:rFonts w:ascii="Garamond" w:hAnsi="Garamond" w:cstheme="minorHAnsi"/>
        </w:rPr>
      </w:pPr>
      <w:r w:rsidRPr="002C5C24">
        <w:rPr>
          <w:rFonts w:ascii="Garamond" w:hAnsi="Garamond" w:cstheme="minorHAnsi"/>
        </w:rPr>
        <w:t>Jeżeli w trakcie realizacji Projektu lub po jego zakończeniu wyjdzie na jaw, że Uczestnik nie spełniał warunków udziału w Projekcie lub podał nieprawdziwe dane w oświadczeniach i dokumentach rekrutacyjnych, albo gdy wyjdzie na jaw, że Uczestnik nie spełniał warunków do otrzymania poszczególnych świadczeń w ramach wsparcia Uczestnika, Uczestnik zobowiązany będzie do zwrotu w odpowiednim zakresie na rzecz</w:t>
      </w:r>
      <w:r w:rsidR="00893C7C" w:rsidRPr="00893C7C">
        <w:rPr>
          <w:rFonts w:ascii="Garamond" w:hAnsi="Garamond" w:cstheme="minorHAnsi"/>
        </w:rPr>
        <w:t xml:space="preserve"> Projektodawc</w:t>
      </w:r>
      <w:r w:rsidR="00893C7C">
        <w:rPr>
          <w:rFonts w:ascii="Garamond" w:hAnsi="Garamond" w:cstheme="minorHAnsi"/>
        </w:rPr>
        <w:t xml:space="preserve">y </w:t>
      </w:r>
      <w:r w:rsidRPr="002C5C24">
        <w:rPr>
          <w:rFonts w:ascii="Garamond" w:hAnsi="Garamond" w:cstheme="minorHAnsi"/>
        </w:rPr>
        <w:t xml:space="preserve">poniesionych kosztów związanych z udziałem Uczestnika w Projekcie wraz z odsetkami. </w:t>
      </w:r>
    </w:p>
    <w:p w14:paraId="6277BDB8" w14:textId="56C9EFDE" w:rsidR="0087553B" w:rsidRPr="00AE06EA" w:rsidRDefault="00AE06EA" w:rsidP="00AE06EA">
      <w:pPr>
        <w:spacing w:line="240" w:lineRule="auto"/>
        <w:ind w:left="567"/>
        <w:jc w:val="center"/>
        <w:rPr>
          <w:rFonts w:ascii="Garamond" w:hAnsi="Garamond" w:cstheme="minorHAnsi"/>
          <w:b/>
          <w:bCs/>
        </w:rPr>
      </w:pPr>
      <w:r>
        <w:rPr>
          <w:rFonts w:ascii="Garamond" w:hAnsi="Garamond"/>
          <w:b/>
          <w:bCs/>
        </w:rPr>
        <w:t xml:space="preserve">§ </w:t>
      </w:r>
      <w:r w:rsidR="00F36A0D" w:rsidRPr="00AE06EA">
        <w:rPr>
          <w:rFonts w:ascii="Garamond" w:hAnsi="Garamond"/>
          <w:b/>
          <w:bCs/>
        </w:rPr>
        <w:t>9</w:t>
      </w:r>
      <w:r w:rsidR="0062194E" w:rsidRPr="00AE06EA">
        <w:rPr>
          <w:rFonts w:ascii="Garamond" w:hAnsi="Garamond"/>
          <w:b/>
          <w:bCs/>
        </w:rPr>
        <w:br/>
      </w:r>
      <w:r w:rsidR="0087553B" w:rsidRPr="00AE06EA">
        <w:rPr>
          <w:rFonts w:ascii="Garamond" w:hAnsi="Garamond"/>
          <w:b/>
          <w:bCs/>
        </w:rPr>
        <w:t xml:space="preserve"> Dane osobowe Uczestnika Projektu</w:t>
      </w:r>
    </w:p>
    <w:p w14:paraId="44C4E0B4" w14:textId="50C4B79F" w:rsidR="0062194E" w:rsidRPr="002C5C24" w:rsidRDefault="0087553B" w:rsidP="00893C7C">
      <w:pPr>
        <w:pStyle w:val="Akapitzlist"/>
        <w:numPr>
          <w:ilvl w:val="1"/>
          <w:numId w:val="27"/>
        </w:numPr>
        <w:spacing w:line="240" w:lineRule="auto"/>
        <w:ind w:left="284"/>
        <w:jc w:val="both"/>
        <w:rPr>
          <w:rFonts w:ascii="Garamond" w:hAnsi="Garamond" w:cstheme="minorHAnsi"/>
        </w:rPr>
      </w:pPr>
      <w:r w:rsidRPr="002C5C24">
        <w:rPr>
          <w:rFonts w:ascii="Garamond" w:hAnsi="Garamond" w:cstheme="minorHAnsi"/>
        </w:rPr>
        <w:t xml:space="preserve">Uczestnik potwierdza, że dane osobowe podane przez niego w Formularzu rekrutacyjnym oraz w Formularzu danych Uczestnika są prawdziwe i zobowiązuje się do bezzwłocznego informowania </w:t>
      </w:r>
      <w:r w:rsidR="00893C7C" w:rsidRPr="00893C7C">
        <w:rPr>
          <w:rFonts w:ascii="Garamond" w:hAnsi="Garamond" w:cstheme="minorHAnsi"/>
        </w:rPr>
        <w:t>Projektodawc</w:t>
      </w:r>
      <w:r w:rsidR="00893C7C">
        <w:rPr>
          <w:rFonts w:ascii="Garamond" w:hAnsi="Garamond" w:cstheme="minorHAnsi"/>
        </w:rPr>
        <w:t>ę</w:t>
      </w:r>
      <w:r w:rsidRPr="002C5C24">
        <w:rPr>
          <w:rFonts w:ascii="Garamond" w:hAnsi="Garamond" w:cstheme="minorHAnsi"/>
        </w:rPr>
        <w:t xml:space="preserve"> o każdej ich zmianie. </w:t>
      </w:r>
    </w:p>
    <w:p w14:paraId="0F3FF778" w14:textId="04C0F49F" w:rsidR="0062194E" w:rsidRPr="002C5C24" w:rsidRDefault="0087553B" w:rsidP="00893C7C">
      <w:pPr>
        <w:pStyle w:val="Akapitzlist"/>
        <w:numPr>
          <w:ilvl w:val="1"/>
          <w:numId w:val="27"/>
        </w:numPr>
        <w:spacing w:line="240" w:lineRule="auto"/>
        <w:ind w:left="284"/>
        <w:jc w:val="both"/>
        <w:rPr>
          <w:rFonts w:ascii="Garamond" w:hAnsi="Garamond" w:cstheme="minorHAnsi"/>
        </w:rPr>
      </w:pPr>
      <w:r w:rsidRPr="002C5C24">
        <w:rPr>
          <w:rFonts w:ascii="Garamond" w:hAnsi="Garamond" w:cstheme="minorHAnsi"/>
        </w:rPr>
        <w:t xml:space="preserve">Uczestnik zobowiązany jest poinformować niezwłocznie </w:t>
      </w:r>
      <w:r w:rsidR="00893C7C" w:rsidRPr="00893C7C">
        <w:rPr>
          <w:rFonts w:ascii="Garamond" w:hAnsi="Garamond" w:cstheme="minorHAnsi"/>
        </w:rPr>
        <w:t>Projektodawc</w:t>
      </w:r>
      <w:r w:rsidR="00893C7C">
        <w:rPr>
          <w:rFonts w:ascii="Garamond" w:hAnsi="Garamond" w:cstheme="minorHAnsi"/>
        </w:rPr>
        <w:t>ę</w:t>
      </w:r>
      <w:r w:rsidRPr="002C5C24">
        <w:rPr>
          <w:rFonts w:ascii="Garamond" w:hAnsi="Garamond" w:cstheme="minorHAnsi"/>
        </w:rPr>
        <w:t xml:space="preserve"> o zmianie danych, stanowiących warunki dopuszczenia do udziału w Projekcie. </w:t>
      </w:r>
    </w:p>
    <w:p w14:paraId="32902007" w14:textId="1559DEC9" w:rsidR="00AE06EA" w:rsidRDefault="0087553B" w:rsidP="00893C7C">
      <w:pPr>
        <w:pStyle w:val="Akapitzlist"/>
        <w:numPr>
          <w:ilvl w:val="1"/>
          <w:numId w:val="27"/>
        </w:numPr>
        <w:spacing w:line="240" w:lineRule="auto"/>
        <w:ind w:left="284"/>
        <w:jc w:val="both"/>
        <w:rPr>
          <w:rFonts w:ascii="Garamond" w:hAnsi="Garamond" w:cstheme="minorHAnsi"/>
        </w:rPr>
      </w:pPr>
      <w:r w:rsidRPr="002C5C24">
        <w:rPr>
          <w:rFonts w:ascii="Garamond" w:hAnsi="Garamond" w:cstheme="minorHAnsi"/>
        </w:rPr>
        <w:t xml:space="preserve">W razie braku poinformowania </w:t>
      </w:r>
      <w:r w:rsidR="00893C7C" w:rsidRPr="00893C7C">
        <w:rPr>
          <w:rFonts w:ascii="Garamond" w:hAnsi="Garamond" w:cstheme="minorHAnsi"/>
        </w:rPr>
        <w:t>Projektodawc</w:t>
      </w:r>
      <w:r w:rsidR="00893C7C">
        <w:rPr>
          <w:rFonts w:ascii="Garamond" w:hAnsi="Garamond" w:cstheme="minorHAnsi"/>
        </w:rPr>
        <w:t>y</w:t>
      </w:r>
      <w:r w:rsidRPr="002C5C24">
        <w:rPr>
          <w:rFonts w:ascii="Garamond" w:hAnsi="Garamond" w:cstheme="minorHAnsi"/>
        </w:rPr>
        <w:t xml:space="preserve"> o zmianie danych lub podania danych niezgodnych ze stanem faktycznym, Uczestnik obowiązany jest do naprawienia szkody, jaką </w:t>
      </w:r>
      <w:r w:rsidR="00893C7C" w:rsidRPr="00893C7C">
        <w:rPr>
          <w:rFonts w:ascii="Garamond" w:hAnsi="Garamond" w:cstheme="minorHAnsi"/>
        </w:rPr>
        <w:t>Projektodawc</w:t>
      </w:r>
      <w:r w:rsidR="00893C7C">
        <w:rPr>
          <w:rFonts w:ascii="Garamond" w:hAnsi="Garamond" w:cstheme="minorHAnsi"/>
        </w:rPr>
        <w:t>a</w:t>
      </w:r>
      <w:r w:rsidRPr="002C5C24">
        <w:rPr>
          <w:rFonts w:ascii="Garamond" w:hAnsi="Garamond" w:cstheme="minorHAnsi"/>
        </w:rPr>
        <w:t xml:space="preserve"> poniósł wskutek realizacji Umowy na rzecz Uczestnika niespełniającego kryteriów udziału w Projekcie. </w:t>
      </w:r>
    </w:p>
    <w:p w14:paraId="3510A2AE" w14:textId="77777777" w:rsidR="00242F66" w:rsidRDefault="00242F66" w:rsidP="00AE06EA">
      <w:pPr>
        <w:pStyle w:val="Akapitzlist"/>
        <w:spacing w:line="240" w:lineRule="auto"/>
        <w:ind w:left="284"/>
        <w:jc w:val="center"/>
        <w:rPr>
          <w:rFonts w:ascii="Garamond" w:hAnsi="Garamond"/>
          <w:b/>
          <w:bCs/>
        </w:rPr>
      </w:pPr>
    </w:p>
    <w:p w14:paraId="6AD55B9C" w14:textId="140F9696" w:rsidR="0087553B" w:rsidRPr="00AE06EA" w:rsidRDefault="00AE06EA" w:rsidP="00AE06EA">
      <w:pPr>
        <w:pStyle w:val="Akapitzlist"/>
        <w:spacing w:line="240" w:lineRule="auto"/>
        <w:ind w:left="284"/>
        <w:jc w:val="center"/>
        <w:rPr>
          <w:rFonts w:ascii="Garamond" w:hAnsi="Garamond" w:cstheme="minorHAnsi"/>
          <w:b/>
          <w:bCs/>
        </w:rPr>
      </w:pPr>
      <w:r>
        <w:rPr>
          <w:rFonts w:ascii="Garamond" w:hAnsi="Garamond"/>
          <w:b/>
          <w:bCs/>
        </w:rPr>
        <w:t xml:space="preserve">§ </w:t>
      </w:r>
      <w:r w:rsidR="0087553B" w:rsidRPr="00AE06EA">
        <w:rPr>
          <w:rFonts w:ascii="Garamond" w:hAnsi="Garamond"/>
          <w:b/>
          <w:bCs/>
        </w:rPr>
        <w:t>1</w:t>
      </w:r>
      <w:r w:rsidR="00F36A0D" w:rsidRPr="00AE06EA">
        <w:rPr>
          <w:rFonts w:ascii="Garamond" w:hAnsi="Garamond"/>
          <w:b/>
          <w:bCs/>
        </w:rPr>
        <w:t>0</w:t>
      </w:r>
      <w:r w:rsidR="0062194E" w:rsidRPr="00AE06EA">
        <w:rPr>
          <w:rFonts w:ascii="Garamond" w:hAnsi="Garamond"/>
          <w:b/>
          <w:bCs/>
        </w:rPr>
        <w:br/>
      </w:r>
      <w:r w:rsidR="0087553B" w:rsidRPr="00AE06EA">
        <w:rPr>
          <w:rFonts w:ascii="Garamond" w:hAnsi="Garamond"/>
          <w:b/>
          <w:bCs/>
        </w:rPr>
        <w:t>Prawo właściwe i właściwość sądów</w:t>
      </w:r>
    </w:p>
    <w:p w14:paraId="162868E9" w14:textId="7D2CBF96" w:rsidR="0087553B" w:rsidRPr="002C5C24" w:rsidRDefault="0087553B" w:rsidP="002C5C24">
      <w:pPr>
        <w:pStyle w:val="Akapitzlist"/>
        <w:numPr>
          <w:ilvl w:val="3"/>
          <w:numId w:val="28"/>
        </w:numPr>
        <w:spacing w:line="240" w:lineRule="auto"/>
        <w:ind w:left="284"/>
        <w:jc w:val="both"/>
        <w:rPr>
          <w:rFonts w:ascii="Garamond" w:hAnsi="Garamond" w:cstheme="minorHAnsi"/>
        </w:rPr>
      </w:pPr>
      <w:r w:rsidRPr="002C5C24">
        <w:rPr>
          <w:rFonts w:ascii="Garamond" w:hAnsi="Garamond" w:cstheme="minorHAnsi"/>
        </w:rPr>
        <w:t>Umowa wchodzi z życiem w dniu udzielenia Uczestnikowi i udokumentowania pierwszej formy wsparcia w ramach Projektu.</w:t>
      </w:r>
    </w:p>
    <w:p w14:paraId="2A09F75C" w14:textId="2EF96FCE" w:rsidR="0062194E" w:rsidRPr="002C5C24" w:rsidRDefault="0087553B" w:rsidP="002C5C24">
      <w:pPr>
        <w:pStyle w:val="Akapitzlist"/>
        <w:numPr>
          <w:ilvl w:val="3"/>
          <w:numId w:val="28"/>
        </w:numPr>
        <w:spacing w:line="240" w:lineRule="auto"/>
        <w:ind w:left="284"/>
        <w:jc w:val="both"/>
        <w:rPr>
          <w:rFonts w:ascii="Garamond" w:hAnsi="Garamond" w:cstheme="minorHAnsi"/>
        </w:rPr>
      </w:pPr>
      <w:r w:rsidRPr="002C5C24">
        <w:rPr>
          <w:rFonts w:ascii="Garamond" w:hAnsi="Garamond" w:cstheme="minorHAnsi"/>
        </w:rPr>
        <w:t>Do momentu, o którym mowa w §</w:t>
      </w:r>
      <w:r w:rsidR="0062194E" w:rsidRPr="002C5C24">
        <w:rPr>
          <w:rFonts w:ascii="Garamond" w:hAnsi="Garamond" w:cstheme="minorHAnsi"/>
        </w:rPr>
        <w:t xml:space="preserve"> </w:t>
      </w:r>
      <w:r w:rsidRPr="002C5C24">
        <w:rPr>
          <w:rFonts w:ascii="Garamond" w:hAnsi="Garamond" w:cstheme="minorHAnsi"/>
        </w:rPr>
        <w:t>1</w:t>
      </w:r>
      <w:r w:rsidR="00F36A0D" w:rsidRPr="002C5C24">
        <w:rPr>
          <w:rFonts w:ascii="Garamond" w:hAnsi="Garamond" w:cstheme="minorHAnsi"/>
        </w:rPr>
        <w:t>0</w:t>
      </w:r>
      <w:r w:rsidRPr="002C5C24">
        <w:rPr>
          <w:rFonts w:ascii="Garamond" w:hAnsi="Garamond" w:cstheme="minorHAnsi"/>
        </w:rPr>
        <w:t xml:space="preserve"> pkt 1) Umowa jest niewiążąca i przyjmuje formę deklaracji</w:t>
      </w:r>
      <w:r w:rsidR="0062194E" w:rsidRPr="002C5C24">
        <w:rPr>
          <w:rFonts w:ascii="Garamond" w:hAnsi="Garamond" w:cstheme="minorHAnsi"/>
        </w:rPr>
        <w:t>.</w:t>
      </w:r>
    </w:p>
    <w:p w14:paraId="68A6BCA8" w14:textId="77777777" w:rsidR="0062194E" w:rsidRPr="002C5C24" w:rsidRDefault="0087553B" w:rsidP="002C5C24">
      <w:pPr>
        <w:pStyle w:val="Akapitzlist"/>
        <w:numPr>
          <w:ilvl w:val="3"/>
          <w:numId w:val="28"/>
        </w:numPr>
        <w:spacing w:line="240" w:lineRule="auto"/>
        <w:ind w:left="284"/>
        <w:jc w:val="both"/>
        <w:rPr>
          <w:rFonts w:ascii="Garamond" w:hAnsi="Garamond" w:cstheme="minorHAnsi"/>
        </w:rPr>
      </w:pPr>
      <w:r w:rsidRPr="002C5C24">
        <w:rPr>
          <w:rFonts w:ascii="Garamond" w:hAnsi="Garamond" w:cstheme="minorHAnsi"/>
        </w:rPr>
        <w:t xml:space="preserve">Podpisanie niniejszej umowy jest jednoznaczne z zaakceptowaniem Regulaminu rekrutacji i udziału w projekcie oraz zobowiązaniem do jego przestrzegania. </w:t>
      </w:r>
    </w:p>
    <w:p w14:paraId="20E2B15A" w14:textId="77777777" w:rsidR="0062194E" w:rsidRPr="002C5C24" w:rsidRDefault="0087553B" w:rsidP="002C5C24">
      <w:pPr>
        <w:pStyle w:val="Akapitzlist"/>
        <w:numPr>
          <w:ilvl w:val="3"/>
          <w:numId w:val="28"/>
        </w:numPr>
        <w:spacing w:line="240" w:lineRule="auto"/>
        <w:ind w:left="284"/>
        <w:jc w:val="both"/>
        <w:rPr>
          <w:rFonts w:ascii="Garamond" w:hAnsi="Garamond" w:cstheme="minorHAnsi"/>
        </w:rPr>
      </w:pPr>
      <w:r w:rsidRPr="002C5C24">
        <w:rPr>
          <w:rFonts w:ascii="Garamond" w:hAnsi="Garamond" w:cstheme="minorHAnsi"/>
        </w:rPr>
        <w:t xml:space="preserve">Postanowienia niniejszej Umowy podlegają prawu polskiemu. </w:t>
      </w:r>
    </w:p>
    <w:p w14:paraId="5A250004" w14:textId="1379DB8F" w:rsidR="0062194E" w:rsidRPr="002C5C24" w:rsidRDefault="0087553B" w:rsidP="00893C7C">
      <w:pPr>
        <w:pStyle w:val="Akapitzlist"/>
        <w:numPr>
          <w:ilvl w:val="3"/>
          <w:numId w:val="28"/>
        </w:numPr>
        <w:spacing w:line="240" w:lineRule="auto"/>
        <w:ind w:left="284"/>
        <w:jc w:val="both"/>
        <w:rPr>
          <w:rFonts w:ascii="Garamond" w:hAnsi="Garamond" w:cstheme="minorHAnsi"/>
        </w:rPr>
      </w:pPr>
      <w:r w:rsidRPr="002C5C24">
        <w:rPr>
          <w:rFonts w:ascii="Garamond" w:hAnsi="Garamond" w:cstheme="minorHAnsi"/>
        </w:rPr>
        <w:t xml:space="preserve">Wszelkie spory między </w:t>
      </w:r>
      <w:bookmarkStart w:id="1" w:name="_Hlk103106275"/>
      <w:r w:rsidRPr="002C5C24">
        <w:rPr>
          <w:rFonts w:ascii="Garamond" w:hAnsi="Garamond" w:cstheme="minorHAnsi"/>
        </w:rPr>
        <w:t>Projektodawcą</w:t>
      </w:r>
      <w:bookmarkEnd w:id="1"/>
      <w:r w:rsidRPr="002C5C24">
        <w:rPr>
          <w:rFonts w:ascii="Garamond" w:hAnsi="Garamond" w:cstheme="minorHAnsi"/>
        </w:rPr>
        <w:t xml:space="preserve"> a Uczestnikiem, związane z realizacją niniejszej Umowy podlegają rozstrzygnięciu przez sąd właściwy dla siedziby </w:t>
      </w:r>
      <w:r w:rsidR="00893C7C" w:rsidRPr="00893C7C">
        <w:rPr>
          <w:rFonts w:ascii="Garamond" w:hAnsi="Garamond" w:cstheme="minorHAnsi"/>
        </w:rPr>
        <w:t>Projektodaw</w:t>
      </w:r>
      <w:r w:rsidR="00893C7C">
        <w:rPr>
          <w:rFonts w:ascii="Garamond" w:hAnsi="Garamond" w:cstheme="minorHAnsi"/>
        </w:rPr>
        <w:t>cy.</w:t>
      </w:r>
      <w:r w:rsidRPr="002C5C24">
        <w:rPr>
          <w:rFonts w:ascii="Garamond" w:hAnsi="Garamond" w:cstheme="minorHAnsi"/>
        </w:rPr>
        <w:t xml:space="preserve"> </w:t>
      </w:r>
    </w:p>
    <w:p w14:paraId="144BE734" w14:textId="2D6D4EDC" w:rsidR="00AE06EA" w:rsidRDefault="0087553B" w:rsidP="00893C7C">
      <w:pPr>
        <w:pStyle w:val="Akapitzlist"/>
        <w:numPr>
          <w:ilvl w:val="3"/>
          <w:numId w:val="28"/>
        </w:numPr>
        <w:spacing w:line="240" w:lineRule="auto"/>
        <w:ind w:left="284"/>
        <w:jc w:val="both"/>
        <w:rPr>
          <w:rFonts w:ascii="Garamond" w:hAnsi="Garamond" w:cstheme="minorHAnsi"/>
        </w:rPr>
      </w:pPr>
      <w:r w:rsidRPr="002C5C24">
        <w:rPr>
          <w:rFonts w:ascii="Garamond" w:hAnsi="Garamond" w:cstheme="minorHAnsi"/>
        </w:rPr>
        <w:t xml:space="preserve">Umowę sporządzono w dwóch jednobrzmiących egzemplarzach: jednym dla </w:t>
      </w:r>
      <w:r w:rsidR="00893C7C" w:rsidRPr="00893C7C">
        <w:rPr>
          <w:rFonts w:ascii="Garamond" w:hAnsi="Garamond" w:cstheme="minorHAnsi"/>
        </w:rPr>
        <w:t>Projektodawc</w:t>
      </w:r>
      <w:r w:rsidR="00893C7C">
        <w:rPr>
          <w:rFonts w:ascii="Garamond" w:hAnsi="Garamond" w:cstheme="minorHAnsi"/>
        </w:rPr>
        <w:t>y</w:t>
      </w:r>
      <w:r w:rsidRPr="002C5C24">
        <w:rPr>
          <w:rFonts w:ascii="Garamond" w:hAnsi="Garamond" w:cstheme="minorHAnsi"/>
        </w:rPr>
        <w:t xml:space="preserve"> oraz jednym dla Uczestnika Projektu. </w:t>
      </w:r>
    </w:p>
    <w:p w14:paraId="0ACE6027" w14:textId="77777777" w:rsidR="00242F66" w:rsidRDefault="00242F66" w:rsidP="00AE06EA">
      <w:pPr>
        <w:pStyle w:val="Akapitzlist"/>
        <w:spacing w:line="240" w:lineRule="auto"/>
        <w:ind w:left="284"/>
        <w:jc w:val="center"/>
        <w:rPr>
          <w:rFonts w:ascii="Garamond" w:hAnsi="Garamond"/>
          <w:b/>
          <w:bCs/>
        </w:rPr>
      </w:pPr>
    </w:p>
    <w:p w14:paraId="273F293E" w14:textId="5A3DAACD" w:rsidR="0087553B" w:rsidRPr="00AE06EA" w:rsidRDefault="00AE06EA" w:rsidP="00AE06EA">
      <w:pPr>
        <w:pStyle w:val="Akapitzlist"/>
        <w:spacing w:line="240" w:lineRule="auto"/>
        <w:ind w:left="284"/>
        <w:jc w:val="center"/>
        <w:rPr>
          <w:rFonts w:ascii="Garamond" w:hAnsi="Garamond" w:cstheme="minorHAnsi"/>
          <w:b/>
          <w:bCs/>
        </w:rPr>
      </w:pPr>
      <w:r>
        <w:rPr>
          <w:rFonts w:ascii="Garamond" w:hAnsi="Garamond"/>
          <w:b/>
          <w:bCs/>
        </w:rPr>
        <w:t xml:space="preserve">§ </w:t>
      </w:r>
      <w:r w:rsidR="0087553B" w:rsidRPr="00AE06EA">
        <w:rPr>
          <w:rFonts w:ascii="Garamond" w:hAnsi="Garamond"/>
          <w:b/>
          <w:bCs/>
        </w:rPr>
        <w:t>1</w:t>
      </w:r>
      <w:r w:rsidR="00F36A0D" w:rsidRPr="00AE06EA">
        <w:rPr>
          <w:rFonts w:ascii="Garamond" w:hAnsi="Garamond"/>
          <w:b/>
          <w:bCs/>
        </w:rPr>
        <w:t>1</w:t>
      </w:r>
      <w:r w:rsidR="0062194E" w:rsidRPr="00AE06EA">
        <w:rPr>
          <w:rFonts w:ascii="Garamond" w:hAnsi="Garamond"/>
          <w:b/>
          <w:bCs/>
        </w:rPr>
        <w:br/>
      </w:r>
      <w:r w:rsidR="0087553B" w:rsidRPr="00AE06EA">
        <w:rPr>
          <w:rFonts w:ascii="Garamond" w:hAnsi="Garamond"/>
          <w:b/>
          <w:bCs/>
        </w:rPr>
        <w:t>Korespondencja</w:t>
      </w:r>
    </w:p>
    <w:p w14:paraId="3D1DFEF3" w14:textId="733BA80E" w:rsidR="0087553B" w:rsidRPr="002C5C24" w:rsidRDefault="0087553B" w:rsidP="00893C7C">
      <w:pPr>
        <w:spacing w:line="240" w:lineRule="auto"/>
        <w:jc w:val="both"/>
        <w:rPr>
          <w:rFonts w:ascii="Garamond" w:hAnsi="Garamond" w:cstheme="minorHAnsi"/>
        </w:rPr>
      </w:pPr>
      <w:r w:rsidRPr="002C5C24">
        <w:rPr>
          <w:rFonts w:ascii="Garamond" w:hAnsi="Garamond" w:cstheme="minorHAnsi"/>
        </w:rPr>
        <w:t xml:space="preserve">Wszelka korespondencja związana z realizacją niniejszej Umowy będzie prowadzona w formie pisemnej oraz będzie się powoływała na numer niniejszej Umowy. Wszelka korespondencja do Uczestnika będzie </w:t>
      </w:r>
      <w:r w:rsidRPr="002C5C24">
        <w:rPr>
          <w:rFonts w:ascii="Garamond" w:hAnsi="Garamond" w:cstheme="minorHAnsi"/>
        </w:rPr>
        <w:lastRenderedPageBreak/>
        <w:t xml:space="preserve">kierowana na jego adres zamieszkania zawarty w niniejszej </w:t>
      </w:r>
      <w:r w:rsidR="0062194E" w:rsidRPr="002C5C24">
        <w:rPr>
          <w:rFonts w:ascii="Garamond" w:hAnsi="Garamond" w:cstheme="minorHAnsi"/>
        </w:rPr>
        <w:t>umowie lub</w:t>
      </w:r>
      <w:r w:rsidRPr="002C5C24">
        <w:rPr>
          <w:rFonts w:ascii="Garamond" w:hAnsi="Garamond" w:cstheme="minorHAnsi"/>
        </w:rPr>
        <w:t xml:space="preserve"> na podany przez Uczestnika adres e-mail. Uczestnik zobowiązany jest pisemnie zawiadomić </w:t>
      </w:r>
      <w:r w:rsidR="00893C7C" w:rsidRPr="00893C7C">
        <w:rPr>
          <w:rFonts w:ascii="Garamond" w:hAnsi="Garamond" w:cstheme="minorHAnsi"/>
        </w:rPr>
        <w:t>Projektodawc</w:t>
      </w:r>
      <w:r w:rsidR="00893C7C">
        <w:rPr>
          <w:rFonts w:ascii="Garamond" w:hAnsi="Garamond" w:cstheme="minorHAnsi"/>
        </w:rPr>
        <w:t>ę</w:t>
      </w:r>
      <w:r w:rsidRPr="002C5C24">
        <w:rPr>
          <w:rFonts w:ascii="Garamond" w:hAnsi="Garamond" w:cstheme="minorHAnsi"/>
        </w:rPr>
        <w:t xml:space="preserve"> o każdorazowej zmianie podanego adresu zamieszkania oraz adresu e-mail. </w:t>
      </w:r>
    </w:p>
    <w:p w14:paraId="2D392A6A" w14:textId="77777777" w:rsidR="00242F66" w:rsidRDefault="0062194E" w:rsidP="002C5C24">
      <w:pPr>
        <w:spacing w:before="400" w:line="240" w:lineRule="auto"/>
        <w:jc w:val="both"/>
        <w:rPr>
          <w:rFonts w:ascii="Garamond" w:hAnsi="Garamond" w:cstheme="minorHAnsi"/>
        </w:rPr>
      </w:pPr>
      <w:r w:rsidRPr="002C5C24">
        <w:rPr>
          <w:rFonts w:ascii="Garamond" w:hAnsi="Garamond" w:cstheme="minorHAnsi"/>
        </w:rPr>
        <w:t xml:space="preserve">      </w:t>
      </w:r>
    </w:p>
    <w:p w14:paraId="6C34FC3C" w14:textId="2A4B7E4D" w:rsidR="00A55E55" w:rsidRPr="002C5C24" w:rsidRDefault="0062194E" w:rsidP="002C5C24">
      <w:pPr>
        <w:spacing w:before="400" w:line="240" w:lineRule="auto"/>
        <w:jc w:val="both"/>
        <w:rPr>
          <w:rFonts w:ascii="Garamond" w:hAnsi="Garamond" w:cstheme="minorHAnsi"/>
        </w:rPr>
      </w:pPr>
      <w:r w:rsidRPr="002C5C24">
        <w:rPr>
          <w:rFonts w:ascii="Garamond" w:hAnsi="Garamond" w:cstheme="minorHAnsi"/>
        </w:rPr>
        <w:t xml:space="preserve">        </w:t>
      </w:r>
    </w:p>
    <w:p w14:paraId="484B863B" w14:textId="752208B8" w:rsidR="0087553B" w:rsidRPr="002C5C24" w:rsidRDefault="0062194E" w:rsidP="002C5C24">
      <w:pPr>
        <w:spacing w:before="400" w:line="240" w:lineRule="auto"/>
        <w:jc w:val="both"/>
        <w:rPr>
          <w:rFonts w:ascii="Garamond" w:hAnsi="Garamond" w:cstheme="minorHAnsi"/>
          <w:sz w:val="16"/>
          <w:szCs w:val="16"/>
        </w:rPr>
      </w:pPr>
      <w:r w:rsidRPr="002C5C24">
        <w:rPr>
          <w:rFonts w:ascii="Garamond" w:hAnsi="Garamond" w:cstheme="minorHAnsi"/>
        </w:rPr>
        <w:t xml:space="preserve"> </w:t>
      </w:r>
      <w:r w:rsidR="0087553B" w:rsidRPr="002C5C24">
        <w:rPr>
          <w:rFonts w:ascii="Garamond" w:hAnsi="Garamond" w:cstheme="minorHAnsi"/>
          <w:sz w:val="16"/>
          <w:szCs w:val="16"/>
        </w:rPr>
        <w:t>………</w:t>
      </w:r>
      <w:r w:rsidRPr="002C5C24">
        <w:rPr>
          <w:rFonts w:ascii="Garamond" w:hAnsi="Garamond" w:cstheme="minorHAnsi"/>
          <w:sz w:val="16"/>
          <w:szCs w:val="16"/>
        </w:rPr>
        <w:t>…………………..</w:t>
      </w:r>
      <w:r w:rsidR="0087553B" w:rsidRPr="002C5C24">
        <w:rPr>
          <w:rFonts w:ascii="Garamond" w:hAnsi="Garamond" w:cstheme="minorHAnsi"/>
          <w:sz w:val="16"/>
          <w:szCs w:val="16"/>
        </w:rPr>
        <w:t>………………</w:t>
      </w:r>
      <w:r w:rsidR="00A55E55" w:rsidRPr="002C5C24">
        <w:rPr>
          <w:rFonts w:ascii="Garamond" w:hAnsi="Garamond" w:cstheme="minorHAnsi"/>
          <w:sz w:val="16"/>
          <w:szCs w:val="16"/>
        </w:rPr>
        <w:t>…………………….</w:t>
      </w:r>
      <w:r w:rsidR="0087553B" w:rsidRPr="002C5C24">
        <w:rPr>
          <w:rFonts w:ascii="Garamond" w:hAnsi="Garamond" w:cstheme="minorHAnsi"/>
          <w:sz w:val="16"/>
          <w:szCs w:val="16"/>
        </w:rPr>
        <w:tab/>
      </w:r>
      <w:r w:rsidR="0087553B" w:rsidRPr="002C5C24">
        <w:rPr>
          <w:rFonts w:ascii="Garamond" w:hAnsi="Garamond" w:cstheme="minorHAnsi"/>
          <w:sz w:val="16"/>
          <w:szCs w:val="16"/>
        </w:rPr>
        <w:tab/>
      </w:r>
      <w:r w:rsidR="00A55E55" w:rsidRPr="002C5C24">
        <w:rPr>
          <w:rFonts w:ascii="Garamond" w:hAnsi="Garamond" w:cstheme="minorHAnsi"/>
          <w:sz w:val="16"/>
          <w:szCs w:val="16"/>
        </w:rPr>
        <w:tab/>
      </w:r>
      <w:r w:rsidR="00AE06EA">
        <w:rPr>
          <w:rFonts w:ascii="Garamond" w:hAnsi="Garamond" w:cstheme="minorHAnsi"/>
          <w:sz w:val="16"/>
          <w:szCs w:val="16"/>
        </w:rPr>
        <w:t xml:space="preserve">              </w:t>
      </w:r>
      <w:r w:rsidR="00A55E55" w:rsidRPr="002C5C24">
        <w:rPr>
          <w:rFonts w:ascii="Garamond" w:hAnsi="Garamond" w:cstheme="minorHAnsi"/>
          <w:sz w:val="16"/>
          <w:szCs w:val="16"/>
        </w:rPr>
        <w:t>……………….</w:t>
      </w:r>
      <w:r w:rsidR="0087553B" w:rsidRPr="002C5C24">
        <w:rPr>
          <w:rFonts w:ascii="Garamond" w:hAnsi="Garamond" w:cstheme="minorHAnsi"/>
          <w:sz w:val="16"/>
          <w:szCs w:val="16"/>
        </w:rPr>
        <w:t>…</w:t>
      </w:r>
      <w:r w:rsidRPr="002C5C24">
        <w:rPr>
          <w:rFonts w:ascii="Garamond" w:hAnsi="Garamond" w:cstheme="minorHAnsi"/>
          <w:sz w:val="16"/>
          <w:szCs w:val="16"/>
        </w:rPr>
        <w:t>…………………..</w:t>
      </w:r>
      <w:r w:rsidR="0087553B" w:rsidRPr="002C5C24">
        <w:rPr>
          <w:rFonts w:ascii="Garamond" w:hAnsi="Garamond" w:cstheme="minorHAnsi"/>
          <w:sz w:val="16"/>
          <w:szCs w:val="16"/>
        </w:rPr>
        <w:t>………</w:t>
      </w:r>
    </w:p>
    <w:p w14:paraId="7773FC47" w14:textId="067F356F" w:rsidR="00A16362" w:rsidRPr="002C5C24" w:rsidRDefault="0062194E" w:rsidP="00893C7C">
      <w:pPr>
        <w:spacing w:after="3840" w:line="240" w:lineRule="auto"/>
        <w:jc w:val="both"/>
        <w:rPr>
          <w:rFonts w:ascii="Garamond" w:hAnsi="Garamond" w:cstheme="minorHAnsi"/>
          <w:sz w:val="16"/>
          <w:szCs w:val="16"/>
        </w:rPr>
      </w:pPr>
      <w:r w:rsidRPr="002C5C24">
        <w:rPr>
          <w:rFonts w:ascii="Garamond" w:hAnsi="Garamond" w:cstheme="minorHAnsi"/>
          <w:sz w:val="16"/>
          <w:szCs w:val="16"/>
        </w:rPr>
        <w:t xml:space="preserve">                    </w:t>
      </w:r>
      <w:r w:rsidR="0087553B" w:rsidRPr="002C5C24">
        <w:rPr>
          <w:rFonts w:ascii="Garamond" w:hAnsi="Garamond" w:cstheme="minorHAnsi"/>
          <w:sz w:val="16"/>
          <w:szCs w:val="16"/>
        </w:rPr>
        <w:t xml:space="preserve">Podpis </w:t>
      </w:r>
      <w:r w:rsidR="00893C7C" w:rsidRPr="00893C7C">
        <w:rPr>
          <w:rFonts w:ascii="Garamond" w:hAnsi="Garamond" w:cstheme="minorHAnsi"/>
          <w:sz w:val="16"/>
          <w:szCs w:val="16"/>
        </w:rPr>
        <w:t>Projektodawc</w:t>
      </w:r>
      <w:r w:rsidR="00893C7C">
        <w:rPr>
          <w:rFonts w:ascii="Garamond" w:hAnsi="Garamond" w:cstheme="minorHAnsi"/>
          <w:sz w:val="16"/>
          <w:szCs w:val="16"/>
        </w:rPr>
        <w:t>y</w:t>
      </w:r>
      <w:r w:rsidR="0087553B" w:rsidRPr="002C5C24">
        <w:rPr>
          <w:rFonts w:ascii="Garamond" w:hAnsi="Garamond" w:cstheme="minorHAnsi"/>
          <w:sz w:val="16"/>
          <w:szCs w:val="16"/>
        </w:rPr>
        <w:tab/>
      </w:r>
      <w:r w:rsidR="0087553B" w:rsidRPr="002C5C24">
        <w:rPr>
          <w:rFonts w:ascii="Garamond" w:hAnsi="Garamond" w:cstheme="minorHAnsi"/>
          <w:sz w:val="16"/>
          <w:szCs w:val="16"/>
        </w:rPr>
        <w:tab/>
      </w:r>
      <w:r w:rsidR="0087553B" w:rsidRPr="002C5C24">
        <w:rPr>
          <w:rFonts w:ascii="Garamond" w:hAnsi="Garamond" w:cstheme="minorHAnsi"/>
          <w:sz w:val="16"/>
          <w:szCs w:val="16"/>
        </w:rPr>
        <w:tab/>
      </w:r>
      <w:r w:rsidR="0087553B" w:rsidRPr="002C5C24">
        <w:rPr>
          <w:rFonts w:ascii="Garamond" w:hAnsi="Garamond" w:cstheme="minorHAnsi"/>
          <w:sz w:val="16"/>
          <w:szCs w:val="16"/>
        </w:rPr>
        <w:tab/>
      </w:r>
      <w:r w:rsidRPr="002C5C24">
        <w:rPr>
          <w:rFonts w:ascii="Garamond" w:hAnsi="Garamond" w:cstheme="minorHAnsi"/>
          <w:sz w:val="16"/>
          <w:szCs w:val="16"/>
        </w:rPr>
        <w:t xml:space="preserve">         </w:t>
      </w:r>
      <w:r w:rsidR="00A55E55" w:rsidRPr="002C5C24">
        <w:rPr>
          <w:rFonts w:ascii="Garamond" w:hAnsi="Garamond" w:cstheme="minorHAnsi"/>
          <w:sz w:val="16"/>
          <w:szCs w:val="16"/>
        </w:rPr>
        <w:tab/>
      </w:r>
      <w:r w:rsidR="00A55E55" w:rsidRPr="002C5C24">
        <w:rPr>
          <w:rFonts w:ascii="Garamond" w:hAnsi="Garamond" w:cstheme="minorHAnsi"/>
          <w:sz w:val="16"/>
          <w:szCs w:val="16"/>
        </w:rPr>
        <w:tab/>
      </w:r>
      <w:r w:rsidR="00A55E55" w:rsidRPr="002C5C24">
        <w:rPr>
          <w:rFonts w:ascii="Garamond" w:hAnsi="Garamond" w:cstheme="minorHAnsi"/>
          <w:sz w:val="16"/>
          <w:szCs w:val="16"/>
        </w:rPr>
        <w:tab/>
      </w:r>
      <w:r w:rsidR="0087553B" w:rsidRPr="002C5C24">
        <w:rPr>
          <w:rFonts w:ascii="Garamond" w:hAnsi="Garamond" w:cstheme="minorHAnsi"/>
          <w:sz w:val="16"/>
          <w:szCs w:val="16"/>
        </w:rPr>
        <w:t>Podpis Uczestnika Projektu</w:t>
      </w:r>
    </w:p>
    <w:sectPr w:rsidR="00A16362" w:rsidRPr="002C5C24" w:rsidSect="00AE06EA">
      <w:headerReference w:type="default" r:id="rId8"/>
      <w:footerReference w:type="default" r:id="rId9"/>
      <w:pgSz w:w="11906" w:h="16838"/>
      <w:pgMar w:top="1417" w:right="1417" w:bottom="851" w:left="1417" w:header="142"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9313" w14:textId="77777777" w:rsidR="002C72EF" w:rsidRDefault="002C72EF" w:rsidP="00D819A8">
      <w:pPr>
        <w:spacing w:after="0" w:line="240" w:lineRule="auto"/>
      </w:pPr>
      <w:r>
        <w:separator/>
      </w:r>
    </w:p>
  </w:endnote>
  <w:endnote w:type="continuationSeparator" w:id="0">
    <w:p w14:paraId="6537754F" w14:textId="77777777" w:rsidR="002C72EF" w:rsidRDefault="002C72EF" w:rsidP="00D8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85106732"/>
      <w:docPartObj>
        <w:docPartGallery w:val="Page Numbers (Bottom of Page)"/>
        <w:docPartUnique/>
      </w:docPartObj>
    </w:sdtPr>
    <w:sdtEndPr/>
    <w:sdtContent>
      <w:p w14:paraId="47518FD7" w14:textId="0FAA40FF" w:rsidR="00FD4675" w:rsidRDefault="00FD4675">
        <w:pPr>
          <w:pStyle w:val="Stopka"/>
          <w:jc w:val="right"/>
          <w:rPr>
            <w:rFonts w:asciiTheme="majorHAnsi" w:eastAsiaTheme="majorEastAsia" w:hAnsiTheme="majorHAnsi" w:cstheme="majorBidi"/>
            <w:sz w:val="28"/>
            <w:szCs w:val="28"/>
          </w:rPr>
        </w:pPr>
        <w:r w:rsidRPr="00FD4675">
          <w:rPr>
            <w:rFonts w:asciiTheme="majorHAnsi" w:eastAsiaTheme="majorEastAsia" w:hAnsiTheme="majorHAnsi" w:cstheme="majorBidi"/>
            <w:sz w:val="20"/>
            <w:szCs w:val="20"/>
          </w:rPr>
          <w:t xml:space="preserve">str. </w:t>
        </w:r>
        <w:r w:rsidRPr="00FD4675">
          <w:rPr>
            <w:rFonts w:asciiTheme="minorHAnsi" w:eastAsiaTheme="minorEastAsia" w:hAnsiTheme="minorHAnsi"/>
            <w:sz w:val="16"/>
            <w:szCs w:val="16"/>
          </w:rPr>
          <w:fldChar w:fldCharType="begin"/>
        </w:r>
        <w:r w:rsidRPr="00FD4675">
          <w:rPr>
            <w:sz w:val="16"/>
            <w:szCs w:val="16"/>
          </w:rPr>
          <w:instrText>PAGE    \* MERGEFORMAT</w:instrText>
        </w:r>
        <w:r w:rsidRPr="00FD4675">
          <w:rPr>
            <w:rFonts w:asciiTheme="minorHAnsi" w:eastAsiaTheme="minorEastAsia" w:hAnsiTheme="minorHAnsi"/>
            <w:sz w:val="16"/>
            <w:szCs w:val="16"/>
          </w:rPr>
          <w:fldChar w:fldCharType="separate"/>
        </w:r>
        <w:r w:rsidRPr="00FD4675">
          <w:rPr>
            <w:rFonts w:asciiTheme="majorHAnsi" w:eastAsiaTheme="majorEastAsia" w:hAnsiTheme="majorHAnsi" w:cstheme="majorBidi"/>
            <w:sz w:val="20"/>
            <w:szCs w:val="20"/>
          </w:rPr>
          <w:t>2</w:t>
        </w:r>
        <w:r w:rsidRPr="00FD4675">
          <w:rPr>
            <w:rFonts w:asciiTheme="majorHAnsi" w:eastAsiaTheme="majorEastAsia" w:hAnsiTheme="majorHAnsi" w:cstheme="majorBidi"/>
            <w:sz w:val="20"/>
            <w:szCs w:val="20"/>
          </w:rPr>
          <w:fldChar w:fldCharType="end"/>
        </w:r>
      </w:p>
    </w:sdtContent>
  </w:sdt>
  <w:p w14:paraId="0D55D974" w14:textId="77777777" w:rsidR="00FD4675" w:rsidRDefault="00FD46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C450" w14:textId="77777777" w:rsidR="002C72EF" w:rsidRDefault="002C72EF" w:rsidP="00D819A8">
      <w:pPr>
        <w:spacing w:after="0" w:line="240" w:lineRule="auto"/>
      </w:pPr>
      <w:r>
        <w:separator/>
      </w:r>
    </w:p>
  </w:footnote>
  <w:footnote w:type="continuationSeparator" w:id="0">
    <w:p w14:paraId="117DC8F2" w14:textId="77777777" w:rsidR="002C72EF" w:rsidRDefault="002C72EF" w:rsidP="00D81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C95F" w14:textId="4B155455" w:rsidR="00D819A8" w:rsidRDefault="00350CC3" w:rsidP="00D819A8">
    <w:pPr>
      <w:pStyle w:val="Nagwek"/>
      <w:jc w:val="center"/>
    </w:pPr>
    <w:r>
      <w:rPr>
        <w:noProof/>
      </w:rPr>
      <w:drawing>
        <wp:inline distT="0" distB="0" distL="0" distR="0" wp14:anchorId="5AB9A268" wp14:editId="114CD1B2">
          <wp:extent cx="5761355" cy="8172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12A"/>
    <w:multiLevelType w:val="hybridMultilevel"/>
    <w:tmpl w:val="B502ABB6"/>
    <w:lvl w:ilvl="0" w:tplc="3A7055E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C12810"/>
    <w:multiLevelType w:val="hybridMultilevel"/>
    <w:tmpl w:val="C4521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C95CD5"/>
    <w:multiLevelType w:val="hybridMultilevel"/>
    <w:tmpl w:val="6920870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F180D"/>
    <w:multiLevelType w:val="hybridMultilevel"/>
    <w:tmpl w:val="FE78EBC2"/>
    <w:lvl w:ilvl="0" w:tplc="DB9688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9B46D5"/>
    <w:multiLevelType w:val="hybridMultilevel"/>
    <w:tmpl w:val="55AC3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156DA"/>
    <w:multiLevelType w:val="hybridMultilevel"/>
    <w:tmpl w:val="781C4A12"/>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9A1CB5"/>
    <w:multiLevelType w:val="hybridMultilevel"/>
    <w:tmpl w:val="25EEA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625FBE"/>
    <w:multiLevelType w:val="multilevel"/>
    <w:tmpl w:val="5F8E263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 w15:restartNumberingAfterBreak="0">
    <w:nsid w:val="29992070"/>
    <w:multiLevelType w:val="hybridMultilevel"/>
    <w:tmpl w:val="27E4A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DC45F2"/>
    <w:multiLevelType w:val="hybridMultilevel"/>
    <w:tmpl w:val="17EC2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C2557E"/>
    <w:multiLevelType w:val="hybridMultilevel"/>
    <w:tmpl w:val="1E503E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6B5585"/>
    <w:multiLevelType w:val="hybridMultilevel"/>
    <w:tmpl w:val="22D0D996"/>
    <w:lvl w:ilvl="0" w:tplc="04150017">
      <w:start w:val="1"/>
      <w:numFmt w:val="lowerLetter"/>
      <w:lvlText w:val="%1)"/>
      <w:lvlJc w:val="lef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297519D"/>
    <w:multiLevelType w:val="hybridMultilevel"/>
    <w:tmpl w:val="A0AEA590"/>
    <w:lvl w:ilvl="0" w:tplc="0415000F">
      <w:start w:val="2"/>
      <w:numFmt w:val="decimal"/>
      <w:lvlText w:val="%1."/>
      <w:lvlJc w:val="left"/>
      <w:pPr>
        <w:ind w:left="720" w:hanging="360"/>
      </w:pPr>
    </w:lvl>
    <w:lvl w:ilvl="1" w:tplc="F9B2B4A8">
      <w:start w:val="1"/>
      <w:numFmt w:val="decimal"/>
      <w:lvlText w:val="%2."/>
      <w:lvlJc w:val="left"/>
      <w:pPr>
        <w:ind w:left="1440" w:hanging="360"/>
      </w:pPr>
      <w:rPr>
        <w:rFonts w:ascii="Times New Roman" w:eastAsia="Calibri" w:hAnsi="Times New Roman" w:cs="Times New Roman"/>
      </w:rPr>
    </w:lvl>
    <w:lvl w:ilvl="2" w:tplc="56822642">
      <w:start w:val="2"/>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CAC32B0"/>
    <w:multiLevelType w:val="hybridMultilevel"/>
    <w:tmpl w:val="9A287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7D75F3"/>
    <w:multiLevelType w:val="hybridMultilevel"/>
    <w:tmpl w:val="53B6EBF2"/>
    <w:lvl w:ilvl="0" w:tplc="2ECE0606">
      <w:start w:val="1"/>
      <w:numFmt w:val="low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E303E6B"/>
    <w:multiLevelType w:val="hybridMultilevel"/>
    <w:tmpl w:val="806A019C"/>
    <w:lvl w:ilvl="0" w:tplc="192E60E4">
      <w:start w:val="1"/>
      <w:numFmt w:val="lowerRoman"/>
      <w:lvlText w:val="%1."/>
      <w:lvlJc w:val="righ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E9D1A22"/>
    <w:multiLevelType w:val="hybridMultilevel"/>
    <w:tmpl w:val="728CE358"/>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BC57D1"/>
    <w:multiLevelType w:val="hybridMultilevel"/>
    <w:tmpl w:val="7D304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F4888"/>
    <w:multiLevelType w:val="hybridMultilevel"/>
    <w:tmpl w:val="BA9C8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260DA6"/>
    <w:multiLevelType w:val="hybridMultilevel"/>
    <w:tmpl w:val="2728941C"/>
    <w:lvl w:ilvl="0" w:tplc="45788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9658CF"/>
    <w:multiLevelType w:val="hybridMultilevel"/>
    <w:tmpl w:val="9B44E50C"/>
    <w:lvl w:ilvl="0" w:tplc="0415000F">
      <w:start w:val="2"/>
      <w:numFmt w:val="decimal"/>
      <w:lvlText w:val="%1."/>
      <w:lvlJc w:val="left"/>
      <w:pPr>
        <w:ind w:left="720" w:hanging="360"/>
      </w:pPr>
    </w:lvl>
    <w:lvl w:ilvl="1" w:tplc="0415000F">
      <w:start w:val="1"/>
      <w:numFmt w:val="decimal"/>
      <w:lvlText w:val="%2."/>
      <w:lvlJc w:val="left"/>
      <w:pPr>
        <w:ind w:left="1440" w:hanging="360"/>
      </w:pPr>
    </w:lvl>
    <w:lvl w:ilvl="2" w:tplc="56822642">
      <w:start w:val="2"/>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EA35751"/>
    <w:multiLevelType w:val="hybridMultilevel"/>
    <w:tmpl w:val="287A51EE"/>
    <w:lvl w:ilvl="0" w:tplc="DB96880E">
      <w:start w:val="1"/>
      <w:numFmt w:val="decimal"/>
      <w:lvlText w:val="%1)"/>
      <w:lvlJc w:val="left"/>
      <w:pPr>
        <w:ind w:left="720" w:hanging="360"/>
      </w:pPr>
    </w:lvl>
    <w:lvl w:ilvl="1" w:tplc="04150019">
      <w:start w:val="1"/>
      <w:numFmt w:val="lowerLetter"/>
      <w:lvlText w:val="%2."/>
      <w:lvlJc w:val="left"/>
      <w:pPr>
        <w:ind w:left="1440" w:hanging="360"/>
      </w:pPr>
    </w:lvl>
    <w:lvl w:ilvl="2" w:tplc="0409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36D0D1C"/>
    <w:multiLevelType w:val="hybridMultilevel"/>
    <w:tmpl w:val="426A2DBE"/>
    <w:lvl w:ilvl="0" w:tplc="DB96880E">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BD470C3"/>
    <w:multiLevelType w:val="hybridMultilevel"/>
    <w:tmpl w:val="68D644F0"/>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C74612A"/>
    <w:multiLevelType w:val="hybridMultilevel"/>
    <w:tmpl w:val="C0CE2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210C5D"/>
    <w:multiLevelType w:val="hybridMultilevel"/>
    <w:tmpl w:val="DF7E80C2"/>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91A286C"/>
    <w:multiLevelType w:val="hybridMultilevel"/>
    <w:tmpl w:val="E25C8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1407B"/>
    <w:multiLevelType w:val="hybridMultilevel"/>
    <w:tmpl w:val="1208F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4607179">
    <w:abstractNumId w:val="3"/>
  </w:num>
  <w:num w:numId="2" w16cid:durableId="85033820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3152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48234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320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298032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658910">
    <w:abstractNumId w:val="1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5844850">
    <w:abstractNumId w:val="7"/>
  </w:num>
  <w:num w:numId="9" w16cid:durableId="1590380880">
    <w:abstractNumId w:val="0"/>
  </w:num>
  <w:num w:numId="10" w16cid:durableId="200364637">
    <w:abstractNumId w:val="13"/>
  </w:num>
  <w:num w:numId="11" w16cid:durableId="297927255">
    <w:abstractNumId w:val="1"/>
  </w:num>
  <w:num w:numId="12" w16cid:durableId="1079131422">
    <w:abstractNumId w:val="18"/>
  </w:num>
  <w:num w:numId="13" w16cid:durableId="1112046145">
    <w:abstractNumId w:val="27"/>
  </w:num>
  <w:num w:numId="14" w16cid:durableId="821314986">
    <w:abstractNumId w:val="22"/>
  </w:num>
  <w:num w:numId="15" w16cid:durableId="1506365179">
    <w:abstractNumId w:val="26"/>
  </w:num>
  <w:num w:numId="16" w16cid:durableId="1561747687">
    <w:abstractNumId w:val="2"/>
  </w:num>
  <w:num w:numId="17" w16cid:durableId="1613323311">
    <w:abstractNumId w:val="9"/>
  </w:num>
  <w:num w:numId="18" w16cid:durableId="176817513">
    <w:abstractNumId w:val="4"/>
  </w:num>
  <w:num w:numId="19" w16cid:durableId="1092975017">
    <w:abstractNumId w:val="23"/>
  </w:num>
  <w:num w:numId="20" w16cid:durableId="1819104443">
    <w:abstractNumId w:val="17"/>
  </w:num>
  <w:num w:numId="21" w16cid:durableId="1566183315">
    <w:abstractNumId w:val="8"/>
  </w:num>
  <w:num w:numId="22" w16cid:durableId="703674293">
    <w:abstractNumId w:val="15"/>
  </w:num>
  <w:num w:numId="23" w16cid:durableId="1168323561">
    <w:abstractNumId w:val="11"/>
  </w:num>
  <w:num w:numId="24" w16cid:durableId="1603949438">
    <w:abstractNumId w:val="24"/>
  </w:num>
  <w:num w:numId="25" w16cid:durableId="1480415662">
    <w:abstractNumId w:val="25"/>
  </w:num>
  <w:num w:numId="26" w16cid:durableId="24866749">
    <w:abstractNumId w:val="12"/>
  </w:num>
  <w:num w:numId="27" w16cid:durableId="1488547042">
    <w:abstractNumId w:val="20"/>
  </w:num>
  <w:num w:numId="28" w16cid:durableId="1136146800">
    <w:abstractNumId w:val="6"/>
  </w:num>
  <w:num w:numId="29" w16cid:durableId="581722006">
    <w:abstractNumId w:val="21"/>
  </w:num>
  <w:num w:numId="30" w16cid:durableId="206770004">
    <w:abstractNumId w:val="10"/>
  </w:num>
  <w:num w:numId="31" w16cid:durableId="10796674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62"/>
    <w:rsid w:val="00080320"/>
    <w:rsid w:val="00107CA2"/>
    <w:rsid w:val="00223D57"/>
    <w:rsid w:val="00242F66"/>
    <w:rsid w:val="002B19DC"/>
    <w:rsid w:val="002B6D1D"/>
    <w:rsid w:val="002C5C24"/>
    <w:rsid w:val="002C72EF"/>
    <w:rsid w:val="00312BDB"/>
    <w:rsid w:val="00321456"/>
    <w:rsid w:val="00326B77"/>
    <w:rsid w:val="00350CC3"/>
    <w:rsid w:val="004347F4"/>
    <w:rsid w:val="004478D1"/>
    <w:rsid w:val="00470556"/>
    <w:rsid w:val="00472AD8"/>
    <w:rsid w:val="004A6401"/>
    <w:rsid w:val="0050065D"/>
    <w:rsid w:val="00526EDA"/>
    <w:rsid w:val="005728E6"/>
    <w:rsid w:val="005A3D0D"/>
    <w:rsid w:val="0062194E"/>
    <w:rsid w:val="006E5C40"/>
    <w:rsid w:val="006F19F5"/>
    <w:rsid w:val="008600C4"/>
    <w:rsid w:val="0087553B"/>
    <w:rsid w:val="00893C7C"/>
    <w:rsid w:val="008D3BD1"/>
    <w:rsid w:val="00A16362"/>
    <w:rsid w:val="00A55E55"/>
    <w:rsid w:val="00A96AAC"/>
    <w:rsid w:val="00AE06EA"/>
    <w:rsid w:val="00AE7F52"/>
    <w:rsid w:val="00BD334C"/>
    <w:rsid w:val="00C7466F"/>
    <w:rsid w:val="00CE2909"/>
    <w:rsid w:val="00D16432"/>
    <w:rsid w:val="00D819A8"/>
    <w:rsid w:val="00E15919"/>
    <w:rsid w:val="00E51D58"/>
    <w:rsid w:val="00E60897"/>
    <w:rsid w:val="00E8748D"/>
    <w:rsid w:val="00EB2484"/>
    <w:rsid w:val="00F36A0D"/>
    <w:rsid w:val="00FD467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2308"/>
  <w15:chartTrackingRefBased/>
  <w15:docId w15:val="{00AE66D8-0E9F-4DFF-90C5-85140CD6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553B"/>
    <w:pPr>
      <w:spacing w:after="200" w:line="276" w:lineRule="auto"/>
    </w:pPr>
    <w:rPr>
      <w:rFonts w:ascii="Calibri" w:eastAsia="Calibri" w:hAnsi="Calibri" w:cs="Times New Roman"/>
    </w:rPr>
  </w:style>
  <w:style w:type="paragraph" w:styleId="Nagwek1">
    <w:name w:val="heading 1"/>
    <w:basedOn w:val="Normalny"/>
    <w:next w:val="Normalny"/>
    <w:link w:val="Nagwek1Znak"/>
    <w:autoRedefine/>
    <w:uiPriority w:val="9"/>
    <w:qFormat/>
    <w:rsid w:val="0087553B"/>
    <w:pPr>
      <w:keepNext/>
      <w:keepLines/>
      <w:spacing w:line="360" w:lineRule="auto"/>
      <w:outlineLvl w:val="0"/>
    </w:pPr>
    <w:rPr>
      <w:rFonts w:ascii="Arial" w:eastAsia="Times New Roman" w:hAnsi="Arial"/>
      <w:b/>
      <w:bCs/>
      <w:sz w:val="32"/>
      <w:szCs w:val="28"/>
    </w:rPr>
  </w:style>
  <w:style w:type="paragraph" w:styleId="Nagwek2">
    <w:name w:val="heading 2"/>
    <w:basedOn w:val="Normalny"/>
    <w:next w:val="Normalny"/>
    <w:link w:val="Nagwek2Znak"/>
    <w:autoRedefine/>
    <w:uiPriority w:val="9"/>
    <w:unhideWhenUsed/>
    <w:qFormat/>
    <w:rsid w:val="0062194E"/>
    <w:pPr>
      <w:keepNext/>
      <w:keepLines/>
      <w:spacing w:before="480" w:after="240" w:line="240" w:lineRule="auto"/>
      <w:ind w:left="360"/>
      <w:jc w:val="center"/>
      <w:outlineLvl w:val="1"/>
    </w:pPr>
    <w:rPr>
      <w:rFonts w:asciiTheme="minorHAnsi" w:eastAsia="Times New Roman" w:hAnsiTheme="minorHAnsi" w:cstheme="minorHAnsi"/>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553B"/>
    <w:rPr>
      <w:rFonts w:ascii="Arial" w:eastAsia="Times New Roman" w:hAnsi="Arial" w:cs="Times New Roman"/>
      <w:b/>
      <w:bCs/>
      <w:sz w:val="32"/>
      <w:szCs w:val="28"/>
    </w:rPr>
  </w:style>
  <w:style w:type="character" w:customStyle="1" w:styleId="Nagwek2Znak">
    <w:name w:val="Nagłówek 2 Znak"/>
    <w:basedOn w:val="Domylnaczcionkaakapitu"/>
    <w:link w:val="Nagwek2"/>
    <w:uiPriority w:val="9"/>
    <w:rsid w:val="0062194E"/>
    <w:rPr>
      <w:rFonts w:eastAsia="Times New Roman" w:cstheme="minorHAnsi"/>
      <w:b/>
      <w:bCs/>
      <w:sz w:val="24"/>
      <w:szCs w:val="26"/>
    </w:rPr>
  </w:style>
  <w:style w:type="paragraph" w:styleId="Bezodstpw">
    <w:name w:val="No Spacing"/>
    <w:uiPriority w:val="1"/>
    <w:qFormat/>
    <w:rsid w:val="0087553B"/>
    <w:pPr>
      <w:spacing w:after="0" w:line="240" w:lineRule="auto"/>
    </w:pPr>
    <w:rPr>
      <w:rFonts w:ascii="Calibri" w:eastAsia="Calibri" w:hAnsi="Calibri" w:cs="Times New Roman"/>
    </w:rPr>
  </w:style>
  <w:style w:type="character" w:customStyle="1" w:styleId="AkapitzlistZnak">
    <w:name w:val="Akapit z listą Znak"/>
    <w:link w:val="Akapitzlist"/>
    <w:uiPriority w:val="34"/>
    <w:locked/>
    <w:rsid w:val="0087553B"/>
    <w:rPr>
      <w:rFonts w:ascii="Calibri" w:eastAsia="Calibri" w:hAnsi="Calibri" w:cs="Times New Roman"/>
    </w:rPr>
  </w:style>
  <w:style w:type="paragraph" w:styleId="Akapitzlist">
    <w:name w:val="List Paragraph"/>
    <w:basedOn w:val="Normalny"/>
    <w:link w:val="AkapitzlistZnak"/>
    <w:uiPriority w:val="34"/>
    <w:qFormat/>
    <w:rsid w:val="0087553B"/>
    <w:pPr>
      <w:ind w:left="720"/>
      <w:contextualSpacing/>
    </w:pPr>
  </w:style>
  <w:style w:type="paragraph" w:styleId="Nagwek">
    <w:name w:val="header"/>
    <w:basedOn w:val="Normalny"/>
    <w:link w:val="NagwekZnak"/>
    <w:uiPriority w:val="99"/>
    <w:unhideWhenUsed/>
    <w:rsid w:val="00D819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9A8"/>
    <w:rPr>
      <w:rFonts w:ascii="Calibri" w:eastAsia="Calibri" w:hAnsi="Calibri" w:cs="Times New Roman"/>
    </w:rPr>
  </w:style>
  <w:style w:type="paragraph" w:styleId="Stopka">
    <w:name w:val="footer"/>
    <w:basedOn w:val="Normalny"/>
    <w:link w:val="StopkaZnak"/>
    <w:uiPriority w:val="99"/>
    <w:unhideWhenUsed/>
    <w:rsid w:val="00D819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9A8"/>
    <w:rPr>
      <w:rFonts w:ascii="Calibri" w:eastAsia="Calibri" w:hAnsi="Calibri" w:cs="Times New Roman"/>
    </w:rPr>
  </w:style>
  <w:style w:type="paragraph" w:styleId="Tekstdymka">
    <w:name w:val="Balloon Text"/>
    <w:basedOn w:val="Normalny"/>
    <w:link w:val="TekstdymkaZnak"/>
    <w:uiPriority w:val="99"/>
    <w:semiHidden/>
    <w:unhideWhenUsed/>
    <w:rsid w:val="00D819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19A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9DFF0-3AEB-4461-8F9E-39CC6CE6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1402</Words>
  <Characters>8412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Polak</dc:creator>
  <cp:keywords/>
  <dc:description/>
  <cp:lastModifiedBy>Lidia Chudzińska</cp:lastModifiedBy>
  <cp:revision>23</cp:revision>
  <cp:lastPrinted>2022-06-13T07:24:00Z</cp:lastPrinted>
  <dcterms:created xsi:type="dcterms:W3CDTF">2019-04-04T16:20:00Z</dcterms:created>
  <dcterms:modified xsi:type="dcterms:W3CDTF">2022-06-13T07:24:00Z</dcterms:modified>
</cp:coreProperties>
</file>